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rPr>
          <w:rFonts w:ascii="Times New Roman" w:hAnsi="Times New Roman" w:eastAsia="Times New Roman" w:cs="Times New Roman"/>
          <w:color w:val="000000"/>
        </w:rPr>
      </w:pPr>
      <w:r>
        <w:rPr>
          <w:rFonts w:eastAsia="Times New Roman" w:cs="Times New Roman" w:ascii="Times New Roman" w:hAnsi="Times New Roman"/>
          <w:color w:val="000000"/>
        </w:rPr>
      </w:r>
    </w:p>
    <w:tbl>
      <w:tblPr>
        <w:tblStyle w:val="a"/>
        <w:tblW w:w="9720"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9720"/>
      </w:tblGrid>
      <w:tr>
        <w:trPr/>
        <w:tc>
          <w:tcPr>
            <w:tcW w:w="9720" w:type="dxa"/>
            <w:tcBorders>
              <w:top w:val="single" w:sz="4" w:space="0" w:color="000000"/>
              <w:left w:val="single" w:sz="4" w:space="0" w:color="000000"/>
              <w:bottom w:val="single" w:sz="4" w:space="0" w:color="000000"/>
              <w:right w:val="single" w:sz="4" w:space="0" w:color="000000"/>
            </w:tcBorders>
            <w:shd w:color="auto" w:fill="C6D9F1" w:val="clear"/>
          </w:tcPr>
          <w:p>
            <w:pPr>
              <w:pStyle w:val="Normal"/>
              <w:widowControl w:val="false"/>
              <w:jc w:val="center"/>
              <w:rPr>
                <w:b/>
                <w:b/>
                <w:sz w:val="36"/>
                <w:szCs w:val="36"/>
              </w:rPr>
            </w:pPr>
            <w:bookmarkStart w:id="0" w:name="_heading=h.17dp8vu"/>
            <w:bookmarkEnd w:id="0"/>
            <w:r>
              <w:rPr>
                <w:b/>
                <w:sz w:val="36"/>
                <w:szCs w:val="36"/>
              </w:rPr>
              <w:t>Software Engineering Department - ITU</w:t>
            </w:r>
          </w:p>
        </w:tc>
      </w:tr>
      <w:tr>
        <w:trPr/>
        <w:tc>
          <w:tcPr>
            <w:tcW w:w="972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sz w:val="36"/>
                <w:szCs w:val="36"/>
              </w:rPr>
            </w:pPr>
            <w:bookmarkStart w:id="1" w:name="_heading=h.gjdgxs"/>
            <w:bookmarkEnd w:id="1"/>
            <w:r>
              <w:rPr>
                <w:b/>
                <w:sz w:val="36"/>
                <w:szCs w:val="36"/>
              </w:rPr>
              <w:t>SE102AL: Object Oriented Programming Lab</w:t>
            </w:r>
          </w:p>
        </w:tc>
      </w:tr>
    </w:tbl>
    <w:p>
      <w:pPr>
        <w:pStyle w:val="Normal"/>
        <w:spacing w:lineRule="auto" w:line="24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rPr>
          <w:rFonts w:ascii="Times New Roman" w:hAnsi="Times New Roman" w:eastAsia="Times New Roman" w:cs="Times New Roman"/>
          <w:b/>
          <w:b/>
        </w:rPr>
      </w:pPr>
      <w:r>
        <w:rPr>
          <w:rFonts w:eastAsia="Times New Roman" w:cs="Times New Roman" w:ascii="Times New Roman" w:hAnsi="Times New Roman"/>
          <w:b/>
        </w:rPr>
      </w:r>
    </w:p>
    <w:tbl>
      <w:tblPr>
        <w:tblStyle w:val="a0"/>
        <w:tblW w:w="9736"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5236"/>
        <w:gridCol w:w="4499"/>
      </w:tblGrid>
      <w:tr>
        <w:trPr>
          <w:trHeight w:val="664" w:hRule="atLeast"/>
        </w:trPr>
        <w:tc>
          <w:tcPr>
            <w:tcW w:w="5236" w:type="dxa"/>
            <w:tcBorders>
              <w:top w:val="single" w:sz="4" w:space="0" w:color="000000"/>
              <w:left w:val="single" w:sz="4" w:space="0" w:color="000000"/>
              <w:bottom w:val="single" w:sz="4" w:space="0" w:color="000000"/>
              <w:right w:val="single" w:sz="4" w:space="0" w:color="000000"/>
            </w:tcBorders>
          </w:tcPr>
          <w:p>
            <w:pPr>
              <w:pStyle w:val="Normal"/>
              <w:widowControl w:val="false"/>
              <w:rPr>
                <w:b/>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rPr>
              <w:t>Dated: 22/04/2024</w:t>
            </w:r>
          </w:p>
        </w:tc>
      </w:tr>
      <w:tr>
        <w:trPr>
          <w:trHeight w:val="664" w:hRule="atLeast"/>
        </w:trPr>
        <w:tc>
          <w:tcPr>
            <w:tcW w:w="5236" w:type="dxa"/>
            <w:tcBorders>
              <w:top w:val="single" w:sz="4" w:space="0" w:color="000000"/>
              <w:left w:val="single" w:sz="4" w:space="0" w:color="000000"/>
              <w:bottom w:val="single" w:sz="4" w:space="0" w:color="000000"/>
              <w:right w:val="single" w:sz="4" w:space="0" w:color="000000"/>
            </w:tcBorders>
          </w:tcPr>
          <w:p>
            <w:pPr>
              <w:pStyle w:val="Normal"/>
              <w:widowControl w:val="false"/>
              <w:rPr>
                <w:b/>
                <w:b/>
              </w:rPr>
            </w:pPr>
            <w:r>
              <w:rPr>
                <w:b/>
              </w:rPr>
            </w:r>
          </w:p>
          <w:p>
            <w:pPr>
              <w:pStyle w:val="Normal"/>
              <w:widowControl w:val="false"/>
              <w:rPr>
                <w:b/>
                <w:b/>
              </w:rPr>
            </w:pPr>
            <w:r>
              <w:rPr>
                <w:b/>
              </w:rPr>
              <w:t>Teaching Assistant: Zain ul Abidin, Muhammad Abdullah</w:t>
            </w:r>
          </w:p>
          <w:p>
            <w:pPr>
              <w:pStyle w:val="Normal"/>
              <w:widowControl w:val="false"/>
              <w:rPr>
                <w:b/>
                <w:b/>
              </w:rPr>
            </w:pPr>
            <w:r>
              <w:rPr>
                <w:b/>
              </w:rPr>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b/>
                <w:b/>
              </w:rPr>
            </w:pPr>
            <w:r>
              <w:rPr>
                <w:b/>
              </w:rPr>
              <w:t>Semester: Spring 2024</w:t>
            </w:r>
          </w:p>
        </w:tc>
      </w:tr>
      <w:tr>
        <w:trPr>
          <w:trHeight w:val="664" w:hRule="atLeast"/>
        </w:trPr>
        <w:tc>
          <w:tcPr>
            <w:tcW w:w="5236" w:type="dxa"/>
            <w:tcBorders>
              <w:top w:val="single" w:sz="4" w:space="0" w:color="000000"/>
              <w:left w:val="single" w:sz="4" w:space="0" w:color="000000"/>
              <w:bottom w:val="single" w:sz="4" w:space="0" w:color="000000"/>
              <w:right w:val="single" w:sz="4" w:space="0" w:color="000000"/>
            </w:tcBorders>
          </w:tcPr>
          <w:p>
            <w:pPr>
              <w:pStyle w:val="Normal"/>
              <w:widowControl w:val="false"/>
              <w:rPr>
                <w:b/>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rPr>
              <w:t>Batch: BSSE2023(Section A)</w:t>
            </w:r>
          </w:p>
        </w:tc>
      </w:tr>
    </w:tbl>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Heading1"/>
        <w:spacing w:before="480" w:after="120"/>
        <w:jc w:val="center"/>
        <w:rPr>
          <w:rFonts w:ascii="Times New Roman" w:hAnsi="Times New Roman" w:cs="Times New Roman"/>
          <w:b/>
          <w:b/>
          <w:color w:val="24292E"/>
          <w:sz w:val="32"/>
          <w:szCs w:val="32"/>
          <w:highlight w:val="white"/>
        </w:rPr>
      </w:pPr>
      <w:bookmarkStart w:id="2" w:name="_heading=h.30j0zll"/>
      <w:bookmarkEnd w:id="2"/>
      <w:r>
        <w:rPr>
          <w:rFonts w:eastAsia="Times New Roman" w:cs="Times New Roman" w:ascii="Times New Roman" w:hAnsi="Times New Roman"/>
          <w:b/>
          <w:sz w:val="32"/>
          <w:szCs w:val="32"/>
        </w:rPr>
        <w:t xml:space="preserve">Lab 13A. Solving </w:t>
      </w:r>
      <w:r>
        <w:rPr>
          <w:rFonts w:cs="Times New Roman" w:ascii="Times New Roman" w:hAnsi="Times New Roman"/>
          <w:b/>
          <w:sz w:val="32"/>
          <w:szCs w:val="32"/>
        </w:rPr>
        <w:t xml:space="preserve">Problem in Python </w:t>
      </w:r>
    </w:p>
    <w:p>
      <w:pPr>
        <w:pStyle w:val="Heading1"/>
        <w:spacing w:before="480" w:after="120"/>
        <w:ind w:left="432" w:hanging="0"/>
        <w:jc w:val="center"/>
        <w:rPr>
          <w:rFonts w:ascii="Times New Roman" w:hAnsi="Times New Roman" w:eastAsia="Times New Roman" w:cs="Times New Roman"/>
          <w:b/>
          <w:b/>
          <w:sz w:val="32"/>
          <w:szCs w:val="32"/>
        </w:rPr>
      </w:pPr>
      <w:r>
        <w:rPr>
          <w:rFonts w:eastAsia="Times New Roman" w:cs="Times New Roman" w:ascii="Times New Roman" w:hAnsi="Times New Roman"/>
          <w:b/>
          <w:sz w:val="32"/>
          <w:szCs w:val="32"/>
        </w:rPr>
      </w:r>
    </w:p>
    <w:p>
      <w:pPr>
        <w:pStyle w:val="Normal"/>
        <w:spacing w:lineRule="auto" w:line="24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
        <w:ind w:left="432" w:hanging="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ind w:left="432" w:hanging="0"/>
        <w:rPr>
          <w:rFonts w:ascii="Times New Roman" w:hAnsi="Times New Roman" w:eastAsia="Times New Roman" w:cs="Times New Roman"/>
          <w:color w:val="000000"/>
        </w:rPr>
      </w:pPr>
      <w:r>
        <w:rPr>
          <w:rFonts w:eastAsia="Times New Roman" w:cs="Times New Roman" w:ascii="Times New Roman" w:hAnsi="Times New Roman"/>
          <w:color w:val="000000"/>
        </w:rPr>
      </w:r>
      <w:bookmarkStart w:id="3" w:name="_heading=h.2et92p0"/>
      <w:bookmarkStart w:id="4" w:name="_heading=h.2et92p0"/>
      <w:bookmarkEnd w:id="4"/>
    </w:p>
    <w:tbl>
      <w:tblPr>
        <w:tblStyle w:val="a1"/>
        <w:tblW w:w="8955" w:type="dxa"/>
        <w:jc w:val="left"/>
        <w:tblInd w:w="15" w:type="dxa"/>
        <w:tblLayout w:type="fixed"/>
        <w:tblCellMar>
          <w:top w:w="0" w:type="dxa"/>
          <w:left w:w="108" w:type="dxa"/>
          <w:bottom w:w="0" w:type="dxa"/>
          <w:right w:w="108" w:type="dxa"/>
        </w:tblCellMar>
        <w:tblLook w:val="0400" w:noHBand="0" w:noVBand="1" w:firstColumn="0" w:lastRow="0" w:lastColumn="0" w:firstRow="0"/>
      </w:tblPr>
      <w:tblGrid>
        <w:gridCol w:w="3807"/>
        <w:gridCol w:w="1780"/>
        <w:gridCol w:w="1683"/>
        <w:gridCol w:w="1684"/>
      </w:tblGrid>
      <w:tr>
        <w:trPr>
          <w:trHeight w:val="550" w:hRule="atLeast"/>
        </w:trPr>
        <w:tc>
          <w:tcPr>
            <w:tcW w:w="380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b/>
                <w:b/>
                <w:color w:val="000000"/>
              </w:rPr>
            </w:pPr>
            <w:r>
              <w:rPr>
                <w:b/>
                <w:color w:val="000000"/>
              </w:rPr>
              <w:t>Name</w:t>
            </w:r>
          </w:p>
        </w:tc>
        <w:tc>
          <w:tcPr>
            <w:tcW w:w="17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rPr>
            </w:pPr>
            <w:r>
              <w:rPr>
                <w:b/>
                <w:color w:val="000000"/>
              </w:rPr>
              <w:t>Roll number</w:t>
            </w:r>
          </w:p>
        </w:tc>
        <w:tc>
          <w:tcPr>
            <w:tcW w:w="168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color w:val="000000"/>
              </w:rPr>
            </w:pPr>
            <w:r>
              <w:rPr>
                <w:b/>
                <w:color w:val="000000"/>
              </w:rPr>
              <w:t>Report</w:t>
            </w:r>
          </w:p>
          <w:p>
            <w:pPr>
              <w:pStyle w:val="Normal"/>
              <w:widowControl w:val="false"/>
              <w:jc w:val="center"/>
              <w:rPr>
                <w:b/>
                <w:b/>
                <w:color w:val="000000"/>
              </w:rPr>
            </w:pPr>
            <w:r>
              <w:rPr>
                <w:b/>
                <w:color w:val="000000"/>
              </w:rPr>
              <w:t xml:space="preserve">(out of </w:t>
            </w:r>
            <w:r>
              <w:rPr>
                <w:b/>
              </w:rPr>
              <w:t>35</w:t>
            </w:r>
            <w:r>
              <w:rPr>
                <w:b/>
                <w:color w:val="000000"/>
              </w:rPr>
              <w:t>)</w:t>
            </w:r>
          </w:p>
        </w:tc>
        <w:tc>
          <w:tcPr>
            <w:tcW w:w="168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b/>
                <w:b/>
                <w:color w:val="000000"/>
              </w:rPr>
            </w:pPr>
            <w:r>
              <w:rPr>
                <w:b/>
                <w:color w:val="000000"/>
              </w:rPr>
              <w:t>Scaled to 10</w:t>
            </w:r>
          </w:p>
        </w:tc>
      </w:tr>
      <w:tr>
        <w:trPr>
          <w:trHeight w:val="550" w:hRule="atLeast"/>
        </w:trPr>
        <w:tc>
          <w:tcPr>
            <w:tcW w:w="3807"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color w:val="000000"/>
              </w:rPr>
            </w:pPr>
            <w:r>
              <w:rPr>
                <w:color w:val="000000"/>
              </w:rPr>
            </w:r>
          </w:p>
        </w:tc>
        <w:tc>
          <w:tcPr>
            <w:tcW w:w="1780"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rPr>
            </w:pPr>
            <w:r>
              <w:rPr>
                <w:color w:val="000000"/>
              </w:rPr>
            </w:r>
          </w:p>
        </w:tc>
        <w:tc>
          <w:tcPr>
            <w:tcW w:w="168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color w:val="000000"/>
              </w:rPr>
            </w:pPr>
            <w:r>
              <w:rPr>
                <w:color w:val="000000"/>
              </w:rPr>
            </w:r>
          </w:p>
        </w:tc>
        <w:tc>
          <w:tcPr>
            <w:tcW w:w="1684"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color w:val="000000"/>
              </w:rPr>
            </w:pPr>
            <w:r>
              <w:rPr>
                <w:color w:val="000000"/>
              </w:rPr>
            </w:r>
          </w:p>
        </w:tc>
      </w:tr>
    </w:tbl>
    <w:p>
      <w:pPr>
        <w:pStyle w:val="Normal"/>
        <w:ind w:left="432" w:hanging="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ind w:left="432" w:hanging="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ind w:left="4320" w:hanging="0"/>
        <w:jc w:val="center"/>
        <w:rPr>
          <w:rFonts w:ascii="Times New Roman" w:hAnsi="Times New Roman" w:eastAsia="Times New Roman" w:cs="Times New Roman"/>
          <w:color w:val="000000"/>
        </w:rPr>
      </w:pPr>
      <w:r>
        <w:rPr>
          <w:rFonts w:eastAsia="Times New Roman" w:cs="Times New Roman" w:ascii="Times New Roman" w:hAnsi="Times New Roman"/>
          <w:color w:val="000000"/>
        </w:rPr>
        <w:t>Checked on: ____________________________</w:t>
      </w:r>
    </w:p>
    <w:p>
      <w:pPr>
        <w:pStyle w:val="Normal"/>
        <w:ind w:left="432" w:hanging="0"/>
        <w:jc w:val="center"/>
        <w:rPr>
          <w:rFonts w:ascii="Times New Roman" w:hAnsi="Times New Roman" w:eastAsia="Times New Roman" w:cs="Times New Roman"/>
          <w:color w:val="000000"/>
        </w:rPr>
      </w:pPr>
      <w:r>
        <w:rPr>
          <w:rFonts w:eastAsia="Times New Roman" w:cs="Times New Roman" w:ascii="Times New Roman" w:hAnsi="Times New Roman"/>
          <w:color w:val="000000"/>
        </w:rPr>
      </w:r>
    </w:p>
    <w:p>
      <w:pPr>
        <w:sectPr>
          <w:type w:val="nextPage"/>
          <w:pgSz w:w="12240" w:h="15840"/>
          <w:pgMar w:left="1440" w:right="1440" w:gutter="0" w:header="0" w:top="1440" w:footer="0" w:bottom="1440"/>
          <w:pgNumType w:start="1" w:fmt="decimal"/>
          <w:formProt w:val="false"/>
          <w:textDirection w:val="lrTb"/>
          <w:docGrid w:type="default" w:linePitch="100" w:charSpace="4096"/>
        </w:sectPr>
        <w:pStyle w:val="Normal"/>
        <w:ind w:left="4032" w:firstLine="288"/>
        <w:jc w:val="center"/>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Signature: ____________________________</w:t>
      </w:r>
    </w:p>
    <w:p>
      <w:pPr>
        <w:pStyle w:val="Heading2"/>
        <w:numPr>
          <w:ilvl w:val="1"/>
          <w:numId w:val="2"/>
        </w:numPr>
        <w:spacing w:before="40" w:after="0"/>
        <w:jc w:val="both"/>
        <w:rPr>
          <w:rFonts w:ascii="Times New Roman" w:hAnsi="Times New Roman" w:eastAsia="Times New Roman" w:cs="Times New Roman"/>
          <w:sz w:val="26"/>
          <w:szCs w:val="26"/>
        </w:rPr>
      </w:pPr>
      <w:r>
        <w:rPr>
          <w:rFonts w:eastAsia="Times New Roman" w:cs="Times New Roman" w:ascii="Times New Roman" w:hAnsi="Times New Roman"/>
          <w:b/>
          <w:sz w:val="26"/>
          <w:szCs w:val="26"/>
        </w:rPr>
        <w:t>Objective</w:t>
      </w:r>
    </w:p>
    <w:p>
      <w:pPr>
        <w:pStyle w:val="Normal"/>
        <w:spacing w:lineRule="auto" w:line="240"/>
        <w:ind w:left="540" w:hanging="0"/>
        <w:rPr>
          <w:rFonts w:ascii="Times New Roman" w:hAnsi="Times New Roman" w:eastAsia="Times New Roman" w:cs="Times New Roman"/>
        </w:rPr>
      </w:pPr>
      <w:r>
        <w:rPr>
          <w:rFonts w:eastAsia="Times New Roman" w:cs="Times New Roman" w:ascii="Times New Roman" w:hAnsi="Times New Roman"/>
        </w:rPr>
        <w:t>The objective of this lab is to practice on how to use a singleton in a program.</w:t>
      </w:r>
    </w:p>
    <w:p>
      <w:pPr>
        <w:pStyle w:val="Heading2"/>
        <w:numPr>
          <w:ilvl w:val="1"/>
          <w:numId w:val="2"/>
        </w:numPr>
        <w:spacing w:before="40" w:after="0"/>
        <w:jc w:val="both"/>
        <w:rPr>
          <w:rFonts w:ascii="Times New Roman" w:hAnsi="Times New Roman" w:eastAsia="Times New Roman" w:cs="Times New Roman"/>
          <w:sz w:val="26"/>
          <w:szCs w:val="26"/>
        </w:rPr>
      </w:pPr>
      <w:bookmarkStart w:id="5" w:name="_heading=h.tyjcwt"/>
      <w:bookmarkEnd w:id="5"/>
      <w:r>
        <w:rPr>
          <w:rFonts w:eastAsia="Times New Roman" w:cs="Times New Roman" w:ascii="Times New Roman" w:hAnsi="Times New Roman"/>
          <w:b/>
          <w:sz w:val="26"/>
          <w:szCs w:val="26"/>
        </w:rPr>
        <w:t>Equipment and Component</w:t>
      </w:r>
    </w:p>
    <w:tbl>
      <w:tblPr>
        <w:tblStyle w:val="a2"/>
        <w:tblW w:w="8475" w:type="dxa"/>
        <w:jc w:val="left"/>
        <w:tblInd w:w="535" w:type="dxa"/>
        <w:tblLayout w:type="fixed"/>
        <w:tblCellMar>
          <w:top w:w="0" w:type="dxa"/>
          <w:left w:w="108" w:type="dxa"/>
          <w:bottom w:w="0" w:type="dxa"/>
          <w:right w:w="108" w:type="dxa"/>
        </w:tblCellMar>
        <w:tblLook w:val="0400" w:noHBand="0" w:noVBand="1" w:firstColumn="0" w:lastRow="0" w:lastColumn="0" w:firstRow="0"/>
      </w:tblPr>
      <w:tblGrid>
        <w:gridCol w:w="2495"/>
        <w:gridCol w:w="2979"/>
        <w:gridCol w:w="3001"/>
      </w:tblGrid>
      <w:tr>
        <w:trPr>
          <w:trHeight w:val="377" w:hRule="atLeast"/>
        </w:trPr>
        <w:tc>
          <w:tcPr>
            <w:tcW w:w="249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rPr>
            </w:pPr>
            <w:r>
              <w:rPr>
                <w:b/>
              </w:rPr>
              <w:t>Component Description</w:t>
            </w:r>
          </w:p>
        </w:tc>
        <w:tc>
          <w:tcPr>
            <w:tcW w:w="29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rPr>
            </w:pPr>
            <w:r>
              <w:rPr>
                <w:b/>
              </w:rPr>
              <w:t>Value</w:t>
            </w:r>
          </w:p>
        </w:tc>
        <w:tc>
          <w:tcPr>
            <w:tcW w:w="300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b/>
                <w:b/>
              </w:rPr>
            </w:pPr>
            <w:r>
              <w:rPr>
                <w:b/>
              </w:rPr>
              <w:t>Quantity</w:t>
            </w:r>
          </w:p>
        </w:tc>
      </w:tr>
      <w:tr>
        <w:trPr>
          <w:trHeight w:val="377" w:hRule="atLeast"/>
        </w:trPr>
        <w:tc>
          <w:tcPr>
            <w:tcW w:w="249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Computer</w:t>
            </w:r>
          </w:p>
        </w:tc>
        <w:tc>
          <w:tcPr>
            <w:tcW w:w="29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Available in lab</w:t>
            </w:r>
          </w:p>
        </w:tc>
        <w:tc>
          <w:tcPr>
            <w:tcW w:w="300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1</w:t>
            </w:r>
          </w:p>
        </w:tc>
      </w:tr>
    </w:tbl>
    <w:p>
      <w:pPr>
        <w:pStyle w:val="Normal"/>
        <w:spacing w:lineRule="auto" w:line="240"/>
        <w:rPr>
          <w:rFonts w:ascii="Times New Roman" w:hAnsi="Times New Roman" w:eastAsia="Times New Roman" w:cs="Times New Roman"/>
        </w:rPr>
      </w:pPr>
      <w:r>
        <w:rPr>
          <w:rFonts w:eastAsia="Times New Roman" w:cs="Times New Roman" w:ascii="Times New Roman" w:hAnsi="Times New Roman"/>
        </w:rPr>
      </w:r>
    </w:p>
    <w:p>
      <w:pPr>
        <w:pStyle w:val="Heading2"/>
        <w:numPr>
          <w:ilvl w:val="1"/>
          <w:numId w:val="2"/>
        </w:numPr>
        <w:spacing w:before="40" w:after="0"/>
        <w:jc w:val="both"/>
        <w:rPr>
          <w:rFonts w:ascii="Times New Roman" w:hAnsi="Times New Roman" w:eastAsia="Times New Roman" w:cs="Times New Roman"/>
          <w:sz w:val="26"/>
          <w:szCs w:val="26"/>
        </w:rPr>
      </w:pPr>
      <w:bookmarkStart w:id="6" w:name="_heading=h.3dy6vkm"/>
      <w:bookmarkEnd w:id="6"/>
      <w:r>
        <w:rPr>
          <w:rFonts w:eastAsia="Times New Roman" w:cs="Times New Roman" w:ascii="Times New Roman" w:hAnsi="Times New Roman"/>
          <w:b/>
          <w:sz w:val="26"/>
          <w:szCs w:val="26"/>
        </w:rPr>
        <w:t>Conduct of Lab</w:t>
      </w:r>
    </w:p>
    <w:p>
      <w:pPr>
        <w:pStyle w:val="Normal"/>
        <w:numPr>
          <w:ilvl w:val="0"/>
          <w:numId w:val="1"/>
        </w:numPr>
        <w:jc w:val="both"/>
        <w:rPr>
          <w:rFonts w:ascii="Times New Roman" w:hAnsi="Times New Roman" w:eastAsia="Times New Roman" w:cs="Times New Roman"/>
        </w:rPr>
      </w:pPr>
      <w:r>
        <w:rPr>
          <w:rFonts w:eastAsia="Times New Roman" w:cs="Times New Roman" w:ascii="Times New Roman" w:hAnsi="Times New Roman"/>
        </w:rPr>
        <w:t>Students are required to perform this experiment individually.</w:t>
      </w:r>
    </w:p>
    <w:p>
      <w:pPr>
        <w:pStyle w:val="Normal"/>
        <w:numPr>
          <w:ilvl w:val="0"/>
          <w:numId w:val="1"/>
        </w:numPr>
        <w:jc w:val="both"/>
        <w:rPr>
          <w:rFonts w:ascii="Times New Roman" w:hAnsi="Times New Roman" w:eastAsia="Times New Roman" w:cs="Times New Roman"/>
        </w:rPr>
      </w:pPr>
      <w:r>
        <w:rPr>
          <w:rFonts w:eastAsia="Times New Roman" w:cs="Times New Roman" w:ascii="Times New Roman" w:hAnsi="Times New Roman"/>
        </w:rPr>
        <w:t>In case the lab experiment is not understood, the students are advised to seek help from the course instructor, lab engineers, assigned teaching assistants (TA) and lab attendants.</w:t>
      </w:r>
    </w:p>
    <w:p>
      <w:pPr>
        <w:pStyle w:val="Heading2"/>
        <w:numPr>
          <w:ilvl w:val="1"/>
          <w:numId w:val="2"/>
        </w:numPr>
        <w:spacing w:before="40" w:after="0"/>
        <w:rPr>
          <w:rFonts w:ascii="Times New Roman" w:hAnsi="Times New Roman" w:eastAsia="Times New Roman" w:cs="Times New Roman"/>
          <w:b/>
          <w:b/>
          <w:sz w:val="26"/>
          <w:szCs w:val="26"/>
        </w:rPr>
      </w:pPr>
      <w:bookmarkStart w:id="7" w:name="_heading=h.1t3h5sf"/>
      <w:bookmarkEnd w:id="7"/>
      <w:r>
        <w:rPr>
          <w:rFonts w:eastAsia="Times New Roman" w:cs="Times New Roman" w:ascii="Times New Roman" w:hAnsi="Times New Roman"/>
          <w:b/>
          <w:sz w:val="26"/>
          <w:szCs w:val="26"/>
        </w:rPr>
        <w:t>Theory and Background</w:t>
      </w:r>
    </w:p>
    <w:p>
      <w:pPr>
        <w:pStyle w:val="Normal"/>
        <w:spacing w:lineRule="auto" w:line="240"/>
        <w:ind w:hanging="0"/>
        <w:rPr>
          <w:rFonts w:ascii="Times New Roman" w:hAnsi="Times New Roman" w:eastAsia="Times New Roman" w:cs="Times New Roman"/>
          <w:b/>
          <w:b/>
          <w:color w:val="24292E"/>
          <w:sz w:val="32"/>
          <w:szCs w:val="32"/>
        </w:rPr>
      </w:pPr>
      <w:r>
        <w:rPr>
          <w:b/>
        </w:rPr>
        <w:t>Python:</w:t>
      </w:r>
      <w:r>
        <w:rPr/>
        <w:br/>
        <w:t>Python is a high-level, interpreted, general-purpose programming language. Its design philosophy emphasizes code readability with the use of significant indentation. Python is dynamically typed and garbage collected. In composition one of the classes is composed of one or more instance of other classes. In other words one class is container and other class is content and if you delete the container object then all of its contents objects are also deleted.</w:t>
      </w:r>
    </w:p>
    <w:p>
      <w:pPr>
        <w:pStyle w:val="Normal"/>
        <w:spacing w:lineRule="auto" w:line="240"/>
        <w:ind w:left="-270" w:hanging="0"/>
        <w:rPr>
          <w:rFonts w:ascii="Times New Roman" w:hAnsi="Times New Roman" w:eastAsia="Times New Roman" w:cs="Times New Roman"/>
          <w:color w:val="24292E"/>
          <w:sz w:val="24"/>
          <w:szCs w:val="32"/>
        </w:rPr>
      </w:pPr>
      <w:r>
        <w:rPr>
          <w:rFonts w:eastAsia="Times New Roman" w:cs="Times New Roman" w:ascii="Times New Roman" w:hAnsi="Times New Roman"/>
          <w:b/>
          <w:color w:val="24292E"/>
          <w:sz w:val="24"/>
          <w:szCs w:val="32"/>
        </w:rPr>
        <w:t>Polymorphism:</w:t>
      </w:r>
    </w:p>
    <w:p>
      <w:pPr>
        <w:pStyle w:val="Normal"/>
        <w:spacing w:lineRule="auto" w:line="240"/>
        <w:ind w:left="-270" w:hanging="0"/>
        <w:rPr>
          <w:rFonts w:ascii="Times New Roman" w:hAnsi="Times New Roman" w:cs="Times New Roman"/>
          <w:color w:val="0D0D0D"/>
          <w:sz w:val="24"/>
          <w:shd w:fill="FFFFFF" w:val="clear"/>
        </w:rPr>
      </w:pPr>
      <w:r>
        <w:rPr>
          <w:rFonts w:cs="Times New Roman" w:ascii="Times New Roman" w:hAnsi="Times New Roman"/>
          <w:color w:val="0D0D0D"/>
          <w:sz w:val="24"/>
          <w:shd w:fill="FFFFFF" w:val="clear"/>
        </w:rPr>
        <w:t xml:space="preserve">Polymorphism is a fundamental concept in object-oriented programming (OOP) that enables objects of different types to be treated as objects of a common base type. This concept allows for flexibility and adaptability in code, allowing the same interface to be used with various data types. </w:t>
      </w:r>
      <w:r>
        <w:rPr>
          <w:rFonts w:eastAsia="Times New Roman" w:cs="Times New Roman" w:ascii="Times New Roman" w:hAnsi="Times New Roman"/>
          <w:b/>
          <w:color w:val="24292E"/>
          <w:sz w:val="24"/>
          <w:szCs w:val="32"/>
          <w:shd w:fill="FFFFFF" w:val="clear"/>
        </w:rPr>
        <w:t>class Animal:</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def sound(self):</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pass</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class Dog(Animal):</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def sound(self):</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return "Woof!"</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class Cat(Animal):</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def sound(self):</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return "Meow!"</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class Duck(Animal):</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def sound(self):</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return "Quack!"</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Function that demonstrates polymorphism</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def make_sound(animal):</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xml:space="preserve">    </w:t>
      </w:r>
      <w:r>
        <w:rPr>
          <w:rFonts w:eastAsia="Times New Roman" w:cs="Times New Roman" w:ascii="Times New Roman" w:hAnsi="Times New Roman"/>
          <w:b/>
          <w:color w:val="24292E"/>
          <w:sz w:val="24"/>
          <w:szCs w:val="32"/>
          <w:shd w:fill="FFFFFF" w:val="clear"/>
        </w:rPr>
        <w:t>return animal.sound( )</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Creating instances of different animals</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dog = Dog( )</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cat = Cat( )</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duck = Duck( )</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 Using the make_sound function with different animal objects</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print("Dog says:", make_sound(dog))</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print("Cat says:", make_sound(cat))</w:t>
      </w:r>
    </w:p>
    <w:p>
      <w:pPr>
        <w:pStyle w:val="Normal"/>
        <w:spacing w:lineRule="auto" w:line="240"/>
        <w:ind w:left="-270" w:hanging="0"/>
        <w:rPr>
          <w:rFonts w:ascii="Times New Roman" w:hAnsi="Times New Roman" w:cs="Times New Roman"/>
          <w:color w:val="0D0D0D"/>
          <w:sz w:val="24"/>
          <w:shd w:fill="FFFFFF" w:val="clear"/>
        </w:rPr>
      </w:pPr>
      <w:r>
        <w:rPr>
          <w:rFonts w:eastAsia="Times New Roman" w:cs="Times New Roman" w:ascii="Times New Roman" w:hAnsi="Times New Roman"/>
          <w:b/>
          <w:color w:val="24292E"/>
          <w:sz w:val="24"/>
          <w:szCs w:val="32"/>
          <w:shd w:fill="FFFFFF" w:val="clear"/>
        </w:rPr>
        <w:t>print("Duck says:", make_sound(duck))</w:t>
      </w:r>
    </w:p>
    <w:p>
      <w:pPr>
        <w:pStyle w:val="Normal"/>
        <w:spacing w:lineRule="auto" w:line="240"/>
        <w:rPr>
          <w:rFonts w:ascii="Times New Roman" w:hAnsi="Times New Roman" w:eastAsia="Times New Roman" w:cs="Times New Roman"/>
          <w:b/>
          <w:b/>
          <w:color w:val="24292E"/>
          <w:sz w:val="32"/>
          <w:szCs w:val="32"/>
        </w:rPr>
      </w:pPr>
      <w:r>
        <w:rPr>
          <w:rFonts w:eastAsia="Times New Roman" w:cs="Times New Roman" w:ascii="Times New Roman" w:hAnsi="Times New Roman"/>
          <w:b/>
          <w:color w:val="24292E"/>
          <w:sz w:val="32"/>
          <w:szCs w:val="32"/>
        </w:rPr>
      </w:r>
    </w:p>
    <w:p>
      <w:pPr>
        <w:pStyle w:val="Normal"/>
        <w:jc w:val="center"/>
        <w:rPr>
          <w:rFonts w:ascii="Times New Roman" w:hAnsi="Times New Roman" w:cs="Times New Roman"/>
          <w:b/>
          <w:b/>
          <w:sz w:val="36"/>
          <w:szCs w:val="36"/>
        </w:rPr>
      </w:pPr>
      <w:r>
        <w:rPr>
          <w:rFonts w:cs="Times New Roman" w:ascii="Times New Roman" w:hAnsi="Times New Roman"/>
          <w:b/>
          <w:sz w:val="36"/>
          <w:szCs w:val="36"/>
        </w:rPr>
        <w:t>Lab Tasks</w:t>
      </w:r>
    </w:p>
    <w:p>
      <w:pPr>
        <w:pStyle w:val="Normal"/>
        <w:jc w:val="center"/>
        <w:rPr>
          <w:rFonts w:ascii="Times New Roman" w:hAnsi="Times New Roman" w:cs="Times New Roman"/>
          <w:b/>
          <w:b/>
          <w:sz w:val="36"/>
          <w:szCs w:val="36"/>
        </w:rPr>
      </w:pPr>
      <w:r>
        <w:rPr>
          <w:rFonts w:cs="Times New Roman" w:ascii="Times New Roman" w:hAnsi="Times New Roman"/>
          <w:b/>
          <w:sz w:val="36"/>
          <w:szCs w:val="36"/>
        </w:rPr>
        <w:t>Task 1</w:t>
      </w:r>
    </w:p>
    <w:p>
      <w:pPr>
        <w:pStyle w:val="Normal"/>
        <w:rPr>
          <w:rFonts w:ascii="Times New Roman" w:hAnsi="Times New Roman" w:cs="Times New Roman"/>
          <w:b/>
          <w:b/>
          <w:sz w:val="32"/>
          <w:szCs w:val="28"/>
        </w:rPr>
      </w:pPr>
      <w:r>
        <w:rPr>
          <w:rFonts w:cs="Times New Roman" w:ascii="Times New Roman" w:hAnsi="Times New Roman"/>
          <w:b/>
          <w:sz w:val="32"/>
          <w:szCs w:val="28"/>
        </w:rPr>
        <w:t>Problem Statement:</w:t>
      </w:r>
    </w:p>
    <w:p>
      <w:pPr>
        <w:pStyle w:val="Normal"/>
        <w:rPr>
          <w:rFonts w:ascii="Times New Roman" w:hAnsi="Times New Roman" w:cs="Times New Roman"/>
          <w:sz w:val="28"/>
          <w:szCs w:val="28"/>
        </w:rPr>
      </w:pPr>
      <w:r>
        <w:rPr>
          <w:rFonts w:cs="Times New Roman" w:ascii="Times New Roman" w:hAnsi="Times New Roman"/>
          <w:sz w:val="28"/>
          <w:szCs w:val="28"/>
        </w:rPr>
        <w:t>Design and implement an Electricity Meter System that caters to different types of meters for residential, commercial, and industrial purposes. The system should support various functionalities such as calculating electricity bills based on consumed units, providing additional features for each meter type, and implementing operator overloading to facilitate bill calculations and comparisons.</w:t>
      </w:r>
    </w:p>
    <w:p>
      <w:pPr>
        <w:pStyle w:val="Normal"/>
        <w:rPr>
          <w:b/>
          <w:b/>
          <w:bCs/>
        </w:rPr>
      </w:pPr>
      <w:r>
        <w:rPr>
          <w:rFonts w:cs="Times New Roman" w:ascii="Times New Roman" w:hAnsi="Times New Roman"/>
          <w:b/>
          <w:bCs/>
          <w:sz w:val="28"/>
          <w:szCs w:val="28"/>
        </w:rPr>
        <w:t>Class Definitions:</w:t>
      </w:r>
    </w:p>
    <w:p>
      <w:pPr>
        <w:pStyle w:val="Normal"/>
        <w:rPr>
          <w:b/>
          <w:b/>
          <w:bCs/>
        </w:rPr>
      </w:pPr>
      <w:r>
        <w:rPr>
          <w:rFonts w:cs="Times New Roman" w:ascii="Times New Roman" w:hAnsi="Times New Roman"/>
          <w:b/>
          <w:bCs/>
          <w:sz w:val="28"/>
          <w:szCs w:val="28"/>
        </w:rPr>
        <w:t>1. ‘ElectricityMeter’ Class:</w:t>
      </w:r>
    </w:p>
    <w:p>
      <w:pPr>
        <w:pStyle w:val="Normal"/>
        <w:rPr>
          <w:b/>
          <w:b/>
          <w:bCs/>
        </w:rPr>
      </w:pPr>
      <w:r>
        <w:rPr>
          <w:rFonts w:cs="Times New Roman" w:ascii="Times New Roman" w:hAnsi="Times New Roman"/>
          <w:b/>
          <w:bCs/>
          <w:sz w:val="28"/>
          <w:szCs w:val="28"/>
        </w:rPr>
        <w:t xml:space="preserve">    </w:t>
      </w:r>
      <w:r>
        <w:rPr>
          <w:rFonts w:cs="Times New Roman" w:ascii="Times New Roman" w:hAnsi="Times New Roman"/>
          <w:b/>
          <w:bCs/>
          <w:sz w:val="28"/>
          <w:szCs w:val="28"/>
        </w:rPr>
        <w:t>Attributes:</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protected int voltage: Represents the voltage for the electricity meter.</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t>Methods:</w:t>
      </w:r>
    </w:p>
    <w:p>
      <w:pPr>
        <w:pStyle w:val="Normal"/>
        <w:numPr>
          <w:ilvl w:val="0"/>
          <w:numId w:val="5"/>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calculate_bill(self, units)’:</w:t>
      </w:r>
      <w:r>
        <w:rPr>
          <w:rFonts w:cs="Times New Roman" w:ascii="Times New Roman" w:hAnsi="Times New Roman"/>
          <w:sz w:val="28"/>
          <w:szCs w:val="28"/>
        </w:rPr>
        <w:t xml:space="preserve"> Abstract method to calculate the electricity bill based on consumed units.</w:t>
      </w:r>
    </w:p>
    <w:p>
      <w:pPr>
        <w:pStyle w:val="Normal"/>
        <w:numPr>
          <w:ilvl w:val="0"/>
          <w:numId w:val="5"/>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additional_function(self)’:</w:t>
      </w:r>
      <w:r>
        <w:rPr>
          <w:rFonts w:cs="Times New Roman" w:ascii="Times New Roman" w:hAnsi="Times New Roman"/>
          <w:sz w:val="28"/>
          <w:szCs w:val="28"/>
        </w:rPr>
        <w:t xml:space="preserve"> Abstract method to perform additional functions specific to each meter type.</w:t>
      </w:r>
    </w:p>
    <w:p>
      <w:pPr>
        <w:pStyle w:val="Normal"/>
        <w:numPr>
          <w:ilvl w:val="0"/>
          <w:numId w:val="5"/>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__add__(self, other)’:</w:t>
      </w:r>
      <w:r>
        <w:rPr>
          <w:rFonts w:cs="Times New Roman" w:ascii="Times New Roman" w:hAnsi="Times New Roman"/>
          <w:sz w:val="28"/>
          <w:szCs w:val="28"/>
        </w:rPr>
        <w:t xml:space="preserve"> Abstract method to overload the addition operator for bill calculation.</w:t>
      </w:r>
    </w:p>
    <w:p>
      <w:pPr>
        <w:pStyle w:val="Normal"/>
        <w:numPr>
          <w:ilvl w:val="0"/>
          <w:numId w:val="5"/>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__mul__(self, multiplier)’:</w:t>
      </w:r>
      <w:r>
        <w:rPr>
          <w:rFonts w:cs="Times New Roman" w:ascii="Times New Roman" w:hAnsi="Times New Roman"/>
          <w:sz w:val="28"/>
          <w:szCs w:val="28"/>
        </w:rPr>
        <w:t xml:space="preserve"> Overloaded operator to multiply the bill by a specified multiplier.</w:t>
      </w:r>
    </w:p>
    <w:p>
      <w:pPr>
        <w:pStyle w:val="Normal"/>
        <w:numPr>
          <w:ilvl w:val="0"/>
          <w:numId w:val="5"/>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__eq__(self, other)’:</w:t>
      </w:r>
      <w:r>
        <w:rPr>
          <w:rFonts w:cs="Times New Roman" w:ascii="Times New Roman" w:hAnsi="Times New Roman"/>
          <w:sz w:val="28"/>
          <w:szCs w:val="28"/>
        </w:rPr>
        <w:t xml:space="preserve"> Overloaded operator to compare bills for equality.</w:t>
      </w:r>
    </w:p>
    <w:p>
      <w:pPr>
        <w:pStyle w:val="Normal"/>
        <w:numPr>
          <w:ilvl w:val="0"/>
          <w:numId w:val="5"/>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get_voltage(self)’:</w:t>
      </w:r>
      <w:r>
        <w:rPr>
          <w:rFonts w:cs="Times New Roman" w:ascii="Times New Roman" w:hAnsi="Times New Roman"/>
          <w:sz w:val="28"/>
          <w:szCs w:val="28"/>
        </w:rPr>
        <w:t xml:space="preserve"> Returns the voltage of the meter.</w:t>
      </w:r>
    </w:p>
    <w:p>
      <w:pPr>
        <w:pStyle w:val="Normal"/>
        <w:rPr>
          <w:b/>
          <w:b/>
          <w:bCs/>
        </w:rPr>
      </w:pPr>
      <w:r>
        <w:rPr>
          <w:rFonts w:cs="Times New Roman" w:ascii="Times New Roman" w:hAnsi="Times New Roman"/>
          <w:b/>
          <w:bCs/>
          <w:sz w:val="28"/>
          <w:szCs w:val="28"/>
        </w:rPr>
        <w:t>2. ‘SinglePhaseMeter’ Class: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Attributes:</w:t>
      </w:r>
    </w:p>
    <w:p>
      <w:pPr>
        <w:pStyle w:val="Normal"/>
        <w:numPr>
          <w:ilvl w:val="0"/>
          <w:numId w:val="6"/>
        </w:numPr>
        <w:rPr>
          <w:rFonts w:ascii="Times New Roman" w:hAnsi="Times New Roman" w:cs="Times New Roman"/>
          <w:sz w:val="28"/>
          <w:szCs w:val="28"/>
        </w:rPr>
      </w:pPr>
      <w:r>
        <w:rPr>
          <w:rFonts w:cs="Times New Roman" w:ascii="Times New Roman" w:hAnsi="Times New Roman"/>
          <w:sz w:val="28"/>
          <w:szCs w:val="28"/>
        </w:rPr>
        <w:t xml:space="preserve">Inherited </w:t>
      </w:r>
      <w:r>
        <w:rPr>
          <w:rFonts w:cs="Times New Roman" w:ascii="Times New Roman" w:hAnsi="Times New Roman"/>
          <w:b/>
          <w:bCs/>
          <w:sz w:val="28"/>
          <w:szCs w:val="28"/>
        </w:rPr>
        <w:t>‘int voltage’</w:t>
      </w:r>
      <w:r>
        <w:rPr>
          <w:rFonts w:cs="Times New Roman" w:ascii="Times New Roman" w:hAnsi="Times New Roman"/>
          <w:sz w:val="28"/>
          <w:szCs w:val="28"/>
        </w:rPr>
        <w:t xml:space="preserve"> from the </w:t>
      </w:r>
      <w:r>
        <w:rPr>
          <w:rFonts w:cs="Times New Roman" w:ascii="Times New Roman" w:hAnsi="Times New Roman"/>
          <w:b/>
          <w:bCs/>
          <w:sz w:val="28"/>
          <w:szCs w:val="28"/>
        </w:rPr>
        <w:t>‘ElectricityMeter’</w:t>
      </w:r>
      <w:r>
        <w:rPr>
          <w:rFonts w:cs="Times New Roman" w:ascii="Times New Roman" w:hAnsi="Times New Roman"/>
          <w:sz w:val="28"/>
          <w:szCs w:val="28"/>
        </w:rPr>
        <w:t xml:space="preserve"> class.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t>Methods:</w:t>
      </w:r>
    </w:p>
    <w:p>
      <w:pPr>
        <w:pStyle w:val="Normal"/>
        <w:numPr>
          <w:ilvl w:val="0"/>
          <w:numId w:val="7"/>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calculate_bill(self, units)’:</w:t>
      </w:r>
      <w:r>
        <w:rPr>
          <w:rFonts w:cs="Times New Roman" w:ascii="Times New Roman" w:hAnsi="Times New Roman"/>
          <w:sz w:val="28"/>
          <w:szCs w:val="28"/>
        </w:rPr>
        <w:t xml:space="preserve"> Calculates the bill for a single-phase meter based on consumed units and voltage.</w:t>
      </w:r>
    </w:p>
    <w:p>
      <w:pPr>
        <w:pStyle w:val="Normal"/>
        <w:numPr>
          <w:ilvl w:val="0"/>
          <w:numId w:val="7"/>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additional_function(self)’:</w:t>
      </w:r>
      <w:r>
        <w:rPr>
          <w:rFonts w:cs="Times New Roman" w:ascii="Times New Roman" w:hAnsi="Times New Roman"/>
          <w:sz w:val="28"/>
          <w:szCs w:val="28"/>
        </w:rPr>
        <w:t xml:space="preserve"> Displays an additional function message for single-phase meters.</w:t>
      </w:r>
    </w:p>
    <w:p>
      <w:pPr>
        <w:pStyle w:val="Normal"/>
        <w:numPr>
          <w:ilvl w:val="0"/>
          <w:numId w:val="7"/>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__add__(self, other)’:</w:t>
      </w:r>
      <w:r>
        <w:rPr>
          <w:rFonts w:cs="Times New Roman" w:ascii="Times New Roman" w:hAnsi="Times New Roman"/>
          <w:sz w:val="28"/>
          <w:szCs w:val="28"/>
        </w:rPr>
        <w:t xml:space="preserve"> Overloaded operator for bill summation.</w:t>
      </w:r>
    </w:p>
    <w:p>
      <w:pPr>
        <w:pStyle w:val="Normal"/>
        <w:numPr>
          <w:ilvl w:val="0"/>
          <w:numId w:val="7"/>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__mul__(self, multiplier)’:</w:t>
      </w:r>
      <w:r>
        <w:rPr>
          <w:rFonts w:cs="Times New Roman" w:ascii="Times New Roman" w:hAnsi="Times New Roman"/>
          <w:sz w:val="28"/>
          <w:szCs w:val="28"/>
        </w:rPr>
        <w:t xml:space="preserve"> Overloaded operator for bill multiplication.</w:t>
      </w:r>
    </w:p>
    <w:p>
      <w:pPr>
        <w:pStyle w:val="Normal"/>
        <w:rPr>
          <w:b/>
          <w:b/>
          <w:bCs/>
        </w:rPr>
      </w:pPr>
      <w:r>
        <w:rPr>
          <w:rFonts w:cs="Times New Roman" w:ascii="Times New Roman" w:hAnsi="Times New Roman"/>
          <w:b/>
          <w:bCs/>
          <w:sz w:val="28"/>
          <w:szCs w:val="28"/>
        </w:rPr>
        <w:t>3. ‘ThreePhaseMeter’ Class: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Attributes:</w:t>
      </w:r>
    </w:p>
    <w:p>
      <w:pPr>
        <w:pStyle w:val="Normal"/>
        <w:numPr>
          <w:ilvl w:val="0"/>
          <w:numId w:val="8"/>
        </w:numPr>
        <w:rPr>
          <w:rFonts w:ascii="Times New Roman" w:hAnsi="Times New Roman" w:cs="Times New Roman"/>
          <w:sz w:val="28"/>
          <w:szCs w:val="28"/>
        </w:rPr>
      </w:pPr>
      <w:r>
        <w:rPr>
          <w:rFonts w:cs="Times New Roman" w:ascii="Times New Roman" w:hAnsi="Times New Roman"/>
          <w:sz w:val="28"/>
          <w:szCs w:val="28"/>
        </w:rPr>
        <w:t xml:space="preserve">Inherits </w:t>
      </w:r>
      <w:r>
        <w:rPr>
          <w:rFonts w:cs="Times New Roman" w:ascii="Times New Roman" w:hAnsi="Times New Roman"/>
          <w:b/>
          <w:bCs/>
          <w:sz w:val="28"/>
          <w:szCs w:val="28"/>
        </w:rPr>
        <w:t>‘int voltage’</w:t>
      </w:r>
      <w:r>
        <w:rPr>
          <w:rFonts w:cs="Times New Roman" w:ascii="Times New Roman" w:hAnsi="Times New Roman"/>
          <w:sz w:val="28"/>
          <w:szCs w:val="28"/>
        </w:rPr>
        <w:t xml:space="preserve"> from the </w:t>
      </w:r>
      <w:r>
        <w:rPr>
          <w:rFonts w:cs="Times New Roman" w:ascii="Times New Roman" w:hAnsi="Times New Roman"/>
          <w:b/>
          <w:bCs/>
          <w:sz w:val="28"/>
          <w:szCs w:val="28"/>
        </w:rPr>
        <w:t>‘ElectricityMeter’</w:t>
      </w:r>
      <w:r>
        <w:rPr>
          <w:rFonts w:cs="Times New Roman" w:ascii="Times New Roman" w:hAnsi="Times New Roman"/>
          <w:sz w:val="28"/>
          <w:szCs w:val="28"/>
        </w:rPr>
        <w:t xml:space="preserve"> class.</w:t>
      </w:r>
    </w:p>
    <w:p>
      <w:pPr>
        <w:pStyle w:val="Normal"/>
        <w:rPr>
          <w:b/>
          <w:b/>
          <w:bCs/>
        </w:rPr>
      </w:pPr>
      <w:r>
        <w:rPr>
          <w:rFonts w:cs="Times New Roman" w:ascii="Times New Roman" w:hAnsi="Times New Roman"/>
          <w:b/>
          <w:bCs/>
          <w:sz w:val="28"/>
          <w:szCs w:val="28"/>
        </w:rPr>
        <w:t xml:space="preserve">    </w:t>
      </w:r>
      <w:r>
        <w:rPr>
          <w:rFonts w:cs="Times New Roman" w:ascii="Times New Roman" w:hAnsi="Times New Roman"/>
          <w:b/>
          <w:bCs/>
          <w:sz w:val="28"/>
          <w:szCs w:val="28"/>
        </w:rPr>
        <w:t>Methods:</w:t>
      </w:r>
    </w:p>
    <w:p>
      <w:pPr>
        <w:pStyle w:val="Normal"/>
        <w:numPr>
          <w:ilvl w:val="0"/>
          <w:numId w:val="9"/>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calculate_bill(self, units)’:</w:t>
      </w:r>
      <w:r>
        <w:rPr>
          <w:rFonts w:cs="Times New Roman" w:ascii="Times New Roman" w:hAnsi="Times New Roman"/>
          <w:sz w:val="28"/>
          <w:szCs w:val="28"/>
        </w:rPr>
        <w:t xml:space="preserve"> Calculates the bill for a three-phase meter based on consumed units.</w:t>
      </w:r>
    </w:p>
    <w:p>
      <w:pPr>
        <w:pStyle w:val="Normal"/>
        <w:numPr>
          <w:ilvl w:val="0"/>
          <w:numId w:val="9"/>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additional_function(self)’:</w:t>
      </w:r>
      <w:r>
        <w:rPr>
          <w:rFonts w:cs="Times New Roman" w:ascii="Times New Roman" w:hAnsi="Times New Roman"/>
          <w:sz w:val="28"/>
          <w:szCs w:val="28"/>
        </w:rPr>
        <w:t xml:space="preserve"> Displays an additional function message for three-phase meters.</w:t>
      </w:r>
    </w:p>
    <w:p>
      <w:pPr>
        <w:pStyle w:val="Normal"/>
        <w:numPr>
          <w:ilvl w:val="0"/>
          <w:numId w:val="9"/>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__add__(self, other)’:</w:t>
      </w:r>
      <w:r>
        <w:rPr>
          <w:rFonts w:cs="Times New Roman" w:ascii="Times New Roman" w:hAnsi="Times New Roman"/>
          <w:sz w:val="28"/>
          <w:szCs w:val="28"/>
        </w:rPr>
        <w:t xml:space="preserve"> Overloaded operator for bill summation.</w:t>
      </w:r>
    </w:p>
    <w:p>
      <w:pPr>
        <w:pStyle w:val="Normal"/>
        <w:rPr>
          <w:b/>
          <w:b/>
          <w:bCs/>
        </w:rPr>
      </w:pPr>
      <w:r>
        <w:rPr>
          <w:rFonts w:cs="Times New Roman" w:ascii="Times New Roman" w:hAnsi="Times New Roman"/>
          <w:b/>
          <w:bCs/>
          <w:sz w:val="28"/>
          <w:szCs w:val="28"/>
        </w:rPr>
        <w:t>4. ‘CommercialMeter’ Class: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Methods:</w:t>
      </w:r>
    </w:p>
    <w:p>
      <w:pPr>
        <w:pStyle w:val="Normal"/>
        <w:numPr>
          <w:ilvl w:val="0"/>
          <w:numId w:val="10"/>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calculate_bill(self, units)’:</w:t>
      </w:r>
      <w:r>
        <w:rPr>
          <w:rFonts w:cs="Times New Roman" w:ascii="Times New Roman" w:hAnsi="Times New Roman"/>
          <w:sz w:val="28"/>
          <w:szCs w:val="28"/>
        </w:rPr>
        <w:t xml:space="preserve"> Calculates the bill for a commercial meter based on consumed units.</w:t>
      </w:r>
    </w:p>
    <w:p>
      <w:pPr>
        <w:pStyle w:val="Normal"/>
        <w:numPr>
          <w:ilvl w:val="0"/>
          <w:numId w:val="10"/>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b/>
          <w:bCs/>
          <w:sz w:val="28"/>
          <w:szCs w:val="28"/>
        </w:rPr>
        <w:t>def additional_function(self)’:</w:t>
      </w:r>
      <w:r>
        <w:rPr>
          <w:rFonts w:cs="Times New Roman" w:ascii="Times New Roman" w:hAnsi="Times New Roman"/>
          <w:sz w:val="28"/>
          <w:szCs w:val="28"/>
        </w:rPr>
        <w:t xml:space="preserve"> Displays an additional function message for commercial meters.</w:t>
      </w:r>
    </w:p>
    <w:p>
      <w:pPr>
        <w:pStyle w:val="Normal"/>
        <w:numPr>
          <w:ilvl w:val="0"/>
          <w:numId w:val="10"/>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b/>
          <w:bCs/>
          <w:sz w:val="28"/>
          <w:szCs w:val="28"/>
        </w:rPr>
        <w:t>def __add__(self, other)’:</w:t>
      </w:r>
      <w:r>
        <w:rPr>
          <w:rFonts w:cs="Times New Roman" w:ascii="Times New Roman" w:hAnsi="Times New Roman"/>
          <w:sz w:val="28"/>
          <w:szCs w:val="28"/>
        </w:rPr>
        <w:t xml:space="preserve"> Overloaded operator for bill summation.</w:t>
      </w:r>
    </w:p>
    <w:p>
      <w:pPr>
        <w:pStyle w:val="Normal"/>
        <w:rPr>
          <w:b/>
          <w:b/>
          <w:bCs/>
        </w:rPr>
      </w:pPr>
      <w:r>
        <w:rPr>
          <w:rFonts w:cs="Times New Roman" w:ascii="Times New Roman" w:hAnsi="Times New Roman"/>
          <w:b/>
          <w:bCs/>
          <w:sz w:val="28"/>
          <w:szCs w:val="28"/>
        </w:rPr>
        <w:t>5. ‘NonCommercialMeter’ Class:</w:t>
      </w:r>
    </w:p>
    <w:p>
      <w:pPr>
        <w:pStyle w:val="Normal"/>
        <w:rPr>
          <w:b/>
          <w:b/>
          <w:bCs/>
        </w:rPr>
      </w:pPr>
      <w:r>
        <w:rPr>
          <w:rFonts w:cs="Times New Roman" w:ascii="Times New Roman" w:hAnsi="Times New Roman"/>
          <w:b/>
          <w:bCs/>
          <w:sz w:val="28"/>
          <w:szCs w:val="28"/>
        </w:rPr>
        <w:t xml:space="preserve">    </w:t>
      </w:r>
      <w:r>
        <w:rPr>
          <w:rFonts w:cs="Times New Roman" w:ascii="Times New Roman" w:hAnsi="Times New Roman"/>
          <w:b/>
          <w:bCs/>
          <w:sz w:val="28"/>
          <w:szCs w:val="28"/>
        </w:rPr>
        <w:t>Methods:</w:t>
      </w:r>
    </w:p>
    <w:p>
      <w:pPr>
        <w:pStyle w:val="Normal"/>
        <w:numPr>
          <w:ilvl w:val="0"/>
          <w:numId w:val="11"/>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b/>
          <w:bCs/>
          <w:sz w:val="28"/>
          <w:szCs w:val="28"/>
        </w:rPr>
        <w:t>def calculate_bill(self, units)’:</w:t>
      </w:r>
      <w:r>
        <w:rPr>
          <w:rFonts w:cs="Times New Roman" w:ascii="Times New Roman" w:hAnsi="Times New Roman"/>
          <w:sz w:val="28"/>
          <w:szCs w:val="28"/>
        </w:rPr>
        <w:t xml:space="preserve"> Calculates the bill for a non-commercial meter based on consumed units.</w:t>
      </w:r>
    </w:p>
    <w:p>
      <w:pPr>
        <w:pStyle w:val="Normal"/>
        <w:numPr>
          <w:ilvl w:val="0"/>
          <w:numId w:val="11"/>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b/>
          <w:bCs/>
          <w:sz w:val="28"/>
          <w:szCs w:val="28"/>
        </w:rPr>
        <w:t>def additional_function(self)’:</w:t>
      </w:r>
      <w:r>
        <w:rPr>
          <w:rFonts w:cs="Times New Roman" w:ascii="Times New Roman" w:hAnsi="Times New Roman"/>
          <w:sz w:val="28"/>
          <w:szCs w:val="28"/>
        </w:rPr>
        <w:t xml:space="preserve"> Displays an additional function message for non-commercial meters.</w:t>
      </w:r>
    </w:p>
    <w:p>
      <w:pPr>
        <w:pStyle w:val="Normal"/>
        <w:numPr>
          <w:ilvl w:val="0"/>
          <w:numId w:val="11"/>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__add__(self, other)’:</w:t>
      </w:r>
      <w:r>
        <w:rPr>
          <w:rFonts w:cs="Times New Roman" w:ascii="Times New Roman" w:hAnsi="Times New Roman"/>
          <w:sz w:val="28"/>
          <w:szCs w:val="28"/>
        </w:rPr>
        <w:t xml:space="preserve"> Overloaded operator for bill summation.</w:t>
      </w:r>
    </w:p>
    <w:p>
      <w:pPr>
        <w:pStyle w:val="Normal"/>
        <w:rPr>
          <w:b/>
          <w:b/>
          <w:bCs/>
        </w:rPr>
      </w:pPr>
      <w:r>
        <w:rPr>
          <w:rFonts w:cs="Times New Roman" w:ascii="Times New Roman" w:hAnsi="Times New Roman"/>
          <w:b/>
          <w:bCs/>
          <w:sz w:val="28"/>
          <w:szCs w:val="28"/>
        </w:rPr>
        <w:t>6. ‘IndustrialMeter’ Class: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t>Methods:</w:t>
      </w:r>
    </w:p>
    <w:p>
      <w:pPr>
        <w:pStyle w:val="Normal"/>
        <w:numPr>
          <w:ilvl w:val="0"/>
          <w:numId w:val="12"/>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calculate_bill(self, units)’:</w:t>
      </w:r>
      <w:r>
        <w:rPr>
          <w:rFonts w:cs="Times New Roman" w:ascii="Times New Roman" w:hAnsi="Times New Roman"/>
          <w:sz w:val="28"/>
          <w:szCs w:val="28"/>
        </w:rPr>
        <w:t xml:space="preserve"> Calculates the bill for an industrial meter based on consumed units.</w:t>
      </w:r>
    </w:p>
    <w:p>
      <w:pPr>
        <w:pStyle w:val="Normal"/>
        <w:numPr>
          <w:ilvl w:val="0"/>
          <w:numId w:val="12"/>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additional_function(self)’:</w:t>
      </w:r>
      <w:r>
        <w:rPr>
          <w:rFonts w:cs="Times New Roman" w:ascii="Times New Roman" w:hAnsi="Times New Roman"/>
          <w:sz w:val="28"/>
          <w:szCs w:val="28"/>
        </w:rPr>
        <w:t xml:space="preserve"> Displays an additional function message for industrial meters.</w:t>
      </w:r>
    </w:p>
    <w:p>
      <w:pPr>
        <w:pStyle w:val="Normal"/>
        <w:numPr>
          <w:ilvl w:val="0"/>
          <w:numId w:val="12"/>
        </w:numPr>
        <w:rPr>
          <w:rFonts w:ascii="Times New Roman" w:hAnsi="Times New Roman" w:cs="Times New Roman"/>
          <w:sz w:val="28"/>
          <w:szCs w:val="28"/>
        </w:rPr>
      </w:pPr>
      <w:r>
        <w:rPr>
          <w:rFonts w:cs="Times New Roman" w:ascii="Times New Roman" w:hAnsi="Times New Roman"/>
          <w:b/>
          <w:bCs/>
          <w:sz w:val="28"/>
          <w:szCs w:val="28"/>
        </w:rPr>
        <w:t>‘</w:t>
      </w:r>
      <w:r>
        <w:rPr>
          <w:rFonts w:cs="Times New Roman" w:ascii="Times New Roman" w:hAnsi="Times New Roman"/>
          <w:b/>
          <w:bCs/>
          <w:sz w:val="28"/>
          <w:szCs w:val="28"/>
        </w:rPr>
        <w:t>def __add__(self, other)’:</w:t>
      </w:r>
      <w:r>
        <w:rPr>
          <w:rFonts w:cs="Times New Roman" w:ascii="Times New Roman" w:hAnsi="Times New Roman"/>
          <w:sz w:val="28"/>
          <w:szCs w:val="28"/>
        </w:rPr>
        <w:t xml:space="preserve"> Overloaded operator for bill summation.</w:t>
      </w:r>
    </w:p>
    <w:p>
      <w:pPr>
        <w:pStyle w:val="Normal"/>
        <w:rPr/>
      </w:pPr>
      <w:r>
        <w:rPr>
          <w:rFonts w:cs="Times New Roman" w:ascii="Times New Roman" w:hAnsi="Times New Roman"/>
          <w:b/>
          <w:bCs/>
          <w:sz w:val="28"/>
          <w:szCs w:val="28"/>
        </w:rPr>
        <w:t>Bill Calculation Logic:</w:t>
      </w:r>
    </w:p>
    <w:p>
      <w:pPr>
        <w:pStyle w:val="Normal"/>
        <w:rPr>
          <w:b/>
          <w:b/>
          <w:bCs/>
        </w:rPr>
      </w:pPr>
      <w:r>
        <w:rPr>
          <w:rFonts w:cs="Times New Roman" w:ascii="Times New Roman" w:hAnsi="Times New Roman"/>
          <w:b/>
          <w:bCs/>
          <w:sz w:val="28"/>
          <w:szCs w:val="28"/>
        </w:rPr>
        <w:t>1. SinglePhaseMeter:</w:t>
      </w:r>
    </w:p>
    <w:p>
      <w:pPr>
        <w:pStyle w:val="Normal"/>
        <w:numPr>
          <w:ilvl w:val="0"/>
          <w:numId w:val="13"/>
        </w:numPr>
        <w:rPr>
          <w:rFonts w:ascii="Times New Roman" w:hAnsi="Times New Roman" w:cs="Times New Roman"/>
          <w:sz w:val="28"/>
          <w:szCs w:val="28"/>
        </w:rPr>
      </w:pPr>
      <w:r>
        <w:rPr>
          <w:rFonts w:cs="Times New Roman" w:ascii="Times New Roman" w:hAnsi="Times New Roman"/>
          <w:sz w:val="28"/>
          <w:szCs w:val="28"/>
        </w:rPr>
        <w:t xml:space="preserve">If consumed units less than or equal to 100: formula is </w:t>
      </w:r>
      <w:r>
        <w:rPr>
          <w:rFonts w:cs="Times New Roman" w:ascii="Times New Roman" w:hAnsi="Times New Roman"/>
          <w:b/>
          <w:bCs/>
          <w:sz w:val="28"/>
          <w:szCs w:val="28"/>
        </w:rPr>
        <w:t>‘bill = units * unitCost * (1 + voltage * 0.1)’</w:t>
      </w:r>
    </w:p>
    <w:p>
      <w:pPr>
        <w:pStyle w:val="Normal"/>
        <w:numPr>
          <w:ilvl w:val="0"/>
          <w:numId w:val="13"/>
        </w:numP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If consumed units is greater than 100: formula is </w:t>
      </w:r>
      <w:r>
        <w:rPr>
          <w:rFonts w:cs="Times New Roman" w:ascii="Times New Roman" w:hAnsi="Times New Roman"/>
          <w:b/>
          <w:bCs/>
          <w:sz w:val="28"/>
          <w:szCs w:val="28"/>
        </w:rPr>
        <w:t>‘bill = 100 * unitCost + (units - 100) * (unitCost * 2.0) * (1 + voltage * 0.1)’</w:t>
      </w:r>
    </w:p>
    <w:p>
      <w:pPr>
        <w:pStyle w:val="Normal"/>
        <w:rPr>
          <w:b/>
          <w:b/>
          <w:bCs/>
        </w:rPr>
      </w:pPr>
      <w:r>
        <w:rPr>
          <w:rFonts w:cs="Times New Roman" w:ascii="Times New Roman" w:hAnsi="Times New Roman"/>
          <w:b/>
          <w:bCs/>
          <w:sz w:val="28"/>
          <w:szCs w:val="28"/>
        </w:rPr>
        <w:t>2. ThreePhaseMeter:</w:t>
      </w:r>
    </w:p>
    <w:p>
      <w:pPr>
        <w:pStyle w:val="Normal"/>
        <w:numPr>
          <w:ilvl w:val="0"/>
          <w:numId w:val="14"/>
        </w:numPr>
        <w:rPr/>
      </w:pPr>
      <w:r>
        <w:rPr>
          <w:rFonts w:cs="Times New Roman" w:ascii="Times New Roman" w:hAnsi="Times New Roman"/>
          <w:sz w:val="28"/>
          <w:szCs w:val="28"/>
        </w:rPr>
        <w:t>‘</w:t>
      </w:r>
      <w:r>
        <w:rPr>
          <w:rFonts w:cs="Times New Roman" w:ascii="Times New Roman" w:hAnsi="Times New Roman"/>
          <w:sz w:val="28"/>
          <w:szCs w:val="28"/>
        </w:rPr>
        <w:t>bill = units * 4.0’</w:t>
      </w:r>
    </w:p>
    <w:p>
      <w:pPr>
        <w:pStyle w:val="Normal"/>
        <w:numPr>
          <w:ilvl w:val="0"/>
          <w:numId w:val="14"/>
        </w:numP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4.0’ is Per unit price </w:t>
      </w:r>
    </w:p>
    <w:p>
      <w:pPr>
        <w:pStyle w:val="Normal"/>
        <w:rPr>
          <w:b/>
          <w:b/>
          <w:bCs/>
        </w:rPr>
      </w:pPr>
      <w:r>
        <w:rPr>
          <w:rFonts w:cs="Times New Roman" w:ascii="Times New Roman" w:hAnsi="Times New Roman"/>
          <w:b/>
          <w:bCs/>
          <w:sz w:val="28"/>
          <w:szCs w:val="28"/>
        </w:rPr>
        <w:t>3. CommercialMeter:</w:t>
      </w:r>
    </w:p>
    <w:p>
      <w:pPr>
        <w:pStyle w:val="Normal"/>
        <w:numPr>
          <w:ilvl w:val="0"/>
          <w:numId w:val="15"/>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bill = units * 7.0’</w:t>
      </w:r>
    </w:p>
    <w:p>
      <w:pPr>
        <w:pStyle w:val="Normal"/>
        <w:numPr>
          <w:ilvl w:val="0"/>
          <w:numId w:val="15"/>
        </w:numP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7.0’ is Per unit price</w:t>
      </w:r>
    </w:p>
    <w:p>
      <w:pPr>
        <w:pStyle w:val="Normal"/>
        <w:rPr>
          <w:b/>
          <w:b/>
          <w:bCs/>
        </w:rPr>
      </w:pPr>
      <w:r>
        <w:rPr>
          <w:rFonts w:cs="Times New Roman" w:ascii="Times New Roman" w:hAnsi="Times New Roman"/>
          <w:b/>
          <w:bCs/>
          <w:sz w:val="28"/>
          <w:szCs w:val="28"/>
        </w:rPr>
        <w:t>4. NonCommercialMeter:</w:t>
      </w:r>
    </w:p>
    <w:p>
      <w:pPr>
        <w:pStyle w:val="Normal"/>
        <w:numPr>
          <w:ilvl w:val="0"/>
          <w:numId w:val="16"/>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bill = units * 3.0’</w:t>
      </w:r>
    </w:p>
    <w:p>
      <w:pPr>
        <w:pStyle w:val="Normal"/>
        <w:numPr>
          <w:ilvl w:val="0"/>
          <w:numId w:val="16"/>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3.0’ is Per unit price</w:t>
      </w:r>
    </w:p>
    <w:p>
      <w:pPr>
        <w:pStyle w:val="Normal"/>
        <w:rPr>
          <w:b/>
          <w:b/>
          <w:bCs/>
        </w:rPr>
      </w:pPr>
      <w:r>
        <w:rPr>
          <w:rFonts w:cs="Times New Roman" w:ascii="Times New Roman" w:hAnsi="Times New Roman"/>
          <w:b/>
          <w:bCs/>
          <w:sz w:val="28"/>
          <w:szCs w:val="28"/>
        </w:rPr>
        <w:t>5. IndustrialMeter:</w:t>
      </w:r>
    </w:p>
    <w:p>
      <w:pPr>
        <w:pStyle w:val="Normal"/>
        <w:numPr>
          <w:ilvl w:val="0"/>
          <w:numId w:val="17"/>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bill = units * 6.0’</w:t>
      </w:r>
    </w:p>
    <w:p>
      <w:pPr>
        <w:pStyle w:val="Normal"/>
        <w:numPr>
          <w:ilvl w:val="0"/>
          <w:numId w:val="17"/>
        </w:numPr>
        <w:rPr>
          <w:rFonts w:ascii="Times New Roman" w:hAnsi="Times New Roman" w:cs="Times New Roman"/>
          <w:sz w:val="28"/>
          <w:szCs w:val="28"/>
        </w:rPr>
      </w:pPr>
      <w:r>
        <w:rPr>
          <w:rFonts w:cs="Times New Roman" w:ascii="Times New Roman" w:hAnsi="Times New Roman"/>
          <w:sz w:val="28"/>
          <w:szCs w:val="28"/>
        </w:rPr>
        <w:t>‘</w:t>
      </w:r>
      <w:r>
        <w:rPr>
          <w:rFonts w:cs="Times New Roman" w:ascii="Times New Roman" w:hAnsi="Times New Roman"/>
          <w:sz w:val="28"/>
          <w:szCs w:val="28"/>
        </w:rPr>
        <w:t>6.0’ is Per unit price</w:t>
      </w:r>
    </w:p>
    <w:p>
      <w:pPr>
        <w:pStyle w:val="Normal"/>
        <w:rPr>
          <w:b/>
          <w:b/>
          <w:bCs/>
        </w:rPr>
      </w:pPr>
      <w:r>
        <w:rPr>
          <w:rFonts w:cs="Times New Roman" w:ascii="Times New Roman" w:hAnsi="Times New Roman"/>
          <w:b/>
          <w:bCs/>
          <w:sz w:val="28"/>
          <w:szCs w:val="28"/>
        </w:rPr>
        <w:t>Instructions:</w:t>
      </w:r>
    </w:p>
    <w:p>
      <w:pPr>
        <w:pStyle w:val="Normal"/>
        <w:rPr>
          <w:rFonts w:ascii="Times New Roman" w:hAnsi="Times New Roman" w:cs="Times New Roman"/>
          <w:sz w:val="28"/>
          <w:szCs w:val="28"/>
        </w:rPr>
      </w:pPr>
      <w:r>
        <w:rPr>
          <w:rFonts w:cs="Times New Roman" w:ascii="Times New Roman" w:hAnsi="Times New Roman"/>
          <w:b/>
          <w:bCs/>
          <w:sz w:val="28"/>
          <w:szCs w:val="28"/>
        </w:rPr>
        <w:t>1.</w:t>
      </w:r>
      <w:r>
        <w:rPr>
          <w:rFonts w:cs="Times New Roman" w:ascii="Times New Roman" w:hAnsi="Times New Roman"/>
          <w:sz w:val="28"/>
          <w:szCs w:val="28"/>
        </w:rPr>
        <w:t xml:space="preserve"> Create instances of the desired meter types (e.g., ‘SinglePhaseMeter’, ‘ThreePhaseMeter’, ‘CommercialMeter’, ‘NonCommercialMeter’, ‘IndustrialMeter’).</w:t>
      </w:r>
    </w:p>
    <w:p>
      <w:pPr>
        <w:pStyle w:val="Normal"/>
        <w:rPr>
          <w:rFonts w:ascii="Times New Roman" w:hAnsi="Times New Roman" w:cs="Times New Roman"/>
          <w:sz w:val="28"/>
          <w:szCs w:val="28"/>
        </w:rPr>
      </w:pPr>
      <w:r>
        <w:rPr>
          <w:rFonts w:cs="Times New Roman" w:ascii="Times New Roman" w:hAnsi="Times New Roman"/>
          <w:b/>
          <w:bCs/>
          <w:sz w:val="28"/>
          <w:szCs w:val="28"/>
        </w:rPr>
        <w:t>2.</w:t>
      </w:r>
      <w:r>
        <w:rPr>
          <w:rFonts w:cs="Times New Roman" w:ascii="Times New Roman" w:hAnsi="Times New Roman"/>
          <w:sz w:val="28"/>
          <w:szCs w:val="28"/>
        </w:rPr>
        <w:t xml:space="preserve"> Input the consumed units for each meter type.</w:t>
      </w:r>
    </w:p>
    <w:p>
      <w:pPr>
        <w:pStyle w:val="Normal"/>
        <w:rPr>
          <w:rFonts w:ascii="Times New Roman" w:hAnsi="Times New Roman" w:cs="Times New Roman"/>
          <w:sz w:val="28"/>
          <w:szCs w:val="28"/>
        </w:rPr>
      </w:pPr>
      <w:r>
        <w:rPr>
          <w:rFonts w:cs="Times New Roman" w:ascii="Times New Roman" w:hAnsi="Times New Roman"/>
          <w:b/>
          <w:bCs/>
          <w:sz w:val="28"/>
          <w:szCs w:val="28"/>
        </w:rPr>
        <w:t>3.</w:t>
      </w:r>
      <w:r>
        <w:rPr>
          <w:rFonts w:cs="Times New Roman" w:ascii="Times New Roman" w:hAnsi="Times New Roman"/>
          <w:sz w:val="28"/>
          <w:szCs w:val="28"/>
        </w:rPr>
        <w:t xml:space="preserve"> Calculate the electricity bill using the ‘calculate_bill’ method for each meter type.</w:t>
      </w:r>
    </w:p>
    <w:p>
      <w:pPr>
        <w:pStyle w:val="Normal"/>
        <w:rPr>
          <w:rFonts w:ascii="Times New Roman" w:hAnsi="Times New Roman" w:cs="Times New Roman"/>
          <w:sz w:val="28"/>
          <w:szCs w:val="28"/>
        </w:rPr>
      </w:pPr>
      <w:r>
        <w:rPr>
          <w:rFonts w:cs="Times New Roman" w:ascii="Times New Roman" w:hAnsi="Times New Roman"/>
          <w:b/>
          <w:bCs/>
          <w:sz w:val="28"/>
          <w:szCs w:val="28"/>
        </w:rPr>
        <w:t>4.</w:t>
      </w:r>
      <w:r>
        <w:rPr>
          <w:rFonts w:cs="Times New Roman" w:ascii="Times New Roman" w:hAnsi="Times New Roman"/>
          <w:sz w:val="28"/>
          <w:szCs w:val="28"/>
        </w:rPr>
        <w:t xml:space="preserve"> Retrieve additional information or perform specific functions for each meter type using the ‘additional_function’ method.</w:t>
      </w:r>
    </w:p>
    <w:p>
      <w:pPr>
        <w:pStyle w:val="Normal"/>
        <w:rPr>
          <w:rFonts w:ascii="Times New Roman" w:hAnsi="Times New Roman" w:cs="Times New Roman"/>
          <w:sz w:val="28"/>
          <w:szCs w:val="28"/>
        </w:rPr>
      </w:pPr>
      <w:r>
        <w:rPr>
          <w:rFonts w:cs="Times New Roman" w:ascii="Times New Roman" w:hAnsi="Times New Roman"/>
          <w:b/>
          <w:bCs/>
          <w:sz w:val="28"/>
          <w:szCs w:val="28"/>
        </w:rPr>
        <w:t>5.</w:t>
      </w:r>
      <w:r>
        <w:rPr>
          <w:rFonts w:cs="Times New Roman" w:ascii="Times New Roman" w:hAnsi="Times New Roman"/>
          <w:sz w:val="28"/>
          <w:szCs w:val="28"/>
        </w:rPr>
        <w:t xml:space="preserve"> Use operator overloads (‘+’, ‘*’, ‘==’) for bill calculations and comparisons between different meters.</w:t>
      </w:r>
    </w:p>
    <w:p>
      <w:pPr>
        <w:pStyle w:val="Normal"/>
        <w:rPr>
          <w:rFonts w:ascii="Times New Roman" w:hAnsi="Times New Roman" w:cs="Times New Roman"/>
          <w:sz w:val="28"/>
          <w:szCs w:val="28"/>
        </w:rPr>
      </w:pPr>
      <w:r>
        <w:rPr>
          <w:rFonts w:cs="Times New Roman" w:ascii="Times New Roman" w:hAnsi="Times New Roman"/>
          <w:b/>
          <w:bCs/>
          <w:sz w:val="28"/>
          <w:szCs w:val="28"/>
        </w:rPr>
        <w:t>6.</w:t>
      </w:r>
      <w:r>
        <w:rPr>
          <w:rFonts w:cs="Times New Roman" w:ascii="Times New Roman" w:hAnsi="Times New Roman"/>
          <w:sz w:val="28"/>
          <w:szCs w:val="28"/>
        </w:rPr>
        <w:t xml:space="preserve"> Ensure to follow proper access specifier rules when accessing attributes and methods from different classes.</w:t>
      </w:r>
    </w:p>
    <w:p>
      <w:pPr>
        <w:pStyle w:val="Normal"/>
        <w:rPr>
          <w:b/>
          <w:b/>
          <w:bCs/>
        </w:rPr>
      </w:pPr>
      <w:r>
        <w:rPr>
          <w:rFonts w:cs="Times New Roman" w:ascii="Times New Roman" w:hAnsi="Times New Roman"/>
          <w:b/>
          <w:bCs/>
          <w:sz w:val="28"/>
          <w:szCs w:val="28"/>
        </w:rPr>
        <w:t>Override:</w:t>
      </w:r>
    </w:p>
    <w:p>
      <w:pPr>
        <w:pStyle w:val="Normal"/>
        <w:rPr>
          <w:rFonts w:ascii="Times New Roman" w:hAnsi="Times New Roman" w:cs="Times New Roman"/>
          <w:sz w:val="28"/>
          <w:szCs w:val="28"/>
        </w:rPr>
      </w:pPr>
      <w:r>
        <w:rPr>
          <w:rFonts w:cs="Times New Roman" w:ascii="Times New Roman" w:hAnsi="Times New Roman"/>
          <w:sz w:val="28"/>
          <w:szCs w:val="28"/>
        </w:rPr>
        <w:t>Override is a mechanism in object-oriented programming where a derived class provides a specific implementation for a method that is already defined in its base class or one of its ancestor classes.</w:t>
      </w:r>
    </w:p>
    <w:p>
      <w:pPr>
        <w:pStyle w:val="Normal"/>
        <w:rPr>
          <w:b/>
          <w:b/>
          <w:bCs/>
        </w:rPr>
      </w:pPr>
      <w:r>
        <w:rPr>
          <w:rFonts w:cs="Times New Roman" w:ascii="Times New Roman" w:hAnsi="Times New Roman"/>
          <w:b/>
          <w:bCs/>
          <w:sz w:val="28"/>
          <w:szCs w:val="28"/>
        </w:rPr>
        <w:t>Purpose:</w:t>
      </w:r>
    </w:p>
    <w:p>
      <w:pPr>
        <w:pStyle w:val="Normal"/>
        <w:rPr>
          <w:rFonts w:ascii="Times New Roman" w:hAnsi="Times New Roman" w:cs="Times New Roman"/>
          <w:sz w:val="28"/>
          <w:szCs w:val="28"/>
        </w:rPr>
      </w:pPr>
      <w:r>
        <w:rPr>
          <w:rFonts w:cs="Times New Roman" w:ascii="Times New Roman" w:hAnsi="Times New Roman"/>
          <w:sz w:val="28"/>
          <w:szCs w:val="28"/>
        </w:rPr>
        <w:t>The primary purpose of overriding is to customize the behavior of a method in the derived class, tailoring it to suit the specific requirements of the subclass. This allows for polymorphic behavior, where the same method call may exhibit different behaviors depending on the actual type of the object.</w:t>
      </w:r>
    </w:p>
    <w:p>
      <w:pPr>
        <w:pStyle w:val="Normal"/>
        <w:rPr>
          <w:rFonts w:ascii="Times New Roman" w:hAnsi="Times New Roman" w:cs="Times New Roman"/>
          <w:sz w:val="28"/>
          <w:szCs w:val="28"/>
        </w:rPr>
      </w:pPr>
      <w:r>
        <w:rPr>
          <w:rFonts w:cs="Times New Roman" w:ascii="Times New Roman" w:hAnsi="Times New Roman"/>
          <w:sz w:val="28"/>
          <w:szCs w:val="28"/>
        </w:rPr>
        <w:t>Key Points:</w:t>
      </w:r>
    </w:p>
    <w:p>
      <w:pPr>
        <w:pStyle w:val="Normal"/>
        <w:numPr>
          <w:ilvl w:val="0"/>
          <w:numId w:val="18"/>
        </w:numPr>
        <w:rPr>
          <w:rFonts w:ascii="Times New Roman" w:hAnsi="Times New Roman" w:cs="Times New Roman"/>
          <w:sz w:val="28"/>
          <w:szCs w:val="28"/>
        </w:rPr>
      </w:pPr>
      <w:r>
        <w:rPr>
          <w:rFonts w:cs="Times New Roman" w:ascii="Times New Roman" w:hAnsi="Times New Roman"/>
          <w:sz w:val="28"/>
          <w:szCs w:val="28"/>
        </w:rPr>
        <w:t>The overridden method in the derived class must have the same signature (name, return type, and parameters) as the method in the base class.</w:t>
      </w:r>
    </w:p>
    <w:p>
      <w:pPr>
        <w:pStyle w:val="Normal"/>
        <w:numPr>
          <w:ilvl w:val="0"/>
          <w:numId w:val="18"/>
        </w:numPr>
        <w:rPr>
          <w:rFonts w:ascii="Times New Roman" w:hAnsi="Times New Roman" w:cs="Times New Roman"/>
          <w:sz w:val="28"/>
          <w:szCs w:val="28"/>
        </w:rPr>
      </w:pPr>
      <w:r>
        <w:rPr>
          <w:rFonts w:cs="Times New Roman" w:ascii="Times New Roman" w:hAnsi="Times New Roman"/>
          <w:sz w:val="28"/>
          <w:szCs w:val="28"/>
        </w:rPr>
        <w:t>Overriding is a fundamental concept in achieving polymorphism and supporting the "is-a" relationship between base and derived classes.</w:t>
      </w:r>
    </w:p>
    <w:p>
      <w:pPr>
        <w:pStyle w:val="Normal"/>
        <w:numPr>
          <w:ilvl w:val="0"/>
          <w:numId w:val="18"/>
        </w:numPr>
        <w:rPr>
          <w:rFonts w:ascii="Times New Roman" w:hAnsi="Times New Roman" w:cs="Times New Roman"/>
          <w:sz w:val="28"/>
          <w:szCs w:val="28"/>
        </w:rPr>
      </w:pPr>
      <w:r>
        <w:rPr>
          <w:rFonts w:cs="Times New Roman" w:ascii="Times New Roman" w:hAnsi="Times New Roman"/>
          <w:sz w:val="28"/>
          <w:szCs w:val="28"/>
        </w:rPr>
        <w:t>It enables the flexibility of behavior customization and facilitates code reuse by allowing the derived class to reuse the interface of its base class while providing specific implementations.</w:t>
      </w:r>
    </w:p>
    <w:p>
      <w:pPr>
        <w:pStyle w:val="Normal"/>
        <w:rPr>
          <w:b/>
          <w:b/>
          <w:bCs/>
        </w:rPr>
      </w:pPr>
      <w:r>
        <w:rPr>
          <w:rFonts w:cs="Times New Roman" w:ascii="Times New Roman" w:hAnsi="Times New Roman"/>
          <w:b/>
          <w:bCs/>
          <w:sz w:val="28"/>
          <w:szCs w:val="28"/>
        </w:rPr>
        <w:t>Note:</w:t>
      </w:r>
    </w:p>
    <w:p>
      <w:pPr>
        <w:pStyle w:val="Normal"/>
        <w:rPr>
          <w:rFonts w:ascii="Times New Roman" w:hAnsi="Times New Roman" w:cs="Times New Roman"/>
          <w:sz w:val="28"/>
          <w:szCs w:val="28"/>
        </w:rPr>
      </w:pPr>
      <w:r>
        <w:rPr>
          <w:rFonts w:cs="Times New Roman" w:ascii="Times New Roman" w:hAnsi="Times New Roman"/>
          <w:sz w:val="28"/>
          <w:szCs w:val="28"/>
        </w:rPr>
        <w:t>Ensure that the program files (‘Commercial.py’, ‘ElectricityMeter.py’, ‘IndustrialMeter.py’, ‘NonCommercialMeter.py’, ‘SinglePhaseMeter.py’, ‘ThreePhaseMeter.py’, ‘main.py’, ‘test.py’) are included and executed together to run the Wapda Bill Management System.</w:t>
      </w:r>
    </w:p>
    <w:p>
      <w:pPr>
        <w:pStyle w:val="Normal"/>
        <w:numPr>
          <w:ilvl w:val="0"/>
          <w:numId w:val="19"/>
        </w:numPr>
        <w:rPr>
          <w:rFonts w:ascii="Times New Roman" w:hAnsi="Times New Roman" w:cs="Times New Roman"/>
          <w:sz w:val="28"/>
          <w:szCs w:val="28"/>
        </w:rPr>
      </w:pPr>
      <w:r>
        <w:rPr>
          <w:rFonts w:cs="Times New Roman" w:ascii="Times New Roman" w:hAnsi="Times New Roman"/>
          <w:sz w:val="28"/>
          <w:szCs w:val="28"/>
        </w:rPr>
        <w:t>All data members should be private unless there is a specific reason to make them public.</w:t>
      </w:r>
    </w:p>
    <w:p>
      <w:pPr>
        <w:pStyle w:val="Normal"/>
        <w:numPr>
          <w:ilvl w:val="0"/>
          <w:numId w:val="19"/>
        </w:numPr>
        <w:rPr>
          <w:rFonts w:ascii="Times New Roman" w:hAnsi="Times New Roman" w:cs="Times New Roman"/>
          <w:sz w:val="28"/>
          <w:szCs w:val="28"/>
        </w:rPr>
      </w:pPr>
      <w:r>
        <w:rPr>
          <w:rFonts w:cs="Times New Roman" w:ascii="Times New Roman" w:hAnsi="Times New Roman"/>
          <w:sz w:val="28"/>
          <w:szCs w:val="28"/>
        </w:rPr>
        <w:t>Use appropriate access specifiers (public, private) for class members.</w:t>
      </w:r>
    </w:p>
    <w:p>
      <w:pPr>
        <w:pStyle w:val="Normal"/>
        <w:numPr>
          <w:ilvl w:val="0"/>
          <w:numId w:val="19"/>
        </w:numPr>
        <w:rPr>
          <w:rFonts w:ascii="Times New Roman" w:hAnsi="Times New Roman" w:cs="Times New Roman"/>
          <w:sz w:val="28"/>
          <w:szCs w:val="28"/>
        </w:rPr>
      </w:pPr>
      <w:r>
        <w:rPr>
          <w:rFonts w:cs="Times New Roman" w:ascii="Times New Roman" w:hAnsi="Times New Roman"/>
          <w:sz w:val="28"/>
          <w:szCs w:val="28"/>
        </w:rPr>
        <w:t>Implement necessary constructors, destructors, getter methods, and other required functionalities.</w:t>
      </w:r>
    </w:p>
    <w:p>
      <w:pPr>
        <w:pStyle w:val="Normal"/>
        <w:numPr>
          <w:ilvl w:val="0"/>
          <w:numId w:val="19"/>
        </w:numPr>
        <w:rPr>
          <w:rFonts w:ascii="Times New Roman" w:hAnsi="Times New Roman" w:cs="Times New Roman"/>
          <w:sz w:val="28"/>
          <w:szCs w:val="28"/>
        </w:rPr>
      </w:pPr>
      <w:r>
        <w:rPr>
          <w:rFonts w:cs="Times New Roman" w:ascii="Times New Roman" w:hAnsi="Times New Roman"/>
          <w:sz w:val="28"/>
          <w:szCs w:val="28"/>
        </w:rPr>
        <w:t>Utilize operator overloading for a clean and efficient implementation.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Title"/>
        <w:rPr/>
      </w:pPr>
      <w:r>
        <w:rPr/>
      </w:r>
    </w:p>
    <w:p>
      <w:pPr>
        <w:pStyle w:val="Title"/>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t>Assessment</w:t>
      </w:r>
      <w:r>
        <w:rPr>
          <w:spacing w:val="-2"/>
        </w:rPr>
        <w:t xml:space="preserve"> </w:t>
      </w:r>
      <w:r>
        <w:rPr/>
        <w:t>Rubric</w:t>
      </w:r>
      <w:r>
        <w:rPr>
          <w:spacing w:val="1"/>
        </w:rPr>
        <w:t xml:space="preserve"> </w:t>
      </w:r>
      <w:r>
        <w:rPr/>
        <w:t>for</w:t>
      </w:r>
      <w:r>
        <w:rPr>
          <w:spacing w:val="2"/>
        </w:rPr>
        <w:t xml:space="preserve"> </w:t>
      </w:r>
      <w:r>
        <w:rPr/>
        <w:t>Lab</w:t>
      </w:r>
    </w:p>
    <w:tbl>
      <w:tblPr>
        <w:tblpPr w:bottomFromText="0" w:horzAnchor="margin" w:leftFromText="180" w:rightFromText="180" w:tblpX="0" w:tblpY="375" w:topFromText="0" w:vertAnchor="text"/>
        <w:tblW w:w="9995"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2253"/>
        <w:gridCol w:w="693"/>
        <w:gridCol w:w="2099"/>
        <w:gridCol w:w="2160"/>
        <w:gridCol w:w="1890"/>
        <w:gridCol w:w="899"/>
      </w:tblGrid>
      <w:tr>
        <w:trPr>
          <w:trHeight w:val="576"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32" w:after="0"/>
              <w:ind w:left="107" w:right="202" w:hanging="0"/>
              <w:jc w:val="center"/>
              <w:rPr>
                <w:rFonts w:ascii="Times New Roman" w:hAnsi="Times New Roman" w:cs="Times New Roman"/>
                <w:b/>
                <w:b/>
                <w:sz w:val="18"/>
                <w:szCs w:val="24"/>
              </w:rPr>
            </w:pPr>
            <w:r>
              <w:rPr>
                <w:rFonts w:cs="Times New Roman" w:ascii="Times New Roman" w:hAnsi="Times New Roman"/>
                <w:b/>
                <w:sz w:val="18"/>
                <w:szCs w:val="24"/>
              </w:rPr>
              <w:t xml:space="preserve">Performance </w:t>
            </w:r>
            <w:r>
              <w:rPr>
                <w:rFonts w:cs="Times New Roman" w:ascii="Times New Roman" w:hAnsi="Times New Roman"/>
                <w:b/>
                <w:spacing w:val="-42"/>
                <w:sz w:val="18"/>
                <w:szCs w:val="24"/>
              </w:rPr>
              <w:t xml:space="preserve"> </w:t>
            </w:r>
            <w:r>
              <w:rPr>
                <w:rFonts w:cs="Times New Roman" w:ascii="Times New Roman" w:hAnsi="Times New Roman"/>
                <w:b/>
                <w:sz w:val="18"/>
                <w:szCs w:val="24"/>
              </w:rPr>
              <w:t>metric</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23" w:after="0"/>
              <w:ind w:right="101" w:hanging="0"/>
              <w:jc w:val="center"/>
              <w:rPr>
                <w:rFonts w:ascii="Times New Roman" w:hAnsi="Times New Roman" w:cs="Times New Roman"/>
                <w:b/>
                <w:b/>
                <w:sz w:val="18"/>
                <w:szCs w:val="24"/>
              </w:rPr>
            </w:pPr>
            <w:r>
              <w:rPr>
                <w:rFonts w:cs="Times New Roman" w:ascii="Times New Roman" w:hAnsi="Times New Roman"/>
                <w:b/>
                <w:sz w:val="18"/>
                <w:szCs w:val="24"/>
              </w:rPr>
              <w:t>CLO</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23" w:after="0"/>
              <w:ind w:left="104" w:hanging="0"/>
              <w:jc w:val="center"/>
              <w:rPr>
                <w:rFonts w:ascii="Times New Roman" w:hAnsi="Times New Roman" w:cs="Times New Roman"/>
                <w:b/>
                <w:b/>
                <w:sz w:val="18"/>
                <w:szCs w:val="24"/>
              </w:rPr>
            </w:pPr>
            <w:r>
              <w:rPr>
                <w:rFonts w:cs="Times New Roman" w:ascii="Times New Roman" w:hAnsi="Times New Roman"/>
                <w:b/>
                <w:sz w:val="18"/>
                <w:szCs w:val="24"/>
              </w:rPr>
              <w:t>Able to complete the task over 80% (4-5)</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23" w:after="0"/>
              <w:ind w:left="103" w:hanging="0"/>
              <w:jc w:val="center"/>
              <w:rPr>
                <w:rFonts w:ascii="Times New Roman" w:hAnsi="Times New Roman" w:cs="Times New Roman"/>
                <w:b/>
                <w:b/>
                <w:sz w:val="18"/>
                <w:szCs w:val="24"/>
              </w:rPr>
            </w:pPr>
            <w:r>
              <w:rPr>
                <w:rFonts w:cs="Times New Roman" w:ascii="Times New Roman" w:hAnsi="Times New Roman"/>
                <w:b/>
                <w:sz w:val="18"/>
                <w:szCs w:val="24"/>
              </w:rPr>
              <w:t>Able to complete the task 50-80% (2-3)</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23" w:after="0"/>
              <w:ind w:left="104" w:hanging="0"/>
              <w:jc w:val="center"/>
              <w:rPr>
                <w:rFonts w:ascii="Times New Roman" w:hAnsi="Times New Roman" w:cs="Times New Roman"/>
                <w:b/>
                <w:b/>
                <w:sz w:val="18"/>
                <w:szCs w:val="24"/>
              </w:rPr>
            </w:pPr>
            <w:r>
              <w:rPr>
                <w:rFonts w:cs="Times New Roman" w:ascii="Times New Roman" w:hAnsi="Times New Roman"/>
                <w:b/>
                <w:sz w:val="18"/>
                <w:szCs w:val="24"/>
              </w:rPr>
              <w:t>Able to complete the task below 50% (0-1)</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32" w:after="0"/>
              <w:ind w:left="102" w:right="170" w:hanging="0"/>
              <w:jc w:val="center"/>
              <w:rPr>
                <w:rFonts w:ascii="Times New Roman" w:hAnsi="Times New Roman" w:cs="Times New Roman"/>
                <w:b/>
                <w:b/>
                <w:sz w:val="18"/>
                <w:szCs w:val="24"/>
              </w:rPr>
            </w:pPr>
            <w:r>
              <w:rPr>
                <w:rFonts w:cs="Times New Roman" w:ascii="Times New Roman" w:hAnsi="Times New Roman"/>
                <w:b/>
                <w:sz w:val="18"/>
                <w:szCs w:val="24"/>
              </w:rPr>
            </w:r>
          </w:p>
          <w:p>
            <w:pPr>
              <w:pStyle w:val="TableParagraph"/>
              <w:widowControl w:val="false"/>
              <w:spacing w:before="32" w:after="0"/>
              <w:ind w:left="102" w:right="170" w:hanging="0"/>
              <w:jc w:val="center"/>
              <w:rPr>
                <w:rFonts w:ascii="Times New Roman" w:hAnsi="Times New Roman" w:cs="Times New Roman"/>
                <w:b/>
                <w:b/>
                <w:sz w:val="18"/>
                <w:szCs w:val="24"/>
              </w:rPr>
            </w:pPr>
            <w:r>
              <w:rPr>
                <w:rFonts w:cs="Times New Roman" w:ascii="Times New Roman" w:hAnsi="Times New Roman"/>
                <w:b/>
                <w:sz w:val="18"/>
                <w:szCs w:val="24"/>
              </w:rPr>
              <w:t>Marks</w:t>
            </w:r>
          </w:p>
        </w:tc>
      </w:tr>
      <w:tr>
        <w:trPr>
          <w:trHeight w:val="1062"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p>
            <w:pPr>
              <w:pStyle w:val="TableParagraph"/>
              <w:widowControl w:val="false"/>
              <w:numPr>
                <w:ilvl w:val="0"/>
                <w:numId w:val="3"/>
              </w:numPr>
              <w:spacing w:before="1" w:after="0"/>
              <w:ind w:left="720" w:right="224" w:hanging="360"/>
              <w:rPr>
                <w:rFonts w:ascii="Times New Roman" w:hAnsi="Times New Roman" w:cs="Times New Roman"/>
                <w:sz w:val="18"/>
                <w:szCs w:val="24"/>
              </w:rPr>
            </w:pPr>
            <w:r>
              <w:rPr>
                <w:rFonts w:cs="Times New Roman" w:ascii="Times New Roman" w:hAnsi="Times New Roman"/>
                <w:sz w:val="18"/>
                <w:szCs w:val="24"/>
              </w:rPr>
              <w:t xml:space="preserve">Realization </w:t>
            </w:r>
            <w:r>
              <w:rPr>
                <w:rFonts w:cs="Times New Roman" w:ascii="Times New Roman" w:hAnsi="Times New Roman"/>
                <w:spacing w:val="-42"/>
                <w:sz w:val="18"/>
                <w:szCs w:val="24"/>
              </w:rPr>
              <w:t xml:space="preserve"> </w:t>
            </w:r>
            <w:r>
              <w:rPr>
                <w:rFonts w:cs="Times New Roman" w:ascii="Times New Roman" w:hAnsi="Times New Roman"/>
                <w:sz w:val="18"/>
                <w:szCs w:val="24"/>
              </w:rPr>
              <w:t>of experiment</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jc w:val="center"/>
              <w:rPr>
                <w:rFonts w:ascii="Times New Roman" w:hAnsi="Times New Roman" w:cs="Times New Roman"/>
                <w:sz w:val="18"/>
                <w:szCs w:val="24"/>
              </w:rPr>
            </w:pPr>
            <w:r>
              <w:rPr>
                <w:rFonts w:cs="Times New Roman" w:ascii="Times New Roman" w:hAnsi="Times New Roman"/>
                <w:sz w:val="18"/>
                <w:szCs w:val="24"/>
              </w:rPr>
            </w:r>
          </w:p>
          <w:p>
            <w:pPr>
              <w:pStyle w:val="TableParagraph"/>
              <w:widowControl w:val="false"/>
              <w:ind w:left="3" w:hanging="0"/>
              <w:jc w:val="center"/>
              <w:rPr>
                <w:rFonts w:ascii="Times New Roman" w:hAnsi="Times New Roman" w:cs="Times New Roman"/>
                <w:sz w:val="18"/>
                <w:szCs w:val="24"/>
              </w:rPr>
            </w:pPr>
            <w:r>
              <w:rPr>
                <w:rFonts w:cs="Times New Roman" w:ascii="Times New Roman" w:hAnsi="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Executes without errors excellent user prompts, good use of symbols, spacing in output. Through testing has been completed .</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205" w:hanging="0"/>
              <w:rPr>
                <w:rFonts w:ascii="Times New Roman" w:hAnsi="Times New Roman" w:cs="Times New Roman"/>
                <w:sz w:val="18"/>
                <w:szCs w:val="24"/>
              </w:rPr>
            </w:pPr>
            <w:r>
              <w:rPr>
                <w:rFonts w:cs="Times New Roman" w:ascii="Times New Roman" w:hAnsi="Times New Roman"/>
                <w:sz w:val="18"/>
                <w:szCs w:val="24"/>
              </w:rPr>
              <w:t>Executes without errors, user prompts are understandable, minimum use of symbols or spacing in output. Some testing has been completed .</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205" w:hanging="0"/>
              <w:rPr>
                <w:rFonts w:ascii="Times New Roman" w:hAnsi="Times New Roman" w:cs="Times New Roman"/>
                <w:sz w:val="18"/>
                <w:szCs w:val="24"/>
              </w:rPr>
            </w:pPr>
            <w:r>
              <w:rPr>
                <w:rFonts w:cs="Times New Roman" w:ascii="Times New Roman" w:hAnsi="Times New Roman"/>
                <w:sz w:val="18"/>
                <w:szCs w:val="24"/>
              </w:rPr>
              <w:t>Does not execute due to syntax errors, runtime errors, user prompts are misleading or non- existent. No testing has been completed.</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875"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numPr>
                <w:ilvl w:val="0"/>
                <w:numId w:val="3"/>
              </w:numPr>
              <w:rPr>
                <w:rFonts w:ascii="Times New Roman" w:hAnsi="Times New Roman" w:cs="Times New Roman"/>
                <w:sz w:val="18"/>
                <w:szCs w:val="24"/>
              </w:rPr>
            </w:pPr>
            <w:r>
              <w:rPr>
                <w:rFonts w:cs="Times New Roman" w:ascii="Times New Roman" w:hAnsi="Times New Roman"/>
                <w:sz w:val="18"/>
                <w:szCs w:val="24"/>
              </w:rPr>
              <w:t>Conducting experiment</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jc w:val="center"/>
              <w:rPr>
                <w:rFonts w:ascii="Times New Roman" w:hAnsi="Times New Roman" w:cs="Times New Roman"/>
                <w:sz w:val="18"/>
                <w:szCs w:val="24"/>
              </w:rPr>
            </w:pPr>
            <w:r>
              <w:rPr>
                <w:rFonts w:cs="Times New Roman" w:ascii="Times New Roman" w:hAnsi="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Able to make changes and answered all questions.</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205" w:hanging="0"/>
              <w:rPr>
                <w:rFonts w:ascii="Times New Roman" w:hAnsi="Times New Roman" w:cs="Times New Roman"/>
                <w:sz w:val="18"/>
                <w:szCs w:val="24"/>
              </w:rPr>
            </w:pPr>
            <w:r>
              <w:rPr>
                <w:rFonts w:cs="Times New Roman" w:ascii="Times New Roman" w:hAnsi="Times New Roman"/>
                <w:sz w:val="18"/>
                <w:szCs w:val="24"/>
              </w:rPr>
              <w:t>Partially able to make changes and few incorrect answers.</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205" w:hanging="0"/>
              <w:rPr>
                <w:rFonts w:ascii="Times New Roman" w:hAnsi="Times New Roman" w:cs="Times New Roman"/>
                <w:sz w:val="18"/>
                <w:szCs w:val="24"/>
              </w:rPr>
            </w:pPr>
            <w:r>
              <w:rPr>
                <w:rFonts w:cs="Times New Roman" w:ascii="Times New Roman" w:hAnsi="Times New Roman"/>
                <w:sz w:val="18"/>
                <w:szCs w:val="24"/>
              </w:rPr>
              <w:t>Unable to make changes and answer all questions.</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578"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numPr>
                <w:ilvl w:val="0"/>
                <w:numId w:val="3"/>
              </w:numPr>
              <w:spacing w:before="1" w:after="0"/>
              <w:rPr>
                <w:rFonts w:ascii="Times New Roman" w:hAnsi="Times New Roman" w:cs="Times New Roman"/>
                <w:sz w:val="18"/>
                <w:szCs w:val="24"/>
              </w:rPr>
            </w:pPr>
            <w:r>
              <w:rPr>
                <w:rFonts w:cs="Times New Roman" w:ascii="Times New Roman" w:hAnsi="Times New Roman"/>
                <w:sz w:val="18"/>
                <w:szCs w:val="24"/>
              </w:rPr>
              <w:t>Computer</w:t>
            </w:r>
            <w:r>
              <w:rPr>
                <w:rFonts w:cs="Times New Roman" w:ascii="Times New Roman" w:hAnsi="Times New Roman"/>
                <w:spacing w:val="-42"/>
                <w:sz w:val="18"/>
                <w:szCs w:val="24"/>
              </w:rPr>
              <w:t xml:space="preserve"> </w:t>
            </w:r>
            <w:r>
              <w:rPr>
                <w:rFonts w:cs="Times New Roman" w:ascii="Times New Roman" w:hAnsi="Times New Roman"/>
                <w:sz w:val="18"/>
                <w:szCs w:val="24"/>
              </w:rPr>
              <w:t>use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jc w:val="center"/>
              <w:rPr>
                <w:rFonts w:ascii="Times New Roman" w:hAnsi="Times New Roman" w:cs="Times New Roman"/>
                <w:sz w:val="18"/>
                <w:szCs w:val="24"/>
              </w:rPr>
            </w:pPr>
            <w:r>
              <w:rPr>
                <w:rFonts w:cs="Times New Roman" w:ascii="Times New Roman" w:hAnsi="Times New Roman"/>
                <w:sz w:val="18"/>
                <w:szCs w:val="24"/>
              </w:rPr>
              <w:t>2</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Document submission timely.</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Document submission late.</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205" w:hanging="0"/>
              <w:rPr>
                <w:rFonts w:ascii="Times New Roman" w:hAnsi="Times New Roman" w:cs="Times New Roman"/>
                <w:sz w:val="18"/>
                <w:szCs w:val="24"/>
              </w:rPr>
            </w:pPr>
            <w:r>
              <w:rPr>
                <w:rFonts w:cs="Times New Roman" w:ascii="Times New Roman" w:hAnsi="Times New Roman"/>
                <w:sz w:val="18"/>
                <w:szCs w:val="24"/>
              </w:rPr>
              <w:t>Document submission not done.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886"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numPr>
                <w:ilvl w:val="0"/>
                <w:numId w:val="3"/>
              </w:numPr>
              <w:spacing w:before="1" w:after="0"/>
              <w:rPr>
                <w:rFonts w:ascii="Times New Roman" w:hAnsi="Times New Roman" w:cs="Times New Roman"/>
                <w:sz w:val="18"/>
                <w:szCs w:val="24"/>
              </w:rPr>
            </w:pPr>
            <w:r>
              <w:rPr>
                <w:rFonts w:cs="Times New Roman" w:ascii="Times New Roman" w:hAnsi="Times New Roman"/>
                <w:sz w:val="18"/>
                <w:szCs w:val="24"/>
              </w:rPr>
              <w:t>Teamwork</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jc w:val="center"/>
              <w:rPr>
                <w:rFonts w:ascii="Times New Roman" w:hAnsi="Times New Roman" w:cs="Times New Roman"/>
                <w:sz w:val="18"/>
                <w:szCs w:val="24"/>
              </w:rPr>
            </w:pPr>
            <w:r>
              <w:rPr>
                <w:rFonts w:cs="Times New Roman" w:ascii="Times New Roman" w:hAnsi="Times New Roman"/>
                <w:sz w:val="18"/>
                <w:szCs w:val="24"/>
              </w:rPr>
            </w:r>
          </w:p>
          <w:p>
            <w:pPr>
              <w:pStyle w:val="TableParagraph"/>
              <w:widowControl w:val="false"/>
              <w:spacing w:before="1" w:after="0"/>
              <w:jc w:val="center"/>
              <w:rPr>
                <w:rFonts w:ascii="Times New Roman" w:hAnsi="Times New Roman" w:cs="Times New Roman"/>
                <w:sz w:val="18"/>
                <w:szCs w:val="24"/>
              </w:rPr>
            </w:pPr>
            <w:r>
              <w:rPr>
                <w:rFonts w:cs="Times New Roman" w:ascii="Times New Roman" w:hAnsi="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Actively engages and cooperates with other group  member(s) in effective manner.</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Cooperates with other group member(s) in a reasonable manner but conduct can be</w:t>
            </w:r>
          </w:p>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improved.</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205" w:hanging="0"/>
              <w:rPr>
                <w:rFonts w:ascii="Times New Roman" w:hAnsi="Times New Roman" w:cs="Times New Roman"/>
                <w:sz w:val="18"/>
                <w:szCs w:val="24"/>
              </w:rPr>
            </w:pPr>
            <w:r>
              <w:rPr>
                <w:rFonts w:cs="Times New Roman" w:ascii="Times New Roman" w:hAnsi="Times New Roman"/>
                <w:sz w:val="18"/>
                <w:szCs w:val="24"/>
              </w:rPr>
              <w:t>Distracts or discourages other group members from conducting the experiment</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709"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numPr>
                <w:ilvl w:val="0"/>
                <w:numId w:val="3"/>
              </w:numPr>
              <w:spacing w:before="1" w:after="0"/>
              <w:ind w:left="720" w:right="238" w:hanging="360"/>
              <w:rPr>
                <w:rFonts w:ascii="Times New Roman" w:hAnsi="Times New Roman" w:cs="Times New Roman"/>
                <w:sz w:val="18"/>
                <w:szCs w:val="24"/>
              </w:rPr>
            </w:pPr>
            <w:r>
              <w:rPr>
                <w:rFonts w:cs="Times New Roman" w:ascii="Times New Roman" w:hAnsi="Times New Roman"/>
                <w:sz w:val="18"/>
                <w:szCs w:val="24"/>
              </w:rPr>
              <w:t>Laboratory</w:t>
            </w:r>
            <w:r>
              <w:rPr>
                <w:rFonts w:cs="Times New Roman" w:ascii="Times New Roman" w:hAnsi="Times New Roman"/>
                <w:spacing w:val="-42"/>
                <w:sz w:val="18"/>
                <w:szCs w:val="24"/>
              </w:rPr>
              <w:t xml:space="preserve"> </w:t>
            </w:r>
            <w:r>
              <w:rPr>
                <w:rFonts w:cs="Times New Roman" w:ascii="Times New Roman" w:hAnsi="Times New Roman"/>
                <w:sz w:val="18"/>
                <w:szCs w:val="24"/>
              </w:rPr>
              <w:t>safety</w:t>
            </w:r>
            <w:r>
              <w:rPr>
                <w:rFonts w:cs="Times New Roman" w:ascii="Times New Roman" w:hAnsi="Times New Roman"/>
                <w:spacing w:val="-1"/>
                <w:sz w:val="18"/>
                <w:szCs w:val="24"/>
              </w:rPr>
              <w:t xml:space="preserve"> </w:t>
            </w:r>
            <w:r>
              <w:rPr>
                <w:rFonts w:cs="Times New Roman" w:ascii="Times New Roman" w:hAnsi="Times New Roman"/>
                <w:sz w:val="18"/>
                <w:szCs w:val="24"/>
              </w:rPr>
              <w:t>and disciplinary rules</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jc w:val="center"/>
              <w:rPr>
                <w:rFonts w:ascii="Times New Roman" w:hAnsi="Times New Roman" w:cs="Times New Roman"/>
                <w:sz w:val="18"/>
                <w:szCs w:val="24"/>
              </w:rPr>
            </w:pPr>
            <w:r>
              <w:rPr>
                <w:rFonts w:cs="Times New Roman" w:ascii="Times New Roman" w:hAnsi="Times New Roman"/>
                <w:sz w:val="18"/>
                <w:szCs w:val="24"/>
              </w:rPr>
            </w:r>
          </w:p>
          <w:p>
            <w:pPr>
              <w:pStyle w:val="TableParagraph"/>
              <w:widowControl w:val="false"/>
              <w:spacing w:before="1" w:after="0"/>
              <w:ind w:left="3" w:hanging="0"/>
              <w:jc w:val="center"/>
              <w:rPr>
                <w:rFonts w:ascii="Times New Roman" w:hAnsi="Times New Roman" w:cs="Times New Roman"/>
                <w:sz w:val="18"/>
                <w:szCs w:val="24"/>
              </w:rPr>
            </w:pPr>
            <w:r>
              <w:rPr>
                <w:rFonts w:cs="Times New Roman" w:ascii="Times New Roman" w:hAnsi="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Code comments are added and does help the reader to understand the code.</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Code comments are added and does not help the reader to understand the code.</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Code comments are not added.</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1240"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numPr>
                <w:ilvl w:val="0"/>
                <w:numId w:val="3"/>
              </w:numPr>
              <w:rPr>
                <w:rFonts w:ascii="Times New Roman" w:hAnsi="Times New Roman" w:cs="Times New Roman"/>
                <w:sz w:val="18"/>
                <w:szCs w:val="24"/>
              </w:rPr>
            </w:pPr>
            <w:r>
              <w:rPr>
                <w:rFonts w:cs="Times New Roman" w:ascii="Times New Roman" w:hAnsi="Times New Roman"/>
                <w:sz w:val="18"/>
                <w:szCs w:val="24"/>
              </w:rPr>
              <w:t>Data</w:t>
            </w:r>
            <w:r>
              <w:rPr>
                <w:rFonts w:cs="Times New Roman" w:ascii="Times New Roman" w:hAnsi="Times New Roman"/>
                <w:spacing w:val="1"/>
                <w:sz w:val="18"/>
                <w:szCs w:val="24"/>
              </w:rPr>
              <w:t xml:space="preserve"> </w:t>
            </w:r>
            <w:r>
              <w:rPr>
                <w:rFonts w:cs="Times New Roman" w:ascii="Times New Roman" w:hAnsi="Times New Roman"/>
                <w:sz w:val="18"/>
                <w:szCs w:val="24"/>
              </w:rPr>
              <w:t>collection</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39" w:after="0"/>
              <w:jc w:val="center"/>
              <w:rPr>
                <w:rFonts w:ascii="Times New Roman" w:hAnsi="Times New Roman" w:cs="Times New Roman"/>
                <w:sz w:val="18"/>
                <w:szCs w:val="24"/>
              </w:rPr>
            </w:pPr>
            <w:r>
              <w:rPr>
                <w:rFonts w:cs="Times New Roman" w:ascii="Times New Roman" w:hAnsi="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Excellent use of white space, creatively organized work, excellent use of variables and constants, correct identifiers for constants, No line-wrap.</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ind w:left="103" w:right="151" w:hanging="0"/>
              <w:rPr>
                <w:rFonts w:ascii="Times New Roman" w:hAnsi="Times New Roman" w:cs="Times New Roman"/>
                <w:sz w:val="18"/>
                <w:szCs w:val="24"/>
              </w:rPr>
            </w:pPr>
            <w:r>
              <w:rPr>
                <w:rFonts w:cs="Times New Roman" w:ascii="Times New Roman" w:hAnsi="Times New Roman"/>
                <w:sz w:val="18"/>
                <w:szCs w:val="24"/>
              </w:rPr>
              <w:t>Includes name, and assignment, white space makes the program fairly easy to read. Title, organized work, good use of variables.</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Poor use of white space (indentation, blank lines) making code hard to read, disorganized and messy.</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677" w:hRule="atLeast"/>
        </w:trPr>
        <w:tc>
          <w:tcPr>
            <w:tcW w:w="225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numPr>
                <w:ilvl w:val="0"/>
                <w:numId w:val="3"/>
              </w:numPr>
              <w:spacing w:before="91" w:after="0"/>
              <w:ind w:left="720" w:right="206" w:hanging="360"/>
              <w:rPr>
                <w:rFonts w:ascii="Times New Roman" w:hAnsi="Times New Roman" w:cs="Times New Roman"/>
                <w:sz w:val="18"/>
                <w:szCs w:val="24"/>
              </w:rPr>
            </w:pPr>
            <w:r>
              <w:rPr>
                <w:rFonts w:cs="Times New Roman" w:ascii="Times New Roman" w:hAnsi="Times New Roman"/>
                <w:sz w:val="18"/>
                <w:szCs w:val="24"/>
              </w:rPr>
              <w:t>Data</w:t>
            </w:r>
            <w:r>
              <w:rPr>
                <w:rFonts w:cs="Times New Roman" w:ascii="Times New Roman" w:hAnsi="Times New Roman"/>
                <w:spacing w:val="1"/>
                <w:sz w:val="18"/>
                <w:szCs w:val="24"/>
              </w:rPr>
              <w:t xml:space="preserve"> </w:t>
            </w:r>
            <w:r>
              <w:rPr>
                <w:rFonts w:cs="Times New Roman" w:ascii="Times New Roman" w:hAnsi="Times New Roman"/>
                <w:sz w:val="18"/>
                <w:szCs w:val="24"/>
              </w:rPr>
              <w:t>analysis</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jc w:val="center"/>
              <w:rPr>
                <w:rFonts w:ascii="Times New Roman" w:hAnsi="Times New Roman" w:cs="Times New Roman"/>
                <w:sz w:val="18"/>
                <w:szCs w:val="24"/>
              </w:rPr>
            </w:pPr>
            <w:r>
              <w:rPr>
                <w:rFonts w:cs="Times New Roman" w:ascii="Times New Roman" w:hAnsi="Times New Roman"/>
                <w:sz w:val="18"/>
                <w:szCs w:val="24"/>
              </w:rPr>
              <w:t>4</w:t>
            </w:r>
          </w:p>
        </w:tc>
        <w:tc>
          <w:tcPr>
            <w:tcW w:w="20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4" w:right="151" w:hanging="0"/>
              <w:rPr>
                <w:rFonts w:ascii="Times New Roman" w:hAnsi="Times New Roman" w:cs="Times New Roman"/>
                <w:sz w:val="18"/>
                <w:szCs w:val="24"/>
              </w:rPr>
            </w:pPr>
            <w:r>
              <w:rPr>
                <w:rFonts w:cs="Times New Roman" w:ascii="Times New Roman" w:hAnsi="Times New Roman"/>
                <w:sz w:val="18"/>
                <w:szCs w:val="24"/>
              </w:rPr>
              <w:t>Solution is efficient, easy to understand, and maintain .</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A logical solution that is easy to follow but it is not the most efficient.</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1" w:after="0"/>
              <w:ind w:left="103" w:right="151" w:hanging="0"/>
              <w:rPr>
                <w:rFonts w:ascii="Times New Roman" w:hAnsi="Times New Roman" w:cs="Times New Roman"/>
                <w:sz w:val="18"/>
                <w:szCs w:val="24"/>
              </w:rPr>
            </w:pPr>
            <w:r>
              <w:rPr>
                <w:rFonts w:cs="Times New Roman" w:ascii="Times New Roman" w:hAnsi="Times New Roman"/>
                <w:sz w:val="18"/>
                <w:szCs w:val="24"/>
              </w:rPr>
              <w:t>A difficult and inefficient solution .</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r>
        <w:trPr>
          <w:trHeight w:val="432" w:hRule="atLeast"/>
        </w:trPr>
        <w:tc>
          <w:tcPr>
            <w:tcW w:w="9095" w:type="dxa"/>
            <w:gridSpan w:val="5"/>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91" w:after="0"/>
              <w:ind w:left="103" w:right="223" w:hanging="0"/>
              <w:jc w:val="center"/>
              <w:rPr>
                <w:rFonts w:ascii="Times New Roman" w:hAnsi="Times New Roman" w:cs="Times New Roman"/>
                <w:sz w:val="18"/>
                <w:szCs w:val="24"/>
              </w:rPr>
            </w:pPr>
            <w:r>
              <w:rPr>
                <w:rFonts w:cs="Times New Roman" w:ascii="Times New Roman" w:hAnsi="Times New Roman"/>
                <w:b/>
                <w:bCs/>
                <w:szCs w:val="32"/>
              </w:rPr>
              <w:t>Total (out of 35):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rPr>
                <w:rFonts w:ascii="Times New Roman" w:hAnsi="Times New Roman" w:cs="Times New Roman"/>
                <w:sz w:val="18"/>
                <w:szCs w:val="24"/>
              </w:rPr>
            </w:pPr>
            <w:r>
              <w:rPr>
                <w:rFonts w:cs="Times New Roman" w:ascii="Times New Roman" w:hAnsi="Times New Roman"/>
                <w:sz w:val="18"/>
                <w:szCs w:val="24"/>
              </w:rPr>
            </w:r>
          </w:p>
        </w:tc>
      </w:tr>
    </w:tbl>
    <w:p>
      <w:pPr>
        <w:sectPr>
          <w:type w:val="nextPage"/>
          <w:pgSz w:w="12240" w:h="15840"/>
          <w:pgMar w:left="1440" w:right="1440" w:gutter="0" w:header="0" w:top="1440" w:footer="0" w:bottom="1440"/>
          <w:pgNumType w:fmt="decimal"/>
          <w:formProt w:val="false"/>
          <w:textDirection w:val="lrTb"/>
          <w:docGrid w:type="default" w:linePitch="100" w:charSpace="4096"/>
        </w:sectPr>
      </w:pPr>
    </w:p>
    <w:p>
      <w:pPr>
        <w:pStyle w:val="Normal"/>
        <w:rPr>
          <w:rFonts w:ascii="Times New Roman" w:hAnsi="Times New Roman" w:eastAsia="Times New Roman" w:cs="Times New Roman"/>
          <w:sz w:val="18"/>
          <w:szCs w:val="18"/>
        </w:rPr>
      </w:pPr>
      <w:r>
        <w:rPr/>
      </w:r>
    </w:p>
    <w:sectPr>
      <w:headerReference w:type="default" r:id="rId2"/>
      <w:footerReference w:type="default" r:id="rId3"/>
      <w:type w:val="nextPage"/>
      <w:pgSz w:orient="landscape" w:w="15840" w:h="12240"/>
      <w:pgMar w:left="1440" w:right="1440" w:gutter="0" w:header="431" w:top="1440" w:footer="431"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Arial MT">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
    <w:lvl w:ilvl="0">
      <w:start w:val="1"/>
      <w:numFmt w:val="decimal"/>
      <w:lvlText w:val="Lab %1."/>
      <w:lvlJc w:val="left"/>
      <w:pPr>
        <w:tabs>
          <w:tab w:val="num" w:pos="0"/>
        </w:tabs>
        <w:ind w:left="432" w:hanging="432"/>
      </w:pPr>
      <w:rPr/>
    </w:lvl>
    <w:lvl w:ilvl="1">
      <w:start w:val="1"/>
      <w:numFmt w:val="decimal"/>
      <w:lvlText w:val="%1.%2"/>
      <w:lvlJc w:val="left"/>
      <w:pPr>
        <w:tabs>
          <w:tab w:val="num" w:pos="0"/>
        </w:tabs>
        <w:ind w:left="576" w:hanging="576"/>
      </w:pPr>
      <w:rPr>
        <w:b/>
      </w:rPr>
    </w:lvl>
    <w:lvl w:ilvl="2">
      <w:start w:val="10"/>
      <w:numFmt w:val="decimal"/>
      <w:lvlText w:val="%1.%2.%3"/>
      <w:lvlJc w:val="left"/>
      <w:pPr>
        <w:tabs>
          <w:tab w:val="num" w:pos="0"/>
        </w:tabs>
        <w:ind w:left="81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5">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7">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8">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9">
    <w:lvl w:ilvl="0">
      <w:start w:val="1"/>
      <w:numFmt w:val="bullet"/>
      <w:lvlText w:val=""/>
      <w:lvlJc w:val="left"/>
      <w:pPr>
        <w:tabs>
          <w:tab w:val="num" w:pos="935"/>
        </w:tabs>
        <w:ind w:left="935" w:hanging="360"/>
      </w:pPr>
      <w:rPr>
        <w:rFonts w:ascii="Symbol" w:hAnsi="Symbol" w:cs="Symbol" w:hint="default"/>
      </w:rPr>
    </w:lvl>
    <w:lvl w:ilvl="1">
      <w:start w:val="1"/>
      <w:numFmt w:val="bullet"/>
      <w:lvlText w:val="◦"/>
      <w:lvlJc w:val="left"/>
      <w:pPr>
        <w:tabs>
          <w:tab w:val="num" w:pos="1295"/>
        </w:tabs>
        <w:ind w:left="1295" w:hanging="360"/>
      </w:pPr>
      <w:rPr>
        <w:rFonts w:ascii="OpenSymbol" w:hAnsi="OpenSymbol" w:cs="OpenSymbol" w:hint="default"/>
      </w:rPr>
    </w:lvl>
    <w:lvl w:ilvl="2">
      <w:start w:val="1"/>
      <w:numFmt w:val="bullet"/>
      <w:lvlText w:val="▪"/>
      <w:lvlJc w:val="left"/>
      <w:pPr>
        <w:tabs>
          <w:tab w:val="num" w:pos="1655"/>
        </w:tabs>
        <w:ind w:left="1655" w:hanging="360"/>
      </w:pPr>
      <w:rPr>
        <w:rFonts w:ascii="OpenSymbol" w:hAnsi="OpenSymbol" w:cs="OpenSymbol" w:hint="default"/>
      </w:rPr>
    </w:lvl>
    <w:lvl w:ilvl="3">
      <w:start w:val="1"/>
      <w:numFmt w:val="bullet"/>
      <w:lvlText w:val=""/>
      <w:lvlJc w:val="left"/>
      <w:pPr>
        <w:tabs>
          <w:tab w:val="num" w:pos="2015"/>
        </w:tabs>
        <w:ind w:left="2015" w:hanging="360"/>
      </w:pPr>
      <w:rPr>
        <w:rFonts w:ascii="Symbol" w:hAnsi="Symbol" w:cs="Symbol" w:hint="default"/>
      </w:rPr>
    </w:lvl>
    <w:lvl w:ilvl="4">
      <w:start w:val="1"/>
      <w:numFmt w:val="bullet"/>
      <w:lvlText w:val="◦"/>
      <w:lvlJc w:val="left"/>
      <w:pPr>
        <w:tabs>
          <w:tab w:val="num" w:pos="2375"/>
        </w:tabs>
        <w:ind w:left="2375" w:hanging="360"/>
      </w:pPr>
      <w:rPr>
        <w:rFonts w:ascii="OpenSymbol" w:hAnsi="OpenSymbol" w:cs="OpenSymbol" w:hint="default"/>
      </w:rPr>
    </w:lvl>
    <w:lvl w:ilvl="5">
      <w:start w:val="1"/>
      <w:numFmt w:val="bullet"/>
      <w:lvlText w:val="▪"/>
      <w:lvlJc w:val="left"/>
      <w:pPr>
        <w:tabs>
          <w:tab w:val="num" w:pos="2735"/>
        </w:tabs>
        <w:ind w:left="2735" w:hanging="360"/>
      </w:pPr>
      <w:rPr>
        <w:rFonts w:ascii="OpenSymbol" w:hAnsi="OpenSymbol" w:cs="OpenSymbol" w:hint="default"/>
      </w:rPr>
    </w:lvl>
    <w:lvl w:ilvl="6">
      <w:start w:val="1"/>
      <w:numFmt w:val="bullet"/>
      <w:lvlText w:val=""/>
      <w:lvlJc w:val="left"/>
      <w:pPr>
        <w:tabs>
          <w:tab w:val="num" w:pos="3095"/>
        </w:tabs>
        <w:ind w:left="3095" w:hanging="360"/>
      </w:pPr>
      <w:rPr>
        <w:rFonts w:ascii="Symbol" w:hAnsi="Symbol" w:cs="Symbol" w:hint="default"/>
      </w:rPr>
    </w:lvl>
    <w:lvl w:ilvl="7">
      <w:start w:val="1"/>
      <w:numFmt w:val="bullet"/>
      <w:lvlText w:val="◦"/>
      <w:lvlJc w:val="left"/>
      <w:pPr>
        <w:tabs>
          <w:tab w:val="num" w:pos="3455"/>
        </w:tabs>
        <w:ind w:left="3455" w:hanging="360"/>
      </w:pPr>
      <w:rPr>
        <w:rFonts w:ascii="OpenSymbol" w:hAnsi="OpenSymbol" w:cs="OpenSymbol" w:hint="default"/>
      </w:rPr>
    </w:lvl>
    <w:lvl w:ilvl="8">
      <w:start w:val="1"/>
      <w:numFmt w:val="bullet"/>
      <w:lvlText w:val="▪"/>
      <w:lvlJc w:val="left"/>
      <w:pPr>
        <w:tabs>
          <w:tab w:val="num" w:pos="3815"/>
        </w:tabs>
        <w:ind w:left="3815" w:hanging="360"/>
      </w:pPr>
      <w:rPr>
        <w:rFonts w:ascii="OpenSymbol" w:hAnsi="OpenSymbol" w:cs="OpenSymbol" w:hint="default"/>
      </w:rPr>
    </w:lvl>
  </w:abstractNum>
  <w:abstractNum w:abstractNumId="10">
    <w:lvl w:ilvl="0">
      <w:start w:val="1"/>
      <w:numFmt w:val="bullet"/>
      <w:lvlText w:val=""/>
      <w:lvlJc w:val="left"/>
      <w:pPr>
        <w:tabs>
          <w:tab w:val="num" w:pos="1000"/>
        </w:tabs>
        <w:ind w:left="1000" w:hanging="360"/>
      </w:pPr>
      <w:rPr>
        <w:rFonts w:ascii="Symbol" w:hAnsi="Symbol" w:cs="Symbol" w:hint="default"/>
      </w:rPr>
    </w:lvl>
    <w:lvl w:ilvl="1">
      <w:start w:val="1"/>
      <w:numFmt w:val="bullet"/>
      <w:lvlText w:val="◦"/>
      <w:lvlJc w:val="left"/>
      <w:pPr>
        <w:tabs>
          <w:tab w:val="num" w:pos="1360"/>
        </w:tabs>
        <w:ind w:left="1360" w:hanging="360"/>
      </w:pPr>
      <w:rPr>
        <w:rFonts w:ascii="OpenSymbol" w:hAnsi="OpenSymbol" w:cs="OpenSymbol" w:hint="default"/>
      </w:rPr>
    </w:lvl>
    <w:lvl w:ilvl="2">
      <w:start w:val="1"/>
      <w:numFmt w:val="bullet"/>
      <w:lvlText w:val="▪"/>
      <w:lvlJc w:val="left"/>
      <w:pPr>
        <w:tabs>
          <w:tab w:val="num" w:pos="1720"/>
        </w:tabs>
        <w:ind w:left="1720" w:hanging="360"/>
      </w:pPr>
      <w:rPr>
        <w:rFonts w:ascii="OpenSymbol" w:hAnsi="OpenSymbol" w:cs="OpenSymbol" w:hint="default"/>
      </w:rPr>
    </w:lvl>
    <w:lvl w:ilvl="3">
      <w:start w:val="1"/>
      <w:numFmt w:val="bullet"/>
      <w:lvlText w:val=""/>
      <w:lvlJc w:val="left"/>
      <w:pPr>
        <w:tabs>
          <w:tab w:val="num" w:pos="2080"/>
        </w:tabs>
        <w:ind w:left="2080" w:hanging="360"/>
      </w:pPr>
      <w:rPr>
        <w:rFonts w:ascii="Symbol" w:hAnsi="Symbol" w:cs="Symbol" w:hint="default"/>
      </w:rPr>
    </w:lvl>
    <w:lvl w:ilvl="4">
      <w:start w:val="1"/>
      <w:numFmt w:val="bullet"/>
      <w:lvlText w:val="◦"/>
      <w:lvlJc w:val="left"/>
      <w:pPr>
        <w:tabs>
          <w:tab w:val="num" w:pos="2440"/>
        </w:tabs>
        <w:ind w:left="2440" w:hanging="360"/>
      </w:pPr>
      <w:rPr>
        <w:rFonts w:ascii="OpenSymbol" w:hAnsi="OpenSymbol" w:cs="OpenSymbol" w:hint="default"/>
      </w:rPr>
    </w:lvl>
    <w:lvl w:ilvl="5">
      <w:start w:val="1"/>
      <w:numFmt w:val="bullet"/>
      <w:lvlText w:val="▪"/>
      <w:lvlJc w:val="left"/>
      <w:pPr>
        <w:tabs>
          <w:tab w:val="num" w:pos="2800"/>
        </w:tabs>
        <w:ind w:left="2800" w:hanging="360"/>
      </w:pPr>
      <w:rPr>
        <w:rFonts w:ascii="OpenSymbol" w:hAnsi="OpenSymbol" w:cs="OpenSymbol" w:hint="default"/>
      </w:rPr>
    </w:lvl>
    <w:lvl w:ilvl="6">
      <w:start w:val="1"/>
      <w:numFmt w:val="bullet"/>
      <w:lvlText w:val=""/>
      <w:lvlJc w:val="left"/>
      <w:pPr>
        <w:tabs>
          <w:tab w:val="num" w:pos="3160"/>
        </w:tabs>
        <w:ind w:left="3160" w:hanging="360"/>
      </w:pPr>
      <w:rPr>
        <w:rFonts w:ascii="Symbol" w:hAnsi="Symbol" w:cs="Symbol" w:hint="default"/>
      </w:rPr>
    </w:lvl>
    <w:lvl w:ilvl="7">
      <w:start w:val="1"/>
      <w:numFmt w:val="bullet"/>
      <w:lvlText w:val="◦"/>
      <w:lvlJc w:val="left"/>
      <w:pPr>
        <w:tabs>
          <w:tab w:val="num" w:pos="3520"/>
        </w:tabs>
        <w:ind w:left="3520" w:hanging="360"/>
      </w:pPr>
      <w:rPr>
        <w:rFonts w:ascii="OpenSymbol" w:hAnsi="OpenSymbol" w:cs="OpenSymbol" w:hint="default"/>
      </w:rPr>
    </w:lvl>
    <w:lvl w:ilvl="8">
      <w:start w:val="1"/>
      <w:numFmt w:val="bullet"/>
      <w:lvlText w:val="▪"/>
      <w:lvlJc w:val="left"/>
      <w:pPr>
        <w:tabs>
          <w:tab w:val="num" w:pos="3880"/>
        </w:tabs>
        <w:ind w:left="3880" w:hanging="360"/>
      </w:pPr>
      <w:rPr>
        <w:rFonts w:ascii="OpenSymbol" w:hAnsi="OpenSymbol" w:cs="OpenSymbol" w:hint="default"/>
      </w:rPr>
    </w:lvl>
  </w:abstractNum>
  <w:abstractNum w:abstractNumId="11">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2">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3">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4">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5">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7">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85d1b"/>
    <w:pPr>
      <w:widowControl/>
      <w:suppressAutoHyphens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link w:val="Heading1Char"/>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303220"/>
    <w:rPr>
      <w:sz w:val="20"/>
      <w:szCs w:val="20"/>
    </w:rPr>
  </w:style>
  <w:style w:type="character" w:styleId="HeaderChar" w:customStyle="1">
    <w:name w:val="Header Char"/>
    <w:basedOn w:val="DefaultParagraphFont"/>
    <w:link w:val="Header"/>
    <w:uiPriority w:val="99"/>
    <w:qFormat/>
    <w:rsid w:val="005f070e"/>
    <w:rPr/>
  </w:style>
  <w:style w:type="character" w:styleId="FooterChar" w:customStyle="1">
    <w:name w:val="Footer Char"/>
    <w:basedOn w:val="DefaultParagraphFont"/>
    <w:link w:val="Footer"/>
    <w:uiPriority w:val="99"/>
    <w:qFormat/>
    <w:rsid w:val="005f070e"/>
    <w:rPr/>
  </w:style>
  <w:style w:type="character" w:styleId="HTMLPreformattedChar" w:customStyle="1">
    <w:name w:val="HTML Preformatted Char"/>
    <w:basedOn w:val="DefaultParagraphFont"/>
    <w:link w:val="HTMLPreformatted"/>
    <w:uiPriority w:val="99"/>
    <w:qFormat/>
    <w:rsid w:val="00b27272"/>
    <w:rPr>
      <w:rFonts w:ascii="Courier New" w:hAnsi="Courier New" w:eastAsia="Times New Roman" w:cs="Courier New"/>
      <w:sz w:val="20"/>
      <w:szCs w:val="20"/>
      <w:lang w:val="en-US"/>
    </w:rPr>
  </w:style>
  <w:style w:type="character" w:styleId="PlaceholderText">
    <w:name w:val="Placeholder Text"/>
    <w:basedOn w:val="DefaultParagraphFont"/>
    <w:uiPriority w:val="99"/>
    <w:semiHidden/>
    <w:qFormat/>
    <w:rsid w:val="00963e02"/>
    <w:rPr>
      <w:color w:val="808080"/>
    </w:rPr>
  </w:style>
  <w:style w:type="character" w:styleId="Heading1Char" w:customStyle="1">
    <w:name w:val="Heading 1 Char"/>
    <w:basedOn w:val="DefaultParagraphFont"/>
    <w:link w:val="Heading1"/>
    <w:qFormat/>
    <w:rsid w:val="00d66587"/>
    <w:rPr>
      <w:sz w:val="40"/>
      <w:szCs w:val="40"/>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pPr>
      <w:keepNext w:val="true"/>
      <w:keepLines/>
    </w:pPr>
    <w:rPr>
      <w:sz w:val="20"/>
      <w:szCs w:val="20"/>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TableParagraph" w:customStyle="1">
    <w:name w:val="Table Paragraph"/>
    <w:basedOn w:val="Normal"/>
    <w:uiPriority w:val="1"/>
    <w:qFormat/>
    <w:rsid w:val="00303220"/>
    <w:pPr>
      <w:widowControl w:val="false"/>
      <w:spacing w:lineRule="auto" w:line="240"/>
    </w:pPr>
    <w:rPr>
      <w:rFonts w:ascii="Arial MT" w:hAnsi="Arial MT" w:eastAsia="Arial MT" w:cs="Arial MT"/>
      <w:lang w:val="en-US"/>
    </w:rPr>
  </w:style>
  <w:style w:type="paragraph" w:styleId="HeaderandFooter">
    <w:name w:val="Header and Footer"/>
    <w:basedOn w:val="Normal"/>
    <w:qFormat/>
    <w:pPr/>
    <w:rPr/>
  </w:style>
  <w:style w:type="paragraph" w:styleId="Header">
    <w:name w:val="Header"/>
    <w:basedOn w:val="Normal"/>
    <w:link w:val="HeaderChar"/>
    <w:uiPriority w:val="99"/>
    <w:unhideWhenUsed/>
    <w:rsid w:val="005f070e"/>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5f070e"/>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rsid w:val="00d31831"/>
    <w:pPr>
      <w:spacing w:before="0" w:after="0"/>
      <w:ind w:left="720" w:hanging="0"/>
      <w:contextualSpacing/>
    </w:pPr>
    <w:rPr/>
  </w:style>
  <w:style w:type="paragraph" w:styleId="HTMLPreformatted">
    <w:name w:val="HTML Preformatted"/>
    <w:basedOn w:val="Normal"/>
    <w:link w:val="HTMLPreformattedChar"/>
    <w:uiPriority w:val="99"/>
    <w:unhideWhenUsed/>
    <w:qFormat/>
    <w:rsid w:val="00b2727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86e0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Props1.xml><?xml version="1.0" encoding="utf-8"?>
<ds:datastoreItem xmlns:ds="http://schemas.openxmlformats.org/officeDocument/2006/customXml" ds:itemID="{D2A8D8AF-5D3D-4B54-A157-FBE1D79E99F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973</TotalTime>
  <Application>LibreOffice/7.3.7.2$Linux_X86_64 LibreOffice_project/30$Build-2</Application>
  <AppVersion>15.0000</AppVersion>
  <Pages>8</Pages>
  <Words>1442</Words>
  <Characters>8541</Characters>
  <CharactersWithSpaces>9851</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2024-02-17T10:03:00Z</dcterms:created>
  <dc:creator>SAQIB BAIG</dc:creator>
  <dc:description/>
  <dc:language>en-US</dc:language>
  <cp:lastModifiedBy/>
  <cp:lastPrinted>2024-01-27T08:25:00Z</cp:lastPrinted>
  <dcterms:modified xsi:type="dcterms:W3CDTF">2024-04-22T10:07:59Z</dcterms:modified>
  <cp:revision>786</cp:revision>
  <dc:subject/>
  <dc:title/>
</cp:coreProperties>
</file>

<file path=docProps/custom.xml><?xml version="1.0" encoding="utf-8"?>
<Properties xmlns="http://schemas.openxmlformats.org/officeDocument/2006/custom-properties" xmlns:vt="http://schemas.openxmlformats.org/officeDocument/2006/docPropsVTypes"/>
</file>