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7713" w14:textId="1471948C" w:rsidR="00403D97" w:rsidRDefault="00403D97" w:rsidP="00403D97">
      <w:pPr>
        <w:ind w:left="720" w:hanging="360"/>
        <w:jc w:val="center"/>
        <w:rPr>
          <w:rFonts w:ascii="Cambria" w:hAnsi="Cambria"/>
          <w:b/>
          <w:bCs/>
          <w:sz w:val="24"/>
          <w:szCs w:val="24"/>
        </w:rPr>
      </w:pPr>
      <w:r w:rsidRPr="00403D97">
        <w:rPr>
          <w:rFonts w:ascii="Cambria" w:hAnsi="Cambria"/>
          <w:b/>
          <w:bCs/>
          <w:sz w:val="24"/>
          <w:szCs w:val="24"/>
        </w:rPr>
        <w:t>KUIS</w:t>
      </w:r>
    </w:p>
    <w:p w14:paraId="645C7029" w14:textId="77777777" w:rsidR="00A713E3" w:rsidRPr="00403D97" w:rsidRDefault="00A713E3" w:rsidP="00403D97">
      <w:pPr>
        <w:ind w:left="720" w:hanging="360"/>
        <w:jc w:val="center"/>
        <w:rPr>
          <w:rFonts w:ascii="Cambria" w:hAnsi="Cambria"/>
          <w:b/>
          <w:bCs/>
          <w:sz w:val="24"/>
          <w:szCs w:val="24"/>
        </w:rPr>
      </w:pPr>
    </w:p>
    <w:p w14:paraId="1DDB0F1D" w14:textId="08722C52" w:rsidR="00EA29DA" w:rsidRPr="00F9035F" w:rsidRDefault="00EA29DA" w:rsidP="00EA29DA">
      <w:pPr>
        <w:pStyle w:val="ListParagraph"/>
        <w:numPr>
          <w:ilvl w:val="0"/>
          <w:numId w:val="6"/>
        </w:numPr>
        <w:rPr>
          <w:rFonts w:ascii="Cambria" w:hAnsi="Cambria" w:cs="Times New Roman"/>
          <w:b/>
          <w:bCs/>
          <w:sz w:val="24"/>
          <w:szCs w:val="24"/>
          <w:lang w:val="en-US"/>
        </w:rPr>
      </w:pPr>
      <w:proofErr w:type="spellStart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>Jelaskan</w:t>
      </w:r>
      <w:proofErr w:type="spellEnd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>apa</w:t>
      </w:r>
      <w:proofErr w:type="spellEnd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>dimaksud</w:t>
      </w:r>
      <w:proofErr w:type="spellEnd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>dengan</w:t>
      </w:r>
      <w:proofErr w:type="spellEnd"/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Security by Design!</w:t>
      </w:r>
      <w:r w:rsidRPr="00F9035F">
        <w:rPr>
          <w:rFonts w:ascii="Cambria" w:hAnsi="Cambria" w:cs="Times New Roman"/>
          <w:b/>
          <w:bCs/>
          <w:sz w:val="24"/>
          <w:szCs w:val="24"/>
          <w:lang w:val="en-US"/>
        </w:rPr>
        <w:cr/>
      </w:r>
    </w:p>
    <w:p w14:paraId="09F260D7" w14:textId="166B8B26" w:rsidR="00876F05" w:rsidRDefault="00876F05" w:rsidP="00876F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F05">
        <w:rPr>
          <w:rFonts w:ascii="Times New Roman" w:hAnsi="Times New Roman" w:cs="Times New Roman"/>
          <w:sz w:val="24"/>
          <w:szCs w:val="24"/>
        </w:rPr>
        <w:t xml:space="preserve">Security by Design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Internet of Things (IoT),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>.</w:t>
      </w:r>
    </w:p>
    <w:p w14:paraId="36C5FEF5" w14:textId="77777777" w:rsidR="007E4F6C" w:rsidRPr="00876F05" w:rsidRDefault="007E4F6C" w:rsidP="00876F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71C0BC7" w14:textId="73B9FC67" w:rsidR="008555BC" w:rsidRPr="00F9035F" w:rsidRDefault="00EA29DA" w:rsidP="008555BC">
      <w:pPr>
        <w:pStyle w:val="ListParagraph"/>
        <w:numPr>
          <w:ilvl w:val="0"/>
          <w:numId w:val="6"/>
        </w:numPr>
        <w:rPr>
          <w:rFonts w:ascii="Cambria" w:hAnsi="Cambria" w:cs="Times New Roman"/>
          <w:b/>
          <w:bCs/>
          <w:sz w:val="24"/>
          <w:szCs w:val="24"/>
          <w:lang w:val="sv-SE"/>
        </w:rPr>
      </w:pPr>
      <w:r w:rsidRPr="00F9035F">
        <w:rPr>
          <w:rFonts w:ascii="Cambria" w:hAnsi="Cambria" w:cs="Times New Roman"/>
          <w:b/>
          <w:bCs/>
          <w:sz w:val="24"/>
          <w:szCs w:val="24"/>
          <w:lang w:val="sv-SE"/>
        </w:rPr>
        <w:t>Jelaskan apa saja yang harus dilindungi pada sebuah sistem IoT!</w:t>
      </w:r>
    </w:p>
    <w:p w14:paraId="5A84D146" w14:textId="77777777" w:rsidR="008555BC" w:rsidRPr="008555BC" w:rsidRDefault="008555BC" w:rsidP="008555BC">
      <w:pPr>
        <w:pStyle w:val="ListParagraph"/>
        <w:rPr>
          <w:rFonts w:ascii="Cambria" w:hAnsi="Cambria" w:cs="Times New Roman"/>
          <w:sz w:val="24"/>
          <w:szCs w:val="24"/>
          <w:lang w:val="sv-SE"/>
        </w:rPr>
      </w:pPr>
    </w:p>
    <w:p w14:paraId="4062129B" w14:textId="07F49A1B" w:rsidR="00876F05" w:rsidRDefault="00876F05" w:rsidP="00876F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Internet of Things (IoT),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keabsahan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ditransmisikan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>.</w:t>
      </w:r>
    </w:p>
    <w:p w14:paraId="4DC8A4C5" w14:textId="77777777" w:rsidR="00876F05" w:rsidRPr="00876F05" w:rsidRDefault="00876F05" w:rsidP="00876F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8F6311" w14:textId="736FCB89" w:rsidR="008555BC" w:rsidRPr="00F9035F" w:rsidRDefault="008555BC" w:rsidP="008555BC">
      <w:pPr>
        <w:pStyle w:val="ListParagraph"/>
        <w:numPr>
          <w:ilvl w:val="0"/>
          <w:numId w:val="6"/>
        </w:numPr>
        <w:rPr>
          <w:rFonts w:ascii="Cambria" w:hAnsi="Cambria" w:cs="Times New Roman"/>
          <w:b/>
          <w:bCs/>
          <w:sz w:val="24"/>
          <w:szCs w:val="24"/>
          <w:lang w:val="sv-SE"/>
        </w:rPr>
      </w:pPr>
      <w:r w:rsidRPr="00F9035F">
        <w:rPr>
          <w:rFonts w:ascii="Cambria" w:hAnsi="Cambria" w:cs="Times New Roman"/>
          <w:b/>
          <w:bCs/>
          <w:sz w:val="24"/>
          <w:szCs w:val="24"/>
          <w:lang w:val="sv-SE"/>
        </w:rPr>
        <w:lastRenderedPageBreak/>
        <w:t>Jelaskan dengan Analisa anda, seperti apa model security by design IoT yang diterapkan di Gedung FST UIN Walisongo! Bagaimana dampak/aplikasi dari security by design yang dirasakan bagi mahasiswa?</w:t>
      </w:r>
    </w:p>
    <w:p w14:paraId="4BE962C9" w14:textId="77777777" w:rsidR="00370A6D" w:rsidRDefault="00370A6D" w:rsidP="00370A6D">
      <w:pPr>
        <w:pStyle w:val="ListParagraph"/>
        <w:rPr>
          <w:rFonts w:ascii="Cambria" w:hAnsi="Cambria" w:cs="Times New Roman"/>
          <w:sz w:val="24"/>
          <w:szCs w:val="24"/>
          <w:lang w:val="sv-SE"/>
        </w:rPr>
      </w:pPr>
    </w:p>
    <w:p w14:paraId="615CC624" w14:textId="661F808C" w:rsidR="00370A6D" w:rsidRPr="00876F05" w:rsidRDefault="00876F05" w:rsidP="00876F0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modern, Gedung FST UIN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Walisongo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Security by Design IoT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sprinkler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IoT, proses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penghuninya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 xml:space="preserve"> di Gedung FST UIN </w:t>
      </w:r>
      <w:proofErr w:type="spellStart"/>
      <w:r w:rsidRPr="00876F05">
        <w:rPr>
          <w:rFonts w:ascii="Times New Roman" w:hAnsi="Times New Roman" w:cs="Times New Roman"/>
          <w:sz w:val="24"/>
          <w:szCs w:val="24"/>
        </w:rPr>
        <w:t>Walisongo</w:t>
      </w:r>
      <w:proofErr w:type="spellEnd"/>
      <w:r w:rsidRPr="00876F05">
        <w:rPr>
          <w:rFonts w:ascii="Times New Roman" w:hAnsi="Times New Roman" w:cs="Times New Roman"/>
          <w:sz w:val="24"/>
          <w:szCs w:val="24"/>
        </w:rPr>
        <w:t>.</w:t>
      </w:r>
    </w:p>
    <w:sectPr w:rsidR="00370A6D" w:rsidRPr="00876F05" w:rsidSect="00FF2C6C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C573" w14:textId="77777777" w:rsidR="00C71314" w:rsidRDefault="00C71314" w:rsidP="00BA5D36">
      <w:pPr>
        <w:spacing w:after="0" w:line="240" w:lineRule="auto"/>
      </w:pPr>
      <w:r>
        <w:separator/>
      </w:r>
    </w:p>
  </w:endnote>
  <w:endnote w:type="continuationSeparator" w:id="0">
    <w:p w14:paraId="37FDBB7C" w14:textId="77777777" w:rsidR="00C71314" w:rsidRDefault="00C71314" w:rsidP="00BA5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81B2" w14:textId="77777777" w:rsidR="00C71314" w:rsidRDefault="00C71314" w:rsidP="00BA5D36">
      <w:pPr>
        <w:spacing w:after="0" w:line="240" w:lineRule="auto"/>
      </w:pPr>
      <w:r>
        <w:separator/>
      </w:r>
    </w:p>
  </w:footnote>
  <w:footnote w:type="continuationSeparator" w:id="0">
    <w:p w14:paraId="53710EE1" w14:textId="77777777" w:rsidR="00C71314" w:rsidRDefault="00C71314" w:rsidP="00BA5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4160" w14:textId="77777777" w:rsidR="00BA5D36" w:rsidRPr="008C39AA" w:rsidRDefault="00BA5D36" w:rsidP="00BA5D36">
    <w:pPr>
      <w:pStyle w:val="BodyText"/>
      <w:spacing w:line="14" w:lineRule="auto"/>
      <w:rPr>
        <w:rFonts w:ascii="Cambria" w:hAnsi="Cambria"/>
        <w:sz w:val="20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990757" wp14:editId="5FBB733D">
              <wp:simplePos x="0" y="0"/>
              <wp:positionH relativeFrom="page">
                <wp:posOffset>3411220</wp:posOffset>
              </wp:positionH>
              <wp:positionV relativeFrom="page">
                <wp:posOffset>276225</wp:posOffset>
              </wp:positionV>
              <wp:extent cx="3742661" cy="744220"/>
              <wp:effectExtent l="0" t="0" r="10795" b="17780"/>
              <wp:wrapNone/>
              <wp:docPr id="11110473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2661" cy="744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24981" w14:textId="77777777" w:rsidR="00BA5D36" w:rsidRPr="008C39AA" w:rsidRDefault="00BA5D36" w:rsidP="00BA5D36">
                          <w:pPr>
                            <w:spacing w:after="0" w:line="264" w:lineRule="exact"/>
                            <w:ind w:left="20"/>
                            <w:jc w:val="right"/>
                            <w:rPr>
                              <w:rFonts w:ascii="Cambria" w:hAnsi="Cambria"/>
                              <w:b/>
                              <w:sz w:val="24"/>
                            </w:rPr>
                          </w:pPr>
                          <w:r w:rsidRPr="00DE45ED">
                            <w:rPr>
                              <w:rFonts w:ascii="Cambria" w:hAnsi="Cambria"/>
                              <w:b/>
                              <w:sz w:val="24"/>
                            </w:rPr>
                            <w:t>SISTEM BERBASIS</w:t>
                          </w:r>
                          <w:r>
                            <w:rPr>
                              <w:rFonts w:ascii="Cambria" w:hAnsi="Cambria"/>
                              <w:b/>
                              <w:sz w:val="24"/>
                            </w:rPr>
                            <w:t xml:space="preserve"> INTERNET OF THINGS</w:t>
                          </w:r>
                        </w:p>
                        <w:p w14:paraId="429ADC9D" w14:textId="41C7A62E" w:rsidR="00BA5D36" w:rsidRPr="008C39AA" w:rsidRDefault="007E4F6C" w:rsidP="00BA5D36">
                          <w:pPr>
                            <w:ind w:left="1412" w:right="18" w:firstLine="624"/>
                            <w:jc w:val="right"/>
                            <w:rPr>
                              <w:rFonts w:ascii="Cambria" w:hAnsi="Cambria"/>
                              <w:sz w:val="16"/>
                            </w:rPr>
                          </w:pPr>
                          <w:r>
                            <w:rPr>
                              <w:rFonts w:ascii="Cambria" w:hAnsi="Cambria"/>
                              <w:sz w:val="16"/>
                            </w:rPr>
                            <w:t>MUHAMMAD AL MULIA ROSSY</w:t>
                          </w:r>
                          <w:r w:rsidR="00BA5D36" w:rsidRPr="008C39AA">
                            <w:rPr>
                              <w:rFonts w:ascii="Cambria" w:hAnsi="Cambria"/>
                              <w:sz w:val="16"/>
                            </w:rPr>
                            <w:t xml:space="preserve"> </w:t>
                          </w:r>
                          <w:r w:rsidR="00BA5D36" w:rsidRPr="008C39AA">
                            <w:rPr>
                              <w:rFonts w:ascii="Cambria" w:hAnsi="Cambria"/>
                              <w:sz w:val="16"/>
                            </w:rPr>
                            <w:br/>
                            <w:t>2108096</w:t>
                          </w:r>
                          <w:r>
                            <w:rPr>
                              <w:rFonts w:ascii="Cambria" w:hAnsi="Cambria"/>
                              <w:sz w:val="16"/>
                            </w:rPr>
                            <w:t>106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990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8.6pt;margin-top:21.75pt;width:294.7pt;height:5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" filled="f" stroked="f">
              <v:textbox inset="0,0,0,0">
                <w:txbxContent>
                  <w:p w14:paraId="72124981" w14:textId="77777777" w:rsidR="00BA5D36" w:rsidRPr="008C39AA" w:rsidRDefault="00BA5D36" w:rsidP="00BA5D36">
                    <w:pPr>
                      <w:spacing w:after="0" w:line="264" w:lineRule="exact"/>
                      <w:ind w:left="20"/>
                      <w:jc w:val="right"/>
                      <w:rPr>
                        <w:rFonts w:ascii="Cambria" w:hAnsi="Cambria"/>
                        <w:b/>
                        <w:sz w:val="24"/>
                      </w:rPr>
                    </w:pPr>
                    <w:r w:rsidRPr="00DE45ED">
                      <w:rPr>
                        <w:rFonts w:ascii="Cambria" w:hAnsi="Cambria"/>
                        <w:b/>
                        <w:sz w:val="24"/>
                      </w:rPr>
                      <w:t>SISTEM BERBASIS</w:t>
                    </w:r>
                    <w:r>
                      <w:rPr>
                        <w:rFonts w:ascii="Cambria" w:hAnsi="Cambria"/>
                        <w:b/>
                        <w:sz w:val="24"/>
                      </w:rPr>
                      <w:t xml:space="preserve"> INTERNET OF THINGS</w:t>
                    </w:r>
                  </w:p>
                  <w:p w14:paraId="429ADC9D" w14:textId="41C7A62E" w:rsidR="00BA5D36" w:rsidRPr="008C39AA" w:rsidRDefault="007E4F6C" w:rsidP="00BA5D36">
                    <w:pPr>
                      <w:ind w:left="1412" w:right="18" w:firstLine="624"/>
                      <w:jc w:val="right"/>
                      <w:rPr>
                        <w:rFonts w:ascii="Cambria" w:hAnsi="Cambria"/>
                        <w:sz w:val="16"/>
                      </w:rPr>
                    </w:pPr>
                    <w:r>
                      <w:rPr>
                        <w:rFonts w:ascii="Cambria" w:hAnsi="Cambria"/>
                        <w:sz w:val="16"/>
                      </w:rPr>
                      <w:t>MUHAMMAD AL MULIA ROSSY</w:t>
                    </w:r>
                    <w:r w:rsidR="00BA5D36" w:rsidRPr="008C39AA">
                      <w:rPr>
                        <w:rFonts w:ascii="Cambria" w:hAnsi="Cambria"/>
                        <w:sz w:val="16"/>
                      </w:rPr>
                      <w:t xml:space="preserve"> </w:t>
                    </w:r>
                    <w:r w:rsidR="00BA5D36" w:rsidRPr="008C39AA">
                      <w:rPr>
                        <w:rFonts w:ascii="Cambria" w:hAnsi="Cambria"/>
                        <w:sz w:val="16"/>
                      </w:rPr>
                      <w:br/>
                      <w:t>2108096</w:t>
                    </w:r>
                    <w:r>
                      <w:rPr>
                        <w:rFonts w:ascii="Cambria" w:hAnsi="Cambria"/>
                        <w:sz w:val="16"/>
                      </w:rPr>
                      <w:t>106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C39AA">
      <w:rPr>
        <w:rFonts w:ascii="Cambria" w:hAnsi="Cambria"/>
        <w:noProof/>
        <w:sz w:val="20"/>
      </w:rPr>
      <w:drawing>
        <wp:anchor distT="0" distB="0" distL="114300" distR="114300" simplePos="0" relativeHeight="251661312" behindDoc="1" locked="0" layoutInCell="1" allowOverlap="1" wp14:anchorId="3540D4CF" wp14:editId="1330E763">
          <wp:simplePos x="0" y="0"/>
          <wp:positionH relativeFrom="page">
            <wp:posOffset>-304800</wp:posOffset>
          </wp:positionH>
          <wp:positionV relativeFrom="paragraph">
            <wp:posOffset>-449580</wp:posOffset>
          </wp:positionV>
          <wp:extent cx="4165600" cy="790575"/>
          <wp:effectExtent l="0" t="0" r="6350" b="0"/>
          <wp:wrapNone/>
          <wp:docPr id="265444105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444105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333" t="-7229" r="778" b="7229"/>
                  <a:stretch/>
                </pic:blipFill>
                <pic:spPr bwMode="auto">
                  <a:xfrm rot="10800000">
                    <a:off x="0" y="0"/>
                    <a:ext cx="4165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3FCD6B9" w14:textId="77777777" w:rsidR="00BA5D36" w:rsidRPr="008C39AA" w:rsidRDefault="00BA5D36" w:rsidP="00BA5D36">
    <w:pPr>
      <w:pStyle w:val="Header"/>
      <w:rPr>
        <w:rFonts w:ascii="Cambria" w:hAnsi="Cambria"/>
      </w:rPr>
    </w:pPr>
  </w:p>
  <w:p w14:paraId="15C61854" w14:textId="77777777" w:rsidR="00BA5D36" w:rsidRDefault="00BA5D36" w:rsidP="00BA5D36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</w:rPr>
      <w:tab/>
    </w:r>
  </w:p>
  <w:p w14:paraId="6BA00CEE" w14:textId="77777777" w:rsidR="00BA5D36" w:rsidRPr="008C39AA" w:rsidRDefault="00BA5D36" w:rsidP="00BA5D36">
    <w:pPr>
      <w:pStyle w:val="Header"/>
      <w:tabs>
        <w:tab w:val="clear" w:pos="4513"/>
        <w:tab w:val="clear" w:pos="9026"/>
        <w:tab w:val="left" w:pos="3705"/>
      </w:tabs>
      <w:rPr>
        <w:rFonts w:ascii="Cambria" w:hAnsi="Cambria"/>
      </w:rPr>
    </w:pPr>
    <w:r w:rsidRPr="008C39AA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2980CD" wp14:editId="113F2F63">
              <wp:simplePos x="0" y="0"/>
              <wp:positionH relativeFrom="page">
                <wp:posOffset>2962910</wp:posOffset>
              </wp:positionH>
              <wp:positionV relativeFrom="page">
                <wp:posOffset>847725</wp:posOffset>
              </wp:positionV>
              <wp:extent cx="4191000" cy="0"/>
              <wp:effectExtent l="0" t="0" r="0" b="0"/>
              <wp:wrapNone/>
              <wp:docPr id="59876518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91000" cy="0"/>
                      </a:xfrm>
                      <a:prstGeom prst="line">
                        <a:avLst/>
                      </a:prstGeom>
                      <a:ln w="19050"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14C54AB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3.3pt,66.75pt" to="563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" strokecolor="#4472c4 [3204]" strokeweight="1.5pt">
              <v:stroke joinstyle="miter"/>
              <w10:wrap anchorx="page" anchory="page"/>
            </v:line>
          </w:pict>
        </mc:Fallback>
      </mc:AlternateContent>
    </w:r>
  </w:p>
  <w:p w14:paraId="132445DC" w14:textId="77777777" w:rsidR="00BA5D36" w:rsidRDefault="00BA5D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0B7"/>
    <w:multiLevelType w:val="hybridMultilevel"/>
    <w:tmpl w:val="26E43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8786D"/>
    <w:multiLevelType w:val="hybridMultilevel"/>
    <w:tmpl w:val="614E68DC"/>
    <w:lvl w:ilvl="0" w:tplc="799A9B68">
      <w:start w:val="1"/>
      <w:numFmt w:val="decimal"/>
      <w:lvlText w:val="%1."/>
      <w:lvlJc w:val="left"/>
      <w:pPr>
        <w:ind w:left="2160" w:hanging="360"/>
      </w:pPr>
      <w:rPr>
        <w:rFonts w:ascii="Arial" w:hAnsi="Arial"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7A7B9E"/>
    <w:multiLevelType w:val="hybridMultilevel"/>
    <w:tmpl w:val="3A6241E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42E85"/>
    <w:multiLevelType w:val="hybridMultilevel"/>
    <w:tmpl w:val="038C56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10E69"/>
    <w:multiLevelType w:val="hybridMultilevel"/>
    <w:tmpl w:val="92C881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A763A"/>
    <w:multiLevelType w:val="hybridMultilevel"/>
    <w:tmpl w:val="463E30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45E75"/>
    <w:multiLevelType w:val="hybridMultilevel"/>
    <w:tmpl w:val="04A48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F3A80"/>
    <w:multiLevelType w:val="hybridMultilevel"/>
    <w:tmpl w:val="DE52A5DC"/>
    <w:lvl w:ilvl="0" w:tplc="91249D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084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269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2B6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69F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243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844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0FE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CAE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C5A79"/>
    <w:multiLevelType w:val="hybridMultilevel"/>
    <w:tmpl w:val="1E4EE26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36"/>
    <w:rsid w:val="00004D6E"/>
    <w:rsid w:val="00097416"/>
    <w:rsid w:val="000B670F"/>
    <w:rsid w:val="000B7A6D"/>
    <w:rsid w:val="000C1F6A"/>
    <w:rsid w:val="00134B7A"/>
    <w:rsid w:val="001E71F6"/>
    <w:rsid w:val="00265D73"/>
    <w:rsid w:val="00274867"/>
    <w:rsid w:val="002B15DE"/>
    <w:rsid w:val="003308C4"/>
    <w:rsid w:val="00370A6D"/>
    <w:rsid w:val="00393F1B"/>
    <w:rsid w:val="003C3FB8"/>
    <w:rsid w:val="00403D97"/>
    <w:rsid w:val="00443396"/>
    <w:rsid w:val="00467AF7"/>
    <w:rsid w:val="00513060"/>
    <w:rsid w:val="005D4B01"/>
    <w:rsid w:val="007E4F6C"/>
    <w:rsid w:val="008555BC"/>
    <w:rsid w:val="00876F05"/>
    <w:rsid w:val="009D701A"/>
    <w:rsid w:val="00A33C8C"/>
    <w:rsid w:val="00A713E3"/>
    <w:rsid w:val="00AC53B9"/>
    <w:rsid w:val="00B1694F"/>
    <w:rsid w:val="00B47FF5"/>
    <w:rsid w:val="00BA5D36"/>
    <w:rsid w:val="00C71314"/>
    <w:rsid w:val="00CA35BC"/>
    <w:rsid w:val="00D51849"/>
    <w:rsid w:val="00DA0E5A"/>
    <w:rsid w:val="00EA29DA"/>
    <w:rsid w:val="00ED330D"/>
    <w:rsid w:val="00F9035F"/>
    <w:rsid w:val="00FA5F3F"/>
    <w:rsid w:val="00F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45D5F1"/>
  <w15:chartTrackingRefBased/>
  <w15:docId w15:val="{8989D2D9-3138-41BB-98B1-48D9E0AA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5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36"/>
  </w:style>
  <w:style w:type="paragraph" w:styleId="Footer">
    <w:name w:val="footer"/>
    <w:basedOn w:val="Normal"/>
    <w:link w:val="FooterChar"/>
    <w:uiPriority w:val="99"/>
    <w:unhideWhenUsed/>
    <w:rsid w:val="00BA5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36"/>
  </w:style>
  <w:style w:type="paragraph" w:styleId="BodyText">
    <w:name w:val="Body Text"/>
    <w:basedOn w:val="Normal"/>
    <w:link w:val="BodyTextChar"/>
    <w:uiPriority w:val="1"/>
    <w:qFormat/>
    <w:rsid w:val="00BA5D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5D36"/>
    <w:rPr>
      <w:rFonts w:ascii="Calibri" w:eastAsia="Calibri" w:hAnsi="Calibri" w:cs="Calibri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752">
          <w:marLeft w:val="475"/>
          <w:marRight w:val="25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5AF7-934F-4EBE-A92A-0ABA4A72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Rafi</dc:creator>
  <cp:keywords/>
  <dc:description/>
  <cp:lastModifiedBy>USER</cp:lastModifiedBy>
  <cp:revision>3</cp:revision>
  <dcterms:created xsi:type="dcterms:W3CDTF">2024-04-01T07:35:00Z</dcterms:created>
  <dcterms:modified xsi:type="dcterms:W3CDTF">2024-04-01T07:35:00Z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2460e6e2-3e1f-4018-9670-118eb644f676</vt:lpwstr>
  </property>
</Properties>
</file>