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ED55" w14:textId="0F644E87" w:rsidR="004D6CD5" w:rsidRPr="004B7D3D" w:rsidRDefault="004D6CD5" w:rsidP="004D6CD5">
      <w:pPr>
        <w:jc w:val="center"/>
        <w:rPr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6A526BC" wp14:editId="0A2517CC">
            <wp:simplePos x="0" y="0"/>
            <wp:positionH relativeFrom="column">
              <wp:posOffset>1304925</wp:posOffset>
            </wp:positionH>
            <wp:positionV relativeFrom="paragraph">
              <wp:posOffset>1295400</wp:posOffset>
            </wp:positionV>
            <wp:extent cx="3152775" cy="3067050"/>
            <wp:effectExtent l="0" t="0" r="9525" b="0"/>
            <wp:wrapNone/>
            <wp:docPr id="21399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FFFF" w:themeColor="background1"/>
          <w:sz w:val="44"/>
          <w:szCs w:val="44"/>
          <w:highlight w:val="black"/>
        </w:rPr>
        <w:t>DAVID OFF</w:t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 xml:space="preserve"> PERFUME</w:t>
      </w:r>
      <w:r w:rsidR="00BA3380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4B7D3D">
        <w:rPr>
          <w:b/>
          <w:bCs/>
          <w:color w:val="FFFFFF" w:themeColor="background1"/>
          <w:spacing w:val="10"/>
          <w:sz w:val="36"/>
          <w:szCs w:val="36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Pr="004B7D3D">
        <w:rPr>
          <w:noProof/>
          <w:sz w:val="36"/>
          <w:szCs w:val="36"/>
        </w:rPr>
        <w:t xml:space="preserve"> </w:t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 w:rsidR="00BA3380">
        <w:rPr>
          <w:noProof/>
          <w:sz w:val="36"/>
          <w:szCs w:val="36"/>
        </w:rPr>
        <w:br/>
      </w:r>
      <w:r>
        <w:rPr>
          <w:noProof/>
          <w:sz w:val="36"/>
          <w:szCs w:val="36"/>
        </w:rPr>
        <w:br/>
      </w:r>
      <w:r w:rsidRPr="004B7D3D">
        <w:rPr>
          <w:noProof/>
          <w:sz w:val="32"/>
          <w:szCs w:val="32"/>
        </w:rPr>
        <w:t>Davidoff fragrance is crafted for the m</w:t>
      </w:r>
      <w:r w:rsidR="00656C10">
        <w:rPr>
          <w:noProof/>
          <w:sz w:val="32"/>
          <w:szCs w:val="32"/>
        </w:rPr>
        <w:t>o</w:t>
      </w:r>
      <w:r w:rsidRPr="004B7D3D">
        <w:rPr>
          <w:noProof/>
          <w:sz w:val="32"/>
          <w:szCs w:val="32"/>
        </w:rPr>
        <w:t>dern man who values confidence and sophistication. With its refreshing aquatic and woody notes, it delivers a bold yet smooth aroma that energizes your senses. Perfect for both daytime freshness and evening elegance, this scent leaves a lasting impression wherever you go.</w:t>
      </w:r>
    </w:p>
    <w:p w14:paraId="3265CC31" w14:textId="77777777" w:rsidR="004D6CD5" w:rsidRPr="004B7D3D" w:rsidRDefault="004D6CD5" w:rsidP="004D6CD5">
      <w:pPr>
        <w:jc w:val="center"/>
        <w:rPr>
          <w:b/>
          <w:bCs/>
          <w:noProof/>
          <w:color w:val="FFFFFF" w:themeColor="background1"/>
          <w:sz w:val="32"/>
          <w:szCs w:val="32"/>
        </w:rPr>
      </w:pPr>
      <w:r w:rsidRPr="004B7D3D">
        <w:rPr>
          <w:b/>
          <w:bCs/>
          <w:noProof/>
          <w:color w:val="FFFFFF" w:themeColor="background1"/>
          <w:sz w:val="32"/>
          <w:szCs w:val="32"/>
          <w:highlight w:val="black"/>
        </w:rPr>
        <w:t>Key Features</w:t>
      </w:r>
    </w:p>
    <w:p w14:paraId="06574673" w14:textId="77777777" w:rsidR="004D6CD5" w:rsidRDefault="004D6CD5" w:rsidP="004D6CD5">
      <w:pPr>
        <w:jc w:val="center"/>
        <w:rPr>
          <w:noProof/>
        </w:rPr>
      </w:pPr>
      <w:r w:rsidRPr="004B7D3D">
        <w:rPr>
          <w:b/>
          <w:bCs/>
          <w:noProof/>
          <w:sz w:val="32"/>
          <w:szCs w:val="32"/>
        </w:rPr>
        <w:t xml:space="preserve">* Brand: </w:t>
      </w:r>
      <w:r w:rsidRPr="004B7D3D">
        <w:rPr>
          <w:noProof/>
          <w:sz w:val="28"/>
          <w:szCs w:val="28"/>
        </w:rPr>
        <w:t>Davidoff</w:t>
      </w:r>
    </w:p>
    <w:p w14:paraId="5D366AAA" w14:textId="77777777" w:rsidR="004D6CD5" w:rsidRPr="004B7D3D" w:rsidRDefault="004D6CD5" w:rsidP="004D6CD5">
      <w:pPr>
        <w:jc w:val="center"/>
        <w:rPr>
          <w:noProof/>
          <w:sz w:val="28"/>
          <w:szCs w:val="28"/>
        </w:rPr>
      </w:pPr>
      <w:r w:rsidRPr="004B7D3D">
        <w:rPr>
          <w:b/>
          <w:bCs/>
          <w:noProof/>
          <w:sz w:val="36"/>
          <w:szCs w:val="36"/>
        </w:rPr>
        <w:lastRenderedPageBreak/>
        <w:t>* Category</w:t>
      </w:r>
      <w:r w:rsidRPr="004B7D3D">
        <w:rPr>
          <w:b/>
          <w:bCs/>
          <w:noProof/>
          <w:sz w:val="44"/>
          <w:szCs w:val="44"/>
        </w:rPr>
        <w:t>:</w:t>
      </w:r>
      <w:r w:rsidRPr="004B7D3D">
        <w:rPr>
          <w:noProof/>
          <w:sz w:val="44"/>
          <w:szCs w:val="44"/>
        </w:rPr>
        <w:t xml:space="preserve"> </w:t>
      </w:r>
      <w:r w:rsidRPr="004B7D3D">
        <w:rPr>
          <w:noProof/>
          <w:sz w:val="28"/>
          <w:szCs w:val="28"/>
        </w:rPr>
        <w:t>Men</w:t>
      </w:r>
    </w:p>
    <w:p w14:paraId="0BA6E124" w14:textId="45C7E9FA" w:rsidR="004D6CD5" w:rsidRPr="004B7D3D" w:rsidRDefault="004D6CD5" w:rsidP="004D6CD5">
      <w:pPr>
        <w:jc w:val="center"/>
        <w:rPr>
          <w:noProof/>
          <w:sz w:val="28"/>
          <w:szCs w:val="28"/>
        </w:rPr>
      </w:pPr>
      <w:r w:rsidRPr="004B7D3D">
        <w:rPr>
          <w:b/>
          <w:bCs/>
          <w:noProof/>
          <w:sz w:val="36"/>
          <w:szCs w:val="36"/>
        </w:rPr>
        <w:t>* Volume:</w:t>
      </w:r>
      <w:r w:rsidRPr="004B7D3D">
        <w:rPr>
          <w:noProof/>
          <w:sz w:val="36"/>
          <w:szCs w:val="36"/>
        </w:rPr>
        <w:t xml:space="preserve"> </w:t>
      </w:r>
      <w:r w:rsidRPr="004B7D3D">
        <w:rPr>
          <w:noProof/>
          <w:sz w:val="28"/>
          <w:szCs w:val="28"/>
        </w:rPr>
        <w:t>200ml</w:t>
      </w:r>
    </w:p>
    <w:p w14:paraId="1C17CC57" w14:textId="77777777" w:rsidR="004D6CD5" w:rsidRDefault="004D6CD5" w:rsidP="004D6CD5">
      <w:pPr>
        <w:jc w:val="center"/>
        <w:rPr>
          <w:noProof/>
        </w:rPr>
      </w:pPr>
      <w:r w:rsidRPr="004B7D3D">
        <w:rPr>
          <w:b/>
          <w:bCs/>
          <w:noProof/>
          <w:sz w:val="32"/>
          <w:szCs w:val="32"/>
        </w:rPr>
        <w:t>* Fragrance Type</w:t>
      </w:r>
      <w:r>
        <w:rPr>
          <w:noProof/>
        </w:rPr>
        <w:t xml:space="preserve">: </w:t>
      </w:r>
      <w:r w:rsidRPr="004B7D3D">
        <w:rPr>
          <w:noProof/>
          <w:sz w:val="28"/>
          <w:szCs w:val="28"/>
        </w:rPr>
        <w:t>Eau De Toilette</w:t>
      </w:r>
    </w:p>
    <w:p w14:paraId="5806EA2A" w14:textId="77777777" w:rsidR="004D6CD5" w:rsidRPr="004B7D3D" w:rsidRDefault="004D6CD5" w:rsidP="004D6CD5">
      <w:pPr>
        <w:jc w:val="center"/>
        <w:rPr>
          <w:b/>
          <w:bCs/>
          <w:noProof/>
        </w:rPr>
      </w:pPr>
      <w:r w:rsidRPr="004B7D3D">
        <w:rPr>
          <w:b/>
          <w:bCs/>
          <w:noProof/>
        </w:rPr>
        <w:t>* Long-lasting performance (6–8 hours)</w:t>
      </w:r>
    </w:p>
    <w:p w14:paraId="1C522ED1" w14:textId="77777777" w:rsidR="004D6CD5" w:rsidRPr="004B7D3D" w:rsidRDefault="004D6CD5" w:rsidP="004D6CD5">
      <w:pPr>
        <w:jc w:val="center"/>
        <w:rPr>
          <w:b/>
          <w:bCs/>
          <w:noProof/>
        </w:rPr>
      </w:pPr>
      <w:r w:rsidRPr="004B7D3D">
        <w:rPr>
          <w:b/>
          <w:bCs/>
          <w:noProof/>
        </w:rPr>
        <w:t>* Ideal for office and special occasions</w:t>
      </w:r>
    </w:p>
    <w:p w14:paraId="17DACE70" w14:textId="77777777" w:rsidR="004D6CD5" w:rsidRPr="009A7408" w:rsidRDefault="004D6CD5" w:rsidP="004D6CD5">
      <w:pPr>
        <w:jc w:val="center"/>
        <w:rPr>
          <w:b/>
          <w:bCs/>
          <w:noProof/>
          <w:color w:val="FFFFFF" w:themeColor="background1"/>
          <w:sz w:val="44"/>
          <w:szCs w:val="44"/>
        </w:rPr>
      </w:pPr>
      <w:r w:rsidRPr="009A7408">
        <w:rPr>
          <w:b/>
          <w:bCs/>
          <w:noProof/>
          <w:color w:val="FFFFFF" w:themeColor="background1"/>
          <w:sz w:val="36"/>
          <w:szCs w:val="36"/>
          <w:highlight w:val="black"/>
        </w:rPr>
        <w:t>Pricing</w:t>
      </w:r>
    </w:p>
    <w:p w14:paraId="402E4F3E" w14:textId="1C6179C0" w:rsidR="004D6CD5" w:rsidRPr="009A7408" w:rsidRDefault="004D6CD5" w:rsidP="004D6CD5">
      <w:pPr>
        <w:jc w:val="center"/>
        <w:rPr>
          <w:b/>
          <w:bCs/>
          <w:noProof/>
          <w:sz w:val="24"/>
          <w:szCs w:val="24"/>
        </w:rPr>
      </w:pPr>
      <w:r w:rsidRPr="009A7408">
        <w:rPr>
          <w:b/>
          <w:bCs/>
          <w:noProof/>
          <w:sz w:val="24"/>
          <w:szCs w:val="24"/>
        </w:rPr>
        <w:t>Old Price: Rs. 2</w:t>
      </w:r>
      <w:r w:rsidR="00CC57A6">
        <w:rPr>
          <w:b/>
          <w:bCs/>
          <w:noProof/>
          <w:sz w:val="24"/>
          <w:szCs w:val="24"/>
        </w:rPr>
        <w:t>5</w:t>
      </w:r>
      <w:r w:rsidRPr="009A7408">
        <w:rPr>
          <w:b/>
          <w:bCs/>
          <w:noProof/>
          <w:sz w:val="24"/>
          <w:szCs w:val="24"/>
        </w:rPr>
        <w:t>00</w:t>
      </w:r>
    </w:p>
    <w:p w14:paraId="4BA2CBF9" w14:textId="2FE3834C" w:rsidR="004D6CD5" w:rsidRPr="009A7408" w:rsidRDefault="004D6CD5" w:rsidP="004D6CD5">
      <w:pPr>
        <w:jc w:val="center"/>
        <w:rPr>
          <w:b/>
          <w:bCs/>
        </w:rPr>
      </w:pPr>
      <w:r w:rsidRPr="009A7408">
        <w:rPr>
          <w:b/>
          <w:bCs/>
          <w:noProof/>
          <w:sz w:val="24"/>
          <w:szCs w:val="24"/>
        </w:rPr>
        <w:t>Discounted Price: Rs. 2</w:t>
      </w:r>
      <w:r w:rsidR="0013028F">
        <w:rPr>
          <w:b/>
          <w:bCs/>
          <w:noProof/>
          <w:sz w:val="24"/>
          <w:szCs w:val="24"/>
        </w:rPr>
        <w:t>250</w:t>
      </w:r>
      <w:r w:rsidRPr="009A7408">
        <w:rPr>
          <w:b/>
          <w:bCs/>
          <w:noProof/>
          <w:sz w:val="24"/>
          <w:szCs w:val="24"/>
        </w:rPr>
        <w:t xml:space="preserve"> </w:t>
      </w:r>
    </w:p>
    <w:p w14:paraId="1ECB4E9D" w14:textId="23CC883B" w:rsidR="00AB6DF1" w:rsidRDefault="00AB6DF1" w:rsidP="004D6CD5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D5"/>
    <w:rsid w:val="0013028F"/>
    <w:rsid w:val="001F2B3C"/>
    <w:rsid w:val="00443AA0"/>
    <w:rsid w:val="004D6CD5"/>
    <w:rsid w:val="00656C10"/>
    <w:rsid w:val="006A6F78"/>
    <w:rsid w:val="006B3056"/>
    <w:rsid w:val="00952B67"/>
    <w:rsid w:val="00AB6DF1"/>
    <w:rsid w:val="00BA3380"/>
    <w:rsid w:val="00CC57A6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9760"/>
  <w15:chartTrackingRefBased/>
  <w15:docId w15:val="{10086558-536C-4908-9431-B5A62F22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CD5"/>
  </w:style>
  <w:style w:type="paragraph" w:styleId="Heading1">
    <w:name w:val="heading 1"/>
    <w:basedOn w:val="Normal"/>
    <w:next w:val="Normal"/>
    <w:link w:val="Heading1Char"/>
    <w:uiPriority w:val="9"/>
    <w:qFormat/>
    <w:rsid w:val="004D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5</cp:revision>
  <dcterms:created xsi:type="dcterms:W3CDTF">2026-02-15T10:42:00Z</dcterms:created>
  <dcterms:modified xsi:type="dcterms:W3CDTF">2026-02-20T23:16:00Z</dcterms:modified>
</cp:coreProperties>
</file>