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9F8A3" w14:textId="1AB141DF" w:rsidR="00B37A3E" w:rsidRPr="00155CFD" w:rsidRDefault="00155CFD" w:rsidP="00155CFD">
      <w:r>
        <w:rPr>
          <w:rFonts w:ascii="Arial" w:hAnsi="Arial" w:cs="Arial"/>
          <w:b/>
          <w:bCs/>
          <w:color w:val="222222"/>
          <w:shd w:val="clear" w:color="auto" w:fill="FFFFFF"/>
        </w:rPr>
        <w:t>Object-oriented</w:t>
      </w:r>
      <w:r>
        <w:rPr>
          <w:rFonts w:ascii="Arial" w:hAnsi="Arial" w:cs="Arial"/>
          <w:color w:val="222222"/>
          <w:shd w:val="clear" w:color="auto" w:fill="FFFFFF"/>
        </w:rPr>
        <w:t> programming 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OOP</w:t>
      </w:r>
      <w:r>
        <w:rPr>
          <w:rFonts w:ascii="Arial" w:hAnsi="Arial" w:cs="Arial"/>
          <w:color w:val="222222"/>
          <w:shd w:val="clear" w:color="auto" w:fill="FFFFFF"/>
        </w:rPr>
        <w:t>) is a programming language model in which programs are organized around data, or objects, rather than functions and logic. An object can be defined as a data field that has unique attributes and behavior</w:t>
      </w:r>
      <w:r w:rsidR="00132E5B">
        <w:rPr>
          <w:rFonts w:ascii="Arial" w:hAnsi="Arial" w:cs="Arial"/>
          <w:color w:val="222222"/>
          <w:shd w:val="clear" w:color="auto" w:fill="FFFFFF"/>
        </w:rPr>
        <w:t>.</w:t>
      </w:r>
      <w:bookmarkStart w:id="0" w:name="_GoBack"/>
      <w:bookmarkEnd w:id="0"/>
    </w:p>
    <w:sectPr w:rsidR="00B37A3E" w:rsidRPr="00155C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CFD"/>
    <w:rsid w:val="00132E5B"/>
    <w:rsid w:val="00155CFD"/>
    <w:rsid w:val="00B3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4B794"/>
  <w15:chartTrackingRefBased/>
  <w15:docId w15:val="{60FB81D2-12CD-403E-8F2A-657ECEE88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1</cp:revision>
  <dcterms:created xsi:type="dcterms:W3CDTF">2019-12-20T09:57:00Z</dcterms:created>
  <dcterms:modified xsi:type="dcterms:W3CDTF">2019-12-20T10:25:00Z</dcterms:modified>
</cp:coreProperties>
</file>