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214" w:rsidRDefault="00E977DA" w:rsidP="00277214">
      <w:pPr>
        <w:jc w:val="center"/>
        <w:rPr>
          <w:b/>
          <w:sz w:val="48"/>
          <w:szCs w:val="48"/>
        </w:rPr>
      </w:pPr>
      <w:r>
        <w:rPr>
          <w:b/>
          <w:sz w:val="48"/>
          <w:szCs w:val="48"/>
        </w:rPr>
        <w:t>Quiz 02</w:t>
      </w:r>
      <w:r w:rsidR="005A5D5F">
        <w:rPr>
          <w:b/>
          <w:sz w:val="48"/>
          <w:szCs w:val="48"/>
        </w:rPr>
        <w:t xml:space="preserve"> – 10</w:t>
      </w:r>
      <w:r w:rsidR="00622C45" w:rsidRPr="00277214">
        <w:rPr>
          <w:b/>
          <w:sz w:val="48"/>
          <w:szCs w:val="48"/>
        </w:rPr>
        <w:t xml:space="preserve"> points</w:t>
      </w:r>
      <w:r w:rsidR="00917ED2" w:rsidRPr="00277214">
        <w:rPr>
          <w:b/>
          <w:sz w:val="48"/>
          <w:szCs w:val="48"/>
        </w:rPr>
        <w:t xml:space="preserve">            </w:t>
      </w:r>
    </w:p>
    <w:p w:rsidR="00622C45" w:rsidRPr="00277214" w:rsidRDefault="00277214" w:rsidP="00277214">
      <w:r w:rsidRPr="00277214">
        <w:rPr>
          <w:b/>
        </w:rPr>
        <w:t>Name:</w:t>
      </w:r>
      <w:r w:rsidR="00917ED2" w:rsidRPr="00277214">
        <w:rPr>
          <w:b/>
        </w:rPr>
        <w:t xml:space="preserve"> </w:t>
      </w:r>
      <w:r w:rsidR="00402D7A">
        <w:rPr>
          <w:b/>
        </w:rPr>
        <w:t>Anas</w:t>
      </w:r>
      <w:r w:rsidR="00917ED2" w:rsidRPr="00277214">
        <w:rPr>
          <w:b/>
        </w:rPr>
        <w:t xml:space="preserve">                  </w:t>
      </w:r>
      <w:r w:rsidR="00917ED2" w:rsidRPr="00277214">
        <w:t xml:space="preserve">                                                   </w:t>
      </w:r>
      <w:r w:rsidR="00F32A8B" w:rsidRPr="00277214">
        <w:t xml:space="preserve">             </w:t>
      </w:r>
      <w:r w:rsidRPr="00277214">
        <w:t xml:space="preserve">               </w:t>
      </w:r>
    </w:p>
    <w:p w:rsidR="00622C45" w:rsidRDefault="00622C45">
      <w:r>
        <w:t>Q1. Differentiate between association and recommendation.</w:t>
      </w:r>
    </w:p>
    <w:p w:rsidR="006E4E97" w:rsidRDefault="006E4E97" w:rsidP="006E4E97">
      <w:pPr>
        <w:pStyle w:val="ListParagraph"/>
        <w:numPr>
          <w:ilvl w:val="0"/>
          <w:numId w:val="8"/>
        </w:numPr>
      </w:pPr>
    </w:p>
    <w:p w:rsidR="00622C45" w:rsidRDefault="00622C45">
      <w:r>
        <w:t>Q2. How do we get threshold values of support and lift?</w:t>
      </w:r>
    </w:p>
    <w:p w:rsidR="00402D7A" w:rsidRDefault="00402D7A" w:rsidP="00402D7A">
      <w:pPr>
        <w:pStyle w:val="ListParagraph"/>
        <w:numPr>
          <w:ilvl w:val="0"/>
          <w:numId w:val="11"/>
        </w:numPr>
      </w:pPr>
      <w:r>
        <w:rPr>
          <w:rStyle w:val="hgkelc"/>
          <w:b/>
          <w:bCs/>
        </w:rPr>
        <w:t>Lift</w:t>
      </w:r>
      <w:r>
        <w:rPr>
          <w:rStyle w:val="hgkelc"/>
        </w:rPr>
        <w:t xml:space="preserve"> can be found by dividing the confidence by the unconditional probability of the consequent, or by dividing the support by the probability of the antecedent times the probability of the consequent</w:t>
      </w:r>
      <w:r>
        <w:rPr>
          <w:rStyle w:val="hgkelc"/>
        </w:rPr>
        <w:t>.</w:t>
      </w:r>
      <w:bookmarkStart w:id="0" w:name="_GoBack"/>
      <w:bookmarkEnd w:id="0"/>
    </w:p>
    <w:p w:rsidR="00622C45" w:rsidRDefault="00F84CF5">
      <w:r>
        <w:t>Q3. How many types of cluster validation we can use?</w:t>
      </w:r>
    </w:p>
    <w:p w:rsidR="006E4E97" w:rsidRDefault="006E4E97" w:rsidP="006E4E97">
      <w:pPr>
        <w:pStyle w:val="ListParagraph"/>
        <w:numPr>
          <w:ilvl w:val="0"/>
          <w:numId w:val="2"/>
        </w:numPr>
      </w:pPr>
      <w:r>
        <w:t xml:space="preserve">We can use </w:t>
      </w:r>
      <w:r w:rsidR="00947F62">
        <w:t>3</w:t>
      </w:r>
      <w:r>
        <w:t xml:space="preserve"> types of cluster validation.</w:t>
      </w:r>
    </w:p>
    <w:p w:rsidR="006E4E97" w:rsidRPr="00947F62" w:rsidRDefault="00947F62" w:rsidP="00947F62">
      <w:pPr>
        <w:pStyle w:val="ListParagraph"/>
        <w:numPr>
          <w:ilvl w:val="0"/>
          <w:numId w:val="10"/>
        </w:numPr>
        <w:rPr>
          <w:rStyle w:val="Strong"/>
          <w:b w:val="0"/>
          <w:bCs w:val="0"/>
        </w:rPr>
      </w:pPr>
      <w:r>
        <w:rPr>
          <w:rStyle w:val="Strong"/>
        </w:rPr>
        <w:t>Internal cluster validation</w:t>
      </w:r>
    </w:p>
    <w:p w:rsidR="00947F62" w:rsidRPr="00947F62" w:rsidRDefault="00947F62" w:rsidP="00947F62">
      <w:pPr>
        <w:pStyle w:val="ListParagraph"/>
        <w:numPr>
          <w:ilvl w:val="0"/>
          <w:numId w:val="10"/>
        </w:numPr>
        <w:rPr>
          <w:rStyle w:val="Strong"/>
          <w:b w:val="0"/>
          <w:bCs w:val="0"/>
        </w:rPr>
      </w:pPr>
      <w:r>
        <w:rPr>
          <w:rStyle w:val="Strong"/>
        </w:rPr>
        <w:t>External cluster validation</w:t>
      </w:r>
    </w:p>
    <w:p w:rsidR="00947F62" w:rsidRDefault="00947F62" w:rsidP="00947F62">
      <w:pPr>
        <w:pStyle w:val="ListParagraph"/>
        <w:numPr>
          <w:ilvl w:val="0"/>
          <w:numId w:val="10"/>
        </w:numPr>
      </w:pPr>
      <w:r>
        <w:rPr>
          <w:rStyle w:val="Strong"/>
        </w:rPr>
        <w:t>Relative cluster validation</w:t>
      </w:r>
    </w:p>
    <w:p w:rsidR="00622C45" w:rsidRDefault="00622C45">
      <w:r>
        <w:t>Q4. How is Optics different from DB Scan?</w:t>
      </w:r>
    </w:p>
    <w:p w:rsidR="006E4E97" w:rsidRDefault="006E4E97" w:rsidP="006E4E97">
      <w:pPr>
        <w:pStyle w:val="ListParagraph"/>
        <w:numPr>
          <w:ilvl w:val="0"/>
          <w:numId w:val="4"/>
        </w:numPr>
      </w:pPr>
      <w:r>
        <w:t>The OPTICS clustering technique requires more memory</w:t>
      </w:r>
      <w:r>
        <w:t xml:space="preserve"> then DB Scan</w:t>
      </w:r>
    </w:p>
    <w:p w:rsidR="006E4E97" w:rsidRDefault="006E4E97" w:rsidP="006E4E97">
      <w:pPr>
        <w:pStyle w:val="ListParagraph"/>
        <w:numPr>
          <w:ilvl w:val="0"/>
          <w:numId w:val="4"/>
        </w:numPr>
      </w:pPr>
      <w:r>
        <w:t xml:space="preserve">OPTICS also requires more computational power because the nearest </w:t>
      </w:r>
      <w:r>
        <w:t>neighbours</w:t>
      </w:r>
      <w:r>
        <w:t xml:space="preserve"> queries are more complicated than radius queries in DBSCAN</w:t>
      </w:r>
    </w:p>
    <w:p w:rsidR="006E4E97" w:rsidRDefault="006E4E97" w:rsidP="006E4E97"/>
    <w:p w:rsidR="00622C45" w:rsidRDefault="00622C45">
      <w:r>
        <w:t>Q5. List the matrices calculated in Affinity Propagation</w:t>
      </w:r>
    </w:p>
    <w:p w:rsidR="006E4E97" w:rsidRDefault="006E4E97" w:rsidP="006E4E97">
      <w:pPr>
        <w:pStyle w:val="ListParagraph"/>
        <w:numPr>
          <w:ilvl w:val="0"/>
          <w:numId w:val="5"/>
        </w:numPr>
      </w:pPr>
      <w:r>
        <w:t>Similarity matrix</w:t>
      </w:r>
    </w:p>
    <w:p w:rsidR="006E4E97" w:rsidRDefault="006E4E97" w:rsidP="006E4E97">
      <w:pPr>
        <w:pStyle w:val="ListParagraph"/>
        <w:numPr>
          <w:ilvl w:val="0"/>
          <w:numId w:val="5"/>
        </w:numPr>
      </w:pPr>
      <w:r>
        <w:t>Responsibility matrix</w:t>
      </w:r>
    </w:p>
    <w:p w:rsidR="006E4E97" w:rsidRDefault="006E4E97" w:rsidP="006E4E97">
      <w:pPr>
        <w:pStyle w:val="ListParagraph"/>
        <w:numPr>
          <w:ilvl w:val="0"/>
          <w:numId w:val="5"/>
        </w:numPr>
      </w:pPr>
      <w:r>
        <w:t>Availability matrix</w:t>
      </w:r>
    </w:p>
    <w:p w:rsidR="006E4E97" w:rsidRDefault="006E4E97" w:rsidP="006E4E97">
      <w:pPr>
        <w:pStyle w:val="ListParagraph"/>
        <w:numPr>
          <w:ilvl w:val="0"/>
          <w:numId w:val="5"/>
        </w:numPr>
      </w:pPr>
      <w:r>
        <w:t>Criterion matrix</w:t>
      </w:r>
    </w:p>
    <w:p w:rsidR="006E4E97" w:rsidRDefault="006E4E97" w:rsidP="006E4E97">
      <w:pPr>
        <w:pStyle w:val="ListParagraph"/>
      </w:pPr>
    </w:p>
    <w:p w:rsidR="00622C45" w:rsidRDefault="00622C45">
      <w:r>
        <w:t>Q6. How do you decide the number of cluster in Affinity Propagation?</w:t>
      </w:r>
    </w:p>
    <w:p w:rsidR="00947F62" w:rsidRDefault="00947F62" w:rsidP="00947F62">
      <w:pPr>
        <w:pStyle w:val="ListParagraph"/>
        <w:numPr>
          <w:ilvl w:val="0"/>
          <w:numId w:val="9"/>
        </w:numPr>
      </w:pPr>
      <w:r>
        <w:t>A</w:t>
      </w:r>
      <w:r>
        <w:t>ffinity propagation does not require the number of clusters to be determined or estimated before running the algorithm</w:t>
      </w:r>
      <w:r>
        <w:t>, i</w:t>
      </w:r>
      <w:r>
        <w:rPr>
          <w:rStyle w:val="hgkelc"/>
        </w:rPr>
        <w:t>t operates by considering all data point as exemplars and exchanging messages between data points until a good set of exemplars and clusters emerges.</w:t>
      </w:r>
    </w:p>
    <w:p w:rsidR="00004A6A" w:rsidRDefault="00004A6A">
      <w:r>
        <w:t xml:space="preserve">Q7. How many types of anomalies are </w:t>
      </w:r>
      <w:proofErr w:type="gramStart"/>
      <w:r>
        <w:t>there ?</w:t>
      </w:r>
      <w:proofErr w:type="gramEnd"/>
      <w:r>
        <w:t xml:space="preserve"> Define the one that is </w:t>
      </w:r>
      <w:proofErr w:type="gramStart"/>
      <w:r>
        <w:t>most  commonly</w:t>
      </w:r>
      <w:proofErr w:type="gramEnd"/>
      <w:r>
        <w:t xml:space="preserve"> type of anomalies.</w:t>
      </w:r>
    </w:p>
    <w:p w:rsidR="006E4E97" w:rsidRDefault="006E4E97" w:rsidP="006E4E97">
      <w:pPr>
        <w:pStyle w:val="ListParagraph"/>
        <w:numPr>
          <w:ilvl w:val="0"/>
          <w:numId w:val="6"/>
        </w:numPr>
      </w:pPr>
      <w:r>
        <w:t xml:space="preserve"> </w:t>
      </w:r>
      <w:r>
        <w:t>Global</w:t>
      </w:r>
    </w:p>
    <w:p w:rsidR="006E4E97" w:rsidRDefault="006E4E97" w:rsidP="006E4E97">
      <w:pPr>
        <w:pStyle w:val="ListParagraph"/>
        <w:numPr>
          <w:ilvl w:val="0"/>
          <w:numId w:val="6"/>
        </w:numPr>
      </w:pPr>
      <w:r>
        <w:t>Contextual</w:t>
      </w:r>
    </w:p>
    <w:p w:rsidR="006E4E97" w:rsidRDefault="006E4E97" w:rsidP="006E4E97">
      <w:pPr>
        <w:pStyle w:val="ListParagraph"/>
        <w:numPr>
          <w:ilvl w:val="0"/>
          <w:numId w:val="6"/>
        </w:numPr>
      </w:pPr>
      <w:r>
        <w:t>Collective</w:t>
      </w:r>
    </w:p>
    <w:p w:rsidR="006E4E97" w:rsidRDefault="006E4E97" w:rsidP="006E4E97">
      <w:r w:rsidRPr="006E4E97">
        <w:t>Global anomalies are the most common type of anomalies</w:t>
      </w:r>
    </w:p>
    <w:p w:rsidR="00592540" w:rsidRDefault="00592540">
      <w:r>
        <w:lastRenderedPageBreak/>
        <w:t>Q8. What is an Association Rule Mining?</w:t>
      </w:r>
    </w:p>
    <w:p w:rsidR="006C0EF3" w:rsidRDefault="00947F62" w:rsidP="006E4E97">
      <w:pPr>
        <w:pStyle w:val="ListParagraph"/>
        <w:numPr>
          <w:ilvl w:val="0"/>
          <w:numId w:val="7"/>
        </w:numPr>
      </w:pPr>
      <w:r w:rsidRPr="00947F62">
        <w:rPr>
          <w:i/>
          <w:iCs/>
        </w:rPr>
        <w:t>Association rule mining</w:t>
      </w:r>
      <w:r w:rsidRPr="00947F62">
        <w:t xml:space="preserve"> is a procedure which aims to observe </w:t>
      </w:r>
      <w:r>
        <w:t xml:space="preserve">patterns </w:t>
      </w:r>
      <w:r w:rsidRPr="00947F62">
        <w:t>from datasets found in databases</w:t>
      </w:r>
      <w:r>
        <w:t>.</w:t>
      </w:r>
    </w:p>
    <w:sectPr w:rsidR="006C0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74820"/>
    <w:multiLevelType w:val="hybridMultilevel"/>
    <w:tmpl w:val="6B76EA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04228"/>
    <w:multiLevelType w:val="hybridMultilevel"/>
    <w:tmpl w:val="0142C3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2739C"/>
    <w:multiLevelType w:val="hybridMultilevel"/>
    <w:tmpl w:val="13560E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112C42"/>
    <w:multiLevelType w:val="hybridMultilevel"/>
    <w:tmpl w:val="ED7E7B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F1843"/>
    <w:multiLevelType w:val="hybridMultilevel"/>
    <w:tmpl w:val="E078FA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70BE0"/>
    <w:multiLevelType w:val="hybridMultilevel"/>
    <w:tmpl w:val="5E9CF882"/>
    <w:lvl w:ilvl="0" w:tplc="9AF08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1B5FAD"/>
    <w:multiLevelType w:val="hybridMultilevel"/>
    <w:tmpl w:val="EC74CE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49546D"/>
    <w:multiLevelType w:val="hybridMultilevel"/>
    <w:tmpl w:val="B05420BC"/>
    <w:lvl w:ilvl="0" w:tplc="19426FCA">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EA1DF1"/>
    <w:multiLevelType w:val="hybridMultilevel"/>
    <w:tmpl w:val="6436EE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3D519B"/>
    <w:multiLevelType w:val="hybridMultilevel"/>
    <w:tmpl w:val="E612C4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A13E76"/>
    <w:multiLevelType w:val="hybridMultilevel"/>
    <w:tmpl w:val="2A2652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0"/>
  </w:num>
  <w:num w:numId="5">
    <w:abstractNumId w:val="6"/>
  </w:num>
  <w:num w:numId="6">
    <w:abstractNumId w:val="7"/>
  </w:num>
  <w:num w:numId="7">
    <w:abstractNumId w:val="1"/>
  </w:num>
  <w:num w:numId="8">
    <w:abstractNumId w:val="2"/>
  </w:num>
  <w:num w:numId="9">
    <w:abstractNumId w:val="1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C45"/>
    <w:rsid w:val="00004A6A"/>
    <w:rsid w:val="000B5E2F"/>
    <w:rsid w:val="00277214"/>
    <w:rsid w:val="0032391E"/>
    <w:rsid w:val="00402D7A"/>
    <w:rsid w:val="004A14F7"/>
    <w:rsid w:val="00592540"/>
    <w:rsid w:val="005A5D5F"/>
    <w:rsid w:val="00622C45"/>
    <w:rsid w:val="00630356"/>
    <w:rsid w:val="006C0EF3"/>
    <w:rsid w:val="006E4E97"/>
    <w:rsid w:val="007F79BF"/>
    <w:rsid w:val="00917ED2"/>
    <w:rsid w:val="00947F62"/>
    <w:rsid w:val="00956C03"/>
    <w:rsid w:val="00B61FE3"/>
    <w:rsid w:val="00C37BD7"/>
    <w:rsid w:val="00C56089"/>
    <w:rsid w:val="00DE4ABB"/>
    <w:rsid w:val="00E977DA"/>
    <w:rsid w:val="00F32A8B"/>
    <w:rsid w:val="00F84CF5"/>
    <w:rsid w:val="00FF3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50087-498F-4D01-9F0B-C7FEFBA3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E97"/>
    <w:pPr>
      <w:ind w:left="720"/>
      <w:contextualSpacing/>
    </w:pPr>
  </w:style>
  <w:style w:type="character" w:customStyle="1" w:styleId="hgkelc">
    <w:name w:val="hgkelc"/>
    <w:basedOn w:val="DefaultParagraphFont"/>
    <w:rsid w:val="00947F62"/>
  </w:style>
  <w:style w:type="character" w:styleId="Strong">
    <w:name w:val="Strong"/>
    <w:basedOn w:val="DefaultParagraphFont"/>
    <w:uiPriority w:val="22"/>
    <w:qFormat/>
    <w:rsid w:val="00947F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88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Abubakr</dc:creator>
  <cp:keywords/>
  <dc:description/>
  <cp:lastModifiedBy>ldi noc</cp:lastModifiedBy>
  <cp:revision>7</cp:revision>
  <dcterms:created xsi:type="dcterms:W3CDTF">2021-04-24T04:14:00Z</dcterms:created>
  <dcterms:modified xsi:type="dcterms:W3CDTF">2021-04-25T10:28:00Z</dcterms:modified>
</cp:coreProperties>
</file>