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1F4E79"/>
          <w:sz w:val="37"/>
        </w:rPr>
        <w:t>MUHAMMAD ASHRAF</w:t>
      </w:r>
    </w:p>
    <w:p>
      <w:pPr>
        <w:spacing w:after="20"/>
        <w:jc w:val="center"/>
      </w:pPr>
      <w:r>
        <w:rPr>
          <w:b/>
          <w:color w:val="404040"/>
          <w:sz w:val="20"/>
        </w:rPr>
        <w:t>Frontend Developer | React &amp; Next.js Developer</w:t>
      </w:r>
    </w:p>
    <w:p>
      <w:pPr>
        <w:spacing w:after="60"/>
        <w:jc w:val="center"/>
      </w:pPr>
      <w:r>
        <w:t xml:space="preserve">Cairo, Egypt  |  +20 100 163 2142  |  </w:t>
      </w:r>
      <w:hyperlink r:id="rId9">
        <w:r>
          <w:rPr>
            <w:color w:val="2F5597"/>
            <w:u w:val="single"/>
          </w:rPr>
          <w:t>ma0083602@gmail.com</w:t>
        </w:r>
      </w:hyperlink>
    </w:p>
    <w:p>
      <w:pPr>
        <w:spacing w:before="80" w:after="40"/>
        <w:pBdr>
          <w:bottom w:val="single" w:sz="7" w:space="1" w:color="9FBAD0"/>
        </w:pBdr>
      </w:pPr>
      <w:r>
        <w:rPr>
          <w:rFonts w:ascii="Arial" w:hAnsi="Arial"/>
          <w:b/>
          <w:color w:val="1F4E79"/>
          <w:sz w:val="20"/>
        </w:rPr>
        <w:t>PROFESSIONAL SUMMARY</w:t>
      </w:r>
    </w:p>
    <w:p>
      <w:pPr>
        <w:spacing w:after="20" w:line="245" w:lineRule="auto"/>
      </w:pPr>
      <w:r>
        <w:t>Frontend-focused Computer Science graduate with hands-on experience building responsive, API-driven web applications using React, Next.js, JavaScript, Tailwind CSS, HTML, and CSS. Strong in reusable component design, REST API integration, responsive UI development, form handling, and maintainable code. Completed the Route Full Stack Diploma - Frontend Track and currently expanding backend skills through a .NET diploma expected to finish in December 2026. Working knowledge of C# and SQL, with practical use of modern AI-assisted development tools.</w:t>
      </w:r>
    </w:p>
    <w:p>
      <w:pPr>
        <w:spacing w:before="80" w:after="40"/>
        <w:pBdr>
          <w:bottom w:val="single" w:sz="7" w:space="1" w:color="9FBAD0"/>
        </w:pBdr>
      </w:pPr>
      <w:r>
        <w:rPr>
          <w:rFonts w:ascii="Arial" w:hAnsi="Arial"/>
          <w:b/>
          <w:color w:val="1F4E79"/>
          <w:sz w:val="20"/>
        </w:rPr>
        <w:t>TECHNICAL SKILLS</w:t>
      </w:r>
    </w:p>
    <w:p>
      <w:pPr>
        <w:spacing w:after="5" w:line="240" w:lineRule="auto"/>
      </w:pPr>
      <w:r>
        <w:rPr>
          <w:b/>
          <w:sz w:val="17"/>
        </w:rPr>
        <w:t xml:space="preserve">Frontend: </w:t>
      </w:r>
      <w:r>
        <w:rPr>
          <w:sz w:val="17"/>
        </w:rPr>
        <w:t>React.js, Next.js, JavaScript (ES6+), HTML5, CSS3, Tailwind CSS, Vite</w:t>
      </w:r>
    </w:p>
    <w:p>
      <w:pPr>
        <w:spacing w:after="5" w:line="240" w:lineRule="auto"/>
      </w:pPr>
      <w:r>
        <w:rPr>
          <w:b/>
          <w:sz w:val="17"/>
        </w:rPr>
        <w:t xml:space="preserve">Programming / Backend: </w:t>
      </w:r>
      <w:r>
        <w:rPr>
          <w:sz w:val="17"/>
        </w:rPr>
        <w:t>C#, .NET Fundamentals</w:t>
      </w:r>
    </w:p>
    <w:p>
      <w:pPr>
        <w:spacing w:after="5" w:line="240" w:lineRule="auto"/>
      </w:pPr>
      <w:r>
        <w:rPr>
          <w:b/>
          <w:sz w:val="17"/>
        </w:rPr>
        <w:t xml:space="preserve">Database: </w:t>
      </w:r>
      <w:r>
        <w:rPr>
          <w:sz w:val="17"/>
        </w:rPr>
        <w:t>SQL</w:t>
      </w:r>
    </w:p>
    <w:p>
      <w:pPr>
        <w:spacing w:after="5" w:line="240" w:lineRule="auto"/>
      </w:pPr>
      <w:r>
        <w:rPr>
          <w:b/>
          <w:sz w:val="17"/>
        </w:rPr>
        <w:t xml:space="preserve">Core Concepts: </w:t>
      </w:r>
      <w:r>
        <w:rPr>
          <w:sz w:val="17"/>
        </w:rPr>
        <w:t>Responsive Web Design, Reusable Components, REST API Integration, State Management, Form Validation, Performance Optimization</w:t>
      </w:r>
    </w:p>
    <w:p>
      <w:pPr>
        <w:spacing w:after="5" w:line="240" w:lineRule="auto"/>
      </w:pPr>
      <w:r>
        <w:rPr>
          <w:b/>
          <w:sz w:val="17"/>
        </w:rPr>
        <w:t xml:space="preserve">Tools: </w:t>
      </w:r>
      <w:r>
        <w:rPr>
          <w:sz w:val="17"/>
        </w:rPr>
        <w:t>Git, GitHub, VS Code, Vercel, Claude, ChatGPT</w:t>
      </w:r>
    </w:p>
    <w:p>
      <w:pPr>
        <w:spacing w:before="80" w:after="40"/>
        <w:pBdr>
          <w:bottom w:val="single" w:sz="7" w:space="1" w:color="9FBAD0"/>
        </w:pBdr>
      </w:pPr>
      <w:r>
        <w:rPr>
          <w:rFonts w:ascii="Arial" w:hAnsi="Arial"/>
          <w:b/>
          <w:color w:val="1F4E79"/>
          <w:sz w:val="20"/>
        </w:rPr>
        <w:t>PROJECTS</w:t>
      </w:r>
    </w:p>
    <w:p>
      <w:pPr>
        <w:spacing w:after="0"/>
      </w:pPr>
      <w:r>
        <w:rPr>
          <w:b/>
          <w:sz w:val="18"/>
        </w:rPr>
        <w:t>Gather - Social Media App</w:t>
      </w:r>
      <w:r>
        <w:t xml:space="preserve"> | React, JavaScript, CSS, REST API | </w:t>
      </w:r>
      <w:hyperlink r:id="rId10">
        <w:r>
          <w:rPr>
            <w:color w:val="2F5597"/>
            <w:u w:val="single"/>
          </w:rPr>
          <w:t>Live Demo</w:t>
        </w:r>
      </w:hyperlink>
    </w:p>
    <w:p>
      <w:pPr>
        <w:pStyle w:val="ListBullet"/>
        <w:spacing w:after="8" w:line="240" w:lineRule="auto"/>
        <w:ind w:left="216" w:hanging="115"/>
      </w:pPr>
      <w:r>
        <w:rPr>
          <w:rFonts w:ascii="Arial" w:hAnsi="Arial"/>
          <w:color w:val="222222"/>
          <w:sz w:val="17"/>
        </w:rPr>
        <w:t>Built and redesigned a responsive social media frontend with reusable components for posts, comments, profiles, notifications, saved posts, and user interactions.</w:t>
      </w:r>
    </w:p>
    <w:p>
      <w:pPr>
        <w:pStyle w:val="ListBullet"/>
        <w:spacing w:after="8" w:line="240" w:lineRule="auto"/>
        <w:ind w:left="216" w:hanging="115"/>
      </w:pPr>
      <w:r>
        <w:rPr>
          <w:rFonts w:ascii="Arial" w:hAnsi="Arial"/>
          <w:color w:val="222222"/>
          <w:sz w:val="17"/>
        </w:rPr>
        <w:t>Integrated REST APIs for dynamic content and social features, with structured loading, error, and empty states.</w:t>
      </w:r>
    </w:p>
    <w:p>
      <w:pPr>
        <w:pStyle w:val="ListBullet"/>
        <w:spacing w:after="8" w:line="240" w:lineRule="auto"/>
        <w:ind w:left="216" w:hanging="115"/>
      </w:pPr>
      <w:r>
        <w:rPr>
          <w:rFonts w:ascii="Arial" w:hAnsi="Arial"/>
          <w:color w:val="222222"/>
          <w:sz w:val="17"/>
        </w:rPr>
        <w:t>Created a consistent purple visual system and responsive animated interactions while organizing shared UI, API services, hooks, and motion components for maintainability.</w:t>
      </w:r>
    </w:p>
    <w:p>
      <w:pPr>
        <w:spacing w:before="14" w:after="0"/>
      </w:pPr>
      <w:r>
        <w:rPr>
          <w:b/>
          <w:sz w:val="18"/>
        </w:rPr>
        <w:t>FreshCart - E-Commerce Web Application</w:t>
      </w:r>
      <w:r>
        <w:t xml:space="preserve"> | Next.js, React, Tailwind CSS, JavaScript, REST API | </w:t>
      </w:r>
      <w:hyperlink r:id="rId11">
        <w:r>
          <w:rPr>
            <w:color w:val="2F5597"/>
            <w:u w:val="single"/>
          </w:rPr>
          <w:t>Live Demo</w:t>
        </w:r>
      </w:hyperlink>
    </w:p>
    <w:p>
      <w:pPr>
        <w:pStyle w:val="ListBullet"/>
        <w:spacing w:after="8" w:line="240" w:lineRule="auto"/>
        <w:ind w:left="216" w:hanging="115"/>
      </w:pPr>
      <w:r>
        <w:rPr>
          <w:rFonts w:ascii="Arial" w:hAnsi="Arial"/>
          <w:color w:val="222222"/>
          <w:sz w:val="17"/>
        </w:rPr>
        <w:t>Developed a responsive e-commerce frontend using Next.js and React with reusable components and maintainable page structure.</w:t>
      </w:r>
    </w:p>
    <w:p>
      <w:pPr>
        <w:pStyle w:val="ListBullet"/>
        <w:spacing w:after="8" w:line="240" w:lineRule="auto"/>
        <w:ind w:left="216" w:hanging="115"/>
      </w:pPr>
      <w:r>
        <w:rPr>
          <w:rFonts w:ascii="Arial" w:hAnsi="Arial"/>
          <w:color w:val="222222"/>
          <w:sz w:val="17"/>
        </w:rPr>
        <w:t>Integrated API-driven product, authentication, and cart flows and handled dynamic application state across the shopping experience.</w:t>
      </w:r>
    </w:p>
    <w:p>
      <w:pPr>
        <w:pStyle w:val="ListBullet"/>
        <w:spacing w:after="8" w:line="240" w:lineRule="auto"/>
        <w:ind w:left="216" w:hanging="115"/>
      </w:pPr>
      <w:r>
        <w:rPr>
          <w:rFonts w:ascii="Arial" w:hAnsi="Arial"/>
          <w:color w:val="222222"/>
          <w:sz w:val="17"/>
        </w:rPr>
        <w:t>Improved usability with responsive layouts, structured forms, and modern JavaScript practices.</w:t>
      </w:r>
    </w:p>
    <w:p>
      <w:pPr>
        <w:spacing w:before="80" w:after="40"/>
        <w:pBdr>
          <w:bottom w:val="single" w:sz="7" w:space="1" w:color="9FBAD0"/>
        </w:pBdr>
      </w:pPr>
      <w:r>
        <w:rPr>
          <w:rFonts w:ascii="Arial" w:hAnsi="Arial"/>
          <w:b/>
          <w:color w:val="1F4E79"/>
          <w:sz w:val="20"/>
        </w:rPr>
        <w:t>EDUCATION &amp; PROFESSIONAL DEVELOPMENT</w:t>
      </w:r>
    </w:p>
    <w:tbl>
      <w:tblPr>
        <w:tblW w:type="auto" w:w="0"/>
        <w:jc w:val="center"/>
        <w:tblLayout w:type="fixed"/>
        <w:tblLook w:firstColumn="1" w:firstRow="1" w:lastColumn="0" w:lastRow="0" w:noHBand="0" w:noVBand="1" w:val="04A0"/>
      </w:tblPr>
      <w:tblGrid>
        <w:gridCol w:w="9576"/>
        <w:gridCol w:w="1512"/>
      </w:tblGrid>
      <w:tr>
        <w:tc>
          <w:tcPr>
            <w:tcW w:type="dxa" w:w="5429"/>
            <w:vAlign w:val="top"/>
            <w:tcBorders>
              <w:top w:val="nil"/>
              <w:left w:val="nil"/>
              <w:bottom w:val="nil"/>
              <w:right w:val="nil"/>
              <w:insideH w:val="nil"/>
              <w:insideV w:val="nil"/>
            </w:tcBorders>
          </w:tcPr>
          <w:p>
            <w:pPr>
              <w:spacing w:after="0"/>
            </w:pPr>
            <w:r>
              <w:rPr>
                <w:b/>
                <w:sz w:val="18"/>
              </w:rPr>
              <w:t>Bachelor of Computer Science - Future Academy</w:t>
            </w:r>
            <w:r>
              <w:rPr>
                <w:color w:val="505050"/>
                <w:sz w:val="17"/>
              </w:rPr>
              <w:br/>
              <w:t>Cairo, Egypt</w:t>
            </w:r>
          </w:p>
        </w:tc>
        <w:tc>
          <w:tcPr>
            <w:tcW w:type="dxa" w:w="5429"/>
            <w:vAlign w:val="top"/>
            <w:tcBorders>
              <w:top w:val="nil"/>
              <w:left w:val="nil"/>
              <w:bottom w:val="nil"/>
              <w:right w:val="nil"/>
              <w:insideH w:val="nil"/>
              <w:insideV w:val="nil"/>
            </w:tcBorders>
          </w:tcPr>
          <w:p>
            <w:pPr>
              <w:spacing w:after="0"/>
              <w:jc w:val="right"/>
            </w:pPr>
            <w:r>
              <w:rPr>
                <w:b/>
                <w:color w:val="404040"/>
                <w:sz w:val="17"/>
              </w:rPr>
              <w:t>2026</w:t>
            </w:r>
          </w:p>
        </w:tc>
      </w:tr>
    </w:tbl>
    <w:tbl>
      <w:tblPr>
        <w:tblW w:type="auto" w:w="0"/>
        <w:jc w:val="center"/>
        <w:tblLayout w:type="fixed"/>
        <w:tblLook w:firstColumn="1" w:firstRow="1" w:lastColumn="0" w:lastRow="0" w:noHBand="0" w:noVBand="1" w:val="04A0"/>
      </w:tblPr>
      <w:tblGrid>
        <w:gridCol w:w="9576"/>
        <w:gridCol w:w="1512"/>
      </w:tblGrid>
      <w:tr>
        <w:tc>
          <w:tcPr>
            <w:tcW w:type="dxa" w:w="5429"/>
            <w:vAlign w:val="top"/>
            <w:tcBorders>
              <w:top w:val="nil"/>
              <w:left w:val="nil"/>
              <w:bottom w:val="nil"/>
              <w:right w:val="nil"/>
              <w:insideH w:val="nil"/>
              <w:insideV w:val="nil"/>
            </w:tcBorders>
          </w:tcPr>
          <w:p>
            <w:pPr>
              <w:spacing w:after="0"/>
            </w:pPr>
            <w:r>
              <w:rPr>
                <w:b/>
                <w:sz w:val="18"/>
              </w:rPr>
              <w:t>Route Full Stack Diploma - Frontend Track</w:t>
            </w:r>
          </w:p>
        </w:tc>
        <w:tc>
          <w:tcPr>
            <w:tcW w:type="dxa" w:w="5429"/>
            <w:vAlign w:val="top"/>
            <w:tcBorders>
              <w:top w:val="nil"/>
              <w:left w:val="nil"/>
              <w:bottom w:val="nil"/>
              <w:right w:val="nil"/>
              <w:insideH w:val="nil"/>
              <w:insideV w:val="nil"/>
            </w:tcBorders>
          </w:tcPr>
          <w:p>
            <w:pPr>
              <w:spacing w:after="0"/>
              <w:jc w:val="right"/>
            </w:pPr>
            <w:r>
              <w:rPr>
                <w:b/>
                <w:color w:val="404040"/>
                <w:sz w:val="17"/>
              </w:rPr>
              <w:t>Completed</w:t>
            </w:r>
          </w:p>
        </w:tc>
      </w:tr>
    </w:tbl>
    <w:tbl>
      <w:tblPr>
        <w:tblW w:type="auto" w:w="0"/>
        <w:jc w:val="center"/>
        <w:tblLayout w:type="fixed"/>
        <w:tblLook w:firstColumn="1" w:firstRow="1" w:lastColumn="0" w:lastRow="0" w:noHBand="0" w:noVBand="1" w:val="04A0"/>
      </w:tblPr>
      <w:tblGrid>
        <w:gridCol w:w="9576"/>
        <w:gridCol w:w="1512"/>
      </w:tblGrid>
      <w:tr>
        <w:tc>
          <w:tcPr>
            <w:tcW w:type="dxa" w:w="5429"/>
            <w:vAlign w:val="top"/>
            <w:tcBorders>
              <w:top w:val="nil"/>
              <w:left w:val="nil"/>
              <w:bottom w:val="nil"/>
              <w:right w:val="nil"/>
              <w:insideH w:val="nil"/>
              <w:insideV w:val="nil"/>
            </w:tcBorders>
          </w:tcPr>
          <w:p>
            <w:pPr>
              <w:spacing w:after="0"/>
            </w:pPr>
            <w:r>
              <w:rPr>
                <w:b/>
                <w:sz w:val="18"/>
              </w:rPr>
              <w:t>.NET Diploma</w:t>
            </w:r>
            <w:r>
              <w:rPr>
                <w:color w:val="505050"/>
                <w:sz w:val="17"/>
              </w:rPr>
              <w:br/>
              <w:t>Backend development track</w:t>
            </w:r>
          </w:p>
        </w:tc>
        <w:tc>
          <w:tcPr>
            <w:tcW w:type="dxa" w:w="5429"/>
            <w:vAlign w:val="top"/>
            <w:tcBorders>
              <w:top w:val="nil"/>
              <w:left w:val="nil"/>
              <w:bottom w:val="nil"/>
              <w:right w:val="nil"/>
              <w:insideH w:val="nil"/>
              <w:insideV w:val="nil"/>
            </w:tcBorders>
          </w:tcPr>
          <w:p>
            <w:pPr>
              <w:spacing w:after="0"/>
              <w:jc w:val="right"/>
            </w:pPr>
            <w:r>
              <w:rPr>
                <w:b/>
                <w:color w:val="404040"/>
                <w:sz w:val="17"/>
              </w:rPr>
              <w:t>Expected Dec 2026</w:t>
            </w:r>
          </w:p>
        </w:tc>
      </w:tr>
    </w:tbl>
    <w:p>
      <w:pPr>
        <w:spacing w:before="80" w:after="40"/>
        <w:pBdr>
          <w:bottom w:val="single" w:sz="7" w:space="1" w:color="9FBAD0"/>
        </w:pBdr>
      </w:pPr>
      <w:r>
        <w:rPr>
          <w:rFonts w:ascii="Arial" w:hAnsi="Arial"/>
          <w:b/>
          <w:color w:val="1F4E79"/>
          <w:sz w:val="20"/>
        </w:rPr>
        <w:t>TRAINING &amp; CERTIFICATIONS</w:t>
      </w:r>
    </w:p>
    <w:tbl>
      <w:tblPr>
        <w:tblW w:type="auto" w:w="0"/>
        <w:jc w:val="center"/>
        <w:tblLayout w:type="fixed"/>
        <w:tblLook w:firstColumn="1" w:firstRow="1" w:lastColumn="0" w:lastRow="0" w:noHBand="0" w:noVBand="1" w:val="04A0"/>
      </w:tblPr>
      <w:tblGrid>
        <w:gridCol w:w="9576"/>
        <w:gridCol w:w="1512"/>
      </w:tblGrid>
      <w:tr>
        <w:tc>
          <w:tcPr>
            <w:tcW w:type="dxa" w:w="5429"/>
            <w:vAlign w:val="top"/>
            <w:tcBorders>
              <w:top w:val="nil"/>
              <w:left w:val="nil"/>
              <w:bottom w:val="nil"/>
              <w:right w:val="nil"/>
              <w:insideH w:val="nil"/>
              <w:insideV w:val="nil"/>
            </w:tcBorders>
          </w:tcPr>
          <w:p>
            <w:pPr>
              <w:spacing w:after="0"/>
            </w:pPr>
            <w:r>
              <w:rPr>
                <w:b/>
                <w:sz w:val="18"/>
              </w:rPr>
              <w:t>Cisco Networking Academy - Network Support and Security</w:t>
            </w:r>
            <w:r>
              <w:t xml:space="preserve"> | </w:t>
            </w:r>
            <w:hyperlink r:id="rId12">
              <w:r>
                <w:rPr>
                  <w:color w:val="2F5597"/>
                  <w:u w:val="single"/>
                </w:rPr>
                <w:t>View Credential</w:t>
              </w:r>
            </w:hyperlink>
          </w:p>
        </w:tc>
        <w:tc>
          <w:tcPr>
            <w:tcW w:type="dxa" w:w="5429"/>
            <w:vAlign w:val="top"/>
            <w:tcBorders>
              <w:top w:val="nil"/>
              <w:left w:val="nil"/>
              <w:bottom w:val="nil"/>
              <w:right w:val="nil"/>
              <w:insideH w:val="nil"/>
              <w:insideV w:val="nil"/>
            </w:tcBorders>
          </w:tcPr>
          <w:p>
            <w:pPr>
              <w:spacing w:after="0"/>
              <w:jc w:val="right"/>
            </w:pPr>
          </w:p>
        </w:tc>
      </w:tr>
    </w:tbl>
    <w:tbl>
      <w:tblPr>
        <w:tblW w:type="auto" w:w="0"/>
        <w:jc w:val="center"/>
        <w:tblLayout w:type="fixed"/>
        <w:tblLook w:firstColumn="1" w:firstRow="1" w:lastColumn="0" w:lastRow="0" w:noHBand="0" w:noVBand="1" w:val="04A0"/>
      </w:tblPr>
      <w:tblGrid>
        <w:gridCol w:w="9576"/>
        <w:gridCol w:w="1512"/>
      </w:tblGrid>
      <w:tr>
        <w:tc>
          <w:tcPr>
            <w:tcW w:type="dxa" w:w="5429"/>
            <w:vAlign w:val="top"/>
            <w:tcBorders>
              <w:top w:val="nil"/>
              <w:left w:val="nil"/>
              <w:bottom w:val="nil"/>
              <w:right w:val="nil"/>
              <w:insideH w:val="nil"/>
              <w:insideV w:val="nil"/>
            </w:tcBorders>
          </w:tcPr>
          <w:p>
            <w:pPr>
              <w:spacing w:after="0"/>
            </w:pPr>
            <w:r>
              <w:rPr>
                <w:b/>
                <w:sz w:val="18"/>
              </w:rPr>
              <w:t>Huawei - Network Communication Learning Course</w:t>
            </w:r>
            <w:r>
              <w:t xml:space="preserve"> | </w:t>
            </w:r>
            <w:hyperlink r:id="rId13">
              <w:r>
                <w:rPr>
                  <w:color w:val="2F5597"/>
                  <w:u w:val="single"/>
                </w:rPr>
                <w:t>View Certificate</w:t>
              </w:r>
            </w:hyperlink>
            <w:r>
              <w:rPr>
                <w:color w:val="505050"/>
                <w:sz w:val="17"/>
              </w:rPr>
              <w:br/>
              <w:t>Certificate of Attendance | 06 Jul 2025 - 31 Jul 2025</w:t>
            </w:r>
          </w:p>
        </w:tc>
        <w:tc>
          <w:tcPr>
            <w:tcW w:type="dxa" w:w="5429"/>
            <w:vAlign w:val="top"/>
            <w:tcBorders>
              <w:top w:val="nil"/>
              <w:left w:val="nil"/>
              <w:bottom w:val="nil"/>
              <w:right w:val="nil"/>
              <w:insideH w:val="nil"/>
              <w:insideV w:val="nil"/>
            </w:tcBorders>
          </w:tcPr>
          <w:p>
            <w:pPr>
              <w:spacing w:after="0"/>
              <w:jc w:val="right"/>
            </w:pPr>
            <w:r>
              <w:rPr>
                <w:b/>
                <w:color w:val="404040"/>
                <w:sz w:val="17"/>
              </w:rPr>
              <w:t>Jul 2025</w:t>
            </w:r>
          </w:p>
        </w:tc>
      </w:tr>
    </w:tbl>
    <w:p>
      <w:pPr>
        <w:spacing w:before="80" w:after="40"/>
        <w:pBdr>
          <w:bottom w:val="single" w:sz="7" w:space="1" w:color="9FBAD0"/>
        </w:pBdr>
      </w:pPr>
      <w:r>
        <w:rPr>
          <w:rFonts w:ascii="Arial" w:hAnsi="Arial"/>
          <w:b/>
          <w:color w:val="1F4E79"/>
          <w:sz w:val="20"/>
        </w:rPr>
        <w:t>SOFT SKILLS &amp; LANGUAGES</w:t>
      </w:r>
    </w:p>
    <w:p>
      <w:pPr>
        <w:spacing w:after="0"/>
      </w:pPr>
      <w:r>
        <w:rPr>
          <w:b/>
        </w:rPr>
        <w:t xml:space="preserve">Soft Skills: </w:t>
      </w:r>
      <w:r>
        <w:t>Problem Solving, Teamwork, Communication, Fast Learning, Attention to Detail, Time Management</w:t>
      </w:r>
    </w:p>
    <w:p>
      <w:pPr>
        <w:spacing w:after="0"/>
      </w:pPr>
      <w:r>
        <w:rPr>
          <w:b/>
        </w:rPr>
        <w:t xml:space="preserve">Languages: </w:t>
      </w:r>
      <w:r>
        <w:t>Arabic - Native | English - Excellent</w:t>
      </w:r>
    </w:p>
    <w:sectPr w:rsidR="00FC693F" w:rsidRPr="0006063C" w:rsidSect="00034616">
      <w:pgSz w:w="12240" w:h="15840"/>
      <w:pgMar w:top="432" w:right="691" w:bottom="432"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color w:val="222222"/>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a0083602@gmail.com" TargetMode="External"/><Relationship Id="rId10" Type="http://schemas.openxmlformats.org/officeDocument/2006/relationships/hyperlink" Target="https://gather-nu-bay.vercel.app/profile" TargetMode="External"/><Relationship Id="rId11" Type="http://schemas.openxmlformats.org/officeDocument/2006/relationships/hyperlink" Target="https://fresh-cart-rho-lovat.vercel.app/cart" TargetMode="External"/><Relationship Id="rId12" Type="http://schemas.openxmlformats.org/officeDocument/2006/relationships/hyperlink" Target="https://www.credly.com/badges/e949a532-1b29-4e54-a18a-ab12a01a7056" TargetMode="External"/><Relationship Id="rId13" Type="http://schemas.openxmlformats.org/officeDocument/2006/relationships/hyperlink" Target="https://drive.google.com/file/d/1rHnLhL8-68K_Z4RdEkOZUP0FRm4aU_Sj/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