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6A66" w:rsidRDefault="00906A66" w:rsidP="00906A66">
      <w:pPr>
        <w:pStyle w:val="Heading2"/>
      </w:pPr>
      <w:r>
        <w:t>Introduction: The Water Jug Problem</w:t>
      </w:r>
    </w:p>
    <w:p w:rsidR="00906A66" w:rsidRDefault="00906A66" w:rsidP="00906A66">
      <w:pPr>
        <w:pStyle w:val="NormalWeb"/>
      </w:pPr>
      <w:r>
        <w:t xml:space="preserve">The </w:t>
      </w:r>
      <w:r>
        <w:rPr>
          <w:b/>
          <w:bCs/>
        </w:rPr>
        <w:t>Water Jug Problem</w:t>
      </w:r>
      <w:r>
        <w:t xml:space="preserve"> is a classic puzzle in the field of </w:t>
      </w:r>
      <w:r>
        <w:rPr>
          <w:b/>
          <w:bCs/>
        </w:rPr>
        <w:t>Artificial Intelligence</w:t>
      </w:r>
      <w:r>
        <w:t xml:space="preserve"> and computer science, used to demonstrate state-space search strategies. It involves two jugs with known maximum capacities (e.g., 4 liters and 3 liters) and an objective to obtain a specific target amount of water (e.g., 2 liters).</w:t>
      </w:r>
    </w:p>
    <w:p w:rsidR="00906A66" w:rsidRDefault="00906A66" w:rsidP="00906A66">
      <w:pPr>
        <w:pStyle w:val="NormalWeb"/>
      </w:pPr>
      <w:r>
        <w:t>The problem is challenging because neither jug has any measuring marks; the only known quantities are when a jug is completely empty or completely full. To solve the puzzle, a series of logical operations must be performed, such as:</w:t>
      </w:r>
    </w:p>
    <w:p w:rsidR="00906A66" w:rsidRDefault="00906A66" w:rsidP="00906A66">
      <w:pPr>
        <w:pStyle w:val="NormalWeb"/>
        <w:numPr>
          <w:ilvl w:val="0"/>
          <w:numId w:val="10"/>
        </w:numPr>
      </w:pPr>
      <w:r>
        <w:rPr>
          <w:b/>
          <w:bCs/>
        </w:rPr>
        <w:t>Filling</w:t>
      </w:r>
      <w:r>
        <w:t xml:space="preserve"> a jug to its maximum capacity.</w:t>
      </w:r>
    </w:p>
    <w:p w:rsidR="00906A66" w:rsidRDefault="00906A66" w:rsidP="00906A66">
      <w:pPr>
        <w:pStyle w:val="NormalWeb"/>
        <w:numPr>
          <w:ilvl w:val="0"/>
          <w:numId w:val="10"/>
        </w:numPr>
      </w:pPr>
      <w:r>
        <w:rPr>
          <w:b/>
          <w:bCs/>
        </w:rPr>
        <w:t>Emptying</w:t>
      </w:r>
      <w:r>
        <w:t xml:space="preserve"> a jug completely.</w:t>
      </w:r>
    </w:p>
    <w:p w:rsidR="00906A66" w:rsidRDefault="00906A66" w:rsidP="00906A66">
      <w:pPr>
        <w:pStyle w:val="NormalWeb"/>
        <w:numPr>
          <w:ilvl w:val="0"/>
          <w:numId w:val="10"/>
        </w:numPr>
      </w:pPr>
      <w:r>
        <w:rPr>
          <w:b/>
          <w:bCs/>
        </w:rPr>
        <w:t>Pouring</w:t>
      </w:r>
      <w:r>
        <w:t xml:space="preserve"> water from one jug into another until either the source jug is empty or the destination jug is full.</w:t>
      </w:r>
    </w:p>
    <w:p w:rsidR="00906A66" w:rsidRDefault="00906A66" w:rsidP="00906A66">
      <w:pPr>
        <w:pStyle w:val="NormalWeb"/>
      </w:pPr>
      <w:r>
        <w:t xml:space="preserve">In the context of AI, this is treated as a </w:t>
      </w:r>
      <w:r>
        <w:rPr>
          <w:b/>
          <w:bCs/>
        </w:rPr>
        <w:t>state-space search problem</w:t>
      </w:r>
      <w:r>
        <w:t xml:space="preserve">. Each "state" is represented by the current amount of water in both jugs, and the "rules" are the actions taken to move from one state to another until the "Goal State" (the target amount) is achieved. This particular implementation uses </w:t>
      </w:r>
      <w:r>
        <w:rPr>
          <w:b/>
          <w:bCs/>
        </w:rPr>
        <w:t>Depth-First Search (DFS)</w:t>
      </w:r>
      <w:r>
        <w:t xml:space="preserve"> to navigate through these states and find a valid sequence of steps.</w:t>
      </w:r>
    </w:p>
    <w:p w:rsidR="00906A66" w:rsidRDefault="00906A66" w:rsidP="00906A66">
      <w:pPr>
        <w:pStyle w:val="Heading2"/>
      </w:pPr>
      <w:r>
        <w:t>Advantages of the DFS Approach</w:t>
      </w:r>
    </w:p>
    <w:p w:rsidR="00906A66" w:rsidRDefault="00906A66" w:rsidP="00906A66">
      <w:pPr>
        <w:pStyle w:val="NormalWeb"/>
        <w:numPr>
          <w:ilvl w:val="0"/>
          <w:numId w:val="11"/>
        </w:numPr>
      </w:pPr>
      <w:r>
        <w:rPr>
          <w:b/>
          <w:bCs/>
        </w:rPr>
        <w:t>Memory Efficiency (in specific cases):</w:t>
      </w:r>
      <w:r>
        <w:t xml:space="preserve"> DFS requires less memory compared to Breadth-First Search (BFS) because it only stores the stack of nodes on the current path from the root to a leaf node.</w:t>
      </w:r>
    </w:p>
    <w:p w:rsidR="00906A66" w:rsidRDefault="00906A66" w:rsidP="00906A66">
      <w:pPr>
        <w:pStyle w:val="NormalWeb"/>
        <w:numPr>
          <w:ilvl w:val="0"/>
          <w:numId w:val="11"/>
        </w:numPr>
      </w:pPr>
      <w:r>
        <w:rPr>
          <w:b/>
          <w:bCs/>
        </w:rPr>
        <w:t>Target Identification:</w:t>
      </w:r>
      <w:r>
        <w:t xml:space="preserve"> If a solution exists deep within the state-space tree, DFS can find the goal much faster than other algorithms that explore level-by-level.</w:t>
      </w:r>
    </w:p>
    <w:p w:rsidR="00906A66" w:rsidRDefault="00906A66" w:rsidP="00906A66">
      <w:pPr>
        <w:pStyle w:val="NormalWeb"/>
        <w:numPr>
          <w:ilvl w:val="0"/>
          <w:numId w:val="11"/>
        </w:numPr>
      </w:pPr>
      <w:r>
        <w:rPr>
          <w:b/>
          <w:bCs/>
        </w:rPr>
        <w:t>Simple Implementation:</w:t>
      </w:r>
      <w:r>
        <w:t xml:space="preserve"> The recursive nature or stack-based logic of DFS makes it straightforward to code for state-transition problems like the Water Jug puzzle.</w:t>
      </w:r>
    </w:p>
    <w:p w:rsidR="00906A66" w:rsidRDefault="00906A66" w:rsidP="00906A66">
      <w:pPr>
        <w:pStyle w:val="NormalWeb"/>
        <w:numPr>
          <w:ilvl w:val="0"/>
          <w:numId w:val="11"/>
        </w:numPr>
      </w:pPr>
      <w:r>
        <w:rPr>
          <w:b/>
          <w:bCs/>
        </w:rPr>
        <w:t>Path Discovery:</w:t>
      </w:r>
      <w:r>
        <w:t xml:space="preserve"> It effectively records the sequence of "Rules" (Fill, Empty, Pour) taken to reach the final state, providing a clear step-by-step solution.</w:t>
      </w:r>
    </w:p>
    <w:p w:rsidR="00906A66" w:rsidRDefault="00906A66" w:rsidP="00906A66">
      <w:pPr>
        <w:pStyle w:val="Heading2"/>
      </w:pPr>
      <w:r>
        <w:t>Disadvantages of the DFS Approach</w:t>
      </w:r>
    </w:p>
    <w:p w:rsidR="00906A66" w:rsidRDefault="00906A66" w:rsidP="00906A66">
      <w:pPr>
        <w:pStyle w:val="NormalWeb"/>
        <w:numPr>
          <w:ilvl w:val="0"/>
          <w:numId w:val="12"/>
        </w:numPr>
      </w:pPr>
      <w:r>
        <w:rPr>
          <w:b/>
          <w:bCs/>
        </w:rPr>
        <w:t>Non-Optimal Solution:</w:t>
      </w:r>
      <w:r>
        <w:t xml:space="preserve"> DFS does not guarantee the shortest path; it finds the first available solution, which might involve more steps than necessary.</w:t>
      </w:r>
    </w:p>
    <w:p w:rsidR="00906A66" w:rsidRDefault="00906A66" w:rsidP="00906A66">
      <w:pPr>
        <w:pStyle w:val="NormalWeb"/>
        <w:numPr>
          <w:ilvl w:val="0"/>
          <w:numId w:val="12"/>
        </w:numPr>
      </w:pPr>
      <w:r>
        <w:rPr>
          <w:b/>
          <w:bCs/>
        </w:rPr>
        <w:t>Risk of Infinite Loops:</w:t>
      </w:r>
      <w:r>
        <w:t xml:space="preserve"> If not managed with a "Visited" set, the algorithm can get stuck in a repetitive cycle of states (e.g., repeatedly filling and emptying the same jug).</w:t>
      </w:r>
    </w:p>
    <w:p w:rsidR="00906A66" w:rsidRDefault="00906A66" w:rsidP="00906A66">
      <w:pPr>
        <w:pStyle w:val="NormalWeb"/>
        <w:numPr>
          <w:ilvl w:val="0"/>
          <w:numId w:val="12"/>
        </w:numPr>
      </w:pPr>
      <w:r>
        <w:rPr>
          <w:b/>
          <w:bCs/>
        </w:rPr>
        <w:t>Completeness Issues:</w:t>
      </w:r>
      <w:r>
        <w:t xml:space="preserve"> In an infinite state space, DFS might follow a single path indefinitely and never find a solution that exists on a different branch.</w:t>
      </w:r>
    </w:p>
    <w:p w:rsidR="00906A66" w:rsidRDefault="00906A66" w:rsidP="00906A66">
      <w:r>
        <w:lastRenderedPageBreak/>
        <w:pict>
          <v:rect id="_x0000_i1025" style="width:0;height:1.5pt" o:hralign="center" o:hrstd="t" o:hr="t" fillcolor="#a0a0a0" stroked="f"/>
        </w:pict>
      </w:r>
    </w:p>
    <w:p w:rsidR="00906A66" w:rsidRDefault="00906A66" w:rsidP="00906A66">
      <w:pPr>
        <w:pStyle w:val="Heading2"/>
      </w:pPr>
      <w:r>
        <w:t>Conclusion</w:t>
      </w:r>
    </w:p>
    <w:p w:rsidR="00906A66" w:rsidRDefault="00906A66" w:rsidP="00906A66">
      <w:pPr>
        <w:pStyle w:val="NormalWeb"/>
      </w:pPr>
      <w:r>
        <w:t xml:space="preserve">The implementation of the </w:t>
      </w:r>
      <w:r>
        <w:rPr>
          <w:b/>
          <w:bCs/>
        </w:rPr>
        <w:t>Water Jug Problem</w:t>
      </w:r>
      <w:r>
        <w:t xml:space="preserve"> using </w:t>
      </w:r>
      <w:r>
        <w:rPr>
          <w:b/>
          <w:bCs/>
        </w:rPr>
        <w:t>Depth-First Search</w:t>
      </w:r>
      <w:r>
        <w:t xml:space="preserve"> successfully demonstrates how complex logical puzzles can be modeled as state-space search problems. By defining clear rules for state transitions—such as filling, emptying, and pouring—the algorithm systematically explores potential combinations to reach the target volume.</w:t>
      </w:r>
    </w:p>
    <w:p w:rsidR="00906A66" w:rsidRDefault="00906A66" w:rsidP="00906A66">
      <w:pPr>
        <w:pStyle w:val="NormalWeb"/>
      </w:pPr>
      <w:r>
        <w:t xml:space="preserve">While DFS provides a functional solution, this project highlights the trade-off between search depth and path optimality. For a 4-liter and 3-liter jug configuration, the algorithm efficiently identifies a sequence to reach exactly </w:t>
      </w:r>
      <w:r>
        <w:rPr>
          <w:b/>
          <w:bCs/>
        </w:rPr>
        <w:t>2 liters</w:t>
      </w:r>
      <w:r>
        <w:t>, proving that even with limited tools and no markings, a goal can be achieved through structured algorithmic logic.</w:t>
      </w:r>
    </w:p>
    <w:p w:rsidR="00CE65CA" w:rsidRPr="00CE65CA" w:rsidRDefault="00CE65CA">
      <w:pPr>
        <w:rPr>
          <w:i/>
          <w:iCs/>
        </w:rPr>
      </w:pPr>
      <w:bookmarkStart w:id="0" w:name="_GoBack"/>
      <w:bookmarkEnd w:id="0"/>
    </w:p>
    <w:sectPr w:rsidR="00CE65CA" w:rsidRPr="00CE65C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3028" w:rsidRDefault="003E3028" w:rsidP="00CE65CA">
      <w:pPr>
        <w:spacing w:after="0" w:line="240" w:lineRule="auto"/>
      </w:pPr>
      <w:r>
        <w:separator/>
      </w:r>
    </w:p>
  </w:endnote>
  <w:endnote w:type="continuationSeparator" w:id="0">
    <w:p w:rsidR="003E3028" w:rsidRDefault="003E3028" w:rsidP="00CE6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3028" w:rsidRDefault="003E3028" w:rsidP="00CE65CA">
      <w:pPr>
        <w:spacing w:after="0" w:line="240" w:lineRule="auto"/>
      </w:pPr>
      <w:r>
        <w:separator/>
      </w:r>
    </w:p>
  </w:footnote>
  <w:footnote w:type="continuationSeparator" w:id="0">
    <w:p w:rsidR="003E3028" w:rsidRDefault="003E3028" w:rsidP="00CE6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CC6F01"/>
    <w:multiLevelType w:val="multilevel"/>
    <w:tmpl w:val="AEF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A75A7F"/>
    <w:multiLevelType w:val="multilevel"/>
    <w:tmpl w:val="E4C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F5E80"/>
    <w:multiLevelType w:val="multilevel"/>
    <w:tmpl w:val="58B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500"/>
    <w:rsid w:val="0029639D"/>
    <w:rsid w:val="00326F90"/>
    <w:rsid w:val="003E3028"/>
    <w:rsid w:val="00906A66"/>
    <w:rsid w:val="00AA1D8D"/>
    <w:rsid w:val="00B47730"/>
    <w:rsid w:val="00CB0664"/>
    <w:rsid w:val="00CE6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9D5FA"/>
  <w14:defaultImageDpi w14:val="300"/>
  <w15:docId w15:val="{9E2FC0A2-D653-4FEE-93B6-8AD9684E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06A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604011">
      <w:bodyDiv w:val="1"/>
      <w:marLeft w:val="0"/>
      <w:marRight w:val="0"/>
      <w:marTop w:val="0"/>
      <w:marBottom w:val="0"/>
      <w:divBdr>
        <w:top w:val="none" w:sz="0" w:space="0" w:color="auto"/>
        <w:left w:val="none" w:sz="0" w:space="0" w:color="auto"/>
        <w:bottom w:val="none" w:sz="0" w:space="0" w:color="auto"/>
        <w:right w:val="none" w:sz="0" w:space="0" w:color="auto"/>
      </w:divBdr>
    </w:div>
    <w:div w:id="12839274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18495-184E-4AE5-9337-04B9E064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2026-03-02T05:24:00Z</dcterms:created>
  <dcterms:modified xsi:type="dcterms:W3CDTF">2026-03-02T05:24:00Z</dcterms:modified>
  <cp:category/>
</cp:coreProperties>
</file>