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Documentation Index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Documentation Pack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README.md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Documentation Pack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r>
        <w:rPr>
          <w:b w:val="0"/>
        </w:rPr>
        <w:t>System: RestaurantOS SaaS Restaurant Management Platform</w:t>
      </w:r>
    </w:p>
    <w:p>
      <w:pPr>
        <w:pStyle w:val="Heading2"/>
      </w:pPr>
      <w:r>
        <w:t>Purpose</w:t>
      </w:r>
    </w:p>
    <w:p>
      <w:r>
        <w:rPr>
          <w:b w:val="0"/>
        </w:rPr>
        <w:t>This documentation pack provides business, QA, operations, and technical teams with a shared reference for validating, operating, and understanding RestaurantOS.</w:t>
      </w:r>
    </w:p>
    <w:p>
      <w:pPr>
        <w:pStyle w:val="Heading2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Document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Audience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UAT Plan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owners, QA, business users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Defines acceptance scope, roles, scenarios, test cases, and sign-off criteria.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Manual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staff, managers, super admins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Explains how to use RestaurantOS day to day.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Flow Diagrams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Product, QA, operations, 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Shows business process flows across major modules.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Sequence Diagrams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Developers, QA, architects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Shows request and sync sequences for key system interactions.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System Architecture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Engineering, DevOps, security, 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Describes architecture, components, data stores, deployment modes, and integration points.</w:t>
            </w:r>
          </w:p>
        </w:tc>
      </w:tr>
    </w:tbl>
    <w:p/>
    <w:p>
      <w:pPr>
        <w:pStyle w:val="Heading2"/>
      </w:pPr>
      <w:r>
        <w:t>System Summary</w:t>
      </w:r>
    </w:p>
    <w:p>
      <w:r>
        <w:rPr>
          <w:b w:val="0"/>
        </w:rPr>
        <w:t>RestaurantOS is a multi-tenant restaurant management platform with:</w:t>
      </w:r>
    </w:p>
    <w:p>
      <w:pPr>
        <w:pStyle w:val="ListBullet"/>
      </w:pPr>
      <w:r>
        <w:rPr>
          <w:b w:val="0"/>
        </w:rPr>
        <w:t>POS and order lifecycle management.</w:t>
      </w:r>
    </w:p>
    <w:p>
      <w:pPr>
        <w:pStyle w:val="ListBullet"/>
      </w:pPr>
      <w:r>
        <w:rPr>
          <w:b w:val="0"/>
        </w:rPr>
        <w:t>Kitchen display and table operations.</w:t>
      </w:r>
    </w:p>
    <w:p>
      <w:pPr>
        <w:pStyle w:val="ListBullet"/>
      </w:pPr>
      <w:r>
        <w:rPr>
          <w:b w:val="0"/>
        </w:rPr>
        <w:t>Inventory, recipes, and menu management.</w:t>
      </w:r>
    </w:p>
    <w:p>
      <w:pPr>
        <w:pStyle w:val="ListBullet"/>
      </w:pPr>
      <w:r>
        <w:rPr>
          <w:b w:val="0"/>
        </w:rPr>
        <w:t>Staff, attendance, shifts, and roles.</w:t>
      </w:r>
    </w:p>
    <w:p>
      <w:pPr>
        <w:pStyle w:val="ListBullet"/>
      </w:pPr>
      <w:r>
        <w:rPr>
          <w:b w:val="0"/>
        </w:rPr>
        <w:t>Rider delivery, phone orders, collections, and incentives.</w:t>
      </w:r>
    </w:p>
    <w:p>
      <w:pPr>
        <w:pStyle w:val="ListBullet"/>
      </w:pPr>
      <w:r>
        <w:rPr>
          <w:b w:val="0"/>
        </w:rPr>
        <w:t>Reports, refunds, general ledger, and subscription management.</w:t>
      </w:r>
    </w:p>
    <w:p>
      <w:pPr>
        <w:pStyle w:val="ListBullet"/>
      </w:pPr>
      <w:r>
        <w:rPr>
          <w:b w:val="0"/>
        </w:rPr>
        <w:t>Online/cloud operation with Neon PostgreSQL.</w:t>
      </w:r>
    </w:p>
    <w:p>
      <w:pPr>
        <w:pStyle w:val="ListBullet"/>
      </w:pPr>
      <w:r>
        <w:rPr>
          <w:b w:val="0"/>
        </w:rPr>
        <w:t>Local offline-server operation with PostgreSQL and sync queue.</w:t>
      </w:r>
    </w:p>
    <w:p>
      <w:pPr>
        <w:pStyle w:val="ListBullet"/>
      </w:pPr>
      <w:r>
        <w:rPr>
          <w:b w:val="0"/>
        </w:rPr>
        <w:t>Super admin management for restaurants, groups, subscriptions, pricing, and support.</w:t>
      </w:r>
    </w:p>
    <w:p>
      <w:pPr>
        <w:pStyle w:val="Heading2"/>
      </w:pPr>
      <w:r>
        <w:t>Important Environment Notes</w:t>
      </w:r>
    </w:p>
    <w:p>
      <w:pPr>
        <w:pStyle w:val="ListBullet"/>
      </w:pPr>
      <w:r>
        <w:rPr>
          <w:b w:val="0"/>
        </w:rPr>
        <w:t>Local offline app: http://localhost:5051</w:t>
      </w:r>
    </w:p>
    <w:p>
      <w:pPr>
        <w:pStyle w:val="ListBullet"/>
      </w:pPr>
      <w:r>
        <w:rPr>
          <w:b w:val="0"/>
        </w:rPr>
        <w:t>Local online/cloud test app: http://localhost:5052</w:t>
      </w:r>
    </w:p>
    <w:p>
      <w:pPr>
        <w:pStyle w:val="ListBullet"/>
      </w:pPr>
      <w:r>
        <w:rPr>
          <w:b w:val="0"/>
        </w:rPr>
        <w:t>Railway deployment is intentionally not pushed while the Railway subscription is expired.</w:t>
      </w:r>
    </w:p>
    <w:p>
      <w:pPr>
        <w:pStyle w:val="ListBullet"/>
      </w:pPr>
      <w:r>
        <w:rPr>
          <w:b w:val="0"/>
        </w:rPr>
        <w:t>Runtime secrets and environment-specific values must remain outside Git, especially backend/.env.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