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 w:after="160"/>
        <w:jc w:val="center"/>
      </w:pPr>
      <w:r>
        <w:rPr>
          <w:rFonts w:ascii="Aptos Display" w:hAnsi="Aptos Display"/>
          <w:b/>
          <w:color w:val="5B6A78"/>
          <w:sz w:val="36"/>
        </w:rPr>
        <w:t>RestaurantOS</w:t>
      </w:r>
    </w:p>
    <w:p>
      <w:pPr>
        <w:jc w:val="center"/>
      </w:pPr>
      <w:r>
        <w:rPr>
          <w:rFonts w:ascii="Aptos Display" w:hAnsi="Aptos Display"/>
          <w:b/>
          <w:color w:val="1F4E79"/>
          <w:sz w:val="56"/>
        </w:rPr>
        <w:t>RestaurantOS Sequence Diagrams</w:t>
      </w:r>
    </w:p>
    <w:p>
      <w:pPr>
        <w:spacing w:after="700"/>
        <w:jc w:val="center"/>
      </w:pPr>
      <w:r>
        <w:rPr>
          <w:rFonts w:ascii="Aptos" w:hAnsi="Aptos"/>
          <w:color w:val="455A6E"/>
          <w:sz w:val="26"/>
        </w:rPr>
        <w:t>Interaction and Sync Sequences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shd w:fill="EAF2F8"/>
          </w:tcPr>
          <w:p>
            <w:r>
              <w:rPr>
                <w:b/>
              </w:rPr>
              <w:t>Document status</w:t>
            </w:r>
          </w:p>
        </w:tc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</w:tcPr>
          <w:p>
            <w:r>
              <w:t>UAT / operational documentation</w:t>
            </w:r>
          </w:p>
        </w:tc>
      </w:tr>
      <w:tr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shd w:fill="EAF2F8"/>
          </w:tcPr>
          <w:p>
            <w:r>
              <w:rPr>
                <w:b/>
              </w:rPr>
              <w:t>Prepared for</w:t>
            </w:r>
          </w:p>
        </w:tc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</w:tcPr>
          <w:p>
            <w:r>
              <w:t>RestaurantOS stakeholders, administrators, and operations users</w:t>
            </w:r>
          </w:p>
        </w:tc>
      </w:tr>
      <w:tr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shd w:fill="EAF2F8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</w:tcPr>
          <w:p>
            <w:r>
              <w:t>SEQUENCE_DIAGRAMS.md</w:t>
            </w:r>
          </w:p>
        </w:tc>
      </w:tr>
      <w:tr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shd w:fill="EAF2F8"/>
          </w:tcPr>
          <w:p>
            <w:r>
              <w:rPr>
                <w:b/>
              </w:rPr>
              <w:t>Format</w:t>
            </w:r>
          </w:p>
        </w:tc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</w:tcPr>
          <w:p>
            <w:r>
              <w:t>Microsoft Word .docx</w:t>
            </w:r>
          </w:p>
        </w:tc>
      </w:tr>
    </w:tbl>
    <w:p>
      <w:r>
        <w:br w:type="page"/>
      </w:r>
    </w:p>
    <w:p>
      <w:pPr>
        <w:pStyle w:val="Heading1"/>
      </w:pPr>
      <w:r>
        <w:t>RestaurantOS Sequence Diagrams</w:t>
      </w:r>
    </w:p>
    <w:p>
      <w:r>
        <w:rPr>
          <w:b w:val="0"/>
        </w:rPr>
        <w:t>Version: 1.0</w:t>
      </w:r>
    </w:p>
    <w:p>
      <w:r>
        <w:rPr>
          <w:b w:val="0"/>
        </w:rPr>
        <w:t>Date: 2026-05-14</w:t>
      </w:r>
    </w:p>
    <w:p>
      <w:pPr>
        <w:pStyle w:val="Heading2"/>
      </w:pPr>
      <w:r>
        <w:t>1. Restaurant Login</w:t>
      </w:r>
    </w:p>
    <w:p>
      <w:pPr>
        <w:spacing w:before="100" w:after="40"/>
      </w:pPr>
      <w:r>
        <w:rPr>
          <w:b/>
          <w:color w:val="1F4E79"/>
        </w:rPr>
        <w:t>Diagram definition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4F6F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color w:val="2D3748"/>
                <w:sz w:val="17"/>
              </w:rPr>
              <w:t>sequenceDiagram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User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React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API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DB as PostgreSQL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User-&gt;&gt;React: Submit restaurant, email, password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React-&gt;&gt;API: POST /api/auth/login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API-&gt;&gt;DB: Find active employee and restaurant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DB--&gt;&gt;API: Employee, role, modules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API-&gt;&gt;API: Verify password and permissions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API--&gt;&gt;React: Access token, refresh token, user payload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React-&gt;&gt;React: Store session and render layout</w:t>
            </w:r>
          </w:p>
        </w:tc>
      </w:tr>
    </w:tbl>
    <w:p/>
    <w:p>
      <w:pPr>
        <w:pStyle w:val="Heading2"/>
      </w:pPr>
      <w:r>
        <w:t>2. POS Order Creation</w:t>
      </w:r>
    </w:p>
    <w:p>
      <w:pPr>
        <w:spacing w:before="100" w:after="40"/>
      </w:pPr>
      <w:r>
        <w:rPr>
          <w:b/>
          <w:color w:val="1F4E79"/>
        </w:rPr>
        <w:t>Diagram definition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4F6F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color w:val="2D3748"/>
                <w:sz w:val="17"/>
              </w:rPr>
              <w:t>sequenceDiagram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Cashier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POS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API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DB as PostgreSQL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Socket as Socket.IO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Kitchen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Cashier-&gt;&gt;POS: Add items and submit order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POS-&gt;&gt;API: POST /api/orders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API-&gt;&gt;DB: Insert order and order_items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API-&gt;&gt;DB: Update table status if table order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API-&gt;&gt;Socket: Emit new_order / table_updated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Socket--&gt;&gt;Kitchen: Push live order update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API--&gt;&gt;POS: Created order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POS--&gt;&gt;Cashier: Show order and KOT options</w:t>
            </w:r>
          </w:p>
        </w:tc>
      </w:tr>
    </w:tbl>
    <w:p/>
    <w:p>
      <w:pPr>
        <w:pStyle w:val="Heading2"/>
      </w:pPr>
      <w:r>
        <w:t>3. Order Return</w:t>
      </w:r>
    </w:p>
    <w:p>
      <w:pPr>
        <w:spacing w:before="100" w:after="40"/>
      </w:pPr>
      <w:r>
        <w:rPr>
          <w:b/>
          <w:color w:val="1F4E79"/>
        </w:rPr>
        <w:t>Diagram definition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4F6F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color w:val="2D3748"/>
                <w:sz w:val="17"/>
              </w:rPr>
              <w:t>sequenceDiagram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Cashier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POS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API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DB as PostgreSQL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Cashier-&gt;&gt;POS: Return selected item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POS-&gt;&gt;API: POST /api/orders/:id/return-item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API-&gt;&gt;DB: Insert order_adjustment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API-&gt;&gt;DB: Insert order_adjustment_items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API-&gt;&gt;DB: Mark item returned/cancelled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API--&gt;&gt;POS: Updated order snapshot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POS--&gt;&gt;Cashier: Returned line shown as not charged</w:t>
            </w:r>
          </w:p>
        </w:tc>
      </w:tr>
    </w:tbl>
    <w:p/>
    <w:p>
      <w:pPr>
        <w:pStyle w:val="Heading2"/>
      </w:pPr>
      <w:r>
        <w:t>4. Offline Order Sync Push</w:t>
      </w:r>
    </w:p>
    <w:p>
      <w:pPr>
        <w:spacing w:before="100" w:after="40"/>
      </w:pPr>
      <w:r>
        <w:rPr>
          <w:b/>
          <w:color w:val="1F4E79"/>
        </w:rPr>
        <w:t>Diagram definition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4F6F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color w:val="2D3748"/>
                <w:sz w:val="17"/>
              </w:rPr>
              <w:t>sequenceDiagram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LocalUI as Local POS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LocalAPI as Local API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LocalDB as Local PostgreSQL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Worker as Sync Worker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CloudAPI as Cloud API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Neon as Neon PostgreSQL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LocalUI-&gt;&gt;LocalAPI: Create/update order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LocalAPI-&gt;&gt;LocalDB: Save operational data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LocalAPI-&gt;&gt;LocalDB: Upsert offline_sync_queue item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LocalAPI--&gt;&gt;LocalUI: Operation successful locally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Worker-&gt;&gt;LocalDB: Read pending queue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Worker-&gt;&gt;CloudAPI: POST /api/sync/ingest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CloudAPI-&gt;&gt;Neon: Upsert order snapshot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CloudAPI--&gt;&gt;Worker: Success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Worker-&gt;&gt;LocalDB: Mark queue synced</w:t>
            </w:r>
          </w:p>
        </w:tc>
      </w:tr>
    </w:tbl>
    <w:p/>
    <w:p>
      <w:pPr>
        <w:pStyle w:val="Heading2"/>
      </w:pPr>
      <w:r>
        <w:t>5. Local Master Data Push</w:t>
      </w:r>
    </w:p>
    <w:p>
      <w:pPr>
        <w:spacing w:before="100" w:after="40"/>
      </w:pPr>
      <w:r>
        <w:rPr>
          <w:b/>
          <w:color w:val="1F4E79"/>
        </w:rPr>
        <w:t>Diagram definition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4F6F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color w:val="2D3748"/>
                <w:sz w:val="17"/>
              </w:rPr>
              <w:t>sequenceDiagram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Manager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LocalAPI as Local API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LocalDB as Local PostgreSQL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Worker as Local Sync Worker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CloudAPI as Cloud API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Neon as Neon PostgreSQL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Manager-&gt;&gt;LocalAPI: Add or modify menu/inventory/staff setup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LocalAPI-&gt;&gt;LocalDB: Save master record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LocalAPI-&gt;&gt;LocalDB: Queue master_data_snapshot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Worker-&gt;&gt;CloudAPI: POST /api/sync/ingest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CloudAPI-&gt;&gt;Neon: Upsert local-owned master snapshot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CloudAPI--&gt;&gt;Worker: Success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Worker-&gt;&gt;LocalDB: Mark queue item synced</w:t>
            </w:r>
          </w:p>
        </w:tc>
      </w:tr>
    </w:tbl>
    <w:p/>
    <w:p>
      <w:pPr>
        <w:pStyle w:val="Heading2"/>
      </w:pPr>
      <w:r>
        <w:t>6. Subscription Request and Approval</w:t>
      </w:r>
    </w:p>
    <w:p>
      <w:pPr>
        <w:spacing w:before="100" w:after="40"/>
      </w:pPr>
      <w:r>
        <w:rPr>
          <w:b/>
          <w:color w:val="1F4E79"/>
        </w:rPr>
        <w:t>Diagram definition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4F6F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color w:val="2D3748"/>
                <w:sz w:val="17"/>
              </w:rPr>
              <w:t>sequenceDiagram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Restaurant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OfflineAPI as Local API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LocalDB as Local DB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Worker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OnlineAPI as Online API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Neon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Admin as Super Admin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Restaurant-&gt;&gt;OfflineAPI: POST /api/subscriptions/request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OfflineAPI-&gt;&gt;LocalDB: Insert pending subscription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OfflineAPI-&gt;&gt;LocalDB: Queue subscription_request snapshot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Worker-&gt;&gt;OnlineAPI: POST /api/sync/ingest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OnlineAPI-&gt;&gt;Neon: Upsert pending subscription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Admin-&gt;&gt;OnlineAPI: PATCH /api/admin/subscriptions/:id/approve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OnlineAPI-&gt;&gt;Neon: Set status active and approved_at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Worker-&gt;&gt;OnlineAPI: POST /api/sync/master-data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OnlineAPI--&gt;&gt;Worker: Subscription snapshot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Worker-&gt;&gt;LocalDB: Update local subscription active</w:t>
            </w:r>
          </w:p>
        </w:tc>
      </w:tr>
    </w:tbl>
    <w:p/>
    <w:p>
      <w:pPr>
        <w:pStyle w:val="Heading2"/>
      </w:pPr>
      <w:r>
        <w:t>7. Attendance Clock-In Sync</w:t>
      </w:r>
    </w:p>
    <w:p>
      <w:pPr>
        <w:spacing w:before="100" w:after="40"/>
      </w:pPr>
      <w:r>
        <w:rPr>
          <w:b/>
          <w:color w:val="1F4E79"/>
        </w:rPr>
        <w:t>Diagram definition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4F6F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color w:val="2D3748"/>
                <w:sz w:val="17"/>
              </w:rPr>
              <w:t>sequenceDiagram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Employee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LocalUI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LocalAPI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LocalDB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Worker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CloudAPI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Neon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Employee-&gt;&gt;LocalUI: Clock in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LocalUI-&gt;&gt;LocalAPI: POST /api/attendance/clock-in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LocalAPI-&gt;&gt;LocalDB: Insert attendance_log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LocalAPI-&gt;&gt;LocalDB: Queue attendance_log_snapshot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Worker-&gt;&gt;CloudAPI: POST /api/sync/ingest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CloudAPI-&gt;&gt;Neon: Upsert attendance_logs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CloudAPI--&gt;&gt;Worker: Success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Worker-&gt;&gt;LocalDB: Mark synced</w:t>
            </w:r>
          </w:p>
        </w:tc>
      </w:tr>
    </w:tbl>
    <w:p/>
    <w:p>
      <w:pPr>
        <w:pStyle w:val="Heading2"/>
      </w:pPr>
      <w:r>
        <w:t>8. Support Ticket Conversation</w:t>
      </w:r>
    </w:p>
    <w:p>
      <w:pPr>
        <w:spacing w:before="100" w:after="40"/>
      </w:pPr>
      <w:r>
        <w:rPr>
          <w:b/>
          <w:color w:val="1F4E79"/>
        </w:rPr>
        <w:t>Diagram definition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4F6F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color w:val="2D3748"/>
                <w:sz w:val="17"/>
              </w:rPr>
              <w:t>sequenceDiagram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Restaurant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React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API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DB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Admin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Restaurant-&gt;&gt;React: Create ticket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React-&gt;&gt;API: POST /api/support/tickets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API-&gt;&gt;DB: Insert ticket and optional screenshot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API--&gt;&gt;React: Ticket created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Admin-&gt;&gt;API: GET /api/admin/support/tickets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API-&gt;&gt;DB: Read tickets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API--&gt;&gt;Admin: Ticket list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Admin-&gt;&gt;API: POST admin message / resolve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API-&gt;&gt;DB: Insert message or update status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Restaurant-&gt;&gt;API: GET ticket messages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API--&gt;&gt;Restaurant: Conversation and status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080" w:right="1123" w:bottom="1008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>RestaurantOS Documentation Pack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 w:eastAsia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0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Aptos" w:hAnsi="Aptos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Aptos" w:hAnsi="Aptos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