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4317.0" w:type="dxa"/>
        <w:jc w:val="left"/>
        <w:tblInd w:w="27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961"/>
        <w:gridCol w:w="4678"/>
        <w:gridCol w:w="4678"/>
        <w:tblGridChange w:id="0">
          <w:tblGrid>
            <w:gridCol w:w="4961"/>
            <w:gridCol w:w="4678"/>
            <w:gridCol w:w="4678"/>
          </w:tblGrid>
        </w:tblGridChange>
      </w:tblGrid>
      <w:tr>
        <w:trPr>
          <w:cantSplit w:val="0"/>
          <w:trHeight w:val="858" w:hRule="atLeast"/>
          <w:tblHeader w:val="0"/>
        </w:trPr>
        <w:tc>
          <w:tcPr>
            <w:tcBorders>
              <w:right w:color="000000" w:space="0" w:sz="6" w:val="single"/>
            </w:tcBorders>
          </w:tcPr>
          <w:p w:rsidR="00000000" w:rsidDel="00000000" w:rsidP="00000000" w:rsidRDefault="00000000" w:rsidRPr="00000000" w14:paraId="0000000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0"/>
                <w:szCs w:val="1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52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  <w:drawing>
                <wp:inline distB="0" distT="0" distL="0" distR="0">
                  <wp:extent cx="686932" cy="388620"/>
                  <wp:effectExtent b="0" l="0" r="0" t="0"/>
                  <wp:docPr id="1943247596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6932" cy="38862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17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System Integration Testing (SIT)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95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Page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</w:t>
            </w:r>
          </w:p>
        </w:tc>
      </w:tr>
    </w:tbl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4399.0" w:type="dxa"/>
        <w:jc w:val="left"/>
        <w:tblInd w:w="24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037"/>
        <w:gridCol w:w="4681"/>
        <w:gridCol w:w="4681"/>
        <w:tblGridChange w:id="0">
          <w:tblGrid>
            <w:gridCol w:w="5037"/>
            <w:gridCol w:w="4681"/>
            <w:gridCol w:w="4681"/>
          </w:tblGrid>
        </w:tblGridChange>
      </w:tblGrid>
      <w:tr>
        <w:trPr>
          <w:cantSplit w:val="0"/>
          <w:trHeight w:val="388" w:hRule="atLeast"/>
          <w:tblHeader w:val="0"/>
        </w:trPr>
        <w:tc>
          <w:tcPr/>
          <w:p w:rsidR="00000000" w:rsidDel="00000000" w:rsidP="00000000" w:rsidRDefault="00000000" w:rsidRPr="00000000" w14:paraId="0000000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0" w:lineRule="auto"/>
              <w:ind w:left="11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Application : </w:t>
            </w: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BTN SMART V3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2" w:line="240" w:lineRule="auto"/>
              <w:ind w:left="110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Jumlah Script : 187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551"/>
              </w:tabs>
              <w:spacing w:after="0" w:before="62" w:line="240" w:lineRule="auto"/>
              <w:ind w:left="110" w:right="0" w:firstLine="0"/>
              <w:jc w:val="left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Version</w:t>
              <w:tab/>
              <w:t xml:space="preserve">: 1.0</w:t>
            </w:r>
          </w:p>
        </w:tc>
      </w:tr>
      <w:tr>
        <w:trPr>
          <w:cantSplit w:val="0"/>
          <w:trHeight w:val="388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2" w:line="240" w:lineRule="auto"/>
              <w:ind w:left="110" w:right="0" w:firstLine="0"/>
              <w:jc w:val="left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Modul 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B">
            <w:pPr>
              <w:keepNext w:val="0"/>
              <w:keepLines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30"/>
                <w:tab w:val="left" w:leader="none" w:pos="831"/>
              </w:tabs>
              <w:spacing w:after="0" w:before="20" w:line="240" w:lineRule="auto"/>
              <w:ind w:left="830" w:right="0" w:hanging="361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Modul Login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C">
            <w:pPr>
              <w:keepNext w:val="0"/>
              <w:keepLines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30"/>
                <w:tab w:val="left" w:leader="none" w:pos="831"/>
              </w:tabs>
              <w:spacing w:after="0" w:before="20" w:line="240" w:lineRule="auto"/>
              <w:ind w:left="830" w:right="0" w:hanging="361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Modul Profile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D">
            <w:pPr>
              <w:keepNext w:val="0"/>
              <w:keepLines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30"/>
                <w:tab w:val="left" w:leader="none" w:pos="831"/>
              </w:tabs>
              <w:spacing w:after="0" w:before="20" w:line="240" w:lineRule="auto"/>
              <w:ind w:left="830" w:right="0" w:hanging="361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Modul Sales Tracking Activity - Visit In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E">
            <w:pPr>
              <w:keepNext w:val="0"/>
              <w:keepLines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30"/>
                <w:tab w:val="left" w:leader="none" w:pos="831"/>
              </w:tabs>
              <w:spacing w:after="0" w:before="20" w:line="240" w:lineRule="auto"/>
              <w:ind w:left="830" w:right="0" w:hanging="361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Modul Sales Tracking Activity - Visit Out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F">
            <w:pPr>
              <w:keepNext w:val="0"/>
              <w:keepLines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30"/>
                <w:tab w:val="left" w:leader="none" w:pos="831"/>
              </w:tabs>
              <w:spacing w:after="0" w:before="20" w:line="240" w:lineRule="auto"/>
              <w:ind w:left="830" w:right="0" w:hanging="361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Modul Absent - Clock In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0">
            <w:pPr>
              <w:keepNext w:val="0"/>
              <w:keepLines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30"/>
                <w:tab w:val="left" w:leader="none" w:pos="831"/>
              </w:tabs>
              <w:spacing w:after="0" w:before="20" w:line="240" w:lineRule="auto"/>
              <w:ind w:left="830" w:right="0" w:hanging="361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Modul Absent - Clock Out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1">
            <w:pPr>
              <w:keepNext w:val="0"/>
              <w:keepLines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30"/>
                <w:tab w:val="left" w:leader="none" w:pos="831"/>
              </w:tabs>
              <w:spacing w:after="0" w:before="20" w:line="240" w:lineRule="auto"/>
              <w:ind w:left="830" w:right="0" w:hanging="361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Modul Log Absensi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2">
            <w:pPr>
              <w:keepNext w:val="0"/>
              <w:keepLines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30"/>
                <w:tab w:val="left" w:leader="none" w:pos="831"/>
              </w:tabs>
              <w:spacing w:after="0" w:before="20" w:line="240" w:lineRule="auto"/>
              <w:ind w:left="830" w:right="0" w:hanging="361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Modul Personal Funnel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3">
            <w:pPr>
              <w:keepNext w:val="0"/>
              <w:keepLines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30"/>
                <w:tab w:val="left" w:leader="none" w:pos="831"/>
              </w:tabs>
              <w:spacing w:after="0" w:before="20" w:line="240" w:lineRule="auto"/>
              <w:ind w:left="830" w:right="0" w:hanging="361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Modul Cuti &amp; Izin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4">
            <w:pPr>
              <w:keepNext w:val="0"/>
              <w:keepLines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30"/>
                <w:tab w:val="left" w:leader="none" w:pos="831"/>
              </w:tabs>
              <w:spacing w:after="0" w:before="20" w:line="240" w:lineRule="auto"/>
              <w:ind w:left="830" w:right="0" w:hanging="361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Modul Prospek &amp; Nasabah - Aktifitas Prospek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5">
            <w:pPr>
              <w:keepNext w:val="0"/>
              <w:keepLines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30"/>
                <w:tab w:val="left" w:leader="none" w:pos="831"/>
              </w:tabs>
              <w:spacing w:after="0" w:before="20" w:line="240" w:lineRule="auto"/>
              <w:ind w:left="830" w:right="0" w:hanging="361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Modul Prospek &amp; Nasabah - Input Prospek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keepNext w:val="0"/>
              <w:keepLines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30"/>
                <w:tab w:val="left" w:leader="none" w:pos="831"/>
              </w:tabs>
              <w:spacing w:after="0" w:before="20" w:line="240" w:lineRule="auto"/>
              <w:ind w:left="830" w:right="0" w:hanging="361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Modul Prospek &amp; Nasabah - List Nasabah ETB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7">
            <w:pPr>
              <w:keepNext w:val="0"/>
              <w:keepLines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30"/>
                <w:tab w:val="left" w:leader="none" w:pos="831"/>
              </w:tabs>
              <w:spacing w:after="0" w:before="20" w:line="240" w:lineRule="auto"/>
              <w:ind w:left="830" w:right="0" w:hanging="361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Modul Prospek &amp; Nasabah - Nasabah Referal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keepNext w:val="0"/>
              <w:keepLines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30"/>
                <w:tab w:val="left" w:leader="none" w:pos="831"/>
              </w:tabs>
              <w:spacing w:after="0" w:before="20" w:line="240" w:lineRule="auto"/>
              <w:ind w:left="830" w:right="0" w:hanging="361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Modul Agenda - Pengingat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keepNext w:val="0"/>
              <w:keepLines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30"/>
                <w:tab w:val="left" w:leader="none" w:pos="831"/>
              </w:tabs>
              <w:spacing w:after="0" w:before="20" w:line="240" w:lineRule="auto"/>
              <w:ind w:left="830" w:right="0" w:hanging="361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Modul Agenda - Daily Sales Agenda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keepNext w:val="0"/>
              <w:keepLines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30"/>
                <w:tab w:val="left" w:leader="none" w:pos="831"/>
              </w:tabs>
              <w:spacing w:after="0" w:before="20" w:line="240" w:lineRule="auto"/>
              <w:ind w:left="830" w:right="0" w:hanging="361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Modul Fitur - Marketing Toolkit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keepNext w:val="0"/>
              <w:keepLines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30"/>
                <w:tab w:val="left" w:leader="none" w:pos="831"/>
              </w:tabs>
              <w:spacing w:after="0" w:before="20" w:line="240" w:lineRule="auto"/>
              <w:ind w:left="830" w:right="0" w:hanging="361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Modul Sales Force - Dashboard Sales Code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2" w:line="240" w:lineRule="auto"/>
              <w:ind w:left="110" w:right="0" w:firstLine="0"/>
              <w:jc w:val="left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Estimasi Jangka Waktu Pengujian :</w:t>
            </w:r>
          </w:p>
        </w:tc>
        <w:tc>
          <w:tcPr/>
          <w:p w:rsidR="00000000" w:rsidDel="00000000" w:rsidP="00000000" w:rsidRDefault="00000000" w:rsidRPr="00000000" w14:paraId="0000001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551"/>
              </w:tabs>
              <w:spacing w:after="0" w:before="62" w:line="240" w:lineRule="auto"/>
              <w:ind w:left="110" w:right="0" w:firstLine="0"/>
              <w:jc w:val="left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Last Update</w:t>
              <w:tab/>
              <w:t xml:space="preserve">: 27 Mei 2025</w:t>
            </w:r>
          </w:p>
        </w:tc>
      </w:tr>
      <w:tr>
        <w:trPr>
          <w:cantSplit w:val="0"/>
          <w:trHeight w:val="4374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02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1">
      <w:pPr>
        <w:spacing w:after="0" w:before="0" w:line="14.399999999999999" w:lineRule="auto"/>
        <w:rPr>
          <w:sz w:val="2"/>
          <w:szCs w:val="2"/>
        </w:rPr>
        <w:sectPr>
          <w:pgSz w:h="12240" w:w="15840" w:orient="landscape"/>
          <w:pgMar w:bottom="280" w:top="720" w:left="480" w:right="440" w:header="720" w:footer="72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1. Modul Login</w:t>
      </w:r>
    </w:p>
    <w:tbl>
      <w:tblPr>
        <w:tblStyle w:val="Table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Login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aplikasi BTN Smart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aplikasi dan menampilkan halaman login.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aplikasi dan menampilkan halaman login.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login dengan email dan password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aplikasi BTN Smart - Isi field Email dengan email terdaftar - Isi field Password dengan password yang valid - Pilih Type Non Employee - Klik button LOGIN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login dan diarahkan ke halaman 2 Factor Authentication.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login dan diarahkan ke halaman 2 Factor Authentication.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login dengan email tidak terdaftar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aplikasi BTN Smart - Isi field Email dengan email yang tidak terdaftar - Isi field Password dengan password bebas - Pilih Type Non Employee - Klik button LOGIN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error email tidak terdaftar.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error email tidak terdaftar.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login dengan password salah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aplikasi BTN Smart - Isi field Email dengan email terdaftar - Isi field Password dengan password yang salah - Pilih Type Non Employee - Klik button LOGIN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error autentikasi.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error autentikasi.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login tanpa mengisi email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Kosongkan field Email - Isi field Password dengan password yang valid - Pilih Type Non Employee - Klik button LOGIN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error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error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login tanpa mengisi password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Isi field Email dengan email terdaftar - Kosongkan field Password - Pilih Type Non Employee - Klik button LOGIN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error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error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login tanpa mengisi email dan password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Kosongkan field Email - Kosongkan field Password - Pilih Type Non Employee - Klik button LOGIN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error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error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verifikasi Email OTP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email dan salin kode verifikasi - Input 6 digit kode OTP pada kolom yang disediakan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verifikasi dan diarahkan ke halaman utama.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verifikasi dan diarahkan ke halaman utama.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verifikasi Email OTP dengan kode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6 digit kode OTP yang salah pada kolom yang disediakan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error OTP tidak valid.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error OTP tidak valid.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verifikasi TOTP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aplikasi autentikator dan salin kode TOTP - Input 6 digit kode TOTP pada kolom yang disediakan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verifikasi dan diarahkan ke halaman utama.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verifikasi dan diarahkan ke halaman utama.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verifikasi TOTP dengan kode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6 digit kode TOTP yang salah pada kolom yang disediakan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error TOTP tidak valid.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error TOTP tidak valid.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login menggunakan perangkat terpercaya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kode OTP atau TOTP yang valid pada halaman 2 Factor Authentication - Centang checkbox Ingat perangkat ini selama 30 hari - Klik button Submit - Logout dan lakukan login kembali dengan akun yang sama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login kembali dan langsung diarahkan ke halaman utama tanpa melalui 2 Factor Authentication.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login kembali dan langsung diarahkan ke halaman utama tanpa melalui 2 Factor Authentication.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Menggunakan Kode Pemulihan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Pada halaman 2 Factor Authentication, klik Gunakan Kode Pemulihan - Input kode pemulihan yang valid pada field Recovery Code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menggunakan kode pemulihan dan diarahkan ke halaman utama.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menggunakan kode pemulihan dan diarahkan ke halaman utama.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Menggunakan Kode Pemulihan yang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kode pemulihan yang salah pada field Recovery Code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error kode pemulihan tidak valid.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error kode pemulihan tidak valid.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Mengajukan Reset </w:t>
            </w:r>
          </w:p>
          <w:p w:rsidR="00000000" w:rsidDel="00000000" w:rsidP="00000000" w:rsidRDefault="00000000" w:rsidRPr="00000000" w14:paraId="0000009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MFA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Pada halaman 2 Factor Authentication, klik Ajukan Reset MFA - Isi field mandatory Email - Isi field mandatory Alasan Anda - Klik button Kirim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mengajukan reset MFA.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mengajukan reset MFA.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B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color w:val="0e4660"/>
          <w:sz w:val="40"/>
          <w:szCs w:val="40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2. Modul Profile</w:t>
      </w:r>
      <w:r w:rsidDel="00000000" w:rsidR="00000000" w:rsidRPr="00000000">
        <w:rPr>
          <w:rtl w:val="0"/>
        </w:rPr>
      </w:r>
    </w:p>
    <w:tbl>
      <w:tblPr>
        <w:tblStyle w:val="Table4"/>
        <w:tblpPr w:leftFromText="180" w:rightFromText="180" w:topFromText="180" w:bottomFromText="180" w:vertAnchor="margin" w:horzAnchor="margin" w:tblpXSpec="center" w:tblpYSpec="center"/>
        <w:tblW w:w="14187.0" w:type="dxa"/>
        <w:jc w:val="center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9C">
            <w:pPr>
              <w:spacing w:before="8" w:lineRule="auto"/>
              <w:jc w:val="center"/>
              <w:rPr>
                <w:sz w:val="34"/>
                <w:szCs w:val="3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D">
            <w:pPr>
              <w:ind w:left="177" w:right="165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9E">
            <w:pPr>
              <w:spacing w:before="8" w:lineRule="auto"/>
              <w:jc w:val="center"/>
              <w:rPr>
                <w:sz w:val="34"/>
                <w:szCs w:val="3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F">
            <w:pPr>
              <w:ind w:left="565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A0">
            <w:pPr>
              <w:spacing w:before="8" w:lineRule="auto"/>
              <w:jc w:val="center"/>
              <w:rPr>
                <w:sz w:val="34"/>
                <w:szCs w:val="3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1">
            <w:pPr>
              <w:ind w:left="116" w:right="102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A2">
            <w:pPr>
              <w:spacing w:before="8" w:lineRule="auto"/>
              <w:jc w:val="center"/>
              <w:rPr>
                <w:sz w:val="34"/>
                <w:szCs w:val="3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3">
            <w:pPr>
              <w:ind w:left="599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A4">
            <w:pPr>
              <w:spacing w:before="8" w:lineRule="auto"/>
              <w:jc w:val="center"/>
              <w:rPr>
                <w:sz w:val="34"/>
                <w:szCs w:val="3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5">
            <w:pPr>
              <w:ind w:left="743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A6">
            <w:pPr>
              <w:spacing w:line="252.00000000000003" w:lineRule="auto"/>
              <w:ind w:left="109" w:right="105" w:firstLine="1.999999999999993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A7">
            <w:pPr>
              <w:spacing w:before="1" w:line="249" w:lineRule="auto"/>
              <w:ind w:left="101" w:right="101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A8">
            <w:pPr>
              <w:spacing w:before="8" w:lineRule="auto"/>
              <w:jc w:val="center"/>
              <w:rPr>
                <w:sz w:val="34"/>
                <w:szCs w:val="3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9">
            <w:pPr>
              <w:ind w:left="398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AA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Membuka halaman profile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Klik icon profile pada pojok kanan bawah halaman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Menampilkan halaman profile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Menampilkan halaman profile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B1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Membuka halaman Informasi Pribadi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Klik menu Profile pada navigasi bawah - Klik sub menu Informasi Pribadi pada bagian Akun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membuka sub menu Informasi Pribadi dan menampilkan form Informasi Pribadi.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membuka sub menu Informasi Pribadi dan menampilkan form Informasi Pribadi.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B8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Mengubah foto profil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Informasi Pribadi - Klik icon pensil pada foto profil - Pilih foto dari galeri atau kamera dan klik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mengubah foto profil dan memperbaruinya di halaman Informasi Pribadi.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mengubah foto profil dan memperbaruinya di halaman Informasi Pribadi.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BF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Mengubah data Informasi Pribadi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Informasi Pribadi - Ubah data pada field yang dapat diedit (misal: No. Telepon, Alamat) -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menyimpan perubahan dan menampilkan notifikasi sukses.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menyimpan perubahan dan menampilkan notifikasi sukses.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C6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Mengubah data Informasi Pribadi tanpa mengisi field mandatory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Informasi Pribadi - Hapus isi field yang mandatory (misal: Nama Lengkap) -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Gagal menyimpan data dan menampilkan pesan validasi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Gagal menyimpan data dan menampilkan pesan validasi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CD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Membatalkan perubahan data Informasi Pribadi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Informasi Pribadi - Ubah data pada field - Klik button Batal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Perubahan dibatalkan dan kembali ke halaman Profile utama tanpa menyimpan data.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Perubahan dibatalkan dan kembali ke halaman Profile utama tanpa menyimpan data.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D4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2.7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Membuka halaman Perangkat Tertaut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Klik menu Profile pada navigasi bawah - Klik sub menu Perangkat Tertaut pada bagian Akun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membuka sub menu Perangkat Tertaut dan menampilkan daftar data perangkat.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membuka sub menu Perangkat Tertaut dan menampilkan daftar data perangkat.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DB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Melihat opsi Perangkat Tertaut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Perangkat Tertaut - Klik icon titik tiga pada salah satu perangkat di daftar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Menampilkan menu opsi opsi perangkat (Detail, Jangan Percayai Perangkat, Ganti Nama, Hapus).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Menampilkan menu opsi opsi perangkat (Detail, Jangan Percayai Perangkat, Ganti Nama, Hapus).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1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E2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2.9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Melihat detail Perangkat Tertaut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Klik icon titik tiga pada salah satu perangkat - Klik opsi Detail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menampilkan informasi detail dari perangkat tersebut.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menampilkan informasi detail dari perangkat tersebut.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E9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2.10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Mengubah status perangkat menjadi tidak dipercayai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Klik icon titik tiga pada salah satu perangkat - Klik opsi Jangan Percayai Perangkat - Lakukan konfirmasi pada popup dialog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mengubah status perangkat menjadi tidak dipercayai.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mengubah status perangkat menjadi tidak dipercayai.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F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F0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2.11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Mengubah data nama Perangkat Tertaut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Klik icon titik tiga pada salah satu perangkat - Klik opsi Ganti Nama - Input nama baru dan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mengubah nama perangkat tertaut.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mengubah nama perangkat tertaut.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F7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2.12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Menghapus data Perangkat Tertaut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Klik icon titik tiga pada salah satu perangkat selain perangkat saat ini - Klik opsi Hapus - Klik konfirmasi penghapusan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menghapus perangkat dari daftar perangkat tertaut.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menghapus perangkat dari daftar perangkat tertaut.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D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FE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2.13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Memutuskan semua Perangkat Tertaut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Perangkat Tertaut - Klik button Putuskan Semua Perangkat - Klik konfirmasi pemutusan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memutuskan semua perangkat yang terhubung (kecuali perangkat saat ini).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memutuskan semua perangkat yang terhubung (kecuali perangkat saat ini).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05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2.14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Membuka halaman Ganti Kata Sandi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Klik menu Profile pada navigasi bawah - Klik sub menu Ganti Kata Sandi pada bagian Keamanan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membuka sub menu Ganti Kata Sandi dan menampilkan form ganti kata sandi beserta persyaratannya.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membuka sub menu Ganti Kata Sandi dan menampilkan form ganti kata sandi beserta persyaratannya.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0C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2.15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Mengubah data Kata Sandi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Input Kata Sandi Lama dengan valid - Input Kata Sandi Baru yang memenuhi kriteria - Input Konfirmasi Kata Sandi Baru - Klik button Simpan Kata Sandi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mengubah kata sandi dan menampilkan notifikasi sukses.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mengubah kata sandi dan menampilkan notifikasi sukses.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13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2.16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Mengubah data Kata Sandi dengan kata sandi lama yang salah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Input Kata Sandi Lama yang tidak valid - Input Kata Sandi Baru yang memenuhi kriteria - Input Konfirmasi Kata Sandi Baru - Klik button Simpan Kata Sandi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Gagal mengubah kata sandi dan menampilkan notifikasi pesan error kata sandi lama salah.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Gagal mengubah kata sandi dan menampilkan notifikasi pesan error kata sandi lama salah.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9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1A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2.17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Mengubah data Kata Sandi tanpa memenuhi kriteria persyaratan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Input Kata Sandi Lama dengan valid - Input Kata Sandi Baru yang tidak memenuhi kriteria - Input Konfirmasi Kata Sandi Baru - Klik button Simpan Kata Sandi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Gagal mengubah kata sandi dan menampilkan pesan validasi tidak memenuhi kriteria.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Gagal mengubah kata sandi dan menampilkan pesan validasi tidak memenuhi kriteria.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21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2.18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Mengubah data Kata Sandi dengan konfirmasi kata sandi tidak cocok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Input Kata Sandi Lama dengan valid - Input Kata Sandi Baru yang memenuhi kriteria - Input Konfirmasi Kata Sandi Baru yang berbeda dengan kata sandi baru - Klik button Simpan Kata Sandi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Gagal mengubah kata sandi dan menampilkan notifikasi pesan error konfirmasi kata sandi tidak cocok.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Gagal mengubah kata sandi dan menampilkan notifikasi pesan error konfirmasi kata sandi tidak cocok.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28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2.19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Menampilkan dan menyembunyikan input Kata Sandi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Input teks pada field kata sandi - Klik icon toggle (mata) pada ujung field - Klik kembali icon toggle (mata) tersebut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menyembunyikan kembali teks kata sandi tersebut.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menyembunyikan kembali teks kata sandi tersebut.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2F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2.20</w:t>
            </w:r>
          </w:p>
        </w:tc>
        <w:tc>
          <w:tcPr>
            <w:tcBorders>
              <w:bottom w:color="000000" w:space="0" w:sz="7" w:val="single"/>
            </w:tcBorders>
            <w:vAlign w:val="center"/>
          </w:tcPr>
          <w:p w:rsidR="00000000" w:rsidDel="00000000" w:rsidP="00000000" w:rsidRDefault="00000000" w:rsidRPr="00000000" w14:paraId="0000013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Membuka halaman Atur MFA</w:t>
            </w:r>
          </w:p>
        </w:tc>
        <w:tc>
          <w:tcPr>
            <w:tcBorders>
              <w:bottom w:color="000000" w:space="0" w:sz="7" w:val="single"/>
            </w:tcBorders>
            <w:vAlign w:val="center"/>
          </w:tcPr>
          <w:p w:rsidR="00000000" w:rsidDel="00000000" w:rsidP="00000000" w:rsidRDefault="00000000" w:rsidRPr="00000000" w14:paraId="0000013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Klik menu Profile pada navigasi bawah - Klik sub menu Atur MFA pada bagian Keamanan</w:t>
            </w:r>
          </w:p>
        </w:tc>
        <w:tc>
          <w:tcPr>
            <w:tcBorders>
              <w:bottom w:color="000000" w:space="0" w:sz="7" w:val="single"/>
            </w:tcBorders>
            <w:vAlign w:val="center"/>
          </w:tcPr>
          <w:p w:rsidR="00000000" w:rsidDel="00000000" w:rsidP="00000000" w:rsidRDefault="00000000" w:rsidRPr="00000000" w14:paraId="0000013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membuka sub menu Atur MFA dan menampilkan Setup Autentikasi Dua Faktor (2FA).</w:t>
            </w:r>
          </w:p>
        </w:tc>
        <w:tc>
          <w:tcPr>
            <w:tcBorders>
              <w:bottom w:color="000000" w:space="0" w:sz="7" w:val="single"/>
            </w:tcBorders>
            <w:vAlign w:val="center"/>
          </w:tcPr>
          <w:p w:rsidR="00000000" w:rsidDel="00000000" w:rsidP="00000000" w:rsidRDefault="00000000" w:rsidRPr="00000000" w14:paraId="0000013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membuka sub menu Atur MFA dan menampilkan Setup Autentikasi Dua Faktor (2FA).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6">
            <w:pPr>
              <w:rPr/>
            </w:pPr>
            <w:r w:rsidDel="00000000" w:rsidR="00000000" w:rsidRPr="00000000">
              <w:rPr>
                <w:rtl w:val="0"/>
              </w:rPr>
              <w:t xml:space="preserve">2.21</w:t>
            </w:r>
          </w:p>
        </w:tc>
        <w:tc>
          <w:tcPr/>
          <w:p w:rsidR="00000000" w:rsidDel="00000000" w:rsidP="00000000" w:rsidRDefault="00000000" w:rsidRPr="00000000" w14:paraId="0000013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Mengaktifkan MFA menggunakan metode TOTP via scan barcode</w:t>
            </w:r>
          </w:p>
        </w:tc>
        <w:tc>
          <w:tcPr/>
          <w:p w:rsidR="00000000" w:rsidDel="00000000" w:rsidP="00000000" w:rsidRDefault="00000000" w:rsidRPr="00000000" w14:paraId="0000013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Atur MFA - Klik metode TOTP - Klik button Lihat Barcode - Scan barcode menggunakan aplikasi Google Authenticator - Input kode verifikasi pada kolom kode verifikasi - Klik button Continue</w:t>
            </w:r>
          </w:p>
        </w:tc>
        <w:tc>
          <w:tcPr/>
          <w:p w:rsidR="00000000" w:rsidDel="00000000" w:rsidP="00000000" w:rsidRDefault="00000000" w:rsidRPr="00000000" w14:paraId="0000013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1. Berhasil mengaktifkan MFA menggunakan metode TOTP.</w:t>
              <w:br w:type="textWrapping"/>
              <w:t xml:space="preserve">2. Berhasil mendapatkan kode Cadangan (Recovery Code).</w:t>
            </w:r>
          </w:p>
        </w:tc>
        <w:tc>
          <w:tcPr/>
          <w:p w:rsidR="00000000" w:rsidDel="00000000" w:rsidP="00000000" w:rsidRDefault="00000000" w:rsidRPr="00000000" w14:paraId="0000013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1. Berhasil mengaktifkan MFA menggunakan metode TOTP.</w:t>
              <w:br w:type="textWrapping"/>
              <w:t xml:space="preserve">2. Berhasil mendapatkan kode Cadangan (Recovery Code).</w:t>
            </w:r>
          </w:p>
        </w:tc>
        <w:tc>
          <w:tcPr/>
          <w:p w:rsidR="00000000" w:rsidDel="00000000" w:rsidP="00000000" w:rsidRDefault="00000000" w:rsidRPr="00000000" w14:paraId="0000013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3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D">
            <w:pPr>
              <w:rPr/>
            </w:pPr>
            <w:r w:rsidDel="00000000" w:rsidR="00000000" w:rsidRPr="00000000">
              <w:rPr>
                <w:rtl w:val="0"/>
              </w:rPr>
              <w:t xml:space="preserve">2.22</w:t>
            </w:r>
          </w:p>
        </w:tc>
        <w:tc>
          <w:tcPr/>
          <w:p w:rsidR="00000000" w:rsidDel="00000000" w:rsidP="00000000" w:rsidRDefault="00000000" w:rsidRPr="00000000" w14:paraId="0000013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Mengaktifkan MFA menggunakan metode TOTP via kode manual</w:t>
            </w:r>
          </w:p>
        </w:tc>
        <w:tc>
          <w:tcPr/>
          <w:p w:rsidR="00000000" w:rsidDel="00000000" w:rsidP="00000000" w:rsidRDefault="00000000" w:rsidRPr="00000000" w14:paraId="0000013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Atur MFA - Klik metode TOTP - Salin kode manual - Paste kode pada aplikasi Google Authenticator - Input kode verifikasi pada kolom kode verifikasi - Klik button Continue</w:t>
            </w:r>
          </w:p>
        </w:tc>
        <w:tc>
          <w:tcPr/>
          <w:p w:rsidR="00000000" w:rsidDel="00000000" w:rsidP="00000000" w:rsidRDefault="00000000" w:rsidRPr="00000000" w14:paraId="0000014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1. Berhasil mengaktifkan MFA menggunakan metode TOTP.</w:t>
              <w:br w:type="textWrapping"/>
              <w:t xml:space="preserve">2. Berhasil mendapatkan kode Cadangan (Recovery Code).</w:t>
            </w:r>
          </w:p>
        </w:tc>
        <w:tc>
          <w:tcPr/>
          <w:p w:rsidR="00000000" w:rsidDel="00000000" w:rsidP="00000000" w:rsidRDefault="00000000" w:rsidRPr="00000000" w14:paraId="0000014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1. Berhasil mengaktifkan MFA menggunakan metode TOTP.</w:t>
              <w:br w:type="textWrapping"/>
              <w:t xml:space="preserve">2. Berhasil mendapatkan kode Cadangan (Recovery Code).</w:t>
            </w:r>
          </w:p>
        </w:tc>
        <w:tc>
          <w:tcPr/>
          <w:p w:rsidR="00000000" w:rsidDel="00000000" w:rsidP="00000000" w:rsidRDefault="00000000" w:rsidRPr="00000000" w14:paraId="0000014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4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4">
            <w:pPr>
              <w:rPr/>
            </w:pPr>
            <w:r w:rsidDel="00000000" w:rsidR="00000000" w:rsidRPr="00000000">
              <w:rPr>
                <w:rtl w:val="0"/>
              </w:rPr>
              <w:t xml:space="preserve">2.23</w:t>
            </w:r>
          </w:p>
        </w:tc>
        <w:tc>
          <w:tcPr/>
          <w:p w:rsidR="00000000" w:rsidDel="00000000" w:rsidP="00000000" w:rsidRDefault="00000000" w:rsidRPr="00000000" w14:paraId="0000014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Mengaktifkan MFA menggunakan metode TOTP dengan kode OTP salah (Negative test)</w:t>
            </w:r>
          </w:p>
        </w:tc>
        <w:tc>
          <w:tcPr/>
          <w:p w:rsidR="00000000" w:rsidDel="00000000" w:rsidP="00000000" w:rsidRDefault="00000000" w:rsidRPr="00000000" w14:paraId="0000014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Atur MFA - Lakukan setup metode TOTP - Input kode OTP yang salah pada kolom kode verifikasi - Klik button Continue</w:t>
            </w:r>
          </w:p>
        </w:tc>
        <w:tc>
          <w:tcPr/>
          <w:p w:rsidR="00000000" w:rsidDel="00000000" w:rsidP="00000000" w:rsidRDefault="00000000" w:rsidRPr="00000000" w14:paraId="0000014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Menampilkan pesan validasi bahwa kode OTP tidak sesuai.</w:t>
            </w:r>
          </w:p>
        </w:tc>
        <w:tc>
          <w:tcPr/>
          <w:p w:rsidR="00000000" w:rsidDel="00000000" w:rsidP="00000000" w:rsidRDefault="00000000" w:rsidRPr="00000000" w14:paraId="0000014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menampilkan pesan validasi bahwa kode OTP tidak sesuai.</w:t>
            </w:r>
          </w:p>
        </w:tc>
        <w:tc>
          <w:tcPr/>
          <w:p w:rsidR="00000000" w:rsidDel="00000000" w:rsidP="00000000" w:rsidRDefault="00000000" w:rsidRPr="00000000" w14:paraId="0000014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4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B">
            <w:pPr>
              <w:rPr/>
            </w:pPr>
            <w:r w:rsidDel="00000000" w:rsidR="00000000" w:rsidRPr="00000000">
              <w:rPr>
                <w:rtl w:val="0"/>
              </w:rPr>
              <w:t xml:space="preserve">2.24</w:t>
            </w:r>
          </w:p>
        </w:tc>
        <w:tc>
          <w:tcPr/>
          <w:p w:rsidR="00000000" w:rsidDel="00000000" w:rsidP="00000000" w:rsidRDefault="00000000" w:rsidRPr="00000000" w14:paraId="0000014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Mengaktifkan MFA menggunakan metode Email OTP</w:t>
            </w:r>
          </w:p>
        </w:tc>
        <w:tc>
          <w:tcPr/>
          <w:p w:rsidR="00000000" w:rsidDel="00000000" w:rsidP="00000000" w:rsidRDefault="00000000" w:rsidRPr="00000000" w14:paraId="0000014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Atur MFA - Klik metode Email OTP - Masukkan kode verifikasi yang dikirim ke email terdaftar - Klik button Verifikasi dan Aktifkan</w:t>
            </w:r>
          </w:p>
        </w:tc>
        <w:tc>
          <w:tcPr/>
          <w:p w:rsidR="00000000" w:rsidDel="00000000" w:rsidP="00000000" w:rsidRDefault="00000000" w:rsidRPr="00000000" w14:paraId="0000014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1. Berhasil mengaktifkan MFA menggunakan metode Email OTP.</w:t>
              <w:br w:type="textWrapping"/>
              <w:t xml:space="preserve">2. Berhasil mendapatkan kode Cadangan (Recovery Code).</w:t>
            </w:r>
          </w:p>
        </w:tc>
        <w:tc>
          <w:tcPr/>
          <w:p w:rsidR="00000000" w:rsidDel="00000000" w:rsidP="00000000" w:rsidRDefault="00000000" w:rsidRPr="00000000" w14:paraId="0000014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1. Berhasil mengaktifkan MFA menggunakan metode Email OTP.</w:t>
              <w:br w:type="textWrapping"/>
              <w:t xml:space="preserve">2. Berhasil mendapatkan kode Cadangan (Recovery Code).</w:t>
            </w:r>
          </w:p>
        </w:tc>
        <w:tc>
          <w:tcPr/>
          <w:p w:rsidR="00000000" w:rsidDel="00000000" w:rsidP="00000000" w:rsidRDefault="00000000" w:rsidRPr="00000000" w14:paraId="0000015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5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2">
            <w:pPr>
              <w:rPr/>
            </w:pPr>
            <w:r w:rsidDel="00000000" w:rsidR="00000000" w:rsidRPr="00000000">
              <w:rPr>
                <w:rtl w:val="0"/>
              </w:rPr>
              <w:t xml:space="preserve">2.25</w:t>
            </w:r>
          </w:p>
        </w:tc>
        <w:tc>
          <w:tcPr/>
          <w:p w:rsidR="00000000" w:rsidDel="00000000" w:rsidP="00000000" w:rsidRDefault="00000000" w:rsidRPr="00000000" w14:paraId="0000015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Mengaktifkan MFA menggunakan metode Email OTP dengan kirim ulang kode OTP</w:t>
            </w:r>
          </w:p>
        </w:tc>
        <w:tc>
          <w:tcPr/>
          <w:p w:rsidR="00000000" w:rsidDel="00000000" w:rsidP="00000000" w:rsidRDefault="00000000" w:rsidRPr="00000000" w14:paraId="0000015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Atur MFA - Klik metode Email OTP - Klik button Kirim Ulang Kode OTP - Input kode yang terkirim ulang - Klik button Verifikasi dan Aktifkan</w:t>
            </w:r>
          </w:p>
        </w:tc>
        <w:tc>
          <w:tcPr/>
          <w:p w:rsidR="00000000" w:rsidDel="00000000" w:rsidP="00000000" w:rsidRDefault="00000000" w:rsidRPr="00000000" w14:paraId="0000015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mengirim ulang kode OTP dan berhasil mengaktifkan MFA menggunakan kode baru.</w:t>
            </w:r>
          </w:p>
        </w:tc>
        <w:tc>
          <w:tcPr/>
          <w:p w:rsidR="00000000" w:rsidDel="00000000" w:rsidP="00000000" w:rsidRDefault="00000000" w:rsidRPr="00000000" w14:paraId="0000015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mengirim ulang kode OTP dan berhasil mengaktifkan MFA menggunakan kode baru.</w:t>
            </w:r>
          </w:p>
        </w:tc>
        <w:tc>
          <w:tcPr/>
          <w:p w:rsidR="00000000" w:rsidDel="00000000" w:rsidP="00000000" w:rsidRDefault="00000000" w:rsidRPr="00000000" w14:paraId="0000015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5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9">
            <w:pPr>
              <w:rPr/>
            </w:pPr>
            <w:r w:rsidDel="00000000" w:rsidR="00000000" w:rsidRPr="00000000">
              <w:rPr>
                <w:rtl w:val="0"/>
              </w:rPr>
              <w:t xml:space="preserve">2.26</w:t>
            </w:r>
          </w:p>
        </w:tc>
        <w:tc>
          <w:tcPr/>
          <w:p w:rsidR="00000000" w:rsidDel="00000000" w:rsidP="00000000" w:rsidRDefault="00000000" w:rsidRPr="00000000" w14:paraId="0000015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Setup MFA menggunakan metode Email OTP dengan kode OTP kadaluarsa (lebih dari 5 menit) (Negative test)</w:t>
            </w:r>
          </w:p>
        </w:tc>
        <w:tc>
          <w:tcPr/>
          <w:p w:rsidR="00000000" w:rsidDel="00000000" w:rsidP="00000000" w:rsidRDefault="00000000" w:rsidRPr="00000000" w14:paraId="0000015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Atur MFA - Lakukan setup Email OTP - Tunggu hingga kode OTP kadaluarsa (&gt; 5 menit) - Input kode OTP tersebut - Klik button Verifikasi dan Aktifkan</w:t>
            </w:r>
          </w:p>
        </w:tc>
        <w:tc>
          <w:tcPr/>
          <w:p w:rsidR="00000000" w:rsidDel="00000000" w:rsidP="00000000" w:rsidRDefault="00000000" w:rsidRPr="00000000" w14:paraId="0000015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Menampilkan pesan validasi bahwa kode OTP sudah kadaluarsa dan tidak bisa digunakan.</w:t>
            </w:r>
          </w:p>
        </w:tc>
        <w:tc>
          <w:tcPr/>
          <w:p w:rsidR="00000000" w:rsidDel="00000000" w:rsidP="00000000" w:rsidRDefault="00000000" w:rsidRPr="00000000" w14:paraId="0000015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Menampilkan pesan validasi bahwa kode OTP sudah kadaluarsa dan tidak bisa digunakan.</w:t>
            </w:r>
          </w:p>
        </w:tc>
        <w:tc>
          <w:tcPr/>
          <w:p w:rsidR="00000000" w:rsidDel="00000000" w:rsidP="00000000" w:rsidRDefault="00000000" w:rsidRPr="00000000" w14:paraId="0000015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5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0">
            <w:pPr>
              <w:rPr/>
            </w:pPr>
            <w:r w:rsidDel="00000000" w:rsidR="00000000" w:rsidRPr="00000000">
              <w:rPr>
                <w:rtl w:val="0"/>
              </w:rPr>
              <w:t xml:space="preserve">2.27</w:t>
            </w:r>
          </w:p>
        </w:tc>
        <w:tc>
          <w:tcPr/>
          <w:p w:rsidR="00000000" w:rsidDel="00000000" w:rsidP="00000000" w:rsidRDefault="00000000" w:rsidRPr="00000000" w14:paraId="0000016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Mengubah metode MFA</w:t>
            </w:r>
          </w:p>
        </w:tc>
        <w:tc>
          <w:tcPr/>
          <w:p w:rsidR="00000000" w:rsidDel="00000000" w:rsidP="00000000" w:rsidRDefault="00000000" w:rsidRPr="00000000" w14:paraId="0000016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Atur MFA - Klik button Ganti Metode - Pilih metode Email OTP atau TOTP yang diinginkan - Ikuti langkah verifikasi hingga selesai</w:t>
            </w:r>
          </w:p>
        </w:tc>
        <w:tc>
          <w:tcPr/>
          <w:p w:rsidR="00000000" w:rsidDel="00000000" w:rsidP="00000000" w:rsidRDefault="00000000" w:rsidRPr="00000000" w14:paraId="0000016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mengubah metode MFA ke metode yang dipilih.</w:t>
            </w:r>
          </w:p>
        </w:tc>
        <w:tc>
          <w:tcPr/>
          <w:p w:rsidR="00000000" w:rsidDel="00000000" w:rsidP="00000000" w:rsidRDefault="00000000" w:rsidRPr="00000000" w14:paraId="0000016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Metode MFA berhasil diubah.</w:t>
            </w:r>
          </w:p>
        </w:tc>
        <w:tc>
          <w:tcPr/>
          <w:p w:rsidR="00000000" w:rsidDel="00000000" w:rsidP="00000000" w:rsidRDefault="00000000" w:rsidRPr="00000000" w14:paraId="0000016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6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7">
            <w:pPr>
              <w:rPr/>
            </w:pPr>
            <w:r w:rsidDel="00000000" w:rsidR="00000000" w:rsidRPr="00000000">
              <w:rPr>
                <w:rtl w:val="0"/>
              </w:rPr>
              <w:t xml:space="preserve">2.28</w:t>
            </w:r>
          </w:p>
        </w:tc>
        <w:tc>
          <w:tcPr/>
          <w:p w:rsidR="00000000" w:rsidDel="00000000" w:rsidP="00000000" w:rsidRDefault="00000000" w:rsidRPr="00000000" w14:paraId="0000016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Mengubah metode MFA dengan password tidak valid (Negative test)</w:t>
            </w:r>
          </w:p>
        </w:tc>
        <w:tc>
          <w:tcPr/>
          <w:p w:rsidR="00000000" w:rsidDel="00000000" w:rsidP="00000000" w:rsidRDefault="00000000" w:rsidRPr="00000000" w14:paraId="0000016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Atur MFA - Klik button Ganti Metode - Input password yang tidak sesuai pada popup konfirmasi - Klik button OK</w:t>
            </w:r>
          </w:p>
        </w:tc>
        <w:tc>
          <w:tcPr/>
          <w:p w:rsidR="00000000" w:rsidDel="00000000" w:rsidP="00000000" w:rsidRDefault="00000000" w:rsidRPr="00000000" w14:paraId="0000016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Menampilkan pesan validasi password tidak valid.</w:t>
            </w:r>
          </w:p>
        </w:tc>
        <w:tc>
          <w:tcPr/>
          <w:p w:rsidR="00000000" w:rsidDel="00000000" w:rsidP="00000000" w:rsidRDefault="00000000" w:rsidRPr="00000000" w14:paraId="0000016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menampilkan pesan validasi password tidak valid.</w:t>
            </w:r>
          </w:p>
        </w:tc>
        <w:tc>
          <w:tcPr/>
          <w:p w:rsidR="00000000" w:rsidDel="00000000" w:rsidP="00000000" w:rsidRDefault="00000000" w:rsidRPr="00000000" w14:paraId="0000016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6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E">
            <w:pPr>
              <w:rPr/>
            </w:pPr>
            <w:r w:rsidDel="00000000" w:rsidR="00000000" w:rsidRPr="00000000">
              <w:rPr>
                <w:rtl w:val="0"/>
              </w:rPr>
              <w:t xml:space="preserve">2.29</w:t>
            </w:r>
          </w:p>
        </w:tc>
        <w:tc>
          <w:tcPr/>
          <w:p w:rsidR="00000000" w:rsidDel="00000000" w:rsidP="00000000" w:rsidRDefault="00000000" w:rsidRPr="00000000" w14:paraId="0000016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Melihat data Recovery Code dengan password valid</w:t>
            </w:r>
          </w:p>
        </w:tc>
        <w:tc>
          <w:tcPr/>
          <w:p w:rsidR="00000000" w:rsidDel="00000000" w:rsidP="00000000" w:rsidRDefault="00000000" w:rsidRPr="00000000" w14:paraId="0000017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Atur MFA - Klik button Recovery Code - Input password login BTN Smart yang valid - Klik button OK</w:t>
            </w:r>
          </w:p>
        </w:tc>
        <w:tc>
          <w:tcPr/>
          <w:p w:rsidR="00000000" w:rsidDel="00000000" w:rsidP="00000000" w:rsidRDefault="00000000" w:rsidRPr="00000000" w14:paraId="0000017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memvalidasi password dan menampilkan data Recovery Code.</w:t>
            </w:r>
          </w:p>
        </w:tc>
        <w:tc>
          <w:tcPr/>
          <w:p w:rsidR="00000000" w:rsidDel="00000000" w:rsidP="00000000" w:rsidRDefault="00000000" w:rsidRPr="00000000" w14:paraId="0000017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memvalidasi password dan menampilkan data Recovery Code.</w:t>
            </w:r>
          </w:p>
        </w:tc>
        <w:tc>
          <w:tcPr/>
          <w:p w:rsidR="00000000" w:rsidDel="00000000" w:rsidP="00000000" w:rsidRDefault="00000000" w:rsidRPr="00000000" w14:paraId="0000017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7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75">
            <w:pPr>
              <w:rPr/>
            </w:pPr>
            <w:r w:rsidDel="00000000" w:rsidR="00000000" w:rsidRPr="00000000">
              <w:rPr>
                <w:rtl w:val="0"/>
              </w:rPr>
              <w:t xml:space="preserve">2.30</w:t>
            </w:r>
          </w:p>
        </w:tc>
        <w:tc>
          <w:tcPr/>
          <w:p w:rsidR="00000000" w:rsidDel="00000000" w:rsidP="00000000" w:rsidRDefault="00000000" w:rsidRPr="00000000" w14:paraId="0000017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Memvalidasi akses Recovery Code dengan password salah (Negative test)</w:t>
            </w:r>
          </w:p>
        </w:tc>
        <w:tc>
          <w:tcPr/>
          <w:p w:rsidR="00000000" w:rsidDel="00000000" w:rsidP="00000000" w:rsidRDefault="00000000" w:rsidRPr="00000000" w14:paraId="0000017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Atur MFA - Klik button Recovery Code - Input password yang tidak sesuai - Klik button OK</w:t>
            </w:r>
          </w:p>
        </w:tc>
        <w:tc>
          <w:tcPr/>
          <w:p w:rsidR="00000000" w:rsidDel="00000000" w:rsidP="00000000" w:rsidRDefault="00000000" w:rsidRPr="00000000" w14:paraId="0000017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Menampilkan pesan validasi password tidak valid.</w:t>
            </w:r>
          </w:p>
        </w:tc>
        <w:tc>
          <w:tcPr/>
          <w:p w:rsidR="00000000" w:rsidDel="00000000" w:rsidP="00000000" w:rsidRDefault="00000000" w:rsidRPr="00000000" w14:paraId="0000017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menampilkan pesan validasi password tidak valid.</w:t>
            </w:r>
          </w:p>
        </w:tc>
        <w:tc>
          <w:tcPr/>
          <w:p w:rsidR="00000000" w:rsidDel="00000000" w:rsidP="00000000" w:rsidRDefault="00000000" w:rsidRPr="00000000" w14:paraId="0000017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7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7C">
            <w:pPr>
              <w:rPr/>
            </w:pPr>
            <w:r w:rsidDel="00000000" w:rsidR="00000000" w:rsidRPr="00000000">
              <w:rPr>
                <w:rtl w:val="0"/>
              </w:rPr>
              <w:t xml:space="preserve">2.31</w:t>
            </w:r>
          </w:p>
        </w:tc>
        <w:tc>
          <w:tcPr/>
          <w:p w:rsidR="00000000" w:rsidDel="00000000" w:rsidP="00000000" w:rsidRDefault="00000000" w:rsidRPr="00000000" w14:paraId="0000017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Melakukan generate ulang Recovery Code</w:t>
            </w:r>
          </w:p>
        </w:tc>
        <w:tc>
          <w:tcPr/>
          <w:p w:rsidR="00000000" w:rsidDel="00000000" w:rsidP="00000000" w:rsidRDefault="00000000" w:rsidRPr="00000000" w14:paraId="0000017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Atur MFA - Klik button Recovery Code - Input password valid - Klik button Generate Code</w:t>
            </w:r>
          </w:p>
        </w:tc>
        <w:tc>
          <w:tcPr/>
          <w:p w:rsidR="00000000" w:rsidDel="00000000" w:rsidP="00000000" w:rsidRDefault="00000000" w:rsidRPr="00000000" w14:paraId="0000017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membuat dan menampilkan daftar Recovery Code baru.</w:t>
            </w:r>
          </w:p>
        </w:tc>
        <w:tc>
          <w:tcPr/>
          <w:p w:rsidR="00000000" w:rsidDel="00000000" w:rsidP="00000000" w:rsidRDefault="00000000" w:rsidRPr="00000000" w14:paraId="0000018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mendapatkan kode recovery baru.</w:t>
            </w:r>
          </w:p>
        </w:tc>
        <w:tc>
          <w:tcPr/>
          <w:p w:rsidR="00000000" w:rsidDel="00000000" w:rsidP="00000000" w:rsidRDefault="00000000" w:rsidRPr="00000000" w14:paraId="0000018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8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83">
            <w:pPr>
              <w:rPr/>
            </w:pPr>
            <w:r w:rsidDel="00000000" w:rsidR="00000000" w:rsidRPr="00000000">
              <w:rPr>
                <w:rtl w:val="0"/>
              </w:rPr>
              <w:t xml:space="preserve">2.32</w:t>
            </w:r>
          </w:p>
        </w:tc>
        <w:tc>
          <w:tcPr/>
          <w:p w:rsidR="00000000" w:rsidDel="00000000" w:rsidP="00000000" w:rsidRDefault="00000000" w:rsidRPr="00000000" w14:paraId="0000018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Menyalin semua Recovery Code</w:t>
            </w:r>
          </w:p>
        </w:tc>
        <w:tc>
          <w:tcPr/>
          <w:p w:rsidR="00000000" w:rsidDel="00000000" w:rsidP="00000000" w:rsidRDefault="00000000" w:rsidRPr="00000000" w14:paraId="0000018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Atur MFA - Klik button Recovery Code - Input password valid - Klik button Salin Semua</w:t>
            </w:r>
          </w:p>
        </w:tc>
        <w:tc>
          <w:tcPr/>
          <w:p w:rsidR="00000000" w:rsidDel="00000000" w:rsidP="00000000" w:rsidRDefault="00000000" w:rsidRPr="00000000" w14:paraId="0000018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menyalin seluruh Recovery Code ke clipboard.</w:t>
            </w:r>
          </w:p>
        </w:tc>
        <w:tc>
          <w:tcPr/>
          <w:p w:rsidR="00000000" w:rsidDel="00000000" w:rsidP="00000000" w:rsidRDefault="00000000" w:rsidRPr="00000000" w14:paraId="0000018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menyalin seluruh Recovery Code ke clipboard.</w:t>
            </w:r>
          </w:p>
        </w:tc>
        <w:tc>
          <w:tcPr/>
          <w:p w:rsidR="00000000" w:rsidDel="00000000" w:rsidP="00000000" w:rsidRDefault="00000000" w:rsidRPr="00000000" w14:paraId="0000018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8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8A">
            <w:pPr>
              <w:rPr/>
            </w:pPr>
            <w:r w:rsidDel="00000000" w:rsidR="00000000" w:rsidRPr="00000000">
              <w:rPr>
                <w:rtl w:val="0"/>
              </w:rPr>
              <w:t xml:space="preserve">2.33</w:t>
            </w:r>
          </w:p>
        </w:tc>
        <w:tc>
          <w:tcPr/>
          <w:p w:rsidR="00000000" w:rsidDel="00000000" w:rsidP="00000000" w:rsidRDefault="00000000" w:rsidRPr="00000000" w14:paraId="0000018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Mengunduh file data Recovery Code</w:t>
            </w:r>
          </w:p>
        </w:tc>
        <w:tc>
          <w:tcPr/>
          <w:p w:rsidR="00000000" w:rsidDel="00000000" w:rsidP="00000000" w:rsidRDefault="00000000" w:rsidRPr="00000000" w14:paraId="0000018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Atur MFA - Klik button Recovery Code - Input password valid - Klik button Download</w:t>
            </w:r>
          </w:p>
        </w:tc>
        <w:tc>
          <w:tcPr/>
          <w:p w:rsidR="00000000" w:rsidDel="00000000" w:rsidP="00000000" w:rsidRDefault="00000000" w:rsidRPr="00000000" w14:paraId="0000018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mengunduh data Recovery Code ke penyimpanan perangkat.</w:t>
            </w:r>
          </w:p>
        </w:tc>
        <w:tc>
          <w:tcPr/>
          <w:p w:rsidR="00000000" w:rsidDel="00000000" w:rsidP="00000000" w:rsidRDefault="00000000" w:rsidRPr="00000000" w14:paraId="0000018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Data recovery code berhasil diunduh.</w:t>
            </w:r>
          </w:p>
        </w:tc>
        <w:tc>
          <w:tcPr/>
          <w:p w:rsidR="00000000" w:rsidDel="00000000" w:rsidP="00000000" w:rsidRDefault="00000000" w:rsidRPr="00000000" w14:paraId="0000018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9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91">
            <w:pPr>
              <w:rPr/>
            </w:pPr>
            <w:r w:rsidDel="00000000" w:rsidR="00000000" w:rsidRPr="00000000">
              <w:rPr>
                <w:rtl w:val="0"/>
              </w:rPr>
              <w:t xml:space="preserve">2.34</w:t>
            </w:r>
          </w:p>
        </w:tc>
        <w:tc>
          <w:tcPr/>
          <w:p w:rsidR="00000000" w:rsidDel="00000000" w:rsidP="00000000" w:rsidRDefault="00000000" w:rsidRPr="00000000" w14:paraId="0000019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Membuka halaman Riwayat Login</w:t>
            </w:r>
          </w:p>
        </w:tc>
        <w:tc>
          <w:tcPr/>
          <w:p w:rsidR="00000000" w:rsidDel="00000000" w:rsidP="00000000" w:rsidRDefault="00000000" w:rsidRPr="00000000" w14:paraId="0000019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Klik menu Profile pada navigasi bawah - Klik sub menu Riwayat Login pada bagian Keamanan</w:t>
            </w:r>
          </w:p>
        </w:tc>
        <w:tc>
          <w:tcPr/>
          <w:p w:rsidR="00000000" w:rsidDel="00000000" w:rsidP="00000000" w:rsidRDefault="00000000" w:rsidRPr="00000000" w14:paraId="0000019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membuka sub menu Riwayat Login dan menampilkan daftar data riwayat login (berisi IP, perangkat, lokasi).</w:t>
            </w:r>
          </w:p>
        </w:tc>
        <w:tc>
          <w:tcPr/>
          <w:p w:rsidR="00000000" w:rsidDel="00000000" w:rsidP="00000000" w:rsidRDefault="00000000" w:rsidRPr="00000000" w14:paraId="0000019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membuka sub menu Riwayat Login dan menampilkan daftar data riwayat login (berisi IP, perangkat, lokasi).</w:t>
            </w:r>
          </w:p>
        </w:tc>
        <w:tc>
          <w:tcPr/>
          <w:p w:rsidR="00000000" w:rsidDel="00000000" w:rsidP="00000000" w:rsidRDefault="00000000" w:rsidRPr="00000000" w14:paraId="0000019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9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98">
            <w:pPr>
              <w:rPr/>
            </w:pPr>
            <w:r w:rsidDel="00000000" w:rsidR="00000000" w:rsidRPr="00000000">
              <w:rPr>
                <w:rtl w:val="0"/>
              </w:rPr>
              <w:t xml:space="preserve">2.35</w:t>
            </w:r>
          </w:p>
        </w:tc>
        <w:tc>
          <w:tcPr/>
          <w:p w:rsidR="00000000" w:rsidDel="00000000" w:rsidP="00000000" w:rsidRDefault="00000000" w:rsidRPr="00000000" w14:paraId="0000019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Mencari data Riwayat Login dengan keyword valid</w:t>
            </w:r>
          </w:p>
        </w:tc>
        <w:tc>
          <w:tcPr/>
          <w:p w:rsidR="00000000" w:rsidDel="00000000" w:rsidP="00000000" w:rsidRDefault="00000000" w:rsidRPr="00000000" w14:paraId="0000019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Riwayat Login - Input keyword valid pada field Search (misal: IP atau nama Perangkat)</w:t>
            </w:r>
          </w:p>
        </w:tc>
        <w:tc>
          <w:tcPr/>
          <w:p w:rsidR="00000000" w:rsidDel="00000000" w:rsidP="00000000" w:rsidRDefault="00000000" w:rsidRPr="00000000" w14:paraId="0000019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mencari dan menampilkan daftar riwayat login yang memuat data sesuai dengan keyword tersebut.</w:t>
            </w:r>
          </w:p>
        </w:tc>
        <w:tc>
          <w:tcPr/>
          <w:p w:rsidR="00000000" w:rsidDel="00000000" w:rsidP="00000000" w:rsidRDefault="00000000" w:rsidRPr="00000000" w14:paraId="0000019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mencari dan menampilkan daftar riwayat login yang memuat data sesuai dengan keyword tersebut.</w:t>
            </w:r>
          </w:p>
        </w:tc>
        <w:tc>
          <w:tcPr/>
          <w:p w:rsidR="00000000" w:rsidDel="00000000" w:rsidP="00000000" w:rsidRDefault="00000000" w:rsidRPr="00000000" w14:paraId="0000019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9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9F">
            <w:pPr>
              <w:rPr/>
            </w:pPr>
            <w:r w:rsidDel="00000000" w:rsidR="00000000" w:rsidRPr="00000000">
              <w:rPr>
                <w:rtl w:val="0"/>
              </w:rPr>
              <w:t xml:space="preserve">2.36</w:t>
            </w:r>
          </w:p>
        </w:tc>
        <w:tc>
          <w:tcPr/>
          <w:p w:rsidR="00000000" w:rsidDel="00000000" w:rsidP="00000000" w:rsidRDefault="00000000" w:rsidRPr="00000000" w14:paraId="000001A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Mencari data Riwayat Login dengan keyword tidak valid</w:t>
            </w:r>
          </w:p>
        </w:tc>
        <w:tc>
          <w:tcPr/>
          <w:p w:rsidR="00000000" w:rsidDel="00000000" w:rsidP="00000000" w:rsidRDefault="00000000" w:rsidRPr="00000000" w14:paraId="000001A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Riwayat Login - Input keyword tidak valid pada field Search</w:t>
            </w:r>
          </w:p>
        </w:tc>
        <w:tc>
          <w:tcPr/>
          <w:p w:rsidR="00000000" w:rsidDel="00000000" w:rsidP="00000000" w:rsidRDefault="00000000" w:rsidRPr="00000000" w14:paraId="000001A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mencari namun tidak menampilkan data apapun (state data tidak ditemukan).</w:t>
            </w:r>
          </w:p>
        </w:tc>
        <w:tc>
          <w:tcPr/>
          <w:p w:rsidR="00000000" w:rsidDel="00000000" w:rsidP="00000000" w:rsidRDefault="00000000" w:rsidRPr="00000000" w14:paraId="000001A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mencari namun tidak menampilkan data apapun (state data tidak ditemukan).</w:t>
            </w:r>
          </w:p>
        </w:tc>
        <w:tc>
          <w:tcPr/>
          <w:p w:rsidR="00000000" w:rsidDel="00000000" w:rsidP="00000000" w:rsidRDefault="00000000" w:rsidRPr="00000000" w14:paraId="000001A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A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A6">
            <w:pPr>
              <w:rPr/>
            </w:pPr>
            <w:r w:rsidDel="00000000" w:rsidR="00000000" w:rsidRPr="00000000">
              <w:rPr>
                <w:rtl w:val="0"/>
              </w:rPr>
              <w:t xml:space="preserve">2.37</w:t>
            </w:r>
          </w:p>
        </w:tc>
        <w:tc>
          <w:tcPr/>
          <w:p w:rsidR="00000000" w:rsidDel="00000000" w:rsidP="00000000" w:rsidRDefault="00000000" w:rsidRPr="00000000" w14:paraId="000001A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Melakukan filter data Riwayat Login</w:t>
            </w:r>
          </w:p>
        </w:tc>
        <w:tc>
          <w:tcPr/>
          <w:p w:rsidR="00000000" w:rsidDel="00000000" w:rsidP="00000000" w:rsidRDefault="00000000" w:rsidRPr="00000000" w14:paraId="000001A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Riwayat Login - Klik icon/dropdown filter opsi tipe aktivitas - Pilih salah satu opsi filter (misal: Login atau Logout)</w:t>
            </w:r>
          </w:p>
        </w:tc>
        <w:tc>
          <w:tcPr/>
          <w:p w:rsidR="00000000" w:rsidDel="00000000" w:rsidP="00000000" w:rsidRDefault="00000000" w:rsidRPr="00000000" w14:paraId="000001A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memfilter dan menampilkan daftar riwayat aktivitas sesuai dengan tipe filter yang dipilih.</w:t>
            </w:r>
          </w:p>
        </w:tc>
        <w:tc>
          <w:tcPr/>
          <w:p w:rsidR="00000000" w:rsidDel="00000000" w:rsidP="00000000" w:rsidRDefault="00000000" w:rsidRPr="00000000" w14:paraId="000001A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memfilter dan menampilkan daftar riwayat aktivitas sesuai dengan tipe filter yang dipilih.</w:t>
            </w:r>
          </w:p>
        </w:tc>
        <w:tc>
          <w:tcPr/>
          <w:p w:rsidR="00000000" w:rsidDel="00000000" w:rsidP="00000000" w:rsidRDefault="00000000" w:rsidRPr="00000000" w14:paraId="000001A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A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AD">
            <w:pPr>
              <w:rPr/>
            </w:pPr>
            <w:r w:rsidDel="00000000" w:rsidR="00000000" w:rsidRPr="00000000">
              <w:rPr>
                <w:rtl w:val="0"/>
              </w:rPr>
              <w:t xml:space="preserve">2.38</w:t>
            </w:r>
          </w:p>
        </w:tc>
        <w:tc>
          <w:tcPr/>
          <w:p w:rsidR="00000000" w:rsidDel="00000000" w:rsidP="00000000" w:rsidRDefault="00000000" w:rsidRPr="00000000" w14:paraId="000001A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Membersihkan cache aplikasi</w:t>
            </w:r>
          </w:p>
        </w:tc>
        <w:tc>
          <w:tcPr/>
          <w:p w:rsidR="00000000" w:rsidDel="00000000" w:rsidP="00000000" w:rsidRDefault="00000000" w:rsidRPr="00000000" w14:paraId="000001A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Klik menu Profile pada navigasi bawah - Klik menu Bersihkan Cache pada bagian Sistem</w:t>
            </w:r>
          </w:p>
        </w:tc>
        <w:tc>
          <w:tcPr/>
          <w:p w:rsidR="00000000" w:rsidDel="00000000" w:rsidP="00000000" w:rsidRDefault="00000000" w:rsidRPr="00000000" w14:paraId="000001B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membersihkan cache aplikasi dan menampilkan notifikasi sukses.</w:t>
            </w:r>
          </w:p>
        </w:tc>
        <w:tc>
          <w:tcPr/>
          <w:p w:rsidR="00000000" w:rsidDel="00000000" w:rsidP="00000000" w:rsidRDefault="00000000" w:rsidRPr="00000000" w14:paraId="000001B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membersihkan cache aplikasi dan menampilkan notifikasi sukses.</w:t>
            </w:r>
          </w:p>
        </w:tc>
        <w:tc>
          <w:tcPr/>
          <w:p w:rsidR="00000000" w:rsidDel="00000000" w:rsidP="00000000" w:rsidRDefault="00000000" w:rsidRPr="00000000" w14:paraId="000001B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B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B4">
            <w:pPr>
              <w:rPr/>
            </w:pPr>
            <w:r w:rsidDel="00000000" w:rsidR="00000000" w:rsidRPr="00000000">
              <w:rPr>
                <w:rtl w:val="0"/>
              </w:rPr>
              <w:t xml:space="preserve">2.39</w:t>
            </w:r>
          </w:p>
        </w:tc>
        <w:tc>
          <w:tcPr/>
          <w:p w:rsidR="00000000" w:rsidDel="00000000" w:rsidP="00000000" w:rsidRDefault="00000000" w:rsidRPr="00000000" w14:paraId="000001B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Logout dari aplikasi</w:t>
            </w:r>
          </w:p>
        </w:tc>
        <w:tc>
          <w:tcPr/>
          <w:p w:rsidR="00000000" w:rsidDel="00000000" w:rsidP="00000000" w:rsidRDefault="00000000" w:rsidRPr="00000000" w14:paraId="000001B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Klik menu Profile pada navigasi bawah - Scroll ke bagian paling bawah dan klik button Logout - Klik konfirmasi pada dialog box logout</w:t>
            </w:r>
          </w:p>
        </w:tc>
        <w:tc>
          <w:tcPr/>
          <w:p w:rsidR="00000000" w:rsidDel="00000000" w:rsidP="00000000" w:rsidRDefault="00000000" w:rsidRPr="00000000" w14:paraId="000001B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memproses logout dan kembali ke halaman Login awal aplikasi.</w:t>
            </w:r>
          </w:p>
        </w:tc>
        <w:tc>
          <w:tcPr/>
          <w:p w:rsidR="00000000" w:rsidDel="00000000" w:rsidP="00000000" w:rsidRDefault="00000000" w:rsidRPr="00000000" w14:paraId="000001B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memproses logout dan kembali ke halaman Login awal aplikasi.</w:t>
            </w:r>
          </w:p>
        </w:tc>
        <w:tc>
          <w:tcPr/>
          <w:p w:rsidR="00000000" w:rsidDel="00000000" w:rsidP="00000000" w:rsidRDefault="00000000" w:rsidRPr="00000000" w14:paraId="000001B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B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BB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3. Modul Sales Tracking Activity - Visit In</w:t>
      </w:r>
    </w:p>
    <w:tbl>
      <w:tblPr>
        <w:tblStyle w:val="Table5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1B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1B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1C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1C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1C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1C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1C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1C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C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C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in menggunakan sales Funding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C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halaman/ form inputan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halaman/ form inputan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D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D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in menggunakan sales Funding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D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Menginput data visit in dengan mengisi : Pilih type visit - pilih lead id - Field name auto field -  Field location visit auto field - input description - ambil gambar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menginput data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menginput data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D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D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in menggunakan sales Funding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D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visit in dan buttton otomatis berubah menjadi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visit in dan buttton otomatis berubah menjadi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D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in menggunakan sales Lending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halaman/ form inputan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halaman/ form inputan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in menggunakan sales Lending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Menginput data visit in dengan mengisi : Pilih type visit - pilih lead id (Optional) - Field name auto field -  Field location visit auto field - input description - ambil gambar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menginput data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menginput data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in menggunakan sales Lending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visit in dan buttton otomatis berubah menjadi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visit in dan buttton otomatis berubah menjadi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F4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4. Modul Sales Tracking Activity - Visit Out</w:t>
      </w:r>
    </w:p>
    <w:tbl>
      <w:tblPr>
        <w:tblStyle w:val="Table6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1F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1F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1F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1F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1F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1F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20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0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0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0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out menggunakan sales Funding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0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halaman/ form inputan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halaman/ form inputan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0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0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out menggunakan sales Funding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0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Menginput data visit Out dengan mengisi:  Pilih type visit - input description - ambil gambar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menginput data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menginput data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1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1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out menggunakan sales Funding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1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visit out dan buttton otomatis berubah menjadi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visit out dan buttton otomatis berubah menjadi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1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1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out menggunakan sales Lending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1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halaman/ form inputan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halaman/ form inputan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1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2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out menggunakan sales Lending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2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Menginput data visit Out dengan mengisi: Pilih type visit (jika memilih lead ID) - input description - ambil gambar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menginput data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menginput data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out menggunakan sales Lending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visit out dan buttton otomatis berubah menjadi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visit out dan buttton otomatis berubah menjadi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2D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5. Modul Absent - Clock In</w:t>
      </w:r>
    </w:p>
    <w:tbl>
      <w:tblPr>
        <w:tblStyle w:val="Table7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2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3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3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3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3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23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3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3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3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In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3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3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halaman/ form inputan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halaman/ form inputan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4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4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In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4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data dengan mengisi : ambil gambar - input description ( Optional)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mengambil gambar dan menginput desckripsi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mengambil gambar dan menginput desckripsi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4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4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In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4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record attendance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clock in dan button berubah otomatis menjadi button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clock in dan button berubah otomatis menjadi button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5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5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In diluar kantor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5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halaman/ form inputan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halaman/ form inputan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5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5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In diluar kantor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5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Update location – klik use my location/ pilih Lokasi lain – ambil gambar – input description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Lokasi dan menginput data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Lokasi dan menginput data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5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6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In diluar kantor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6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record attendance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clock in dan button berubah otomatis menjadi button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clock in dan button berubah otomatis menjadi button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6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6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Tidak menginput data mandatory (negatve test)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6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Tidak menginput data mandatory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alert bahwa data mandatory dan wajib diisi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alert bahwa data mandatory dan wajib diisi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6D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6. Modul Absent - Clock Out</w:t>
      </w:r>
    </w:p>
    <w:tbl>
      <w:tblPr>
        <w:tblStyle w:val="Table8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26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6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7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7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7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7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7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27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7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7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7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Out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7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7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halaman/ form inputan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halaman/ form inputan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8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8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Out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8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data dengan mengisi : ambil gambar - input description ( Optional)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mengambil gambar dan menginput desckripsi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mengambil gambar dan menginput desckripsi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8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8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Out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8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clock out dan button berubah otomatis menjadi button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clock out dan button berubah otomatis menjadi button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9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9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out diluar kantor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9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halaman/ form inputan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halaman/ form inputan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9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9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out diluar kantor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9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Update location – klik use my location/ pilih Lokasi lain – ambil gambar – input description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Lokasi dan menginput data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Lokasi dan menginput data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9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A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out diluar kantor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A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clock out dan button berubah otomatis menjadi button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clock out dan button berubah otomatis menjadi button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A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A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Tidak menginput data mandatory (negatve test)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A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Tidak menginput data mandatory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alert bahwa data mandatory dan wajib diisi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alert bahwa data mandatory dan wajib diisi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AD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7. Modul Log Absensi</w:t>
      </w:r>
    </w:p>
    <w:tbl>
      <w:tblPr>
        <w:tblStyle w:val="Table9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2A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A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B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B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B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B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B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B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B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B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B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2B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B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B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B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B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Log Absensi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B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Lainnya pada navigation bar - Klik menu Log Absensi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B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Log Absensi.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Log Absensi.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C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C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log absensi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C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Pilih Tahun pada field Tahun - Pilih Bulan pada field Bulan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log absensi sesuai Bulan dan Tahun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log absensi sesuai Bulan dan Tahun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C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C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log absensi Clock In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C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salah satu item pada daftar log absensi - Klik tab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Clock In yang mencakup peta lokasi, tanggal, waktu Clock In, deskripsi, lokasi, dan akurasi.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Clock In yang mencakup peta lokasi, tanggal, waktu Clock In, deskripsi, lokasi, dan akurasi.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D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D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D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log absensi Clock Out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D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salah satu item pada daftar log absensi - Klik tab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D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log absen-si Clock Out.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D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log absensi Clock Out.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D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D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D8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8. Modul Personal Funnel</w:t>
      </w:r>
    </w:p>
    <w:tbl>
      <w:tblPr>
        <w:tblStyle w:val="Table10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2D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D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D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D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D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D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D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E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E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E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E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2E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E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E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E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E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Personal Funnel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E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Laporan pada navigation bar - Klik menu Personal Funnel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E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Personal Funnel.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E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Personal Funnel.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E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E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E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E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Personal Funnel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F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Filter - Pilih Business Unit pada field Business Unit - Pilih Product pada field Product - Pilih Bulan pada field Bulan - Pilih Tahun pada field Tahun - Klik button Filter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F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grafik Personal Funnel sesuai filter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F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grafik Personal Funnel sesuai filter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F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F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F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F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Personal Funnel tanpa mengisi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F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Filter - Mengosongkan field mandatory - Klik button Filter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F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F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F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F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F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F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grafik Prospek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F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Personal Funnel - Melihat grafik Prospek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F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grafik batang Prospek dengan data Target dan Actual.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0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grafik batang Prospek dengan data Target dan Actual.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0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0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0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0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grafik Call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0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Personal Funnel - Melihat grafik Call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0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grafik batang Call dengan data Target dan Actual.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0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grafik batang Call dengan data Target dan Actual.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0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0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0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0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grafik Volume of Account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0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Personal Funnel - Melihat grafik Volume of Account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0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grafik batang Volume of Account dengan data Target dan Actual.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0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grafik batang Volume of Account dengan data Target dan Actual.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0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1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1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1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grafik Pemberian Referral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1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Personal Funnel - Melihat grafik Pemberian Referral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1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grafik batang Pemberian Referral dengan data Target dan Actual.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1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grafik batang Pemberian Referral dengan data Target dan Actual.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1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1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1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1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grafik Posisi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1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Personal Funnel - Melihat grafik Posisi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1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grafik batang Posisi dengan data Target dan Actual.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1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grafik batang Posisi dengan data Target dan Actual.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1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1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1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2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grafik NOA Open Account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2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Personal Funnel - Melihat grafik NOA Open Account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2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grafik batang NOA Open Account dengan data Target dan Actual.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grafik batang NOA Open Account dengan data Target dan Actual.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8.10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grafik NOA Top Up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Personal Funnel - Melihat grafik NOA Top Up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grafik batang NOA Top Up dengan data Target dan Actual.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grafik batang NOA Top Up dengan data Target dan Actual.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8.11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tabel Prospek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Personal Funnel - Klik icon tabel pada grafik Prospek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detail tabel Prospek yang menampilkan data Target (NTB &amp; ETB) dan Actual (NTB &amp; ETB).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3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detail tabel Prospek yang menampilkan data Target (NTB &amp; ETB) dan Actual (NTB &amp; ETB).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3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3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3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8.12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3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tabel Call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3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Personal Funnel - Klik icon tabel pada grafik Call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3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detail tabel Call yang menampilkan data Target (NTB &amp; ETB) dan Actual (NTB &amp; ETB).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3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detail tabel Call yang menampilkan data Target (NTB &amp; ETB) dan Actual (NTB &amp; ETB).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3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3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3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8.13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3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tabel Volume of Account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3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Personal Funnel - Klik icon tabel pada grafik Volume of Account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3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detail tabel Volume of Account yang menampilkan data Target (NTB &amp; ETB) dan Actual (NTB &amp; ETB).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3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detail tabel Volume of Account yang menampilkan data Target (NTB &amp; ETB) dan Actual (NTB &amp; ETB).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4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4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4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8.14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4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tabel Pemberian Referral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4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Personal Funnel - Klik icon tabel pada grafik Pemberian Referral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4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detail tabel Pemberian Referral yang menampilkan data Target (NTB &amp; ETB) dan Actual (NTB &amp; ETB).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4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detail tabel Pemberian Referral yang menampilkan data Target (NTB &amp; ETB) dan Actual (NTB &amp; ETB).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4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4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4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8.15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4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tabel Posisi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4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Personal Funnel - Klik icon tabel pada grafik Posisi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4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detail tabel Posisi yang menampilkan data Target (NTB &amp; ETB) dan Actual (NTB &amp; ETB).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4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detail tabel Posisi yang menampilkan data Target (NTB &amp; ETB) dan Actual (NTB &amp; ETB).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4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4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5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8.16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5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tabel NOA Open Account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5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Personal Funnel - Klik icon tabel pada grafik NOA Open Account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5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detail tabel NOA Open Account yang menampilkan data Target (NTB &amp; ETB) dan Actual (NTB &amp; ETB).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5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detail tabel NOA Open Account yang menampilkan data Target (NTB &amp; ETB) dan Actual (NTB &amp; ETB).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5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5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5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8.17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5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tabel NOA Top Up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5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Personal Funnel - Klik icon tabel pada grafik NOA Top Up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5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detail tabel NOA Top Up yang menampilkan data Target (NTB &amp; ETB) dan Actual (NTB &amp; ETB).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5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detail tabel NOA Top Up yang menampilkan data Target (NTB &amp; ETB) dan Actual (NTB &amp; ETB).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5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5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5E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9. Modul Cuti &amp; Izin</w:t>
      </w:r>
    </w:p>
    <w:tbl>
      <w:tblPr>
        <w:tblStyle w:val="Table11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35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6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6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6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6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6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6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6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6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6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6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36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6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6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6D">
            <w:pPr>
              <w:rPr/>
            </w:pPr>
            <w:r w:rsidDel="00000000" w:rsidR="00000000" w:rsidRPr="00000000">
              <w:rPr>
                <w:rtl w:val="0"/>
              </w:rPr>
              <w:t xml:space="preserve">9.1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6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Cuti &amp; Izin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6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Lainnya pada navigation bar - Klik menu Cuti &amp; Izin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Cuti &amp; Izin.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Cuti &amp; Izin.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74">
            <w:pPr>
              <w:rPr/>
            </w:pPr>
            <w:r w:rsidDel="00000000" w:rsidR="00000000" w:rsidRPr="00000000">
              <w:rPr>
                <w:rtl w:val="0"/>
              </w:rPr>
              <w:t xml:space="preserve">9.2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7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data pengajuan cuti dengan keyword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7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keyword valid pada field Search - Klik button Search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pengajuan cuti sesuai keyword yang dicari.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pengajuan cuti sesuai keyword yang dicari.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7B">
            <w:pPr>
              <w:rPr/>
            </w:pPr>
            <w:r w:rsidDel="00000000" w:rsidR="00000000" w:rsidRPr="00000000">
              <w:rPr>
                <w:rtl w:val="0"/>
              </w:rPr>
              <w:t xml:space="preserve">9.3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7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data pengajuan cuti dengan keyword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7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keyword tidak valid pada field Search - Klik button Search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82">
            <w:pPr>
              <w:rPr/>
            </w:pPr>
            <w:r w:rsidDel="00000000" w:rsidR="00000000" w:rsidRPr="00000000">
              <w:rPr>
                <w:rtl w:val="0"/>
              </w:rPr>
              <w:t xml:space="preserve">9.4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8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pengajuan cuti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8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filter - Pilih rentang tanggal pada field Pilih Rentang Tanggal - Pilih urutan ASC atau DESC pada Urutkan Berdasarkan - Klik button Apply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pengajuan cuti sesuai filter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pengajuan cuti sesuai filter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89">
            <w:pPr>
              <w:rPr/>
            </w:pPr>
            <w:r w:rsidDel="00000000" w:rsidR="00000000" w:rsidRPr="00000000">
              <w:rPr>
                <w:rtl w:val="0"/>
              </w:rPr>
              <w:t xml:space="preserve">9.5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8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data pengajuan cuti berdasarkan jenis cuti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8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salah satu card jenis cuti (Semua, Cuti Melahirkan, atau Cuti Menikah)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pengajuan cuti sesuai jenis cuti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pengajuan cuti sesuai jenis cuti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90">
            <w:pPr>
              <w:rPr/>
            </w:pPr>
            <w:r w:rsidDel="00000000" w:rsidR="00000000" w:rsidRPr="00000000">
              <w:rPr>
                <w:rtl w:val="0"/>
              </w:rPr>
              <w:t xml:space="preserve">9.6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9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data pengajuan cuti berdasarkan status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9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salah satu tab status (Semua, Ditolak, Pending, atau Disetujui)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pengajuan cuti sesuai status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pengajuan cuti sesuai status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97">
            <w:pPr>
              <w:rPr/>
            </w:pPr>
            <w:r w:rsidDel="00000000" w:rsidR="00000000" w:rsidRPr="00000000">
              <w:rPr>
                <w:rtl w:val="0"/>
              </w:rPr>
              <w:t xml:space="preserve">9.7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9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Mengajukan cuti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9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Ajukan Cuti - Mengisi semua field mandatory - Klik button Ajukan Cuti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mengajukan cuti.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mengajukan cuti.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9E">
            <w:pPr>
              <w:rPr/>
            </w:pPr>
            <w:r w:rsidDel="00000000" w:rsidR="00000000" w:rsidRPr="00000000">
              <w:rPr>
                <w:rtl w:val="0"/>
              </w:rPr>
              <w:t xml:space="preserve">9.8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9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Mengajukan cuti tanpa mengisi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A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Ajukan Cuti - Mengosongkan field mandatory - Klik button Ajukan Cuti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A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A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A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A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A5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10. Modul Prospek &amp; Nasabah - Aktifitas Prospek</w:t>
      </w:r>
    </w:p>
    <w:tbl>
      <w:tblPr>
        <w:tblStyle w:val="Table12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3A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A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A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A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A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A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A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A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A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A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B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3B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B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B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B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B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Aktifitas Prospek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B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menu Lainnya - Klik menu Aktifitas Prospek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B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Aktifitas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B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Aktifitas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B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B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B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B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prospek menggunakan Search Bar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B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kata kunci pencarian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B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prospek yang sesuai dengan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B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prospek yang sesuai dengan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C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C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prospek dengan keyword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C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keyword tidak valid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C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C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prospek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C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Filter di halaman Aktifitas Prospek - Pilih kriteria filter pada form Filter -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prospek yang sesuai dengan kriteria filter.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prospek yang sesuai dengan kriteria filter.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D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D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Prospek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D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titik tiga pada salah satu card prospek - Pilih Detail Prospek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data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data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D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D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Riwayat Prospek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D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titik tiga pada salah satu card prospek - Pilih Riwayat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Riwayat dan menampilkan daftar log riwayat.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Riwayat dan menampilkan daftar log riwayat.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D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D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data pada halaman Riwayat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E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kata kunci pada Search Bar global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memfilter data riwayat sesuai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memfilter data riwayat sesuai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E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E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data dengan keyword tidak valid pada halaman Riwayat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E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keyword tidak valid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E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E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form Input Aktifitas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E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Aktifitas pada prospek yang berstatus aktif (belum closing)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Aktifitas Marketing dan menampilkan tab Prospek, Call, Visit, dan NOA Open Account.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Aktifitas Marketing dan menampilkan tab Prospek, Call, Visit, dan NOA Open Account.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F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10.10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F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tab Prospek pada halaman Aktifitas Marketing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F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tab Prospek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Prospek dan menampilkan form informasi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Prospek dan menampilkan form informasi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F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10.11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F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Mengedit data pada tab Prospek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F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Ubah data pada form informasi prospek - Klik button Edit - Klik button Next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perubahan dan melanjutkan ke tahap berikutnya.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perubahan dan melanjutkan ke tahap berikutnya.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0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10.12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0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tab Call pada halaman Aktifitas Marketing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0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tab Call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Call dan menampilkan form input Call serta Log Staging Call.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Call dan menampilkan form input Call serta Log Staging Call.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0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10.13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0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panggilan langsung melalui tombol Call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0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Call di samping nomor handphone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mengarahkan ke aplikasi telepon bawaan perangkat (dialer).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mengarahkan ke aplikasi telepon bawaan perangkat (dialer).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0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10.14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1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Menyimpan log Call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1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Isi field Status Call dan Keterangan dengan data valid -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1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aktifitas Call dan menambahkannya ke Log Staging Call.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1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aktifitas Call dan menambahkannya ke Log Staging Call.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1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1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1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10.15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1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Menyimpan log Call tanpa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1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Mengosongkan field Status Call dan Keterangan -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1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field Status Call dan Keterangan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1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Status Call dan Keterangan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1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1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1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10.16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1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tab Visit pada halaman Aktifitas Marketing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1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tab Visit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Visit dan menampilkan button Visit In serta Log Staging Visit.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Visit dan menampilkan button Visit In serta Log Staging Visit.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10.17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In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mengarahkan ke halaman Kunjungan dan menampilkan pop up pilihan tipe Visit.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mengarahkan ke halaman Kunjungan dan menampilkan pop up pilihan tipe Visit.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10.18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tab NOA Open Account pada halaman Aktifitas Marketing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tab NOA Open Account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NOA Open Account dan menampilkan form NOA Open Account.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NOA Open Account dan menampilkan form NOA Open Account.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3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10.19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3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Submit NOA Open Account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3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seluruh field pada form NOA Open Account dengan data valid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men-submit form dan menyimpan data Open Account.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men-submit form dan menyimpan data Open Account.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3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10.20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3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Submit NOA Open Account tanpa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3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Mengosongkan seluruh field mandatory pada form NOA Open Account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field mandatory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mandatory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40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10.21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4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Membuka tab Top Up data pada halaman aktifitas Marketing prospek ETB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4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Klik tab Top Up dana pada halaman aktifitas marketing Prospek ETB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4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berpindah ke tab Top Up dana dan menampilkan form Top Up dana.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4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berpindah ke tab Top Up dana dan menampilkan form Top Up dana.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4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4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47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10.22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4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Melakukan Submit Top Up dana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4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Mengisi seluruh field pada form Top Up dana dengan data valid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4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men-submit form dan menyimpan data Top Up dana.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4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men-submit form dan menyimpan data Top Up dana.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4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4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4E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10.23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4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Melakukan Submit Top Up dana tanpa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5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Mengosongkan seluruh field mandatory pada form Top Up dana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5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Menampilkan pesan validasi bahwa field mandatory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5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Menampilkan pesan validasi bahwa field mandatory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5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5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55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10.24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5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Membatalkan prospek melalui menu titik tiga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5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titik tiga pada pojok kanan atas - Pilih Batalkan Prospek - Klik button Batalkan pada pop-up konfirmasi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5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membatalkan prospek dan prospek tidak dapat dilanjutkan kembali.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5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membatalkan prospek dan prospek tidak dapat dilanjutkan kembali.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5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5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5C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11. Modul Prospek &amp; Nasabah - Input Prospek</w:t>
      </w:r>
    </w:p>
    <w:tbl>
      <w:tblPr>
        <w:tblStyle w:val="Table1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45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5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45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6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46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6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46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6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46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6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46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46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46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6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6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6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Input Prospek melalui navigation bar bawah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6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Input pada navigation bar bawah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6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Input Prospek dan menampilkan pop up tipe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6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Input Prospek dan menampilkan pop up tipe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7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7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Input Prospek melalui menu Lainnya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7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Lainnya pada navigation bar bawah - Klik menu Input Prospek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Input Prospek dan menampilkan pop up tipe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Input Prospek dan menampilkan pop up tipe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7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7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Memilih tipe Prospek Individu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7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Input Prospek - Klik pilihan Individu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form Step 1 Informasi.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form Step 1 Informasi.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8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8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1 (Informasi)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8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form Input Prospek Individu (Step 1 Informasi) - Mengisi seluruh field pada Step 1 Informasi dengan data valid - Klik button Next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8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1 dan berpindah ke Step 2 Data Pribadi.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8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1 dan berpindah ke Step 2 Data Pribadi.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8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8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8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8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1 (Informasi) tanpa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8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form Input Prospek Individu (Step 1 Informasi) - Mengosongkan field Nama Lengkap dan No. Telepon - Klik button Next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8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field Nama Lengkap dan No. Telepon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8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Nama Lengkap dan No. Telepon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8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8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8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8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Check CIF pada form Step 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9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form Input Prospek Individu (Step 1 Informasi) - Isi field No KTP dengan nomor KTP valid - Klik button Check CIF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hasil Check CIF berdasarkan No KTP.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hasil Check CIF berdasarkan No KTP.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9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9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2 (Data Pribadi)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9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seluruh field pada Step 2 Data Pribadi dengan data valid - Klik button Next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2 dan berpindah ke Step 3 Pekerjaan.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2 dan berpindah ke Step 3 Pekerjaan.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9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9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3 (Pekerjaan)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9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seluruh field pada Step 3 Pekerjaan dengan data valid - Klik button Next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3 dan berpindah ke Step 4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3 dan berpindah ke Step 4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A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A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4 (Prospek) NTB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A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seluruh field pada Step 4 Prospek dengan data valid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prospek Individu NTB dan menampilkan layar konfirmasi Prospek Berhasil Dibuat.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prospek Individu NTB dan menampilkan layar konfirmasi Prospek Berhasil Dibuat.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A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11.10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A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4 (Prospek) ETB dengan mengubah status NTB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A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Aktifkan toggle Ubah NTB ke ETB - Isi field No CIF - Mengisi seluruh field pada Step 4 Prospek dengan data valid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prospek Individu ETB dan menampilkan layar konfirmasi Prospek Berhasil Dibuat.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prospek Individu ETB dan menampilkan layar konfirmasi Prospek Berhasil Dibuat.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B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11.11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B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4 (Prospek) tanpa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B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Mengosongkan seluruh field mandatory pada Step 4 Prospek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field mandatory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mandatory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B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11.12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B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Navigasi ke halaman Aktifitas dari layar konfirmasi Prospek Berhasil Dibuat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B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Lihat Aktifitas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mengarahkan pengguna ke halaman Lead Qualification Aktifitas.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mengarahkan pengguna ke halaman Lead Qualification Aktifitas.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B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11.13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C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Kembali ke halaman utama dari layar konfirmasi Prospek Berhasil Dibuat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C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Kembali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C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mengarahkan pengguna kembali ke halaman utama / form input.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C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mengarahkan pengguna kembali ke halaman utama / form input.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C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C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C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11.14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C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Memilih tipe Prospek Lembaga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C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Input Prospek - Klik pilihan Lembaga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C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form Step 1 Informasi Lembaga.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C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form Step 1 Informasi Lembaga.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C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C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C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11.15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C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1 (Informasi Lembaga)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C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form Input Prospek Lembaga (Step 1 Informasi Lembaga) - Mengisi field NPWP dengan NPWP valid - Klik button Next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1 dan berpindah ke Step 2 Data Lembaga.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1 dan berpindah ke Step 2 Data Lembaga.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D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11.16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D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2 (Data Lembaga)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D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seluruh field pada Step 2 Data Lembaga dengan data valid - Klik button Next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2 dan berpindah ke Step 3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2 dan berpindah ke Step 3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D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11.17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D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2 (Data Lembaga) tanpa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D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Mengosongkan field Nama Perusahaan dan Telepon Perusahaan - Klik button Next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field Nama Perusahaan dan Telepon Perusahaan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Nama Perusahaan dan Telepon Perusahaan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E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11.18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E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3 (Prospek Lembaga) NTB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E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seluruh field pada Step 3 Prospek Lembaga dengan data valid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prospek Lembaga NTB dan menampilkan layar konfirmasi Prospek Berhasil Dibuat.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prospek Lembaga NTB dan menampilkan layar konfirmasi Prospek Berhasil Dibuat.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E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11.19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E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3 (Prospek Lembaga) ETB dengan mengubah status NTB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E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Aktifkan toggle Ubah NTB ke ETB - Isi field No CIF - Mengisi seluruh field pada Step 3 Prospek Lembaga dengan data valid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prospek Lembaga ETB dan menampilkan layar konfirmasi Prospek Berhasil Dibuat.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prospek Lembaga ETB dan menampilkan layar konfirmasi Prospek Berhasil Dibuat.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F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11.20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F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3 (Prospek Lembaga) tanpa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F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Mengosongkan seluruh field mandatory pada Step 3 Prospek Lembaga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F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field mandatory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F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mandatory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F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F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F7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12. Modul Prospek &amp; Nasabah - List Nasabah ETB</w:t>
      </w:r>
    </w:p>
    <w:tbl>
      <w:tblPr>
        <w:tblStyle w:val="Table14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4F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F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4F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F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4F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F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4F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F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0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0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0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50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0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0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0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12.1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0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List Nasabah ETB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0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menu Lainnya - Klik menu List Nasabah ETB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0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List Nasabah ETB.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0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List Nasabah ETB.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0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0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0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12.2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0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nasabah menggunakan Search Bar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0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kata kunci pencarian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nasabah yang sesuai dengan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nasabah yang sesuai dengan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1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12.3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1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nasabah dengan keyword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1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keyword tidak valid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1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12.4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1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nasabah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1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Filter di halaman List Nasabah ETB - Pilih kriteria filter pada form Filter -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nasabah yang sesuai dengan kriteria filter.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nasabah yang sesuai dengan kriteria filter.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2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12.5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Prospek Nasabah ETB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titik tiga pada salah satu card nasabah - Pilih Detail Prospek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Detail Prospek dan menampilkan informasi nasabah secara lengkap.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Detail Prospek dan menampilkan informasi nasabah secara lengkap.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12.6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form Prospek Ulang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titik tiga pada salah satu card nasabah - Pilih Prospek Ulang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form Prospek Ulang.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form Prospek Ulang.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12.7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3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Prospek Ulang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3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seluruh field pada form Prospek Ulang dengan data valid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3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men-submit form dan memperbarui data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3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men-submit form dan memperbarui data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3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3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3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12.8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3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Prospek Ulang tanpa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3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Mengosongkan seluruh field mandatory pada form Prospek Ulang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3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field mandatory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3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mandatory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3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3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3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12.9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3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Informasi Rekening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4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titik tiga pada salah satu card nasabah - Pilih Informasi Rekening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4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rekening nasabah (nomor rekening dan saldo).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4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rekening nasabah (nomor rekening dan saldo).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4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4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4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12.10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4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Menghapus data nasabah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4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titik tiga pada salah satu card nasabah - Pilih Hapus - Klik button Ya pada pop-up konfirmasi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4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menghapus data nasabah dari daftar List Nasabah ETB.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4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menghapus data nasabah dari daftar List Nasabah ETB.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4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4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4C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13. Modul Prospek &amp; Nasabah - Nasabah Referal</w:t>
      </w:r>
    </w:p>
    <w:tbl>
      <w:tblPr>
        <w:tblStyle w:val="Table15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54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4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4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5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5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5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5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5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5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5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5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55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5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5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5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13.1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5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Nasabah Referal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5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menu Lainnya - Klik menu Nasabah Referal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5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Nasabah Referal.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5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Nasabah Referal.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6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13.2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6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nasabah referal menggunakan Search Bar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6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kata kunci pencarian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nasabah referal yang sesuai dengan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nasabah referal yang sesuai dengan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6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13.3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6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nasabah referal dengan keyword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6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keyword tidak valid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7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13.4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7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Prospek nasabah referal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7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salah satu card nasabah referal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7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nasabah referal.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7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nasabah referal.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7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7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77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14. Modul Agenda - Pengingat</w:t>
      </w:r>
    </w:p>
    <w:tbl>
      <w:tblPr>
        <w:tblStyle w:val="Table16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57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7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7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7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7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7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7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7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8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8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8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58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8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8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86">
            <w:pPr>
              <w:rPr/>
            </w:pPr>
            <w:r w:rsidDel="00000000" w:rsidR="00000000" w:rsidRPr="00000000">
              <w:rPr>
                <w:rtl w:val="0"/>
              </w:rPr>
              <w:t xml:space="preserve">14.1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8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Pengingat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8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menu Lainnya - Klik menu Pengingat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8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Pengingat.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8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Pengingat.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8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8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8D">
            <w:pPr>
              <w:rPr/>
            </w:pPr>
            <w:r w:rsidDel="00000000" w:rsidR="00000000" w:rsidRPr="00000000">
              <w:rPr>
                <w:rtl w:val="0"/>
              </w:rPr>
              <w:t xml:space="preserve">14.2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8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daftar pengingat pada tab Selesai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8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tab Selesai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9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pengingat yang sudah selesai.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9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pengingat yang sudah selesai.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9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9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94">
            <w:pPr>
              <w:rPr/>
            </w:pPr>
            <w:r w:rsidDel="00000000" w:rsidR="00000000" w:rsidRPr="00000000">
              <w:rPr>
                <w:rtl w:val="0"/>
              </w:rPr>
              <w:t xml:space="preserve">14.3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9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Menambahkan pengingat baru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9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+ Baru - Mengisi seluruh field mandatory pada form Tambah Pengingat dengan data valid -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9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pengingat dan menampilkan pengingat baru pada daftar.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9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pengingat dan menampilkan pengingat baru pada daftar.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9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9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9B">
            <w:pPr>
              <w:rPr/>
            </w:pPr>
            <w:r w:rsidDel="00000000" w:rsidR="00000000" w:rsidRPr="00000000">
              <w:rPr>
                <w:rtl w:val="0"/>
              </w:rPr>
              <w:t xml:space="preserve">14.4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9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Menambahkan pengingat baru tanpa mengisi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9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+ Baru - Mengosongkan seluruh field mandatory pada form Tambah Pengingat -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9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mandatory harus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9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mandatory harus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A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A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A2">
            <w:pPr>
              <w:rPr/>
            </w:pPr>
            <w:r w:rsidDel="00000000" w:rsidR="00000000" w:rsidRPr="00000000">
              <w:rPr>
                <w:rtl w:val="0"/>
              </w:rPr>
              <w:t xml:space="preserve">14.5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A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Menandai pengingat sebagai selesai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A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Centang checkbox pada salah satu card pengingat aktif - Klik button Ya pada pop-up konfirmasi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A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menandai pengingat sebagai selesai dan memindahkan pengingat ke tab Selesai.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A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menandai pengingat sebagai selesai dan memindahkan pengingat ke tab Selesai.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A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A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A9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15. Modul Agenda - Daily Sales Agenda</w:t>
      </w:r>
    </w:p>
    <w:tbl>
      <w:tblPr>
        <w:tblStyle w:val="Table17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5A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A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A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A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A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A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B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B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B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B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B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5B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B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B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B8">
            <w:pPr>
              <w:rPr/>
            </w:pPr>
            <w:r w:rsidDel="00000000" w:rsidR="00000000" w:rsidRPr="00000000">
              <w:rPr>
                <w:rtl w:val="0"/>
              </w:rPr>
              <w:t xml:space="preserve">15.1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B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Daily Sales Agenda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B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menu Lainnya - Klik menu Daily Sales Agenda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B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Daily Sales Agenda.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B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Daily Sales Agenda.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B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B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BF">
            <w:pPr>
              <w:rPr/>
            </w:pPr>
            <w:r w:rsidDel="00000000" w:rsidR="00000000" w:rsidRPr="00000000">
              <w:rPr>
                <w:rtl w:val="0"/>
              </w:rPr>
              <w:t xml:space="preserve">15.2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C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daftar agenda pada tab Closing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C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tab Closing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C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nasabah yang closing pada Daily Sales Agenda.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C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nasabah yang closing pada Daily Sales Agenda.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C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C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C6">
            <w:pPr>
              <w:rPr/>
            </w:pPr>
            <w:r w:rsidDel="00000000" w:rsidR="00000000" w:rsidRPr="00000000">
              <w:rPr>
                <w:rtl w:val="0"/>
              </w:rPr>
              <w:t xml:space="preserve">15.3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C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daftar agenda pada tab Referral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C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tab Referral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C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nasabah referral pada Daily Sales Agenda.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C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nasabah referral pada Daily Sales Agenda.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C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C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CD">
            <w:pPr>
              <w:rPr/>
            </w:pPr>
            <w:r w:rsidDel="00000000" w:rsidR="00000000" w:rsidRPr="00000000">
              <w:rPr>
                <w:rtl w:val="0"/>
              </w:rPr>
              <w:t xml:space="preserve">15.4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C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daftar agenda pada tab Ref. Closing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C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tab Ref. Closing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nasabah referral yang closing pada Daily Sales Agenda.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nasabah referral yang closing pada Daily Sales Agenda.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D4">
            <w:pPr>
              <w:rPr/>
            </w:pPr>
            <w:r w:rsidDel="00000000" w:rsidR="00000000" w:rsidRPr="00000000">
              <w:rPr>
                <w:rtl w:val="0"/>
              </w:rPr>
              <w:t xml:space="preserve">15.5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D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agenda menggunakan Search Bar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D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kata kunci pencarian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agenda yang sesuai dengan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agenda yang sesuai dengan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DB">
            <w:pPr>
              <w:rPr/>
            </w:pPr>
            <w:r w:rsidDel="00000000" w:rsidR="00000000" w:rsidRPr="00000000">
              <w:rPr>
                <w:rtl w:val="0"/>
              </w:rPr>
              <w:t xml:space="preserve">15.6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D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agenda dengan keyword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D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keyword tidak valid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E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E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E2">
            <w:pPr>
              <w:rPr/>
            </w:pPr>
            <w:r w:rsidDel="00000000" w:rsidR="00000000" w:rsidRPr="00000000">
              <w:rPr>
                <w:rtl w:val="0"/>
              </w:rPr>
              <w:t xml:space="preserve">15.7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E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Daily Sales Agenda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E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Filter - Pilih kriteria filter pada form Filter (Product, Bulan, Tahun)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E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Daily Sales Agenda sesuai filter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E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Daily Sales Agenda sesuai filter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E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E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E9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16. Modul Fitur - Marketing Toolkit</w:t>
      </w:r>
    </w:p>
    <w:tbl>
      <w:tblPr>
        <w:tblStyle w:val="Table18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5E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E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E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E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E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E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F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F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F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F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F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5F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F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F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F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16.1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F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Marketing Toolkit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F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menu Lainnya - Klik menu Marketing Toolkit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F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Marketing Toolkit.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F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Marketing Toolkit.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F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F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F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16.2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0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Mengubah tampilan folder menjadi List View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0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tampilan List pada halaman Marketing Toolkit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0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tampilan folder menjadi List View.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0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tampilan folder menjadi List View.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0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0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0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16.3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0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Mengubah tampilan folder menjadi Grid View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0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tampilan Grid pada halaman Marketing Toolkit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0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tampilan folder menjadi Grid View.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0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tampilan folder menjadi Grid View.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0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0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0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16.4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0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folder pada Marketing Toolkit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0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salah satu folder pada daftar Folder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folder Marketing Toolkit.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folder Marketing Toolkit.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1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16.5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1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konten di dalam folder menggunakan Search Bar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1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kata kunci pencarian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yang sesuai dengan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yang sesuai dengan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1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16.6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1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konten di dalam folder dengan keyword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1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keyword tidak valid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2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16.7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konten Marketing Toolkit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salah satu sub-folder pada daftar folder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konten Marketing Toolkit.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konten Marketing Toolkit.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16.8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Mengunduh lampiran pada konten Marketing Toolkit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titik tiga pada salah satu lampiran - Pilih Download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mengunduh lampiran ke perangkat.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mengunduh lampiran ke perangkat.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16.9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3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Berbagi lampiran pada konten Marketing Toolkit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3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titik tiga pada salah satu lampiran - Pilih Share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3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pilihan aplikasi berbagi.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3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pilihan aplikasi berbagi.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3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3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637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17. Modul Sales Force - Dashboard Sales Code</w:t>
      </w:r>
    </w:p>
    <w:tbl>
      <w:tblPr>
        <w:tblStyle w:val="Table19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63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3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63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3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63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3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63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3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64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4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64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64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64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4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4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17.1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4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Dashboard Sales Code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4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menu Lainnya - Klik menu Dashboard Sales Code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4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Dashboard Sales Code.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4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Dashboard Sales Code.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4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4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4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17.2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4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Voa Realization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4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expand pada card Voa Realization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Voa Realization.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Voa Realization.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5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17.3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5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Daftar Pipeline pada Voa Realization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5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expand pada card Voa Realization - Klik Lihat Daftar Pipeline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Pipeline.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Pipeline.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5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17.4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5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CIF Kelolaan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5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expand pada card CIF Kelolaan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CIF Kelolaan.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CIF Kelolaan.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6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17.5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6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Realisasi Konek E-Channel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6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expand pada card Realisasi Konek E-Channel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Realisasi Konek E-Channel.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Realisasi Konek E-Channel.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6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17.6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6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Realisasi Akuisisi Merchant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6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expand pada card Realisasi Akuisisi Merchant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Realisasi Akuisisi Merchant.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Realisasi Akuisisi Merchant.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7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17.7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7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Eligible Upgrade to Prospera/Prioritas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7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expand pada card Eligible Upgrade to Prospera/Prioritas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7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Eligible Upgrade to Prospera &amp; Prioritas.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7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Eligible Upgrade to Prospera &amp; Prioritas.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7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7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677">
      <w:pPr>
        <w:spacing w:after="0" w:before="0" w:line="14.399999999999999" w:lineRule="auto"/>
        <w:rPr>
          <w:sz w:val="2"/>
          <w:szCs w:val="2"/>
        </w:rPr>
      </w:pPr>
      <w:r w:rsidDel="00000000" w:rsidR="00000000" w:rsidRPr="00000000">
        <w:rPr>
          <w:rtl w:val="0"/>
        </w:rPr>
      </w:r>
    </w:p>
    <w:sectPr>
      <w:headerReference r:id="rId8" w:type="default"/>
      <w:footerReference r:id="rId9" w:type="default"/>
      <w:type w:val="nextPage"/>
      <w:pgSz w:h="12240" w:w="15840" w:orient="landscape"/>
      <w:pgMar w:bottom="980" w:top="1560" w:left="480" w:right="440" w:header="771" w:footer="782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Georgia"/>
  <w:font w:name="Arial"/>
  <w:font w:name="Times New Roman"/>
  <w:font w:name="Calibri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67B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4601846</wp:posOffset>
              </wp:positionH>
              <wp:positionV relativeFrom="paragraph">
                <wp:posOffset>-138379</wp:posOffset>
              </wp:positionV>
              <wp:extent cx="247650" cy="213360"/>
              <wp:effectExtent b="0" l="0" r="0" t="0"/>
              <wp:wrapNone/>
              <wp:docPr id="1943247590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5231700" y="3682845"/>
                        <a:ext cx="228600" cy="1943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10" w:line="240"/>
                            <w:ind w:left="60" w:right="0" w:firstLine="12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Trebuchet MS" w:cs="Trebuchet MS" w:eastAsia="Trebuchet MS" w:hAnsi="Trebuchet MS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2"/>
                              <w:vertAlign w:val="baseline"/>
                            </w:rPr>
                            <w:t xml:space="preserve">19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4601846</wp:posOffset>
              </wp:positionH>
              <wp:positionV relativeFrom="paragraph">
                <wp:posOffset>-138379</wp:posOffset>
              </wp:positionV>
              <wp:extent cx="247650" cy="213360"/>
              <wp:effectExtent b="0" l="0" r="0" t="0"/>
              <wp:wrapNone/>
              <wp:docPr id="1943247590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47650" cy="21336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678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679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3912770</wp:posOffset>
              </wp:positionH>
              <wp:positionV relativeFrom="page">
                <wp:posOffset>820655</wp:posOffset>
              </wp:positionV>
              <wp:extent cx="2072439" cy="184785"/>
              <wp:effectExtent b="0" l="0" r="0" t="0"/>
              <wp:wrapNone/>
              <wp:docPr id="1943247591" name=""/>
              <a:graphic>
                <a:graphicData uri="http://schemas.microsoft.com/office/word/2010/wordprocessingShape">
                  <wps:wsp>
                    <wps:cNvSpPr/>
                    <wps:cNvPr id="3" name="Shape 3"/>
                    <wps:spPr>
                      <a:xfrm>
                        <a:off x="4319306" y="3697133"/>
                        <a:ext cx="2053389" cy="1657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5.00000953674316"/>
                            <w:ind w:left="20" w:right="0" w:firstLine="4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  <w:t xml:space="preserve">System Integration Testing (SIT)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3912770</wp:posOffset>
              </wp:positionH>
              <wp:positionV relativeFrom="page">
                <wp:posOffset>820655</wp:posOffset>
              </wp:positionV>
              <wp:extent cx="2072439" cy="184785"/>
              <wp:effectExtent b="0" l="0" r="0" t="0"/>
              <wp:wrapNone/>
              <wp:docPr id="1943247591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072439" cy="18478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419101</wp:posOffset>
              </wp:positionH>
              <wp:positionV relativeFrom="topMargin">
                <wp:posOffset>824866</wp:posOffset>
              </wp:positionV>
              <wp:extent cx="451485" cy="184785"/>
              <wp:effectExtent b="0" l="0" r="0" t="0"/>
              <wp:wrapNone/>
              <wp:docPr id="1943247592" name=""/>
              <a:graphic>
                <a:graphicData uri="http://schemas.microsoft.com/office/word/2010/wordprocessingShape">
                  <wps:wsp>
                    <wps:cNvSpPr/>
                    <wps:cNvPr id="4" name="Shape 4"/>
                    <wps:spPr>
                      <a:xfrm>
                        <a:off x="5129783" y="3697133"/>
                        <a:ext cx="432435" cy="1657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5.00000953674316"/>
                            <w:ind w:left="20" w:right="0" w:firstLine="4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2"/>
                              <w:vertAlign w:val="baseline"/>
                            </w:rPr>
                            <w:t xml:space="preserve">SIT-01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419101</wp:posOffset>
              </wp:positionH>
              <wp:positionV relativeFrom="topMargin">
                <wp:posOffset>824866</wp:posOffset>
              </wp:positionV>
              <wp:extent cx="451485" cy="184785"/>
              <wp:effectExtent b="0" l="0" r="0" t="0"/>
              <wp:wrapNone/>
              <wp:docPr id="1943247592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451485" cy="18478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362586</wp:posOffset>
              </wp:positionH>
              <wp:positionV relativeFrom="page">
                <wp:posOffset>819786</wp:posOffset>
              </wp:positionV>
              <wp:extent cx="9349105" cy="189865"/>
              <wp:effectExtent b="0" l="0" r="0" t="0"/>
              <wp:wrapNone/>
              <wp:docPr id="1943247593" name=""/>
              <a:graphic>
                <a:graphicData uri="http://schemas.microsoft.com/office/word/2010/wordprocessingShape">
                  <wps:wsp>
                    <wps:cNvSpPr/>
                    <wps:cNvPr id="5" name="Shape 5"/>
                    <wps:spPr>
                      <a:xfrm>
                        <a:off x="680973" y="3694593"/>
                        <a:ext cx="9330055" cy="170815"/>
                      </a:xfrm>
                      <a:custGeom>
                        <a:rect b="b" l="l" r="r" t="t"/>
                        <a:pathLst>
                          <a:path extrusionOk="0" h="269" w="14693">
                            <a:moveTo>
                              <a:pt x="14692" y="0"/>
                            </a:moveTo>
                            <a:lnTo>
                              <a:pt x="9469" y="0"/>
                            </a:lnTo>
                            <a:lnTo>
                              <a:pt x="4787" y="0"/>
                            </a:lnTo>
                            <a:lnTo>
                              <a:pt x="0" y="0"/>
                            </a:lnTo>
                            <a:lnTo>
                              <a:pt x="0" y="269"/>
                            </a:lnTo>
                            <a:lnTo>
                              <a:pt x="4787" y="269"/>
                            </a:lnTo>
                            <a:lnTo>
                              <a:pt x="9469" y="269"/>
                            </a:lnTo>
                            <a:lnTo>
                              <a:pt x="14692" y="269"/>
                            </a:lnTo>
                            <a:lnTo>
                              <a:pt x="14692" y="0"/>
                            </a:lnTo>
                            <a:close/>
                          </a:path>
                        </a:pathLst>
                      </a:custGeom>
                      <a:solidFill>
                        <a:srgbClr val="A6A6A6"/>
                      </a:solidFill>
                      <a:ln>
                        <a:noFill/>
                      </a:ln>
                    </wps:spPr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362586</wp:posOffset>
              </wp:positionH>
              <wp:positionV relativeFrom="page">
                <wp:posOffset>819786</wp:posOffset>
              </wp:positionV>
              <wp:extent cx="9349105" cy="189865"/>
              <wp:effectExtent b="0" l="0" r="0" t="0"/>
              <wp:wrapNone/>
              <wp:docPr id="1943247593" name="image5.png"/>
              <a:graphic>
                <a:graphicData uri="http://schemas.openxmlformats.org/drawingml/2006/picture">
                  <pic:pic>
                    <pic:nvPicPr>
                      <pic:cNvPr id="0" name="image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9349105" cy="1898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416560</wp:posOffset>
              </wp:positionH>
              <wp:positionV relativeFrom="page">
                <wp:posOffset>467360</wp:posOffset>
              </wp:positionV>
              <wp:extent cx="3715385" cy="196850"/>
              <wp:effectExtent b="0" l="0" r="0" t="0"/>
              <wp:wrapNone/>
              <wp:docPr id="1943247594" name=""/>
              <a:graphic>
                <a:graphicData uri="http://schemas.microsoft.com/office/word/2010/wordprocessingShape">
                  <wps:wsp>
                    <wps:cNvSpPr/>
                    <wps:cNvPr id="6" name="Shape 6"/>
                    <wps:spPr>
                      <a:xfrm>
                        <a:off x="3497833" y="3691100"/>
                        <a:ext cx="3696335" cy="177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64.0000057220459"/>
                            <w:ind w:left="20" w:right="0" w:firstLine="2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  <w:t xml:space="preserve">IT STRATEGIC PLANNING &amp; DEVELOPMENT DIVISION - BTN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416560</wp:posOffset>
              </wp:positionH>
              <wp:positionV relativeFrom="page">
                <wp:posOffset>467360</wp:posOffset>
              </wp:positionV>
              <wp:extent cx="3715385" cy="196850"/>
              <wp:effectExtent b="0" l="0" r="0" t="0"/>
              <wp:wrapNone/>
              <wp:docPr id="1943247594" name="image6.png"/>
              <a:graphic>
                <a:graphicData uri="http://schemas.openxmlformats.org/drawingml/2006/picture">
                  <pic:pic>
                    <pic:nvPicPr>
                      <pic:cNvPr id="0" name="image6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715385" cy="19685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7788909</wp:posOffset>
              </wp:positionH>
              <wp:positionV relativeFrom="page">
                <wp:posOffset>467360</wp:posOffset>
              </wp:positionV>
              <wp:extent cx="1862455" cy="196850"/>
              <wp:effectExtent b="0" l="0" r="0" t="0"/>
              <wp:wrapNone/>
              <wp:docPr id="1943247595" name=""/>
              <a:graphic>
                <a:graphicData uri="http://schemas.microsoft.com/office/word/2010/wordprocessingShape">
                  <wps:wsp>
                    <wps:cNvSpPr/>
                    <wps:cNvPr id="7" name="Shape 7"/>
                    <wps:spPr>
                      <a:xfrm>
                        <a:off x="4424298" y="3691100"/>
                        <a:ext cx="1843405" cy="177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64.0000057220459"/>
                            <w:ind w:left="20" w:right="0" w:firstLine="2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  <w:t xml:space="preserve">Software Development Form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7788909</wp:posOffset>
              </wp:positionH>
              <wp:positionV relativeFrom="page">
                <wp:posOffset>467360</wp:posOffset>
              </wp:positionV>
              <wp:extent cx="1862455" cy="196850"/>
              <wp:effectExtent b="0" l="0" r="0" t="0"/>
              <wp:wrapNone/>
              <wp:docPr id="1943247595" name="image7.png"/>
              <a:graphic>
                <a:graphicData uri="http://schemas.openxmlformats.org/drawingml/2006/picture">
                  <pic:pic>
                    <pic:nvPicPr>
                      <pic:cNvPr id="0" name="image7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862455" cy="19685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67A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530" w:line="240" w:lineRule="auto"/>
      <w:ind w:left="0" w:right="300" w:firstLine="0"/>
      <w:jc w:val="right"/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 xml:space="preserve">Page </w:t>
    </w: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0"/>
      <w:numFmt w:val="bullet"/>
      <w:lvlText w:val="●"/>
      <w:lvlJc w:val="left"/>
      <w:pPr>
        <w:ind w:left="83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0"/>
      <w:numFmt w:val="bullet"/>
      <w:lvlText w:val="•"/>
      <w:lvlJc w:val="left"/>
      <w:pPr>
        <w:ind w:left="1258" w:hanging="360"/>
      </w:pPr>
      <w:rPr/>
    </w:lvl>
    <w:lvl w:ilvl="2">
      <w:start w:val="0"/>
      <w:numFmt w:val="bullet"/>
      <w:lvlText w:val="•"/>
      <w:lvlJc w:val="left"/>
      <w:pPr>
        <w:ind w:left="1677" w:hanging="360"/>
      </w:pPr>
      <w:rPr/>
    </w:lvl>
    <w:lvl w:ilvl="3">
      <w:start w:val="0"/>
      <w:numFmt w:val="bullet"/>
      <w:lvlText w:val="•"/>
      <w:lvlJc w:val="left"/>
      <w:pPr>
        <w:ind w:left="2096" w:hanging="360"/>
      </w:pPr>
      <w:rPr/>
    </w:lvl>
    <w:lvl w:ilvl="4">
      <w:start w:val="0"/>
      <w:numFmt w:val="bullet"/>
      <w:lvlText w:val="•"/>
      <w:lvlJc w:val="left"/>
      <w:pPr>
        <w:ind w:left="2514" w:hanging="360"/>
      </w:pPr>
      <w:rPr/>
    </w:lvl>
    <w:lvl w:ilvl="5">
      <w:start w:val="0"/>
      <w:numFmt w:val="bullet"/>
      <w:lvlText w:val="•"/>
      <w:lvlJc w:val="left"/>
      <w:pPr>
        <w:ind w:left="2933" w:hanging="360"/>
      </w:pPr>
      <w:rPr/>
    </w:lvl>
    <w:lvl w:ilvl="6">
      <w:start w:val="0"/>
      <w:numFmt w:val="bullet"/>
      <w:lvlText w:val="•"/>
      <w:lvlJc w:val="left"/>
      <w:pPr>
        <w:ind w:left="3352" w:hanging="360"/>
      </w:pPr>
      <w:rPr/>
    </w:lvl>
    <w:lvl w:ilvl="7">
      <w:start w:val="0"/>
      <w:numFmt w:val="bullet"/>
      <w:lvlText w:val="•"/>
      <w:lvlJc w:val="left"/>
      <w:pPr>
        <w:ind w:left="3770" w:hanging="360"/>
      </w:pPr>
      <w:rPr/>
    </w:lvl>
    <w:lvl w:ilvl="8">
      <w:start w:val="0"/>
      <w:numFmt w:val="bullet"/>
      <w:lvlText w:val="•"/>
      <w:lvlJc w:val="left"/>
      <w:pPr>
        <w:ind w:left="4189" w:hanging="36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Trebuchet MS" w:cs="Trebuchet MS" w:eastAsia="Trebuchet MS" w:hAnsi="Trebuchet MS"/>
        <w:sz w:val="22"/>
        <w:szCs w:val="22"/>
        <w:lang w:val="en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character" w:styleId="FontParagrafDefault" w:default="1">
    <w:name w:val="Default Paragraph Font"/>
    <w:uiPriority w:val="1"/>
    <w:semiHidden w:val="1"/>
    <w:unhideWhenUsed w:val="1"/>
  </w:style>
  <w:style w:type="table" w:styleId="Tabel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TidakAdaDaftar" w:default="1">
    <w:name w:val="No List"/>
    <w:uiPriority w:val="99"/>
    <w:semiHidden w:val="1"/>
    <w:unhideWhenUsed w:val="1"/>
  </w:style>
  <w:style w:type="table" w:styleId="TableNormal1" w:customStyle="1">
    <w:name w:val="Table Normal1"/>
    <w:uiPriority w:val="2"/>
    <w:semiHidden w:val="1"/>
    <w:unhideWhenUsed w:val="1"/>
    <w:qFormat w:val="1"/>
    <w:tblPr>
      <w:tblInd w:w="0.0" w:type="dxa"/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TeksIsi">
    <w:name w:val="Body Text"/>
    <w:basedOn w:val="Normal"/>
    <w:uiPriority w:val="1"/>
    <w:qFormat w:val="1"/>
    <w:rPr>
      <w:rFonts w:ascii="Calibri" w:cs="Calibri" w:eastAsia="Calibri" w:hAnsi="Calibri"/>
      <w:b w:val="1"/>
      <w:bCs w:val="1"/>
      <w:sz w:val="24"/>
      <w:szCs w:val="24"/>
    </w:rPr>
  </w:style>
  <w:style w:type="paragraph" w:styleId="DaftarParagraf">
    <w:name w:val="List Paragraph"/>
    <w:basedOn w:val="Normal"/>
    <w:uiPriority w:val="1"/>
    <w:qFormat w:val="1"/>
    <w:pPr>
      <w:spacing w:before="99"/>
      <w:ind w:left="677" w:hanging="428"/>
    </w:pPr>
  </w:style>
  <w:style w:type="paragraph" w:styleId="TableParagraph" w:customStyle="1">
    <w:name w:val="Table Paragraph"/>
    <w:basedOn w:val="Normal"/>
    <w:uiPriority w:val="1"/>
    <w:qFormat w:val="1"/>
  </w:style>
  <w:style w:type="character" w:styleId="Hyperlink">
    <w:name w:val="Hyperlink"/>
    <w:basedOn w:val="FontParagrafDefault"/>
    <w:uiPriority w:val="99"/>
    <w:unhideWhenUsed w:val="1"/>
    <w:rsid w:val="00EB22CC"/>
    <w:rPr>
      <w:color w:val="0000ff" w:themeColor="hyperlink"/>
      <w:u w:val="single"/>
    </w:rPr>
  </w:style>
  <w:style w:type="character" w:styleId="SebutanYangBelumTerselesaikan">
    <w:name w:val="Unresolved Mention"/>
    <w:basedOn w:val="FontParagrafDefault"/>
    <w:uiPriority w:val="99"/>
    <w:semiHidden w:val="1"/>
    <w:unhideWhenUsed w:val="1"/>
    <w:rsid w:val="00EB22CC"/>
    <w:rPr>
      <w:color w:val="605e5c"/>
      <w:shd w:color="auto" w:fill="e1dfdd" w:val="clear"/>
    </w:rPr>
  </w:style>
  <w:style w:type="paragraph" w:styleId="Header">
    <w:name w:val="header"/>
    <w:basedOn w:val="Normal"/>
    <w:link w:val="HeaderKAR"/>
    <w:uiPriority w:val="99"/>
    <w:unhideWhenUsed w:val="1"/>
    <w:rsid w:val="004B19D5"/>
    <w:pPr>
      <w:tabs>
        <w:tab w:val="center" w:pos="4513"/>
        <w:tab w:val="right" w:pos="9026"/>
      </w:tabs>
    </w:pPr>
  </w:style>
  <w:style w:type="character" w:styleId="HeaderKAR" w:customStyle="1">
    <w:name w:val="Header KAR"/>
    <w:basedOn w:val="FontParagrafDefault"/>
    <w:link w:val="Header"/>
    <w:uiPriority w:val="99"/>
    <w:rsid w:val="004B19D5"/>
    <w:rPr>
      <w:rFonts w:ascii="Trebuchet MS" w:cs="Trebuchet MS" w:eastAsia="Trebuchet MS" w:hAnsi="Trebuchet MS"/>
    </w:rPr>
  </w:style>
  <w:style w:type="paragraph" w:styleId="Footer">
    <w:name w:val="footer"/>
    <w:basedOn w:val="Normal"/>
    <w:link w:val="FooterKAR"/>
    <w:uiPriority w:val="99"/>
    <w:unhideWhenUsed w:val="1"/>
    <w:rsid w:val="004B19D5"/>
    <w:pPr>
      <w:tabs>
        <w:tab w:val="center" w:pos="4513"/>
        <w:tab w:val="right" w:pos="9026"/>
      </w:tabs>
    </w:pPr>
  </w:style>
  <w:style w:type="character" w:styleId="FooterKAR" w:customStyle="1">
    <w:name w:val="Footer KAR"/>
    <w:basedOn w:val="FontParagrafDefault"/>
    <w:link w:val="Footer"/>
    <w:uiPriority w:val="99"/>
    <w:rsid w:val="004B19D5"/>
    <w:rPr>
      <w:rFonts w:ascii="Trebuchet MS" w:cs="Trebuchet MS" w:eastAsia="Trebuchet MS" w:hAnsi="Trebuchet MS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xCtmdLrbEm3vWvZxciSE66jhFsg==">CgMxLjA4AHIhMUVLT1dMRmJWTVRZSWZDVWVDWkJtX294bnFKb1lsZnRX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2026-09-17T04:18:00Z</dcterms:created>
  <dc:creator>HERY SETIAWAN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2024-06-21T00:00:00Z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2024-09-25T00:00:00Z</vt:filetime>
  </property>
</Properties>
</file>