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841</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Melakukan filter data Unit Bisnis</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Mereset filter Unit Bisnis</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Mengubah data Unit Bisnis</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14.9</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14.10</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14.11</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Melakukan filter data Produk</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Mereset filter data Produk</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Menambahkan data Produk tanpa mengisi field mandatory</w:t>
            </w:r>
          </w:p>
        </w:tc>
        <w:tc>
          <w:tcPr>
            <w:tcW w:w="2551" w:type="dxa"/>
            <w:tcBorders>
              <w:bottom w:val="single" w:sz="4" w:space="0" w:color="auto"/>
            </w:tcBorders>
            <w:vAlign w:val="center"/>
          </w:tcPr>
          <w:p>
            <w:pPr>
              <w:pStyle w:val="TableParagraph"/>
              <w:jc w:val="center"/>
            </w:pPr>
            <w:r>
              <w:t>Klik button Tambah Produk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15.9</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15.10</w:t>
            </w:r>
          </w:p>
        </w:tc>
        <w:tc>
          <w:tcPr>
            <w:tcW w:w="2127" w:type="dxa"/>
            <w:tcBorders>
              <w:bottom w:val="single" w:sz="4" w:space="0" w:color="auto"/>
            </w:tcBorders>
            <w:vAlign w:val="center"/>
          </w:tcPr>
          <w:p>
            <w:pPr>
              <w:pStyle w:val="TableParagraph"/>
              <w:jc w:val="center"/>
            </w:pPr>
            <w:r>
              <w:t>Menghapus data Produk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Ya</w:t>
            </w:r>
          </w:p>
        </w:tc>
        <w:tc>
          <w:tcPr>
            <w:tcW w:w="2833" w:type="dxa"/>
            <w:vAlign w:val="center"/>
          </w:tcPr>
          <w:p>
            <w:pPr>
              <w:pStyle w:val="TableParagraph"/>
              <w:jc w:val="center"/>
            </w:pPr>
            <w:r>
              <w:t>Berhasil menghapus data Produk.</w:t>
            </w:r>
          </w:p>
        </w:tc>
        <w:tc>
          <w:tcPr>
            <w:tcW w:w="2833" w:type="dxa"/>
            <w:vAlign w:val="center"/>
          </w:tcPr>
          <w:p>
            <w:pPr>
              <w:pStyle w:val="TableParagraph"/>
              <w:jc w:val="center"/>
            </w:pPr>
            <w:r>
              <w:t>Berhasil menghapus data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15.11</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15.12</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Group Produk</w:t>
            </w:r>
          </w:p>
        </w:tc>
        <w:tc>
          <w:tcPr>
            <w:tcW w:w="2551" w:type="dxa"/>
            <w:tcBorders>
              <w:bottom w:val="single" w:sz="4" w:space="0" w:color="auto"/>
            </w:tcBorders>
            <w:vAlign w:val="center"/>
          </w:tcPr>
          <w:p>
            <w:pPr>
              <w:pStyle w:val="TableParagraph"/>
              <w:jc w:val="center"/>
            </w:pPr>
            <w:r>
              <w:t>Klik menu Bisnis &amp; Produk - Klik sub menu Group Produk</w:t>
            </w:r>
          </w:p>
        </w:tc>
        <w:tc>
          <w:tcPr>
            <w:tcW w:w="2833" w:type="dxa"/>
            <w:vAlign w:val="center"/>
          </w:tcPr>
          <w:p>
            <w:pPr>
              <w:pStyle w:val="TableParagraph"/>
              <w:jc w:val="center"/>
            </w:pPr>
            <w:r>
              <w:t>Berhasil membuka sub menu Group Produk.</w:t>
            </w:r>
          </w:p>
        </w:tc>
        <w:tc>
          <w:tcPr>
            <w:tcW w:w="2833" w:type="dxa"/>
            <w:vAlign w:val="center"/>
          </w:tcPr>
          <w:p>
            <w:pPr>
              <w:pStyle w:val="TableParagraph"/>
              <w:jc w:val="center"/>
            </w:pPr>
            <w:r>
              <w:t>Berhasil membuka sub menu Group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Group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Group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Melakukan filter data Group Produk</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Mereset filter data Group Produk</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Menambahkan data Group Produk</w:t>
            </w:r>
          </w:p>
        </w:tc>
        <w:tc>
          <w:tcPr>
            <w:tcW w:w="2551" w:type="dxa"/>
            <w:tcBorders>
              <w:bottom w:val="single" w:sz="4" w:space="0" w:color="auto"/>
            </w:tcBorders>
            <w:vAlign w:val="center"/>
          </w:tcPr>
          <w:p>
            <w:pPr>
              <w:pStyle w:val="TableParagraph"/>
              <w:jc w:val="center"/>
            </w:pPr>
            <w:r>
              <w:t>Klik button Tambah Group Produk - Isi field mandatory Nama, Kode, dan deskripsi - Klik button Submit</w:t>
            </w:r>
          </w:p>
        </w:tc>
        <w:tc>
          <w:tcPr>
            <w:tcW w:w="2833" w:type="dxa"/>
            <w:vAlign w:val="center"/>
          </w:tcPr>
          <w:p>
            <w:pPr>
              <w:pStyle w:val="TableParagraph"/>
              <w:jc w:val="center"/>
            </w:pPr>
            <w:r>
              <w:t>Berhasil menyimpan data Group Produk baru.</w:t>
            </w:r>
          </w:p>
        </w:tc>
        <w:tc>
          <w:tcPr>
            <w:tcW w:w="2833" w:type="dxa"/>
            <w:vAlign w:val="center"/>
          </w:tcPr>
          <w:p>
            <w:pPr>
              <w:pStyle w:val="TableParagraph"/>
              <w:jc w:val="center"/>
            </w:pPr>
            <w:r>
              <w:t>Berhasil menyimpan data Group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Menambahkan data Group Produk tanpa mengisi field mandatory</w:t>
            </w:r>
          </w:p>
        </w:tc>
        <w:tc>
          <w:tcPr>
            <w:tcW w:w="2551" w:type="dxa"/>
            <w:tcBorders>
              <w:bottom w:val="single" w:sz="4" w:space="0" w:color="auto"/>
            </w:tcBorders>
            <w:vAlign w:val="center"/>
          </w:tcPr>
          <w:p>
            <w:pPr>
              <w:pStyle w:val="TableParagraph"/>
              <w:jc w:val="center"/>
            </w:pPr>
            <w:r>
              <w:t>Klik button Tambah Group Produk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Mengubah data Group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Mengubah data Group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16.10</w:t>
            </w:r>
          </w:p>
        </w:tc>
        <w:tc>
          <w:tcPr>
            <w:tcW w:w="2127" w:type="dxa"/>
            <w:tcBorders>
              <w:bottom w:val="single" w:sz="4" w:space="0" w:color="auto"/>
            </w:tcBorders>
            <w:vAlign w:val="center"/>
          </w:tcPr>
          <w:p>
            <w:pPr>
              <w:pStyle w:val="TableParagraph"/>
              <w:jc w:val="center"/>
            </w:pPr>
            <w:r>
              <w:t>Menghapus data Group Produk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Ya</w:t>
            </w:r>
          </w:p>
        </w:tc>
        <w:tc>
          <w:tcPr>
            <w:tcW w:w="2833" w:type="dxa"/>
            <w:vAlign w:val="center"/>
          </w:tcPr>
          <w:p>
            <w:pPr>
              <w:pStyle w:val="TableParagraph"/>
              <w:jc w:val="center"/>
            </w:pPr>
            <w:r>
              <w:t>Berhasil menghapus data Group Produk.</w:t>
            </w:r>
          </w:p>
        </w:tc>
        <w:tc>
          <w:tcPr>
            <w:tcW w:w="2833" w:type="dxa"/>
            <w:vAlign w:val="center"/>
          </w:tcPr>
          <w:p>
            <w:pPr>
              <w:pStyle w:val="TableParagraph"/>
              <w:jc w:val="center"/>
            </w:pPr>
            <w:r>
              <w:t>Berhasil menghapus data Group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16.11</w:t>
            </w:r>
          </w:p>
        </w:tc>
        <w:tc>
          <w:tcPr>
            <w:tcW w:w="2127" w:type="dxa"/>
            <w:tcBorders>
              <w:bottom w:val="single" w:sz="4" w:space="0" w:color="auto"/>
            </w:tcBorders>
            <w:vAlign w:val="center"/>
          </w:tcPr>
          <w:p>
            <w:pPr>
              <w:pStyle w:val="TableParagraph"/>
              <w:jc w:val="center"/>
            </w:pPr>
            <w:r>
              <w:t>Menghapus data Group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Group Produk yang dipilih.</w:t>
            </w:r>
          </w:p>
        </w:tc>
        <w:tc>
          <w:tcPr>
            <w:tcW w:w="2833" w:type="dxa"/>
            <w:vAlign w:val="center"/>
          </w:tcPr>
          <w:p>
            <w:pPr>
              <w:pStyle w:val="TableParagraph"/>
              <w:jc w:val="center"/>
            </w:pPr>
            <w:r>
              <w:t>Berhasil menghapus data Group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16.12</w:t>
            </w:r>
          </w:p>
        </w:tc>
        <w:tc>
          <w:tcPr>
            <w:tcW w:w="2127" w:type="dxa"/>
            <w:tcBorders>
              <w:bottom w:val="single" w:sz="4" w:space="0" w:color="auto"/>
            </w:tcBorders>
            <w:vAlign w:val="center"/>
          </w:tcPr>
          <w:p>
            <w:pPr>
              <w:pStyle w:val="TableParagraph"/>
              <w:jc w:val="center"/>
            </w:pPr>
            <w:r>
              <w:t>Mengekspor data Group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16.13</w:t>
            </w:r>
          </w:p>
        </w:tc>
        <w:tc>
          <w:tcPr>
            <w:tcW w:w="2127" w:type="dxa"/>
            <w:tcBorders>
              <w:bottom w:val="single" w:sz="4" w:space="0" w:color="auto"/>
            </w:tcBorders>
            <w:vAlign w:val="center"/>
          </w:tcPr>
          <w:p>
            <w:pPr>
              <w:pStyle w:val="TableParagraph"/>
              <w:jc w:val="center"/>
            </w:pPr>
            <w:r>
              <w:t>Melakukan validasi data hasil export</w:t>
            </w:r>
          </w:p>
        </w:tc>
        <w:tc>
          <w:tcPr>
            <w:tcW w:w="2551" w:type="dxa"/>
            <w:tcBorders>
              <w:bottom w:val="single" w:sz="4" w:space="0" w:color="auto"/>
            </w:tcBorders>
            <w:vAlign w:val="center"/>
          </w:tcPr>
          <w:p>
            <w:pPr>
              <w:pStyle w:val="TableParagraph"/>
              <w:jc w:val="center"/>
            </w:pPr>
            <w:r>
              <w:t>Validasi data excel dengan tabel</w:t>
            </w:r>
          </w:p>
        </w:tc>
        <w:tc>
          <w:tcPr>
            <w:tcW w:w="2833" w:type="dxa"/>
            <w:vAlign w:val="center"/>
          </w:tcPr>
          <w:p>
            <w:pPr>
              <w:pStyle w:val="TableParagraph"/>
              <w:jc w:val="center"/>
            </w:pPr>
            <w:r>
              <w:t>Data pada excel sesuai dengan data pada tabel</w:t>
            </w:r>
          </w:p>
        </w:tc>
        <w:tc>
          <w:tcPr>
            <w:tcW w:w="2833" w:type="dxa"/>
            <w:vAlign w:val="center"/>
          </w:tcPr>
          <w:p>
            <w:pPr>
              <w:pStyle w:val="TableParagraph"/>
              <w:jc w:val="center"/>
            </w:pPr>
            <w:r>
              <w:t>Berhasil Data pada excel sesuai dengan data pada tabel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17.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Menginput email yang tidak valid</w:t>
            </w:r>
          </w:p>
        </w:tc>
        <w:tc>
          <w:tcPr>
            <w:tcW w:w="2551" w:type="dxa"/>
            <w:tcBorders>
              <w:bottom w:val="single" w:sz="4" w:space="0" w:color="auto"/>
            </w:tcBorders>
            <w:vAlign w:val="center"/>
          </w:tcPr>
          <w:p>
            <w:pPr>
              <w:pStyle w:val="TableParagraph"/>
              <w:jc w:val="center"/>
            </w:pPr>
            <w:r>
              <w:t>Input email yang tidak valid pada kolom email (ex. heri.com) - Simpan file - Upload file</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Menginput no CIF yang tidak valid untuk nasabah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Menginput tanggal aktivitas (call, open account, dan top up) sebelum tanggal prospek</w:t>
            </w:r>
          </w:p>
        </w:tc>
        <w:tc>
          <w:tcPr>
            <w:tcW w:w="2551" w:type="dxa"/>
            <w:tcBorders>
              <w:bottom w:val="single" w:sz="4" w:space="0" w:color="auto"/>
            </w:tcBorders>
            <w:vAlign w:val="center"/>
          </w:tcPr>
          <w:p>
            <w:pPr>
              <w:pStyle w:val="TableParagraph"/>
              <w:jc w:val="center"/>
            </w:pPr>
            <w:r>
              <w:t>Input tanggal Call, Open Account, Top up sebelum tanggal prospek - Simpan file - Upload file - Cek data pada halaman preview data dan dokumen error</w:t>
            </w:r>
          </w:p>
        </w:tc>
        <w:tc>
          <w:tcPr>
            <w:tcW w:w="2833" w:type="dxa"/>
            <w:vAlign w:val="center"/>
          </w:tcPr>
          <w:p>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22.10</w:t>
            </w:r>
          </w:p>
        </w:tc>
        <w:tc>
          <w:tcPr>
            <w:tcW w:w="2127" w:type="dxa"/>
            <w:tcBorders>
              <w:bottom w:val="single" w:sz="4" w:space="0" w:color="auto"/>
            </w:tcBorders>
            <w:vAlign w:val="center"/>
          </w:tcPr>
          <w:p>
            <w:pPr>
              <w:pStyle w:val="TableParagraph"/>
              <w:jc w:val="center"/>
            </w:pPr>
            <w:r>
              <w:t>Validasi Format tanggal</w:t>
            </w:r>
          </w:p>
        </w:tc>
        <w:tc>
          <w:tcPr>
            <w:tcW w:w="2551" w:type="dxa"/>
            <w:tcBorders>
              <w:bottom w:val="single" w:sz="4" w:space="0" w:color="auto"/>
            </w:tcBorders>
            <w:vAlign w:val="center"/>
          </w:tcPr>
          <w:p>
            <w:pPr>
              <w:pStyle w:val="TableParagraph"/>
              <w:jc w:val="center"/>
            </w:pPr>
            <w:r>
              <w:t>Input tanggal dengan format yang tidak sesuai - Simpan file - Upload file - Cek data pada halaman preview data dan dokumen error</w:t>
            </w:r>
          </w:p>
        </w:tc>
        <w:tc>
          <w:tcPr>
            <w:tcW w:w="2833" w:type="dxa"/>
            <w:vAlign w:val="center"/>
          </w:tcPr>
          <w:p>
            <w:pPr>
              <w:pStyle w:val="TableParagraph"/>
              <w:jc w:val="center"/>
            </w:pPr>
            <w:r>
              <w:t>Menampilkan informasi 'Format tanggal harus DD-MM-YYYY'</w:t>
            </w:r>
          </w:p>
        </w:tc>
        <w:tc>
          <w:tcPr>
            <w:tcW w:w="2833" w:type="dxa"/>
            <w:vAlign w:val="center"/>
          </w:tcPr>
          <w:p>
            <w:pPr>
              <w:pStyle w:val="TableParagraph"/>
              <w:jc w:val="center"/>
            </w:pPr>
            <w:r>
              <w:t>Berhasil Menampilkan informasi 'Format tanggal harus DD-MM-YYYY'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22.11</w:t>
            </w:r>
          </w:p>
        </w:tc>
        <w:tc>
          <w:tcPr>
            <w:tcW w:w="2127" w:type="dxa"/>
            <w:tcBorders>
              <w:bottom w:val="single" w:sz="4" w:space="0" w:color="auto"/>
            </w:tcBorders>
            <w:vAlign w:val="center"/>
          </w:tcPr>
          <w:p>
            <w:pPr>
              <w:pStyle w:val="TableParagraph"/>
              <w:jc w:val="center"/>
            </w:pPr>
            <w:r>
              <w:t>Validasi input Potensi dan Jumlah Dana Masuk</w:t>
            </w:r>
          </w:p>
        </w:tc>
        <w:tc>
          <w:tcPr>
            <w:tcW w:w="2551" w:type="dxa"/>
            <w:tcBorders>
              <w:bottom w:val="single" w:sz="4" w:space="0" w:color="auto"/>
            </w:tcBorders>
            <w:vAlign w:val="center"/>
          </w:tcPr>
          <w:p>
            <w:pPr>
              <w:pStyle w:val="TableParagraph"/>
              <w:jc w:val="center"/>
            </w:pPr>
            <w:r>
              <w:t>Input selain nominal angka di kolom Potensi dan Jumlah Dana Masuk (Top Up) - Simpan file - Upload file - Cek data pada halaman preview data dan dokumen error</w:t>
            </w:r>
          </w:p>
        </w:tc>
        <w:tc>
          <w:tcPr>
            <w:tcW w:w="2833" w:type="dxa"/>
            <w:vAlign w:val="center"/>
          </w:tcPr>
          <w:p>
            <w:pPr>
              <w:pStyle w:val="TableParagraph"/>
              <w:jc w:val="center"/>
            </w:pPr>
            <w:r>
              <w:t>Menampilkan informasi 'Jumlah dana masuk (Top Up) harus angka'</w:t>
            </w:r>
          </w:p>
        </w:tc>
        <w:tc>
          <w:tcPr>
            <w:tcW w:w="2833" w:type="dxa"/>
            <w:vAlign w:val="center"/>
          </w:tcPr>
          <w:p>
            <w:pPr>
              <w:pStyle w:val="TableParagraph"/>
              <w:jc w:val="center"/>
            </w:pPr>
            <w:r>
              <w:t>Berhasil Menampilkan informasi 'Jumlah dana masuk (Top Up) harus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22.12</w:t>
            </w:r>
          </w:p>
        </w:tc>
        <w:tc>
          <w:tcPr>
            <w:tcW w:w="2127" w:type="dxa"/>
            <w:tcBorders>
              <w:bottom w:val="single" w:sz="4" w:space="0" w:color="auto"/>
            </w:tcBorders>
            <w:vAlign w:val="center"/>
          </w:tcPr>
          <w:p>
            <w:pPr>
              <w:pStyle w:val="TableParagraph"/>
              <w:jc w:val="center"/>
            </w:pPr>
            <w:r>
              <w:t>Membatalkan upload data prospek personal</w:t>
            </w:r>
          </w:p>
        </w:tc>
        <w:tc>
          <w:tcPr>
            <w:tcW w:w="2551" w:type="dxa"/>
            <w:tcBorders>
              <w:bottom w:val="single" w:sz="4" w:space="0" w:color="auto"/>
            </w:tcBorders>
            <w:vAlign w:val="center"/>
          </w:tcPr>
          <w:p>
            <w:pPr>
              <w:pStyle w:val="TableParagraph"/>
              <w:jc w:val="center"/>
            </w:pPr>
            <w:r>
              <w:t>Upload file data prospek personal yang valid - Klik Action titik tiga - Klik button Batalkan selagi status upload masih dalam antrian</w:t>
            </w:r>
          </w:p>
        </w:tc>
        <w:tc>
          <w:tcPr>
            <w:tcW w:w="2833" w:type="dxa"/>
            <w:vAlign w:val="center"/>
          </w:tcPr>
          <w:p>
            <w:pPr>
              <w:pStyle w:val="TableParagraph"/>
              <w:jc w:val="center"/>
            </w:pPr>
            <w:r>
              <w:t>Berhasil membatalkan upload bulk data prospek personal, status nya menjadi 'Dibatalkan'</w:t>
            </w:r>
          </w:p>
        </w:tc>
        <w:tc>
          <w:tcPr>
            <w:tcW w:w="2833" w:type="dxa"/>
            <w:vAlign w:val="center"/>
          </w:tcPr>
          <w:p>
            <w:pPr>
              <w:pStyle w:val="TableParagraph"/>
              <w:jc w:val="center"/>
            </w:pPr>
            <w:r>
              <w:t>Berhasil membatalkan upload bulk data prospek personal,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22.13</w:t>
            </w:r>
          </w:p>
        </w:tc>
        <w:tc>
          <w:tcPr>
            <w:tcW w:w="2127" w:type="dxa"/>
            <w:tcBorders>
              <w:bottom w:val="single" w:sz="4" w:space="0" w:color="auto"/>
            </w:tcBorders>
            <w:vAlign w:val="center"/>
          </w:tcPr>
          <w:p>
            <w:pPr>
              <w:pStyle w:val="TableParagraph"/>
              <w:jc w:val="center"/>
            </w:pPr>
            <w:r>
              <w:t>Pagination di Preview Data</w:t>
            </w:r>
          </w:p>
        </w:tc>
        <w:tc>
          <w:tcPr>
            <w:tcW w:w="2551" w:type="dxa"/>
            <w:tcBorders>
              <w:bottom w:val="single" w:sz="4" w:space="0" w:color="auto"/>
            </w:tcBorders>
            <w:vAlign w:val="center"/>
          </w:tcPr>
          <w:p>
            <w:pPr>
              <w:pStyle w:val="TableParagraph"/>
              <w:jc w:val="center"/>
            </w:pPr>
            <w:r>
              <w:t>Klik pagination (10/halaman) - Pilih berapa data yang ingin di tampilkan</w:t>
            </w:r>
          </w:p>
        </w:tc>
        <w:tc>
          <w:tcPr>
            <w:tcW w:w="2833" w:type="dxa"/>
            <w:vAlign w:val="center"/>
          </w:tcPr>
          <w:p>
            <w:pPr>
              <w:pStyle w:val="TableParagraph"/>
              <w:jc w:val="center"/>
            </w:pPr>
            <w:r>
              <w:t>Berhasil menampilkan data sesuai dengan pagination yang di pilih</w:t>
            </w:r>
          </w:p>
        </w:tc>
        <w:tc>
          <w:tcPr>
            <w:tcW w:w="2833" w:type="dxa"/>
            <w:vAlign w:val="center"/>
          </w:tcPr>
          <w:p>
            <w:pPr>
              <w:pStyle w:val="TableParagraph"/>
              <w:jc w:val="center"/>
            </w:pPr>
            <w:r>
              <w:t>Berhasil menampilkan data sesuai dengan pagination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22.14</w:t>
            </w:r>
          </w:p>
        </w:tc>
        <w:tc>
          <w:tcPr>
            <w:tcW w:w="2127" w:type="dxa"/>
            <w:tcBorders>
              <w:bottom w:val="single" w:sz="4" w:space="0" w:color="auto"/>
            </w:tcBorders>
            <w:vAlign w:val="center"/>
          </w:tcPr>
          <w:p>
            <w:pPr>
              <w:pStyle w:val="TableParagraph"/>
              <w:jc w:val="center"/>
            </w:pPr>
            <w:r>
              <w:t>Pindah Halaman di Preview Data</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menampilkan halaman sesuai dengan angka halaman yang di input</w:t>
            </w:r>
          </w:p>
        </w:tc>
        <w:tc>
          <w:tcPr>
            <w:tcW w:w="2833" w:type="dxa"/>
            <w:vAlign w:val="center"/>
          </w:tcPr>
          <w:p>
            <w:pPr>
              <w:pStyle w:val="TableParagraph"/>
              <w:jc w:val="center"/>
            </w:pPr>
            <w:r>
              <w:t>Berhasil menampilkan halaman sesuai dengan angka halaman yang di 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22.15</w:t>
            </w:r>
          </w:p>
        </w:tc>
        <w:tc>
          <w:tcPr>
            <w:tcW w:w="2127" w:type="dxa"/>
            <w:tcBorders>
              <w:bottom w:val="single" w:sz="4" w:space="0" w:color="auto"/>
            </w:tcBorders>
            <w:vAlign w:val="center"/>
          </w:tcPr>
          <w:p>
            <w:pPr>
              <w:pStyle w:val="TableParagraph"/>
              <w:jc w:val="center"/>
            </w:pPr>
            <w:r>
              <w:t>Mencari data berdasarkan batch id upload bulk prospek personal</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personal sesuai dengan batch id yang di cari</w:t>
            </w:r>
          </w:p>
        </w:tc>
        <w:tc>
          <w:tcPr>
            <w:tcW w:w="2833" w:type="dxa"/>
            <w:vAlign w:val="center"/>
          </w:tcPr>
          <w:p>
            <w:pPr>
              <w:pStyle w:val="TableParagraph"/>
              <w:jc w:val="center"/>
            </w:pPr>
            <w:r>
              <w:t>Berhasil Menampilkan data upload bulk prospek personal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22.16</w:t>
            </w:r>
          </w:p>
        </w:tc>
        <w:tc>
          <w:tcPr>
            <w:tcW w:w="2127" w:type="dxa"/>
            <w:tcBorders>
              <w:bottom w:val="single" w:sz="4" w:space="0" w:color="auto"/>
            </w:tcBorders>
            <w:vAlign w:val="center"/>
          </w:tcPr>
          <w:p>
            <w:pPr>
              <w:pStyle w:val="TableParagraph"/>
              <w:jc w:val="center"/>
            </w:pPr>
            <w:r>
              <w:t>Filter status upload bulk prospek personal</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personal sesuai dengan status yang di pilih</w:t>
            </w:r>
          </w:p>
        </w:tc>
        <w:tc>
          <w:tcPr>
            <w:tcW w:w="2833" w:type="dxa"/>
            <w:vAlign w:val="center"/>
          </w:tcPr>
          <w:p>
            <w:pPr>
              <w:pStyle w:val="TableParagraph"/>
              <w:jc w:val="center"/>
            </w:pPr>
            <w:r>
              <w:t>Berhasil Menampilkan data upload bulk prospek personal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22.17</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22.18</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w:t>
            </w:r>
          </w:p>
        </w:tc>
        <w:tc>
          <w:tcPr>
            <w:tcW w:w="2551" w:type="dxa"/>
            <w:tcBorders>
              <w:bottom w:val="single" w:sz="4" w:space="0" w:color="auto"/>
            </w:tcBorders>
            <w:vAlign w:val="center"/>
          </w:tcPr>
          <w:p>
            <w:pPr>
              <w:pStyle w:val="TableParagraph"/>
              <w:jc w:val="center"/>
            </w:pPr>
            <w:r>
              <w:t>Klik menu Lead Qualification - Klik submenu Aktifitas</w:t>
            </w:r>
          </w:p>
        </w:tc>
        <w:tc>
          <w:tcPr>
            <w:tcW w:w="2833" w:type="dxa"/>
            <w:vAlign w:val="center"/>
          </w:tcPr>
          <w:p>
            <w:pPr>
              <w:pStyle w:val="TableParagraph"/>
              <w:jc w:val="center"/>
            </w:pPr>
            <w:r>
              <w:t>Menampilkan halaman Aktifitas</w:t>
            </w:r>
          </w:p>
        </w:tc>
        <w:tc>
          <w:tcPr>
            <w:tcW w:w="2833" w:type="dxa"/>
            <w:vAlign w:val="center"/>
          </w:tcPr>
          <w:p>
            <w:pPr>
              <w:pStyle w:val="TableParagraph"/>
              <w:jc w:val="center"/>
            </w:pPr>
            <w:r>
              <w:t>Berhasil Menampilkan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Produk - Pilih Staging - Pilih Bulan - Pilih Tahun - Pilih source debitur - Pilih status prospek - Pilih apakah nasabah lembaga - Klik button Filter Data</w:t>
            </w:r>
          </w:p>
        </w:tc>
        <w:tc>
          <w:tcPr>
            <w:tcW w:w="2833" w:type="dxa"/>
            <w:vAlign w:val="center"/>
          </w:tcPr>
          <w:p>
            <w:pPr>
              <w:pStyle w:val="TableParagraph"/>
              <w:jc w:val="center"/>
            </w:pPr>
            <w:r>
              <w:t>Menampilkan data aktifitas prospek sesuai dengan filter yang telah di pilih</w:t>
            </w:r>
          </w:p>
        </w:tc>
        <w:tc>
          <w:tcPr>
            <w:tcW w:w="2833" w:type="dxa"/>
            <w:vAlign w:val="center"/>
          </w:tcPr>
          <w:p>
            <w:pPr>
              <w:pStyle w:val="TableParagraph"/>
              <w:jc w:val="center"/>
            </w:pPr>
            <w:r>
              <w:t>Berhasil Menampilkan data aktifitas prospek sesuai dengan filter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Validasi filter data mandatory</w:t>
            </w:r>
          </w:p>
        </w:tc>
        <w:tc>
          <w:tcPr>
            <w:tcW w:w="2551" w:type="dxa"/>
            <w:tcBorders>
              <w:bottom w:val="single" w:sz="4" w:space="0" w:color="auto"/>
            </w:tcBorders>
            <w:vAlign w:val="center"/>
          </w:tcPr>
          <w:p>
            <w:pPr>
              <w:pStyle w:val="TableParagraph"/>
              <w:jc w:val="center"/>
            </w:pPr>
            <w:r>
              <w:t>Klik button filter data tanpa memilih satu pun filter mandatory</w:t>
            </w:r>
          </w:p>
        </w:tc>
        <w:tc>
          <w:tcPr>
            <w:tcW w:w="2833" w:type="dxa"/>
            <w:vAlign w:val="center"/>
          </w:tcPr>
          <w:p>
            <w:pPr>
              <w:pStyle w:val="TableParagraph"/>
              <w:jc w:val="center"/>
            </w:pPr>
            <w:r>
              <w:t>Menampilkan alert pada setiap filter mandatory</w:t>
            </w:r>
          </w:p>
        </w:tc>
        <w:tc>
          <w:tcPr>
            <w:tcW w:w="2833" w:type="dxa"/>
            <w:vAlign w:val="center"/>
          </w:tcPr>
          <w:p>
            <w:pPr>
              <w:pStyle w:val="TableParagraph"/>
              <w:jc w:val="center"/>
            </w:pPr>
            <w:r>
              <w:t>Berhasil Menampilkan alert pada setiap filter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Melihat detail prospek</w:t>
            </w:r>
          </w:p>
        </w:tc>
        <w:tc>
          <w:tcPr>
            <w:tcW w:w="2551" w:type="dxa"/>
            <w:tcBorders>
              <w:bottom w:val="single" w:sz="4" w:space="0" w:color="auto"/>
            </w:tcBorders>
            <w:vAlign w:val="center"/>
          </w:tcPr>
          <w:p>
            <w:pPr>
              <w:pStyle w:val="TableParagraph"/>
              <w:jc w:val="center"/>
            </w:pPr>
            <w:r>
              <w:t>Klik titik tiga - Klik Detail Prospek</w:t>
            </w:r>
          </w:p>
        </w:tc>
        <w:tc>
          <w:tcPr>
            <w:tcW w:w="2833" w:type="dxa"/>
            <w:vAlign w:val="center"/>
          </w:tcPr>
          <w:p>
            <w:pPr>
              <w:pStyle w:val="TableParagraph"/>
              <w:jc w:val="center"/>
            </w:pPr>
            <w:r>
              <w:t>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Mengubah data prospek</w:t>
            </w:r>
          </w:p>
        </w:tc>
        <w:tc>
          <w:tcPr>
            <w:tcW w:w="2551" w:type="dxa"/>
            <w:tcBorders>
              <w:bottom w:val="single" w:sz="4" w:space="0" w:color="auto"/>
            </w:tcBorders>
            <w:vAlign w:val="center"/>
          </w:tcPr>
          <w:p>
            <w:pPr>
              <w:pStyle w:val="TableParagraph"/>
              <w:jc w:val="center"/>
            </w:pPr>
            <w:r>
              <w:t>Klik titik tiga - Klik Aktifitas Marketing - Klik salah satu data yang ada pada section registered (Input data nasabah, data pribadi,Pekerjaan dan produk) - Ubah data - Klik button Simpan atau Submit</w:t>
            </w:r>
          </w:p>
        </w:tc>
        <w:tc>
          <w:tcPr>
            <w:tcW w:w="2833" w:type="dxa"/>
            <w:vAlign w:val="center"/>
          </w:tcPr>
          <w:p>
            <w:pPr>
              <w:pStyle w:val="TableParagraph"/>
              <w:jc w:val="center"/>
            </w:pPr>
            <w:r>
              <w:t>Berhasil menyimpan perubahan data nasabah</w:t>
            </w:r>
          </w:p>
        </w:tc>
        <w:tc>
          <w:tcPr>
            <w:tcW w:w="2833" w:type="dxa"/>
            <w:vAlign w:val="center"/>
          </w:tcPr>
          <w:p>
            <w:pPr>
              <w:pStyle w:val="TableParagraph"/>
              <w:jc w:val="center"/>
            </w:pPr>
            <w:r>
              <w:t>Berhasil menyimpan perubahan data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Melakukan aktifitas marketing (Call)</w:t>
            </w:r>
          </w:p>
        </w:tc>
        <w:tc>
          <w:tcPr>
            <w:tcW w:w="2551" w:type="dxa"/>
            <w:tcBorders>
              <w:bottom w:val="single" w:sz="4" w:space="0" w:color="auto"/>
            </w:tcBorders>
            <w:vAlign w:val="center"/>
          </w:tcPr>
          <w:p>
            <w:pPr>
              <w:pStyle w:val="TableParagraph"/>
              <w:jc w:val="center"/>
            </w:pPr>
            <w:r>
              <w:t>Klik Input data call - Pilih status call - Input remark call - Klik button Simpan</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Melakukan aktifitas marketing prospek (Call) dengan status 'nasabah menolak'</w:t>
            </w:r>
          </w:p>
        </w:tc>
        <w:tc>
          <w:tcPr>
            <w:tcW w:w="2551" w:type="dxa"/>
            <w:tcBorders>
              <w:bottom w:val="single" w:sz="4" w:space="0" w:color="auto"/>
            </w:tcBorders>
            <w:vAlign w:val="center"/>
          </w:tcPr>
          <w:p>
            <w:pPr>
              <w:pStyle w:val="TableParagraph"/>
              <w:jc w:val="center"/>
            </w:pPr>
            <w:r>
              <w:t>Lakukan aktifitas marketing call dengan status call 'Menolak' - Lakukan aktifitas marketing call kembali dengan status lain</w:t>
            </w:r>
          </w:p>
        </w:tc>
        <w:tc>
          <w:tcPr>
            <w:tcW w:w="2833" w:type="dxa"/>
            <w:vAlign w:val="center"/>
          </w:tcPr>
          <w:p>
            <w:pPr>
              <w:pStyle w:val="TableParagraph"/>
              <w:jc w:val="center"/>
            </w:pPr>
            <w:r>
              <w:t>Menampilkan popup alert 'Anda tidak dapat memindahkan dari stage Ditolak ke Call'</w:t>
            </w:r>
          </w:p>
        </w:tc>
        <w:tc>
          <w:tcPr>
            <w:tcW w:w="2833" w:type="dxa"/>
            <w:vAlign w:val="center"/>
          </w:tcPr>
          <w:p>
            <w:pPr>
              <w:pStyle w:val="TableParagraph"/>
              <w:jc w:val="center"/>
            </w:pPr>
            <w:r>
              <w:t>Berhasil Menampilkan popup alert 'Anda tidak dapat memindahkan dari stage Ditolak ke Call'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Validasi data visit in prospek</w:t>
            </w:r>
          </w:p>
        </w:tc>
        <w:tc>
          <w:tcPr>
            <w:tcW w:w="2551" w:type="dxa"/>
            <w:tcBorders>
              <w:bottom w:val="single" w:sz="4" w:space="0" w:color="auto"/>
            </w:tcBorders>
            <w:vAlign w:val="center"/>
          </w:tcPr>
          <w:p>
            <w:pPr>
              <w:pStyle w:val="TableParagraph"/>
              <w:jc w:val="center"/>
            </w:pPr>
            <w:r>
              <w:t>Klik input data visit - Cek detail status dan deskripsi visit</w:t>
            </w:r>
          </w:p>
        </w:tc>
        <w:tc>
          <w:tcPr>
            <w:tcW w:w="2833" w:type="dxa"/>
            <w:vAlign w:val="center"/>
          </w:tcPr>
          <w:p>
            <w:pPr>
              <w:pStyle w:val="TableParagraph"/>
              <w:jc w:val="center"/>
            </w:pPr>
            <w:r>
              <w:t>Menampilkan detail data yang sesuai dengan status dan deskripsi visit yang di input sales</w:t>
            </w:r>
          </w:p>
        </w:tc>
        <w:tc>
          <w:tcPr>
            <w:tcW w:w="2833" w:type="dxa"/>
            <w:vAlign w:val="center"/>
          </w:tcPr>
          <w:p>
            <w:pPr>
              <w:pStyle w:val="TableParagraph"/>
              <w:jc w:val="center"/>
            </w:pPr>
            <w:r>
              <w:t>Berhasil Menampilkan detail data yang sesuai dengan status dan deskripsi visit yang di input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27.9</w:t>
            </w:r>
          </w:p>
        </w:tc>
        <w:tc>
          <w:tcPr>
            <w:tcW w:w="2127" w:type="dxa"/>
            <w:tcBorders>
              <w:bottom w:val="single" w:sz="4" w:space="0" w:color="auto"/>
            </w:tcBorders>
            <w:vAlign w:val="center"/>
          </w:tcPr>
          <w:p>
            <w:pPr>
              <w:pStyle w:val="TableParagraph"/>
              <w:jc w:val="center"/>
            </w:pPr>
            <w:r>
              <w:t>Melakukan aktifitas marketing open account</w:t>
            </w:r>
          </w:p>
        </w:tc>
        <w:tc>
          <w:tcPr>
            <w:tcW w:w="2551" w:type="dxa"/>
            <w:tcBorders>
              <w:bottom w:val="single" w:sz="4" w:space="0" w:color="auto"/>
            </w:tcBorders>
            <w:vAlign w:val="center"/>
          </w:tcPr>
          <w:p>
            <w:pPr>
              <w:pStyle w:val="TableParagraph"/>
              <w:jc w:val="center"/>
            </w:pPr>
            <w:r>
              <w:t>Klik Input Data NOA Open Account - Input nomor rekening - Pilih tanggal dana masuk - Pilih apakah nasabah sudah mengaktifkan Mbanking - Input remark - Klik button Simpan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27.10</w:t>
            </w:r>
          </w:p>
        </w:tc>
        <w:tc>
          <w:tcPr>
            <w:tcW w:w="2127" w:type="dxa"/>
            <w:tcBorders>
              <w:bottom w:val="single" w:sz="4" w:space="0" w:color="auto"/>
            </w:tcBorders>
            <w:vAlign w:val="center"/>
          </w:tcPr>
          <w:p>
            <w:pPr>
              <w:pStyle w:val="TableParagraph"/>
              <w:jc w:val="center"/>
            </w:pPr>
            <w:r>
              <w:t>Menginput huruf pada field nomor rekening di form Input data NOA Open Account</w:t>
            </w:r>
          </w:p>
        </w:tc>
        <w:tc>
          <w:tcPr>
            <w:tcW w:w="2551" w:type="dxa"/>
            <w:tcBorders>
              <w:bottom w:val="single" w:sz="4" w:space="0" w:color="auto"/>
            </w:tcBorders>
            <w:vAlign w:val="center"/>
          </w:tcPr>
          <w:p>
            <w:pPr>
              <w:pStyle w:val="TableParagraph"/>
              <w:jc w:val="center"/>
            </w:pPr>
            <w:r>
              <w:t>Input huruf pada field nomor rekening</w:t>
            </w:r>
          </w:p>
        </w:tc>
        <w:tc>
          <w:tcPr>
            <w:tcW w:w="2833" w:type="dxa"/>
            <w:vAlign w:val="center"/>
          </w:tcPr>
          <w:p>
            <w:pPr>
              <w:pStyle w:val="TableParagraph"/>
              <w:jc w:val="center"/>
            </w:pPr>
            <w:r>
              <w:t>Karakter huruf tidak dapat diinput ke field Nomor Rekening. Field tetap kosong atau hanya menerima karakter numerik.</w:t>
            </w:r>
          </w:p>
        </w:tc>
        <w:tc>
          <w:tcPr>
            <w:tcW w:w="2833" w:type="dxa"/>
            <w:vAlign w:val="center"/>
          </w:tcPr>
          <w:p>
            <w:pPr>
              <w:pStyle w:val="TableParagraph"/>
              <w:jc w:val="center"/>
            </w:pPr>
            <w:r>
              <w:t>Berhasil Karakter huruf tidak dapat diinput ke field Nomor Rekening. Field tetap kosong atau hanya menerima karakter numerik.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27.11</w:t>
            </w:r>
          </w:p>
        </w:tc>
        <w:tc>
          <w:tcPr>
            <w:tcW w:w="2127" w:type="dxa"/>
            <w:tcBorders>
              <w:bottom w:val="single" w:sz="4" w:space="0" w:color="auto"/>
            </w:tcBorders>
            <w:vAlign w:val="center"/>
          </w:tcPr>
          <w:p>
            <w:pPr>
              <w:pStyle w:val="TableParagraph"/>
              <w:jc w:val="center"/>
            </w:pPr>
            <w:r>
              <w:t>Melakukan aktifitas marketing ETB (Top up Dana )</w:t>
            </w:r>
          </w:p>
        </w:tc>
        <w:tc>
          <w:tcPr>
            <w:tcW w:w="2551" w:type="dxa"/>
            <w:tcBorders>
              <w:bottom w:val="single" w:sz="4" w:space="0" w:color="auto"/>
            </w:tcBorders>
            <w:vAlign w:val="center"/>
          </w:tcPr>
          <w:p>
            <w:pPr>
              <w:pStyle w:val="TableParagraph"/>
              <w:jc w:val="center"/>
            </w:pPr>
            <w:r>
              <w:t>Klik Input Data Top Up pada halaman aktifitas prospek ETB - Input nomor rekening - Pilih tanggal masuk - Input dana top up - Pilih apakah nasabah sudah mengaktifkan Mbanking? - Input Remark</w:t>
            </w:r>
          </w:p>
        </w:tc>
        <w:tc>
          <w:tcPr>
            <w:tcW w:w="2833" w:type="dxa"/>
            <w:vAlign w:val="center"/>
          </w:tcPr>
          <w:p>
            <w:pPr>
              <w:pStyle w:val="TableParagraph"/>
              <w:jc w:val="center"/>
            </w:pPr>
            <w:r>
              <w:t>Berhasil menginput remark</w:t>
            </w:r>
          </w:p>
        </w:tc>
        <w:tc>
          <w:tcPr>
            <w:tcW w:w="2833" w:type="dxa"/>
            <w:vAlign w:val="center"/>
          </w:tcPr>
          <w:p>
            <w:pPr>
              <w:pStyle w:val="TableParagraph"/>
              <w:jc w:val="center"/>
            </w:pPr>
            <w:r>
              <w:t>Berhasil menginput remark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27.12</w:t>
            </w:r>
          </w:p>
        </w:tc>
        <w:tc>
          <w:tcPr>
            <w:tcW w:w="2127" w:type="dxa"/>
            <w:tcBorders>
              <w:bottom w:val="single" w:sz="4" w:space="0" w:color="auto"/>
            </w:tcBorders>
            <w:vAlign w:val="center"/>
          </w:tcPr>
          <w:p>
            <w:pPr>
              <w:pStyle w:val="TableParagraph"/>
              <w:jc w:val="center"/>
            </w:pPr>
            <w:r>
              <w:t>Tidak menginput field mandatory pada halaman Dana Top Up</w:t>
            </w:r>
          </w:p>
        </w:tc>
        <w:tc>
          <w:tcPr>
            <w:tcW w:w="2551" w:type="dxa"/>
            <w:tcBorders>
              <w:bottom w:val="single" w:sz="4" w:space="0" w:color="auto"/>
            </w:tcBorders>
            <w:vAlign w:val="center"/>
          </w:tcPr>
          <w:p>
            <w:pPr>
              <w:pStyle w:val="TableParagraph"/>
              <w:jc w:val="center"/>
            </w:pPr>
            <w:r>
              <w:t>Kosongkan salah satu atau semua inputan field mandatory - Klik button Simpan</w:t>
            </w:r>
          </w:p>
        </w:tc>
        <w:tc>
          <w:tcPr>
            <w:tcW w:w="2833" w:type="dxa"/>
            <w:vAlign w:val="center"/>
          </w:tcPr>
          <w:p>
            <w:pPr>
              <w:pStyle w:val="TableParagraph"/>
              <w:jc w:val="center"/>
            </w:pPr>
            <w:r>
              <w:t>Menampilkan alert pada setiap filed mandatory bahwa field field tersebut di butuhkan untuk diisi</w:t>
            </w:r>
          </w:p>
        </w:tc>
        <w:tc>
          <w:tcPr>
            <w:tcW w:w="2833" w:type="dxa"/>
            <w:vAlign w:val="center"/>
          </w:tcPr>
          <w:p>
            <w:pPr>
              <w:pStyle w:val="TableParagraph"/>
              <w:jc w:val="center"/>
            </w:pPr>
            <w:r>
              <w:t>Berhasil Menampilkan alert pada setiap filed mandatory bahwa field field tersebut di butuhkan untuk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27.13</w:t>
            </w:r>
          </w:p>
        </w:tc>
        <w:tc>
          <w:tcPr>
            <w:tcW w:w="2127" w:type="dxa"/>
            <w:tcBorders>
              <w:bottom w:val="single" w:sz="4" w:space="0" w:color="auto"/>
            </w:tcBorders>
            <w:vAlign w:val="center"/>
          </w:tcPr>
          <w:p>
            <w:pPr>
              <w:pStyle w:val="TableParagraph"/>
              <w:jc w:val="center"/>
            </w:pPr>
            <w:r>
              <w:t>Membatalkan prospek</w:t>
            </w:r>
          </w:p>
        </w:tc>
        <w:tc>
          <w:tcPr>
            <w:tcW w:w="2551" w:type="dxa"/>
            <w:tcBorders>
              <w:bottom w:val="single" w:sz="4" w:space="0" w:color="auto"/>
            </w:tcBorders>
            <w:vAlign w:val="center"/>
          </w:tcPr>
          <w:p>
            <w:pPr>
              <w:pStyle w:val="TableParagraph"/>
              <w:jc w:val="center"/>
            </w:pPr>
            <w:r>
              <w:t>Klik button Batalkan Prospek - Klik 'Iya'</w:t>
            </w:r>
          </w:p>
        </w:tc>
        <w:tc>
          <w:tcPr>
            <w:tcW w:w="2833" w:type="dxa"/>
            <w:vAlign w:val="center"/>
          </w:tcPr>
          <w:p>
            <w:pPr>
              <w:pStyle w:val="TableParagraph"/>
              <w:jc w:val="center"/>
            </w:pPr>
            <w:r>
              <w:t>Berhasil membatalkan prospek, muncul popup 'Prospek telah dibatalkan' dan staging berubah menjadi Batal</w:t>
            </w:r>
          </w:p>
        </w:tc>
        <w:tc>
          <w:tcPr>
            <w:tcW w:w="2833" w:type="dxa"/>
            <w:vAlign w:val="center"/>
          </w:tcPr>
          <w:p>
            <w:pPr>
              <w:pStyle w:val="TableParagraph"/>
              <w:jc w:val="center"/>
            </w:pPr>
            <w:r>
              <w:t>Berhasil membatalkan prospek, muncul popup 'Prospek telah dibatalkan' dan staging berubah menjadi Batal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27.14</w:t>
            </w:r>
          </w:p>
        </w:tc>
        <w:tc>
          <w:tcPr>
            <w:tcW w:w="2127" w:type="dxa"/>
            <w:tcBorders>
              <w:bottom w:val="single" w:sz="4" w:space="0" w:color="auto"/>
            </w:tcBorders>
            <w:vAlign w:val="center"/>
          </w:tcPr>
          <w:p>
            <w:pPr>
              <w:pStyle w:val="TableParagraph"/>
              <w:jc w:val="center"/>
            </w:pPr>
            <w:r>
              <w:t>Klik button 'Tidak' pada popup konfirmasi batalkan prospek</w:t>
            </w:r>
          </w:p>
        </w:tc>
        <w:tc>
          <w:tcPr>
            <w:tcW w:w="2551" w:type="dxa"/>
            <w:tcBorders>
              <w:bottom w:val="single" w:sz="4" w:space="0" w:color="auto"/>
            </w:tcBorders>
            <w:vAlign w:val="center"/>
          </w:tcPr>
          <w:p>
            <w:pPr>
              <w:pStyle w:val="TableParagraph"/>
              <w:jc w:val="center"/>
            </w:pPr>
            <w:r>
              <w:t>Klik button Batalkan Prospek - Klik 'Tidak'</w:t>
            </w:r>
          </w:p>
        </w:tc>
        <w:tc>
          <w:tcPr>
            <w:tcW w:w="2833" w:type="dxa"/>
            <w:vAlign w:val="center"/>
          </w:tcPr>
          <w:p>
            <w:pPr>
              <w:pStyle w:val="TableParagraph"/>
              <w:jc w:val="center"/>
            </w:pPr>
            <w:r>
              <w:t>popup konfirmasi tertutup dan tetap berada di halaman aktifitas marketing kemudian staging tidak berubah</w:t>
            </w:r>
          </w:p>
        </w:tc>
        <w:tc>
          <w:tcPr>
            <w:tcW w:w="2833" w:type="dxa"/>
            <w:vAlign w:val="center"/>
          </w:tcPr>
          <w:p>
            <w:pPr>
              <w:pStyle w:val="TableParagraph"/>
              <w:jc w:val="center"/>
            </w:pPr>
            <w:r>
              <w:t>Berhasil popup konfirmasi tertutup dan tetap berada di halaman aktifitas marketing kemudian staging tidak berubah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51.32</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 Input data dengan memilih (Tipe organisasi, role dan paret role) - klik button submit</w:t>
            </w:r>
          </w:p>
        </w:tc>
        <w:tc>
          <w:tcPr>
            <w:tcW w:w="2833" w:type="dxa"/>
            <w:vAlign w:val="center"/>
          </w:tcPr>
          <w:p>
            <w:pPr>
              <w:pStyle w:val="TableParagraph"/>
              <w:jc w:val="center"/>
            </w:pPr>
            <w:r>
              <w:t>Berhasil menambahkan data setting role validate</w:t>
            </w:r>
          </w:p>
        </w:tc>
        <w:tc>
          <w:tcPr>
            <w:tcW w:w="2833" w:type="dxa"/>
            <w:vAlign w:val="center"/>
          </w:tcPr>
          <w:p>
            <w:pPr>
              <w:pStyle w:val="TableParagraph"/>
              <w:jc w:val="center"/>
            </w:pPr>
            <w:r>
              <w:t>Berhasil menambahkan data setting role validate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 Pilih tipe organisasi</w:t>
            </w:r>
          </w:p>
        </w:tc>
        <w:tc>
          <w:tcPr>
            <w:tcW w:w="2833" w:type="dxa"/>
            <w:vAlign w:val="center"/>
          </w:tcPr>
          <w:p>
            <w:pPr>
              <w:pStyle w:val="TableParagraph"/>
              <w:jc w:val="center"/>
            </w:pPr>
            <w:r>
              <w:t>Menampilkan data riwayat setting role validate pipeline</w:t>
            </w:r>
          </w:p>
        </w:tc>
        <w:tc>
          <w:tcPr>
            <w:tcW w:w="2833" w:type="dxa"/>
            <w:vAlign w:val="center"/>
          </w:tcPr>
          <w:p>
            <w:pPr>
              <w:pStyle w:val="TableParagraph"/>
              <w:jc w:val="center"/>
            </w:pPr>
            <w:r>
              <w:t>Berhasil Menampilkan data riwayat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button ilustration</w:t>
            </w:r>
          </w:p>
        </w:tc>
        <w:tc>
          <w:tcPr>
            <w:tcW w:w="2833" w:type="dxa"/>
            <w:vAlign w:val="center"/>
          </w:tcPr>
          <w:p>
            <w:pPr>
              <w:pStyle w:val="TableParagraph"/>
              <w:jc w:val="center"/>
            </w:pPr>
            <w:r>
              <w:t>Menampilkan data role validate pipeline berdasarkan bagan hirarki</w:t>
            </w:r>
          </w:p>
        </w:tc>
        <w:tc>
          <w:tcPr>
            <w:tcW w:w="2833" w:type="dxa"/>
            <w:vAlign w:val="center"/>
          </w:tcPr>
          <w:p>
            <w:pPr>
              <w:pStyle w:val="TableParagraph"/>
              <w:jc w:val="center"/>
            </w:pPr>
            <w:r>
              <w:t>Berhasil Menampilkan data role validate pipeline berdasarkan bagan hirarki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Menghapus data setting validate pipeline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Melihat detail setting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54.7</w:t>
            </w:r>
          </w:p>
        </w:tc>
        <w:tc>
          <w:tcPr>
            <w:tcW w:w="2127" w:type="dxa"/>
            <w:tcBorders>
              <w:bottom w:val="single" w:sz="4" w:space="0" w:color="auto"/>
            </w:tcBorders>
            <w:vAlign w:val="center"/>
          </w:tcPr>
          <w:p>
            <w:pPr>
              <w:pStyle w:val="TableParagraph"/>
              <w:jc w:val="center"/>
            </w:pPr>
            <w:r>
              <w:t>Mencari data kata kunci tidak valid</w:t>
            </w:r>
          </w:p>
        </w:tc>
        <w:tc>
          <w:tcPr>
            <w:tcW w:w="2551" w:type="dxa"/>
            <w:tcBorders>
              <w:bottom w:val="single" w:sz="4" w:space="0" w:color="auto"/>
            </w:tcBorders>
            <w:vAlign w:val="center"/>
          </w:tcPr>
          <w:p>
            <w:pPr>
              <w:pStyle w:val="TableParagraph"/>
              <w:jc w:val="center"/>
            </w:pPr>
            <w:r>
              <w:t>Input kata kunci tidak valid</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57.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58.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58.11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58.12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58.13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58.14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58.19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58.20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72.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