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Last Update</w:t>
              <w:tab/>
              <w:t>: 09 Oktober 2026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pStyle w:val="Normal"/>
            </w:pPr>
            <w:r>
              <w:rPr>
                <w:rFonts w:ascii="Trebuchet MS" w:hAnsi="Trebuchet MS"/>
                <w:sz w:val="20"/>
              </w:rPr>
              <w:t>24 September 2026 s/d 09 Oktober 2026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footerReference w:type="default" r:id="rId10"/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DaftarParagraf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2. Modul Profile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menu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menu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>
        <w:pStyle w:val="DaftarParagraf"/>
        <w:pageBreakBefore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