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04</w:t>
      </w:r>
    </w:p>
    <w:p>
      <w:pPr>
        <w:pStyle w:val="Title"/>
        <w:jc w:val="center"/>
      </w:pPr>
      <w:r>
        <w:t>Demonstration of Network Communication Models Using a Network Simulation Tool</w:t>
      </w:r>
    </w:p>
    <w:p>
      <w:pPr>
        <w:jc w:val="center"/>
      </w:pPr>
      <w:r>
        <w:rPr>
          <w:i/>
        </w:rPr>
        <w:t>Sample application: Small Office Network</w:t>
      </w:r>
    </w:p>
    <w:p>
      <w:pPr>
        <w:pStyle w:val="Heading1"/>
      </w:pPr>
      <w:r>
        <w:t>1. Aim</w:t>
      </w:r>
    </w:p>
    <w:p>
      <w:r>
        <w:t>To demonstrate how the OSI and TCP/IP models describe communication in a small simulated network.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Identify the layers in the OSI and TCP/IP models.</w:t>
      </w:r>
    </w:p>
    <w:p>
      <w:pPr>
        <w:pStyle w:val="ListBullet"/>
      </w:pPr>
      <w:r>
        <w:t>Create a simple network in a simulator.</w:t>
      </w:r>
    </w:p>
    <w:p>
      <w:pPr>
        <w:pStyle w:val="ListBullet"/>
      </w:pPr>
      <w:r>
        <w:t>Observe packet flow and encapsulation.</w:t>
      </w:r>
    </w:p>
    <w:p>
      <w:pPr>
        <w:pStyle w:val="ListBullet"/>
      </w:pPr>
      <w:r>
        <w:t>Relate common protocols to the layers they use.</w:t>
      </w:r>
    </w:p>
    <w:p>
      <w:pPr>
        <w:pStyle w:val="Heading1"/>
      </w:pPr>
      <w:r>
        <w:t>3. Selected Application and Overview</w:t>
      </w:r>
    </w:p>
    <w:p>
      <w:r>
        <w:t>A small office network contains two PCs connected through a switch and a router. A simulator such as Cisco Packet Tracer or an equivalent educational tool can be used to observe connectivity and packet flow.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Devices</w:t>
            </w:r>
          </w:p>
        </w:tc>
        <w:tc>
          <w:tcPr>
            <w:tcW w:type="dxa" w:w="4968"/>
          </w:tcPr>
          <w:p>
            <w:r>
              <w:t>Two end devices, one switch and one router in the simulator.</w:t>
            </w:r>
          </w:p>
        </w:tc>
      </w:tr>
      <w:tr>
        <w:tc>
          <w:tcPr>
            <w:tcW w:type="dxa" w:w="4968"/>
          </w:tcPr>
          <w:p>
            <w:r>
              <w:t>Addressing</w:t>
            </w:r>
          </w:p>
        </w:tc>
        <w:tc>
          <w:tcPr>
            <w:tcW w:type="dxa" w:w="4968"/>
          </w:tcPr>
          <w:p>
            <w:r>
              <w:t>Assign unique IP addresses and suitable subnet masks to each network.</w:t>
            </w:r>
          </w:p>
        </w:tc>
      </w:tr>
      <w:tr>
        <w:tc>
          <w:tcPr>
            <w:tcW w:type="dxa" w:w="4968"/>
          </w:tcPr>
          <w:p>
            <w:r>
              <w:t>Protocols</w:t>
            </w:r>
          </w:p>
        </w:tc>
        <w:tc>
          <w:tcPr>
            <w:tcW w:type="dxa" w:w="4968"/>
          </w:tcPr>
          <w:p>
            <w:r>
              <w:t>Use Ethernet, IP, ICMP and optionally TCP/HTTP for demonstrations.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Save the topology, addressing table and screenshots of successful tests.</w:t>
            </w:r>
          </w:p>
        </w:tc>
      </w:tr>
    </w:tbl>
    <w:p>
      <w:pPr>
        <w:pStyle w:val="Heading1"/>
      </w:pPr>
      <w:r>
        <w:t>5. Method / Approach</w:t>
      </w:r>
    </w:p>
    <w:p>
      <w:r>
        <w:t>Build a topology and inspect packets in simulation mode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OSI model</w:t>
            </w:r>
          </w:p>
        </w:tc>
        <w:tc>
          <w:tcPr>
            <w:tcW w:type="dxa" w:w="4968"/>
          </w:tcPr>
          <w:p>
            <w:r>
              <w:t>Seven conceptual layers: Physical, Data Link, Network, Transport, Session, Presentation and Application.</w:t>
            </w:r>
          </w:p>
        </w:tc>
      </w:tr>
      <w:tr>
        <w:tc>
          <w:tcPr>
            <w:tcW w:type="dxa" w:w="4968"/>
          </w:tcPr>
          <w:p>
            <w:r>
              <w:t>TCP/IP model</w:t>
            </w:r>
          </w:p>
        </w:tc>
        <w:tc>
          <w:tcPr>
            <w:tcW w:type="dxa" w:w="4968"/>
          </w:tcPr>
          <w:p>
            <w:r>
              <w:t>Commonly described using Link, Internet, Transport and Application layers.</w:t>
            </w:r>
          </w:p>
        </w:tc>
      </w:tr>
      <w:tr>
        <w:tc>
          <w:tcPr>
            <w:tcW w:type="dxa" w:w="4968"/>
          </w:tcPr>
          <w:p>
            <w:r>
              <w:t>Encapsulation</w:t>
            </w:r>
          </w:p>
        </w:tc>
        <w:tc>
          <w:tcPr>
            <w:tcW w:type="dxa" w:w="4968"/>
          </w:tcPr>
          <w:p>
            <w:r>
              <w:t>Each layer adds control information as data moves down the stack.</w:t>
            </w:r>
          </w:p>
        </w:tc>
      </w:tr>
      <w:tr>
        <w:tc>
          <w:tcPr>
            <w:tcW w:type="dxa" w:w="4968"/>
          </w:tcPr>
          <w:p>
            <w:r>
              <w:t>Troubleshooting</w:t>
            </w:r>
          </w:p>
        </w:tc>
        <w:tc>
          <w:tcPr>
            <w:tcW w:type="dxa" w:w="4968"/>
          </w:tcPr>
          <w:p>
            <w:r>
              <w:t>Layer-based checks help distinguish cabling, addressing, transport and application issues.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Create topology: </w:t>
      </w:r>
      <w:r>
        <w:t>Place PCs and network devices and connect them with appropriate links.</w:t>
      </w:r>
    </w:p>
    <w:p>
      <w:r>
        <w:rPr>
          <w:b/>
        </w:rPr>
        <w:t xml:space="preserve">2. Configure: </w:t>
      </w:r>
      <w:r>
        <w:t>Assign IP addresses and configure router interfaces if separate networks are used.</w:t>
      </w:r>
    </w:p>
    <w:p>
      <w:r>
        <w:rPr>
          <w:b/>
        </w:rPr>
        <w:t xml:space="preserve">3. Test: </w:t>
      </w:r>
      <w:r>
        <w:t>Use ping between devices and confirm the expected reachability.</w:t>
      </w:r>
    </w:p>
    <w:p>
      <w:r>
        <w:rPr>
          <w:b/>
        </w:rPr>
        <w:t xml:space="preserve">4. Inspect: </w:t>
      </w:r>
      <w:r>
        <w:t>Use simulation or packet inspection to follow ICMP or HTTP traffic.</w:t>
      </w:r>
    </w:p>
    <w:p>
      <w:r>
        <w:rPr>
          <w:b/>
        </w:rPr>
        <w:t xml:space="preserve">5. Record: </w:t>
      </w:r>
      <w:r>
        <w:t>Map observed protocols to the relevant OSI and TCP/IP layers.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Link status</w:t>
            </w:r>
          </w:p>
        </w:tc>
        <w:tc>
          <w:tcPr>
            <w:tcW w:type="dxa" w:w="3312"/>
          </w:tcPr>
          <w:p>
            <w:r>
              <w:t>Inspect device links</w:t>
            </w:r>
          </w:p>
        </w:tc>
        <w:tc>
          <w:tcPr>
            <w:tcW w:type="dxa" w:w="3312"/>
          </w:tcPr>
          <w:p>
            <w:r>
              <w:t>Required links show an active state.</w:t>
            </w:r>
          </w:p>
        </w:tc>
      </w:tr>
      <w:tr>
        <w:tc>
          <w:tcPr>
            <w:tcW w:type="dxa" w:w="3312"/>
          </w:tcPr>
          <w:p>
            <w:r>
              <w:t>IP configuration</w:t>
            </w:r>
          </w:p>
        </w:tc>
        <w:tc>
          <w:tcPr>
            <w:tcW w:type="dxa" w:w="3312"/>
          </w:tcPr>
          <w:p>
            <w:r>
              <w:t>Check each device's address and subnet</w:t>
            </w:r>
          </w:p>
        </w:tc>
        <w:tc>
          <w:tcPr>
            <w:tcW w:type="dxa" w:w="3312"/>
          </w:tcPr>
          <w:p>
            <w:r>
              <w:t>Addresses are unique and consistent with the topology.</w:t>
            </w:r>
          </w:p>
        </w:tc>
      </w:tr>
      <w:tr>
        <w:tc>
          <w:tcPr>
            <w:tcW w:type="dxa" w:w="3312"/>
          </w:tcPr>
          <w:p>
            <w:r>
              <w:t>Ping test</w:t>
            </w:r>
          </w:p>
        </w:tc>
        <w:tc>
          <w:tcPr>
            <w:tcW w:type="dxa" w:w="3312"/>
          </w:tcPr>
          <w:p>
            <w:r>
              <w:t>Ping a reachable host</w:t>
            </w:r>
          </w:p>
        </w:tc>
        <w:tc>
          <w:tcPr>
            <w:tcW w:type="dxa" w:w="3312"/>
          </w:tcPr>
          <w:p>
            <w:r>
              <w:t>Replies are received when routing and addressing are correct.</w:t>
            </w:r>
          </w:p>
        </w:tc>
      </w:tr>
      <w:tr>
        <w:tc>
          <w:tcPr>
            <w:tcW w:type="dxa" w:w="3312"/>
          </w:tcPr>
          <w:p>
            <w:r>
              <w:t>Layer observation</w:t>
            </w:r>
          </w:p>
        </w:tc>
        <w:tc>
          <w:tcPr>
            <w:tcW w:type="dxa" w:w="3312"/>
          </w:tcPr>
          <w:p>
            <w:r>
              <w:t>Inspect a packet event</w:t>
            </w:r>
          </w:p>
        </w:tc>
        <w:tc>
          <w:tcPr>
            <w:tcW w:type="dxa" w:w="3312"/>
          </w:tcPr>
          <w:p>
            <w:r>
              <w:t>Packet details show relevant addressing and protocol information.</w:t>
            </w:r>
          </w:p>
        </w:tc>
      </w:tr>
    </w:tbl>
    <w:p>
      <w:pPr>
        <w:pStyle w:val="Heading1"/>
      </w:pPr>
      <w:r>
        <w:t>9. Result</w:t>
      </w:r>
    </w:p>
    <w:p>
      <w:r>
        <w:t>The simulation illustrates that application data is carried through multiple protocol layers and that each layer has a distinct responsibility.</w:t>
      </w:r>
    </w:p>
    <w:p>
      <w:pPr>
        <w:pStyle w:val="Heading1"/>
      </w:pPr>
      <w:r>
        <w:t>10. Conclusion</w:t>
      </w:r>
    </w:p>
    <w:p>
      <w:r>
        <w:t>The OSI model is a useful teaching and troubleshooting framework, while TCP/IP describes the protocol suite used by real networks. Simulation makes packet flow easier to observe.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