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08</w:t>
      </w:r>
    </w:p>
    <w:p>
      <w:pPr>
        <w:pStyle w:val="Title"/>
        <w:jc w:val="center"/>
      </w:pPr>
      <w:r>
        <w:t>Case Study on the Business Impact of a No-Code Application Implementation</w:t>
      </w:r>
    </w:p>
    <w:p>
      <w:pPr>
        <w:jc w:val="center"/>
      </w:pPr>
      <w:r>
        <w:rPr>
          <w:i/>
        </w:rPr>
        <w:t>Sample application: Small Business Leave Request App</w:t>
      </w:r>
    </w:p>
    <w:p>
      <w:pPr>
        <w:pStyle w:val="Heading1"/>
      </w:pPr>
      <w:r>
        <w:t>1. Aim</w:t>
      </w:r>
    </w:p>
    <w:p>
      <w:r>
        <w:t>To study the expected business impact of implementing a no-code leave request application.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Identify the existing business problem.</w:t>
      </w:r>
    </w:p>
    <w:p>
      <w:pPr>
        <w:pStyle w:val="ListBullet"/>
      </w:pPr>
      <w:r>
        <w:t>Propose a no-code solution and process changes.</w:t>
      </w:r>
    </w:p>
    <w:p>
      <w:pPr>
        <w:pStyle w:val="ListBullet"/>
      </w:pPr>
      <w:r>
        <w:t>Define measurable success indicators.</w:t>
      </w:r>
    </w:p>
    <w:p>
      <w:pPr>
        <w:pStyle w:val="ListBullet"/>
      </w:pPr>
      <w:r>
        <w:t>Discuss benefits, risks and limitations.</w:t>
      </w:r>
    </w:p>
    <w:p>
      <w:pPr>
        <w:pStyle w:val="Heading1"/>
      </w:pPr>
      <w:r>
        <w:t>3. Selected Application and Overview</w:t>
      </w:r>
    </w:p>
    <w:p>
      <w:r>
        <w:t>A small business handles employee leave requests through paper forms and email. Requests are sometimes delayed, managers lack a consolidated view and HR manually prepares monthly summaries. The proposed solution is a form-based app with approval workflow and a leave dashboard.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Employee</w:t>
            </w:r>
          </w:p>
        </w:tc>
        <w:tc>
          <w:tcPr>
            <w:tcW w:type="dxa" w:w="4968"/>
          </w:tcPr>
          <w:p>
            <w:r>
              <w:t>Submit leave dates, leave type and reason; view request status.</w:t>
            </w:r>
          </w:p>
        </w:tc>
      </w:tr>
      <w:tr>
        <w:tc>
          <w:tcPr>
            <w:tcW w:type="dxa" w:w="4968"/>
          </w:tcPr>
          <w:p>
            <w:r>
              <w:t>Manager</w:t>
            </w:r>
          </w:p>
        </w:tc>
        <w:tc>
          <w:tcPr>
            <w:tcW w:type="dxa" w:w="4968"/>
          </w:tcPr>
          <w:p>
            <w:r>
              <w:t>Approve or reject requests and provide comments.</w:t>
            </w:r>
          </w:p>
        </w:tc>
      </w:tr>
      <w:tr>
        <w:tc>
          <w:tcPr>
            <w:tcW w:type="dxa" w:w="4968"/>
          </w:tcPr>
          <w:p>
            <w:r>
              <w:t>HR</w:t>
            </w:r>
          </w:p>
        </w:tc>
        <w:tc>
          <w:tcPr>
            <w:tcW w:type="dxa" w:w="4968"/>
          </w:tcPr>
          <w:p>
            <w:r>
              <w:t>View records, correct authorized data and export monthly summaries.</w:t>
            </w:r>
          </w:p>
        </w:tc>
      </w:tr>
      <w:tr>
        <w:tc>
          <w:tcPr>
            <w:tcW w:type="dxa" w:w="4968"/>
          </w:tcPr>
          <w:p>
            <w:r>
              <w:t>Governance</w:t>
            </w:r>
          </w:p>
        </w:tc>
        <w:tc>
          <w:tcPr>
            <w:tcW w:type="dxa" w:w="4968"/>
          </w:tcPr>
          <w:p>
            <w:r>
              <w:t>Restrict access to employee data, define retention rules and keep an audit trail where supported.</w:t>
            </w:r>
          </w:p>
        </w:tc>
      </w:tr>
    </w:tbl>
    <w:p>
      <w:pPr>
        <w:pStyle w:val="Heading1"/>
      </w:pPr>
      <w:r>
        <w:t>5. Method / Approach</w:t>
      </w:r>
    </w:p>
    <w:p>
      <w:r>
        <w:t>Before-and-after process evaluation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Expected efficiency</w:t>
            </w:r>
          </w:p>
        </w:tc>
        <w:tc>
          <w:tcPr>
            <w:tcW w:type="dxa" w:w="4968"/>
          </w:tcPr>
          <w:p>
            <w:r>
              <w:t>Forms and notifications can reduce manual follow-up and repeated data entry.</w:t>
            </w:r>
          </w:p>
        </w:tc>
      </w:tr>
      <w:tr>
        <w:tc>
          <w:tcPr>
            <w:tcW w:type="dxa" w:w="4968"/>
          </w:tcPr>
          <w:p>
            <w:r>
              <w:t>Visibility</w:t>
            </w:r>
          </w:p>
        </w:tc>
        <w:tc>
          <w:tcPr>
            <w:tcW w:type="dxa" w:w="4968"/>
          </w:tcPr>
          <w:p>
            <w:r>
              <w:t>A shared dashboard can help HR identify pending requests and monthly patterns.</w:t>
            </w:r>
          </w:p>
        </w:tc>
      </w:tr>
      <w:tr>
        <w:tc>
          <w:tcPr>
            <w:tcW w:type="dxa" w:w="4968"/>
          </w:tcPr>
          <w:p>
            <w:r>
              <w:t>Consistency</w:t>
            </w:r>
          </w:p>
        </w:tc>
        <w:tc>
          <w:tcPr>
            <w:tcW w:type="dxa" w:w="4968"/>
          </w:tcPr>
          <w:p>
            <w:r>
              <w:t>Required fields and workflow rules can reduce incomplete submissions.</w:t>
            </w:r>
          </w:p>
        </w:tc>
      </w:tr>
      <w:tr>
        <w:tc>
          <w:tcPr>
            <w:tcW w:type="dxa" w:w="4968"/>
          </w:tcPr>
          <w:p>
            <w:r>
              <w:t>Risks</w:t>
            </w:r>
          </w:p>
        </w:tc>
        <w:tc>
          <w:tcPr>
            <w:tcW w:type="dxa" w:w="4968"/>
          </w:tcPr>
          <w:p>
            <w:r>
              <w:t>Incorrect permissions, poor data quality, staff training needs and vendor dependency can reduce benefits.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Baseline: </w:t>
      </w:r>
      <w:r>
        <w:t>Measure current average processing time, number of follow-ups and data-entry errors.</w:t>
      </w:r>
    </w:p>
    <w:p>
      <w:r>
        <w:rPr>
          <w:b/>
        </w:rPr>
        <w:t xml:space="preserve">2. Configure: </w:t>
      </w:r>
      <w:r>
        <w:t>Create leave form, manager approval, status notifications and HR report.</w:t>
      </w:r>
    </w:p>
    <w:p>
      <w:r>
        <w:rPr>
          <w:b/>
        </w:rPr>
        <w:t xml:space="preserve">3. Pilot: </w:t>
      </w:r>
      <w:r>
        <w:t>Test with a small department using fictional or approved test data.</w:t>
      </w:r>
    </w:p>
    <w:p>
      <w:r>
        <w:rPr>
          <w:b/>
        </w:rPr>
        <w:t xml:space="preserve">4. Train: </w:t>
      </w:r>
      <w:r>
        <w:t>Provide short instructions and a clear support contact.</w:t>
      </w:r>
    </w:p>
    <w:p>
      <w:r>
        <w:rPr>
          <w:b/>
        </w:rPr>
        <w:t xml:space="preserve">5. Evaluate: </w:t>
      </w:r>
      <w:r>
        <w:t>Compare pilot metrics with the baseline and gather user feedback.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Submission</w:t>
            </w:r>
          </w:p>
        </w:tc>
        <w:tc>
          <w:tcPr>
            <w:tcW w:type="dxa" w:w="3312"/>
          </w:tcPr>
          <w:p>
            <w:r>
              <w:t>Employee submits a valid request</w:t>
            </w:r>
          </w:p>
        </w:tc>
        <w:tc>
          <w:tcPr>
            <w:tcW w:type="dxa" w:w="3312"/>
          </w:tcPr>
          <w:p>
            <w:r>
              <w:t>Request appears in the system with pending status.</w:t>
            </w:r>
          </w:p>
        </w:tc>
      </w:tr>
      <w:tr>
        <w:tc>
          <w:tcPr>
            <w:tcW w:type="dxa" w:w="3312"/>
          </w:tcPr>
          <w:p>
            <w:r>
              <w:t>Approval</w:t>
            </w:r>
          </w:p>
        </w:tc>
        <w:tc>
          <w:tcPr>
            <w:tcW w:type="dxa" w:w="3312"/>
          </w:tcPr>
          <w:p>
            <w:r>
              <w:t>Manager approves request</w:t>
            </w:r>
          </w:p>
        </w:tc>
        <w:tc>
          <w:tcPr>
            <w:tcW w:type="dxa" w:w="3312"/>
          </w:tcPr>
          <w:p>
            <w:r>
              <w:t>Status and decision are visible to authorized users.</w:t>
            </w:r>
          </w:p>
        </w:tc>
      </w:tr>
      <w:tr>
        <w:tc>
          <w:tcPr>
            <w:tcW w:type="dxa" w:w="3312"/>
          </w:tcPr>
          <w:p>
            <w:r>
              <w:t>Rejection</w:t>
            </w:r>
          </w:p>
        </w:tc>
        <w:tc>
          <w:tcPr>
            <w:tcW w:type="dxa" w:w="3312"/>
          </w:tcPr>
          <w:p>
            <w:r>
              <w:t>Manager rejects with a comment</w:t>
            </w:r>
          </w:p>
        </w:tc>
        <w:tc>
          <w:tcPr>
            <w:tcW w:type="dxa" w:w="3312"/>
          </w:tcPr>
          <w:p>
            <w:r>
              <w:t>Employee can see the decision and reason as permitted.</w:t>
            </w:r>
          </w:p>
        </w:tc>
      </w:tr>
      <w:tr>
        <w:tc>
          <w:tcPr>
            <w:tcW w:type="dxa" w:w="3312"/>
          </w:tcPr>
          <w:p>
            <w:r>
              <w:t>Privacy</w:t>
            </w:r>
          </w:p>
        </w:tc>
        <w:tc>
          <w:tcPr>
            <w:tcW w:type="dxa" w:w="3312"/>
          </w:tcPr>
          <w:p>
            <w:r>
              <w:t>Employee tries to view another employee's record</w:t>
            </w:r>
          </w:p>
        </w:tc>
        <w:tc>
          <w:tcPr>
            <w:tcW w:type="dxa" w:w="3312"/>
          </w:tcPr>
          <w:p>
            <w:r>
              <w:t>Access is restricted according to role settings.</w:t>
            </w:r>
          </w:p>
        </w:tc>
      </w:tr>
    </w:tbl>
    <w:p>
      <w:pPr>
        <w:pStyle w:val="Heading1"/>
      </w:pPr>
      <w:r>
        <w:t>9. Result</w:t>
      </w:r>
    </w:p>
    <w:p>
      <w:r>
        <w:t>Potential benefits include less manual coordination, faster status visibility and simpler reporting. Actual impact must be measured in a pilot rather than assumed.</w:t>
      </w:r>
    </w:p>
    <w:p>
      <w:pPr>
        <w:pStyle w:val="Heading1"/>
      </w:pPr>
      <w:r>
        <w:t>10. Conclusion</w:t>
      </w:r>
    </w:p>
    <w:p>
      <w:r>
        <w:t>No-code implementation can improve a business process when the workflow is clearly defined and users are trained. Baseline and post-launch metrics help determine whether the investment produced value.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