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CASE STUDY 13</w:t>
      </w:r>
    </w:p>
    <w:p>
      <w:pPr>
        <w:pStyle w:val="Title"/>
        <w:jc w:val="center"/>
      </w:pPr>
      <w:r>
        <w:t>Building Approval-Based Workflow Automation in a Zoho Creator Application</w:t>
      </w:r>
    </w:p>
    <w:p>
      <w:pPr>
        <w:jc w:val="center"/>
      </w:pPr>
      <w:r>
        <w:rPr>
          <w:i/>
        </w:rPr>
        <w:t>Sample application: Purchase Request Approval App</w:t>
      </w:r>
    </w:p>
    <w:p>
      <w:pPr>
        <w:pStyle w:val="Heading1"/>
      </w:pPr>
      <w:r>
        <w:t>1. Aim</w:t>
      </w:r>
    </w:p>
    <w:p>
      <w:r>
        <w:t>To configure a basic approval workflow for purchase requests and verify its behaviour.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Map a purchase request approval process.</w:t>
      </w:r>
    </w:p>
    <w:p>
      <w:pPr>
        <w:pStyle w:val="ListBullet"/>
      </w:pPr>
      <w:r>
        <w:t>Define statuses and approval rules.</w:t>
      </w:r>
    </w:p>
    <w:p>
      <w:pPr>
        <w:pStyle w:val="ListBullet"/>
      </w:pPr>
      <w:r>
        <w:t>Automate notifications or status changes where supported.</w:t>
      </w:r>
    </w:p>
    <w:p>
      <w:pPr>
        <w:pStyle w:val="ListBullet"/>
      </w:pPr>
      <w:r>
        <w:t>Test approval, rejection and unauthorized actions.</w:t>
      </w:r>
    </w:p>
    <w:p>
      <w:pPr>
        <w:pStyle w:val="Heading1"/>
      </w:pPr>
      <w:r>
        <w:t>3. Selected Application and Overview</w:t>
      </w:r>
    </w:p>
    <w:p>
      <w:r>
        <w:t>Employees submit purchase requests for equipment or supplies. A manager reviews each request and approves or rejects it. The application records the status so employees and administrators can track progress.</w:t>
      </w:r>
    </w:p>
    <w:p>
      <w:pPr>
        <w:pStyle w:val="Heading1"/>
      </w:pPr>
      <w:r>
        <w:t>4. Requirements and Scope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Request fields</w:t>
            </w:r>
          </w:p>
        </w:tc>
        <w:tc>
          <w:tcPr>
            <w:tcW w:type="dxa" w:w="4968"/>
          </w:tcPr>
          <w:p>
            <w:r>
              <w:t>Requester, item, quantity, estimated cost, justification and submission date.</w:t>
            </w:r>
          </w:p>
        </w:tc>
      </w:tr>
      <w:tr>
        <w:tc>
          <w:tcPr>
            <w:tcW w:type="dxa" w:w="4968"/>
          </w:tcPr>
          <w:p>
            <w:r>
              <w:t>Statuses</w:t>
            </w:r>
          </w:p>
        </w:tc>
        <w:tc>
          <w:tcPr>
            <w:tcW w:type="dxa" w:w="4968"/>
          </w:tcPr>
          <w:p>
            <w:r>
              <w:t>Draft, Pending Approval, Approved and Rejected.</w:t>
            </w:r>
          </w:p>
        </w:tc>
      </w:tr>
      <w:tr>
        <w:tc>
          <w:tcPr>
            <w:tcW w:type="dxa" w:w="4968"/>
          </w:tcPr>
          <w:p>
            <w:r>
              <w:t>Workflow</w:t>
            </w:r>
          </w:p>
        </w:tc>
        <w:tc>
          <w:tcPr>
            <w:tcW w:type="dxa" w:w="4968"/>
          </w:tcPr>
          <w:p>
            <w:r>
              <w:t>Submission starts review; manager decision updates status; requester receives a notification if configured.</w:t>
            </w:r>
          </w:p>
        </w:tc>
      </w:tr>
      <w:tr>
        <w:tc>
          <w:tcPr>
            <w:tcW w:type="dxa" w:w="4968"/>
          </w:tcPr>
          <w:p>
            <w:r>
              <w:t>Controls</w:t>
            </w:r>
          </w:p>
        </w:tc>
        <w:tc>
          <w:tcPr>
            <w:tcW w:type="dxa" w:w="4968"/>
          </w:tcPr>
          <w:p>
            <w:r>
              <w:t>Only authorized approvers can make approval decisions.</w:t>
            </w:r>
          </w:p>
        </w:tc>
      </w:tr>
    </w:tbl>
    <w:p>
      <w:pPr>
        <w:pStyle w:val="Heading1"/>
      </w:pPr>
      <w:r>
        <w:t>5. Method / Approach</w:t>
      </w:r>
    </w:p>
    <w:p>
      <w:r>
        <w:t>Visual workflow configuration with explicit state transitions</w:t>
      </w:r>
    </w:p>
    <w:p>
      <w:pPr>
        <w:pStyle w:val="Heading1"/>
      </w:pPr>
      <w:r>
        <w:t>6. Analysis and Discussion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Analysis</w:t>
            </w:r>
          </w:p>
        </w:tc>
      </w:tr>
      <w:tr>
        <w:tc>
          <w:tcPr>
            <w:tcW w:type="dxa" w:w="4968"/>
          </w:tcPr>
          <w:p>
            <w:r>
              <w:t>Trigger</w:t>
            </w:r>
          </w:p>
        </w:tc>
        <w:tc>
          <w:tcPr>
            <w:tcW w:type="dxa" w:w="4968"/>
          </w:tcPr>
          <w:p>
            <w:r>
              <w:t>A workflow can run when a record is created or updated, depending on supported configuration.</w:t>
            </w:r>
          </w:p>
        </w:tc>
      </w:tr>
      <w:tr>
        <w:tc>
          <w:tcPr>
            <w:tcW w:type="dxa" w:w="4968"/>
          </w:tcPr>
          <w:p>
            <w:r>
              <w:t>Conditions</w:t>
            </w:r>
          </w:p>
        </w:tc>
        <w:tc>
          <w:tcPr>
            <w:tcW w:type="dxa" w:w="4968"/>
          </w:tcPr>
          <w:p>
            <w:r>
              <w:t>Rules can route requests based on amount, department or other approved criteria.</w:t>
            </w:r>
          </w:p>
        </w:tc>
      </w:tr>
      <w:tr>
        <w:tc>
          <w:tcPr>
            <w:tcW w:type="dxa" w:w="4968"/>
          </w:tcPr>
          <w:p>
            <w:r>
              <w:t>Auditability</w:t>
            </w:r>
          </w:p>
        </w:tc>
        <w:tc>
          <w:tcPr>
            <w:tcW w:type="dxa" w:w="4968"/>
          </w:tcPr>
          <w:p>
            <w:r>
              <w:t>Decision, approver and timestamp should be recorded where the platform supports them.</w:t>
            </w:r>
          </w:p>
        </w:tc>
      </w:tr>
      <w:tr>
        <w:tc>
          <w:tcPr>
            <w:tcW w:type="dxa" w:w="4968"/>
          </w:tcPr>
          <w:p>
            <w:r>
              <w:t>Exception handling</w:t>
            </w:r>
          </w:p>
        </w:tc>
        <w:tc>
          <w:tcPr>
            <w:tcW w:type="dxa" w:w="4968"/>
          </w:tcPr>
          <w:p>
            <w:r>
              <w:t>Missing approver, invalid status or notification failure needs a defined response.</w:t>
            </w:r>
          </w:p>
        </w:tc>
      </w:tr>
    </w:tbl>
    <w:p>
      <w:pPr>
        <w:pStyle w:val="Heading1"/>
      </w:pPr>
      <w:r>
        <w:t>7. Procedure / Implementation Plan</w:t>
      </w:r>
    </w:p>
    <w:p>
      <w:r>
        <w:rPr>
          <w:b/>
        </w:rPr>
        <w:t xml:space="preserve">1. Define process: </w:t>
      </w:r>
      <w:r>
        <w:t>Draw the submission, review, approval and rejection steps.</w:t>
      </w:r>
    </w:p>
    <w:p>
      <w:r>
        <w:rPr>
          <w:b/>
        </w:rPr>
        <w:t xml:space="preserve">2. Configure form: </w:t>
      </w:r>
      <w:r>
        <w:t>Create request fields and default pending status.</w:t>
      </w:r>
    </w:p>
    <w:p>
      <w:r>
        <w:rPr>
          <w:b/>
        </w:rPr>
        <w:t xml:space="preserve">3. Set permissions: </w:t>
      </w:r>
      <w:r>
        <w:t>Identify who can submit, view and approve requests.</w:t>
      </w:r>
    </w:p>
    <w:p>
      <w:r>
        <w:rPr>
          <w:b/>
        </w:rPr>
        <w:t xml:space="preserve">4. Configure workflow: </w:t>
      </w:r>
      <w:r>
        <w:t>Use available workflow/approval features to update status and send notifications.</w:t>
      </w:r>
    </w:p>
    <w:p>
      <w:r>
        <w:rPr>
          <w:b/>
        </w:rPr>
        <w:t xml:space="preserve">5. Test scenarios: </w:t>
      </w:r>
      <w:r>
        <w:t>Submit requests, approve and reject them, and verify records and messages.</w:t>
      </w:r>
    </w:p>
    <w:p>
      <w:pPr>
        <w:pStyle w:val="Heading1"/>
      </w:pPr>
      <w:r>
        <w:t>8. Sample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case</w:t>
            </w:r>
          </w:p>
        </w:tc>
        <w:tc>
          <w:tcPr>
            <w:tcW w:type="dxa" w:w="3312"/>
          </w:tcPr>
          <w:p>
            <w:r>
              <w:t>Input / action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</w:tr>
      <w:tr>
        <w:tc>
          <w:tcPr>
            <w:tcW w:type="dxa" w:w="3312"/>
          </w:tcPr>
          <w:p>
            <w:r>
              <w:t>Submission</w:t>
            </w:r>
          </w:p>
        </w:tc>
        <w:tc>
          <w:tcPr>
            <w:tcW w:type="dxa" w:w="3312"/>
          </w:tcPr>
          <w:p>
            <w:r>
              <w:t>Employee submits a complete request</w:t>
            </w:r>
          </w:p>
        </w:tc>
        <w:tc>
          <w:tcPr>
            <w:tcW w:type="dxa" w:w="3312"/>
          </w:tcPr>
          <w:p>
            <w:r>
              <w:t>Request enters Pending Approval.</w:t>
            </w:r>
          </w:p>
        </w:tc>
      </w:tr>
      <w:tr>
        <w:tc>
          <w:tcPr>
            <w:tcW w:type="dxa" w:w="3312"/>
          </w:tcPr>
          <w:p>
            <w:r>
              <w:t>Approval</w:t>
            </w:r>
          </w:p>
        </w:tc>
        <w:tc>
          <w:tcPr>
            <w:tcW w:type="dxa" w:w="3312"/>
          </w:tcPr>
          <w:p>
            <w:r>
              <w:t>Authorized manager approves</w:t>
            </w:r>
          </w:p>
        </w:tc>
        <w:tc>
          <w:tcPr>
            <w:tcW w:type="dxa" w:w="3312"/>
          </w:tcPr>
          <w:p>
            <w:r>
              <w:t>Status changes to Approved and decision is recorded.</w:t>
            </w:r>
          </w:p>
        </w:tc>
      </w:tr>
      <w:tr>
        <w:tc>
          <w:tcPr>
            <w:tcW w:type="dxa" w:w="3312"/>
          </w:tcPr>
          <w:p>
            <w:r>
              <w:t>Rejection</w:t>
            </w:r>
          </w:p>
        </w:tc>
        <w:tc>
          <w:tcPr>
            <w:tcW w:type="dxa" w:w="3312"/>
          </w:tcPr>
          <w:p>
            <w:r>
              <w:t>Authorized manager rejects with a reason</w:t>
            </w:r>
          </w:p>
        </w:tc>
        <w:tc>
          <w:tcPr>
            <w:tcW w:type="dxa" w:w="3312"/>
          </w:tcPr>
          <w:p>
            <w:r>
              <w:t>Status changes to Rejected and the reason is retained if configured.</w:t>
            </w:r>
          </w:p>
        </w:tc>
      </w:tr>
      <w:tr>
        <w:tc>
          <w:tcPr>
            <w:tcW w:type="dxa" w:w="3312"/>
          </w:tcPr>
          <w:p>
            <w:r>
              <w:t>Unauthorized decision</w:t>
            </w:r>
          </w:p>
        </w:tc>
        <w:tc>
          <w:tcPr>
            <w:tcW w:type="dxa" w:w="3312"/>
          </w:tcPr>
          <w:p>
            <w:r>
              <w:t>Employee tries to approve own request without permission</w:t>
            </w:r>
          </w:p>
        </w:tc>
        <w:tc>
          <w:tcPr>
            <w:tcW w:type="dxa" w:w="3312"/>
          </w:tcPr>
          <w:p>
            <w:r>
              <w:t>The action is blocked.</w:t>
            </w:r>
          </w:p>
        </w:tc>
      </w:tr>
      <w:tr>
        <w:tc>
          <w:tcPr>
            <w:tcW w:type="dxa" w:w="3312"/>
          </w:tcPr>
          <w:p>
            <w:r>
              <w:t>Notification</w:t>
            </w:r>
          </w:p>
        </w:tc>
        <w:tc>
          <w:tcPr>
            <w:tcW w:type="dxa" w:w="3312"/>
          </w:tcPr>
          <w:p>
            <w:r>
              <w:t>Complete a decision where notifications are configured</w:t>
            </w:r>
          </w:p>
        </w:tc>
        <w:tc>
          <w:tcPr>
            <w:tcW w:type="dxa" w:w="3312"/>
          </w:tcPr>
          <w:p>
            <w:r>
              <w:t>Intended recipient receives the expected message.</w:t>
            </w:r>
          </w:p>
        </w:tc>
      </w:tr>
    </w:tbl>
    <w:p>
      <w:pPr>
        <w:pStyle w:val="Heading1"/>
      </w:pPr>
      <w:r>
        <w:t>9. Result</w:t>
      </w:r>
    </w:p>
    <w:p>
      <w:r>
        <w:t>The workflow makes request status visible and reduces the need for manual follow-up, provided permissions and exception paths are configured correctly.</w:t>
      </w:r>
    </w:p>
    <w:p>
      <w:pPr>
        <w:pStyle w:val="Heading1"/>
      </w:pPr>
      <w:r>
        <w:t>10. Conclusion</w:t>
      </w:r>
    </w:p>
    <w:p>
      <w:r>
        <w:t>Approval automation should reflect the real business policy, enforce role-based access and retain a clear record of decisions. Validate every transition before deployment.</w:t>
      </w:r>
    </w:p>
    <w:p/>
    <w:p>
      <w:pPr>
        <w:jc w:val="center"/>
      </w:pPr>
      <w:r>
        <w:rPr>
          <w:i/>
          <w:color w:val="646464"/>
          <w:sz w:val="16"/>
        </w:rPr>
        <w:t>Prepared as an educational sample case study. Adapt platform-specific steps to the current interface and account plan.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