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536"/>
        <w:gridCol w:w="4536"/>
      </w:tblGrid>
      <w:tr w:rsidR="0038490E" w14:paraId="25BAF3F8" w14:textId="77777777">
        <w:tc>
          <w:tcPr>
            <w:tcW w:w="4536" w:type="dxa"/>
          </w:tcPr>
          <w:p w14:paraId="1A19EF53" w14:textId="77777777" w:rsidR="0038490E" w:rsidRDefault="00AF13D6">
            <w:pPr>
              <w:jc w:val="center"/>
            </w:pPr>
            <w:r>
              <w:rPr>
                <w:noProof/>
              </w:rPr>
              <w:drawing>
                <wp:inline distT="0" distB="0" distL="0" distR="0" wp14:anchorId="36D58C3A" wp14:editId="39716D34">
                  <wp:extent cx="2015999" cy="1066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m_logo.png"/>
                          <pic:cNvPicPr/>
                        </pic:nvPicPr>
                        <pic:blipFill>
                          <a:blip r:embed="rId8"/>
                          <a:stretch>
                            <a:fillRect/>
                          </a:stretch>
                        </pic:blipFill>
                        <pic:spPr>
                          <a:xfrm>
                            <a:off x="0" y="0"/>
                            <a:ext cx="2015999" cy="1066087"/>
                          </a:xfrm>
                          <a:prstGeom prst="rect">
                            <a:avLst/>
                          </a:prstGeom>
                        </pic:spPr>
                      </pic:pic>
                    </a:graphicData>
                  </a:graphic>
                </wp:inline>
              </w:drawing>
            </w:r>
          </w:p>
        </w:tc>
        <w:tc>
          <w:tcPr>
            <w:tcW w:w="4536" w:type="dxa"/>
          </w:tcPr>
          <w:p w14:paraId="6FFF06F6" w14:textId="77777777" w:rsidR="0038490E" w:rsidRDefault="00AF13D6">
            <w:pPr>
              <w:jc w:val="center"/>
            </w:pPr>
            <w:r>
              <w:rPr>
                <w:noProof/>
              </w:rPr>
              <w:drawing>
                <wp:inline distT="0" distB="0" distL="0" distR="0" wp14:anchorId="4F773F74" wp14:editId="2CCA1DA2">
                  <wp:extent cx="1944000" cy="8020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dl_logo.png"/>
                          <pic:cNvPicPr/>
                        </pic:nvPicPr>
                        <pic:blipFill>
                          <a:blip r:embed="rId9"/>
                          <a:stretch>
                            <a:fillRect/>
                          </a:stretch>
                        </pic:blipFill>
                        <pic:spPr>
                          <a:xfrm>
                            <a:off x="0" y="0"/>
                            <a:ext cx="1944000" cy="802043"/>
                          </a:xfrm>
                          <a:prstGeom prst="rect">
                            <a:avLst/>
                          </a:prstGeom>
                        </pic:spPr>
                      </pic:pic>
                    </a:graphicData>
                  </a:graphic>
                </wp:inline>
              </w:drawing>
            </w:r>
          </w:p>
        </w:tc>
      </w:tr>
    </w:tbl>
    <w:p w14:paraId="102E3A74" w14:textId="77777777" w:rsidR="0038490E" w:rsidRDefault="00AF13D6">
      <w:pPr>
        <w:spacing w:before="160"/>
        <w:jc w:val="center"/>
      </w:pPr>
      <w:r>
        <w:rPr>
          <w:noProof/>
        </w:rPr>
        <w:drawing>
          <wp:inline distT="0" distB="0" distL="0" distR="0" wp14:anchorId="60DF972E" wp14:editId="7CB7BCEA">
            <wp:extent cx="5688000" cy="1279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2_banner.png"/>
                    <pic:cNvPicPr/>
                  </pic:nvPicPr>
                  <pic:blipFill>
                    <a:blip r:embed="rId10"/>
                    <a:stretch>
                      <a:fillRect/>
                    </a:stretch>
                  </pic:blipFill>
                  <pic:spPr>
                    <a:xfrm>
                      <a:off x="0" y="0"/>
                      <a:ext cx="5688000" cy="1279463"/>
                    </a:xfrm>
                    <a:prstGeom prst="rect">
                      <a:avLst/>
                    </a:prstGeom>
                  </pic:spPr>
                </pic:pic>
              </a:graphicData>
            </a:graphic>
          </wp:inline>
        </w:drawing>
      </w:r>
    </w:p>
    <w:p w14:paraId="588520F2" w14:textId="77777777" w:rsidR="0038490E" w:rsidRDefault="0038490E"/>
    <w:p w14:paraId="064DD596" w14:textId="77777777" w:rsidR="0038490E" w:rsidRDefault="00AF13D6">
      <w:pPr>
        <w:spacing w:after="40"/>
        <w:jc w:val="center"/>
      </w:pPr>
      <w:r>
        <w:rPr>
          <w:b/>
          <w:color w:val="4A1D7A"/>
          <w:sz w:val="48"/>
        </w:rPr>
        <w:t>CGCT MODEL 1 REPORT</w:t>
      </w:r>
    </w:p>
    <w:p w14:paraId="73077DA8" w14:textId="77777777" w:rsidR="0038490E" w:rsidRDefault="00AF13D6">
      <w:pPr>
        <w:spacing w:after="160"/>
        <w:jc w:val="center"/>
      </w:pPr>
      <w:r>
        <w:rPr>
          <w:color w:val="595959"/>
          <w:sz w:val="28"/>
        </w:rPr>
        <w:t>Collaboration in Content Development</w:t>
      </w:r>
    </w:p>
    <w:p w14:paraId="016C8FA5" w14:textId="77777777" w:rsidR="0038490E" w:rsidRDefault="0038490E">
      <w:pPr>
        <w:pBdr>
          <w:bottom w:val="single" w:sz="12" w:space="1" w:color="4A1D7A"/>
        </w:pBdr>
        <w:spacing w:after="200"/>
      </w:pPr>
    </w:p>
    <w:p w14:paraId="3CCF58ED" w14:textId="77777777" w:rsidR="0038490E" w:rsidRDefault="00AF13D6">
      <w:pPr>
        <w:spacing w:after="80"/>
        <w:jc w:val="center"/>
      </w:pPr>
      <w:r>
        <w:rPr>
          <w:b/>
          <w:sz w:val="30"/>
        </w:rPr>
        <w:t>MEQ545 ENGINEERING ECONOMICS</w:t>
      </w:r>
    </w:p>
    <w:p w14:paraId="79934779" w14:textId="77777777" w:rsidR="0038490E" w:rsidRDefault="00AF13D6">
      <w:pPr>
        <w:spacing w:after="0"/>
        <w:jc w:val="center"/>
      </w:pPr>
      <w:r>
        <w:rPr>
          <w:sz w:val="23"/>
        </w:rPr>
        <w:t>Bachelor of Manufacturing Engineering Technology with Honours</w:t>
      </w:r>
    </w:p>
    <w:p w14:paraId="2229EE49" w14:textId="77777777" w:rsidR="0038490E" w:rsidRDefault="00AF13D6">
      <w:pPr>
        <w:spacing w:after="0"/>
        <w:jc w:val="center"/>
      </w:pPr>
      <w:r>
        <w:rPr>
          <w:sz w:val="23"/>
        </w:rPr>
        <w:t>Faculty of Mechanical Engineering · Universiti Teknologi MARA, Cawangan Pulau Pinang</w:t>
      </w:r>
    </w:p>
    <w:p w14:paraId="3DA72DC7" w14:textId="77777777" w:rsidR="0038490E" w:rsidRDefault="00AF13D6">
      <w:pPr>
        <w:spacing w:after="280"/>
        <w:jc w:val="center"/>
      </w:pPr>
      <w:r>
        <w:rPr>
          <w:sz w:val="23"/>
        </w:rPr>
        <w:t>Semester Sesi I 2026/2027 (OCT 2026 – FEB 2027) · Class PEM2433A1</w:t>
      </w:r>
    </w:p>
    <w:p w14:paraId="5193FB2A" w14:textId="77777777" w:rsidR="0038490E" w:rsidRDefault="00AF13D6">
      <w:pPr>
        <w:spacing w:after="40"/>
        <w:jc w:val="center"/>
      </w:pPr>
      <w:r>
        <w:rPr>
          <w:b/>
          <w:color w:val="595959"/>
          <w:sz w:val="20"/>
        </w:rPr>
        <w:t>DEVELOPED CONTENT</w:t>
      </w:r>
    </w:p>
    <w:p w14:paraId="35176C3A" w14:textId="77777777" w:rsidR="0038490E" w:rsidRDefault="00AF13D6">
      <w:pPr>
        <w:spacing w:after="40"/>
        <w:jc w:val="center"/>
      </w:pPr>
      <w:r>
        <w:rPr>
          <w:b/>
          <w:sz w:val="24"/>
        </w:rPr>
        <w:t>MEQ545 All-Quiz Tutorial Portal (web application)</w:t>
      </w:r>
    </w:p>
    <w:p w14:paraId="5E9FAB1C" w14:textId="77777777" w:rsidR="0038490E" w:rsidRDefault="00AF13D6">
      <w:pPr>
        <w:spacing w:after="40"/>
        <w:jc w:val="center"/>
      </w:pPr>
      <w:r>
        <w:rPr>
          <w:sz w:val="22"/>
        </w:rPr>
        <w:t>10 tutorial sets · 107 questions</w:t>
      </w:r>
    </w:p>
    <w:p w14:paraId="2E743A4C" w14:textId="77777777" w:rsidR="0038490E" w:rsidRDefault="00AF13D6">
      <w:pPr>
        <w:spacing w:after="240"/>
        <w:jc w:val="center"/>
      </w:pPr>
      <w:r>
        <w:rPr>
          <w:color w:val="1F4E9C"/>
          <w:sz w:val="19"/>
        </w:rPr>
        <w:t>Live portal: https://meq545-all-quiz-portal-hub.pages.dev/</w:t>
      </w:r>
    </w:p>
    <w:p w14:paraId="3BED4961" w14:textId="77777777" w:rsidR="0038490E" w:rsidRDefault="00AF13D6">
      <w:pPr>
        <w:spacing w:after="60"/>
        <w:jc w:val="center"/>
      </w:pPr>
      <w:r>
        <w:rPr>
          <w:b/>
          <w:color w:val="595959"/>
          <w:sz w:val="20"/>
        </w:rPr>
        <w:t>PREPARED BY</w:t>
      </w:r>
    </w:p>
    <w:p w14:paraId="1924EAED" w14:textId="77777777" w:rsidR="0038490E" w:rsidRDefault="00AF13D6">
      <w:pPr>
        <w:spacing w:after="20"/>
        <w:jc w:val="center"/>
      </w:pPr>
      <w:r>
        <w:t>Muhammad Faris Bin Abd Manap [336994] — Responsible Person (RP) / Content Lead</w:t>
      </w:r>
    </w:p>
    <w:p w14:paraId="38555406" w14:textId="77777777" w:rsidR="0038490E" w:rsidRDefault="00AF13D6">
      <w:pPr>
        <w:spacing w:after="20"/>
        <w:jc w:val="center"/>
      </w:pPr>
      <w:r>
        <w:t>Muhd Azhar Bin Zainol [336907] — Teaching Team</w:t>
      </w:r>
    </w:p>
    <w:p w14:paraId="3C85406C" w14:textId="77777777" w:rsidR="0038490E" w:rsidRDefault="00AF13D6">
      <w:pPr>
        <w:spacing w:after="240"/>
        <w:jc w:val="center"/>
      </w:pPr>
      <w:r>
        <w:t>Industry Panel: En Ahmad Khairul Nizam Bin Bahrinal — Branch Manager Principal, Homefield Real Estate Sdn Bhd</w:t>
      </w:r>
    </w:p>
    <w:p w14:paraId="5F054BB2" w14:textId="77777777" w:rsidR="0038490E" w:rsidRDefault="00AF13D6">
      <w:pPr>
        <w:spacing w:after="360"/>
        <w:jc w:val="center"/>
      </w:pPr>
      <w:r>
        <w:rPr>
          <w:b/>
          <w:sz w:val="22"/>
        </w:rPr>
        <w:t>12 October 2026</w:t>
      </w:r>
    </w:p>
    <w:p w14:paraId="6935CB0C" w14:textId="77777777" w:rsidR="0038490E" w:rsidRDefault="00AF13D6">
      <w:pPr>
        <w:spacing w:after="0"/>
        <w:jc w:val="center"/>
      </w:pPr>
      <w:r>
        <w:rPr>
          <w:color w:val="595959"/>
          <w:sz w:val="17"/>
        </w:rPr>
        <w:t>Centre for Innovative Delivery and Learning Development (CIDL)</w:t>
      </w:r>
    </w:p>
    <w:p w14:paraId="4FBB6DF7" w14:textId="77777777" w:rsidR="0038490E" w:rsidRDefault="00AF13D6">
      <w:pPr>
        <w:spacing w:after="0"/>
        <w:jc w:val="center"/>
      </w:pPr>
      <w:r>
        <w:rPr>
          <w:color w:val="595959"/>
          <w:sz w:val="17"/>
        </w:rPr>
        <w:t>Collaborative Group: Collaborative Teaching (CGCT)</w:t>
      </w:r>
    </w:p>
    <w:p w14:paraId="64767811" w14:textId="77777777" w:rsidR="0038490E" w:rsidRDefault="00AF13D6">
      <w:r>
        <w:br w:type="page"/>
      </w:r>
    </w:p>
    <w:p w14:paraId="2FE90E20" w14:textId="77777777" w:rsidR="0038490E" w:rsidRDefault="00AF13D6">
      <w:pPr>
        <w:pStyle w:val="Heading1"/>
      </w:pPr>
      <w:bookmarkStart w:id="0" w:name="_Toc243489801"/>
      <w:r>
        <w:lastRenderedPageBreak/>
        <w:t>COMPLETED CGCT MODEL 1 CHECKLIST</w:t>
      </w:r>
      <w:bookmarkEnd w:id="0"/>
    </w:p>
    <w:tbl>
      <w:tblPr>
        <w:tblStyle w:val="TableGrid"/>
        <w:tblW w:w="0" w:type="auto"/>
        <w:jc w:val="center"/>
        <w:tblLayout w:type="fixed"/>
        <w:tblLook w:val="04A0" w:firstRow="1" w:lastRow="0" w:firstColumn="1" w:lastColumn="0" w:noHBand="0" w:noVBand="1"/>
      </w:tblPr>
      <w:tblGrid>
        <w:gridCol w:w="2608"/>
        <w:gridCol w:w="2494"/>
        <w:gridCol w:w="4082"/>
      </w:tblGrid>
      <w:tr w:rsidR="0038490E" w14:paraId="2F542C4D" w14:textId="77777777">
        <w:trPr>
          <w:jc w:val="center"/>
        </w:trPr>
        <w:tc>
          <w:tcPr>
            <w:tcW w:w="2608" w:type="dxa"/>
            <w:shd w:val="clear" w:color="auto" w:fill="EFE9F7"/>
          </w:tcPr>
          <w:p w14:paraId="1ACFB553" w14:textId="77777777" w:rsidR="0038490E" w:rsidRDefault="00AF13D6">
            <w:pPr>
              <w:spacing w:after="40"/>
            </w:pPr>
            <w:r>
              <w:rPr>
                <w:b/>
                <w:sz w:val="18"/>
              </w:rPr>
              <w:t>Checklist item</w:t>
            </w:r>
          </w:p>
        </w:tc>
        <w:tc>
          <w:tcPr>
            <w:tcW w:w="2494" w:type="dxa"/>
            <w:shd w:val="clear" w:color="auto" w:fill="EFE9F7"/>
          </w:tcPr>
          <w:p w14:paraId="2D6BE082" w14:textId="77777777" w:rsidR="0038490E" w:rsidRDefault="00AF13D6">
            <w:pPr>
              <w:spacing w:after="40"/>
            </w:pPr>
            <w:r>
              <w:rPr>
                <w:b/>
                <w:sz w:val="18"/>
              </w:rPr>
              <w:t>Requirement</w:t>
            </w:r>
          </w:p>
        </w:tc>
        <w:tc>
          <w:tcPr>
            <w:tcW w:w="4082" w:type="dxa"/>
            <w:shd w:val="clear" w:color="auto" w:fill="EFE9F7"/>
          </w:tcPr>
          <w:p w14:paraId="1E90AD47" w14:textId="77777777" w:rsidR="0038490E" w:rsidRDefault="00AF13D6">
            <w:pPr>
              <w:spacing w:after="40"/>
            </w:pPr>
            <w:r>
              <w:rPr>
                <w:b/>
                <w:sz w:val="18"/>
              </w:rPr>
              <w:t>Evidence / status</w:t>
            </w:r>
          </w:p>
        </w:tc>
      </w:tr>
      <w:tr w:rsidR="0038490E" w14:paraId="674EE379" w14:textId="77777777">
        <w:trPr>
          <w:jc w:val="center"/>
        </w:trPr>
        <w:tc>
          <w:tcPr>
            <w:tcW w:w="2608" w:type="dxa"/>
          </w:tcPr>
          <w:p w14:paraId="4B343F98" w14:textId="77777777" w:rsidR="0038490E" w:rsidRDefault="00AF13D6">
            <w:pPr>
              <w:spacing w:after="40"/>
            </w:pPr>
            <w:r>
              <w:rPr>
                <w:sz w:val="18"/>
              </w:rPr>
              <w:t>(a) Scheme of work that includes the developed topics</w:t>
            </w:r>
          </w:p>
        </w:tc>
        <w:tc>
          <w:tcPr>
            <w:tcW w:w="2494" w:type="dxa"/>
          </w:tcPr>
          <w:p w14:paraId="2E7877D9" w14:textId="77777777" w:rsidR="0038490E" w:rsidRDefault="00AF13D6">
            <w:pPr>
              <w:spacing w:after="40"/>
            </w:pPr>
            <w:r>
              <w:rPr>
                <w:sz w:val="18"/>
              </w:rPr>
              <w:t>Updated scheme of work showing the topics developed collaboratively</w:t>
            </w:r>
          </w:p>
        </w:tc>
        <w:tc>
          <w:tcPr>
            <w:tcW w:w="4082" w:type="dxa"/>
          </w:tcPr>
          <w:p w14:paraId="5E9A7A33" w14:textId="77777777" w:rsidR="0038490E" w:rsidRDefault="00AF13D6">
            <w:pPr>
              <w:spacing w:after="40"/>
            </w:pPr>
            <w:r>
              <w:rPr>
                <w:sz w:val="18"/>
              </w:rPr>
              <w:t>PROVIDED — tuned teaching plan with the Developed Content (CGCT Model 1) column and collaboration block (companion docx/pdf; web app: Section 7.4). Status: complete.</w:t>
            </w:r>
          </w:p>
        </w:tc>
      </w:tr>
      <w:tr w:rsidR="0038490E" w14:paraId="5278C488" w14:textId="77777777">
        <w:trPr>
          <w:jc w:val="center"/>
        </w:trPr>
        <w:tc>
          <w:tcPr>
            <w:tcW w:w="2608" w:type="dxa"/>
          </w:tcPr>
          <w:p w14:paraId="587976D7" w14:textId="77777777" w:rsidR="0038490E" w:rsidRDefault="00AF13D6">
            <w:pPr>
              <w:spacing w:after="40"/>
            </w:pPr>
            <w:r>
              <w:rPr>
                <w:sz w:val="18"/>
              </w:rPr>
              <w:t>(b) Link / screenshots of the developed content</w:t>
            </w:r>
          </w:p>
        </w:tc>
        <w:tc>
          <w:tcPr>
            <w:tcW w:w="2494" w:type="dxa"/>
          </w:tcPr>
          <w:p w14:paraId="46D106CC" w14:textId="77777777" w:rsidR="0038490E" w:rsidRDefault="00AF13D6">
            <w:pPr>
              <w:spacing w:after="40"/>
            </w:pPr>
            <w:r>
              <w:rPr>
                <w:sz w:val="18"/>
              </w:rPr>
              <w:t>Access link and screenshots of the developed content</w:t>
            </w:r>
          </w:p>
        </w:tc>
        <w:tc>
          <w:tcPr>
            <w:tcW w:w="4082" w:type="dxa"/>
          </w:tcPr>
          <w:p w14:paraId="5BFEA124" w14:textId="77777777" w:rsidR="0038490E" w:rsidRDefault="00AF13D6">
            <w:pPr>
              <w:spacing w:after="40"/>
            </w:pPr>
            <w:r>
              <w:rPr>
                <w:sz w:val="18"/>
              </w:rPr>
              <w:t>PROVIDED — live portal and repository links (Sections 4.3, 7.4); screenshots: Figures 1–11 (Appendix A). Status: complete.</w:t>
            </w:r>
          </w:p>
        </w:tc>
      </w:tr>
      <w:tr w:rsidR="0038490E" w14:paraId="7DA205FC" w14:textId="77777777">
        <w:trPr>
          <w:jc w:val="center"/>
        </w:trPr>
        <w:tc>
          <w:tcPr>
            <w:tcW w:w="2608" w:type="dxa"/>
          </w:tcPr>
          <w:p w14:paraId="7E18892B" w14:textId="77777777" w:rsidR="0038490E" w:rsidRDefault="00AF13D6">
            <w:pPr>
              <w:spacing w:after="40"/>
            </w:pPr>
            <w:r>
              <w:rPr>
                <w:sz w:val="18"/>
              </w:rPr>
              <w:t>(c) Evidence of session(s) conducted with students and content</w:t>
            </w:r>
          </w:p>
        </w:tc>
        <w:tc>
          <w:tcPr>
            <w:tcW w:w="2494" w:type="dxa"/>
          </w:tcPr>
          <w:p w14:paraId="0E5328D1" w14:textId="77777777" w:rsidR="0038490E" w:rsidRDefault="00AF13D6">
            <w:pPr>
              <w:spacing w:after="40"/>
            </w:pPr>
            <w:r>
              <w:rPr>
                <w:sz w:val="18"/>
              </w:rPr>
              <w:t>Evidence of sessions conducted involving students and the developed content (e.g., photographs/screenshots)</w:t>
            </w:r>
          </w:p>
        </w:tc>
        <w:tc>
          <w:tcPr>
            <w:tcW w:w="4082" w:type="dxa"/>
          </w:tcPr>
          <w:p w14:paraId="27518683" w14:textId="77777777" w:rsidR="0038490E" w:rsidRDefault="00AF13D6">
            <w:pPr>
              <w:spacing w:after="40"/>
            </w:pPr>
            <w:r>
              <w:rPr>
                <w:sz w:val="18"/>
              </w:rPr>
              <w:t>PROVIDED — student session with content (Figure 3), class roster (Figure 6), submissions with scores and attendance (Figure 7), attendance e-signature (Figure 4) and signed attendance record (Figure 9). Status: complete.</w:t>
            </w:r>
          </w:p>
        </w:tc>
      </w:tr>
    </w:tbl>
    <w:p w14:paraId="4BCC8FCE" w14:textId="77777777" w:rsidR="0038490E" w:rsidRDefault="00AF13D6">
      <w:r>
        <w:br w:type="page"/>
      </w:r>
    </w:p>
    <w:p w14:paraId="01B5A409" w14:textId="77777777" w:rsidR="0038490E" w:rsidRDefault="00AF13D6">
      <w:pPr>
        <w:spacing w:after="200"/>
      </w:pPr>
      <w:r>
        <w:rPr>
          <w:b/>
          <w:color w:val="4A1D7A"/>
          <w:sz w:val="29"/>
        </w:rPr>
        <w:lastRenderedPageBreak/>
        <w:t>TABLE OF CONTENTS</w:t>
      </w:r>
    </w:p>
    <w:p w14:paraId="3B5EACDC" w14:textId="4DDD18AD" w:rsidR="00C96C93" w:rsidRDefault="00AF13D6">
      <w:pPr>
        <w:pStyle w:val="TOC1"/>
        <w:tabs>
          <w:tab w:val="right" w:leader="dot" w:pos="9062"/>
        </w:tabs>
        <w:rPr>
          <w:noProof/>
        </w:rPr>
      </w:pPr>
      <w:r>
        <w:fldChar w:fldCharType="begin"/>
      </w:r>
      <w:r>
        <w:instrText xml:space="preserve"> TOC \o "1-3" \h \z \u </w:instrText>
      </w:r>
      <w:r>
        <w:fldChar w:fldCharType="separate"/>
      </w:r>
      <w:hyperlink w:anchor="_Toc243489801" w:history="1">
        <w:r w:rsidR="00C96C93" w:rsidRPr="002D1079">
          <w:rPr>
            <w:rStyle w:val="Hyperlink"/>
            <w:noProof/>
          </w:rPr>
          <w:t>COMPLETED CGCT MODEL 1 CHECKLIST</w:t>
        </w:r>
        <w:r w:rsidR="00C96C93">
          <w:rPr>
            <w:noProof/>
            <w:webHidden/>
          </w:rPr>
          <w:tab/>
        </w:r>
        <w:r w:rsidR="00C96C93">
          <w:rPr>
            <w:noProof/>
            <w:webHidden/>
          </w:rPr>
          <w:fldChar w:fldCharType="begin"/>
        </w:r>
        <w:r w:rsidR="00C96C93">
          <w:rPr>
            <w:noProof/>
            <w:webHidden/>
          </w:rPr>
          <w:instrText xml:space="preserve"> PAGEREF _Toc243489801 \h </w:instrText>
        </w:r>
        <w:r w:rsidR="00C96C93">
          <w:rPr>
            <w:noProof/>
            <w:webHidden/>
          </w:rPr>
        </w:r>
        <w:r w:rsidR="00C96C93">
          <w:rPr>
            <w:noProof/>
            <w:webHidden/>
          </w:rPr>
          <w:fldChar w:fldCharType="separate"/>
        </w:r>
        <w:r w:rsidR="00C96C93">
          <w:rPr>
            <w:noProof/>
            <w:webHidden/>
          </w:rPr>
          <w:t>2</w:t>
        </w:r>
        <w:r w:rsidR="00C96C93">
          <w:rPr>
            <w:noProof/>
            <w:webHidden/>
          </w:rPr>
          <w:fldChar w:fldCharType="end"/>
        </w:r>
      </w:hyperlink>
    </w:p>
    <w:p w14:paraId="3A1A45D2" w14:textId="01BCB769" w:rsidR="00C96C93" w:rsidRDefault="00C96C93">
      <w:pPr>
        <w:pStyle w:val="TOC1"/>
        <w:tabs>
          <w:tab w:val="right" w:leader="dot" w:pos="9062"/>
        </w:tabs>
        <w:rPr>
          <w:noProof/>
        </w:rPr>
      </w:pPr>
      <w:hyperlink w:anchor="_Toc243489802" w:history="1">
        <w:r w:rsidRPr="002D1079">
          <w:rPr>
            <w:rStyle w:val="Hyperlink"/>
            <w:noProof/>
          </w:rPr>
          <w:t>1. INTRODUCTION</w:t>
        </w:r>
        <w:r>
          <w:rPr>
            <w:noProof/>
            <w:webHidden/>
          </w:rPr>
          <w:tab/>
        </w:r>
        <w:r>
          <w:rPr>
            <w:noProof/>
            <w:webHidden/>
          </w:rPr>
          <w:fldChar w:fldCharType="begin"/>
        </w:r>
        <w:r>
          <w:rPr>
            <w:noProof/>
            <w:webHidden/>
          </w:rPr>
          <w:instrText xml:space="preserve"> PAGEREF _Toc243489802 \h </w:instrText>
        </w:r>
        <w:r>
          <w:rPr>
            <w:noProof/>
            <w:webHidden/>
          </w:rPr>
        </w:r>
        <w:r>
          <w:rPr>
            <w:noProof/>
            <w:webHidden/>
          </w:rPr>
          <w:fldChar w:fldCharType="separate"/>
        </w:r>
        <w:r>
          <w:rPr>
            <w:noProof/>
            <w:webHidden/>
          </w:rPr>
          <w:t>4</w:t>
        </w:r>
        <w:r>
          <w:rPr>
            <w:noProof/>
            <w:webHidden/>
          </w:rPr>
          <w:fldChar w:fldCharType="end"/>
        </w:r>
      </w:hyperlink>
    </w:p>
    <w:p w14:paraId="1CF55139" w14:textId="679B3787" w:rsidR="00C96C93" w:rsidRDefault="00C96C93">
      <w:pPr>
        <w:pStyle w:val="TOC2"/>
        <w:tabs>
          <w:tab w:val="right" w:leader="dot" w:pos="9062"/>
        </w:tabs>
        <w:rPr>
          <w:noProof/>
        </w:rPr>
      </w:pPr>
      <w:hyperlink w:anchor="_Toc243489803" w:history="1">
        <w:r w:rsidRPr="002D1079">
          <w:rPr>
            <w:rStyle w:val="Hyperlink"/>
            <w:noProof/>
          </w:rPr>
          <w:t>1.1 Background</w:t>
        </w:r>
        <w:r>
          <w:rPr>
            <w:noProof/>
            <w:webHidden/>
          </w:rPr>
          <w:tab/>
        </w:r>
        <w:r>
          <w:rPr>
            <w:noProof/>
            <w:webHidden/>
          </w:rPr>
          <w:fldChar w:fldCharType="begin"/>
        </w:r>
        <w:r>
          <w:rPr>
            <w:noProof/>
            <w:webHidden/>
          </w:rPr>
          <w:instrText xml:space="preserve"> PAGEREF _Toc243489803 \h </w:instrText>
        </w:r>
        <w:r>
          <w:rPr>
            <w:noProof/>
            <w:webHidden/>
          </w:rPr>
        </w:r>
        <w:r>
          <w:rPr>
            <w:noProof/>
            <w:webHidden/>
          </w:rPr>
          <w:fldChar w:fldCharType="separate"/>
        </w:r>
        <w:r>
          <w:rPr>
            <w:noProof/>
            <w:webHidden/>
          </w:rPr>
          <w:t>4</w:t>
        </w:r>
        <w:r>
          <w:rPr>
            <w:noProof/>
            <w:webHidden/>
          </w:rPr>
          <w:fldChar w:fldCharType="end"/>
        </w:r>
      </w:hyperlink>
    </w:p>
    <w:p w14:paraId="0A39B993" w14:textId="5ACC09F1" w:rsidR="00C96C93" w:rsidRDefault="00C96C93">
      <w:pPr>
        <w:pStyle w:val="TOC2"/>
        <w:tabs>
          <w:tab w:val="right" w:leader="dot" w:pos="9062"/>
        </w:tabs>
        <w:rPr>
          <w:noProof/>
        </w:rPr>
      </w:pPr>
      <w:hyperlink w:anchor="_Toc243489804" w:history="1">
        <w:r w:rsidRPr="002D1079">
          <w:rPr>
            <w:rStyle w:val="Hyperlink"/>
            <w:noProof/>
          </w:rPr>
          <w:t>1.2 Objectives of the collaboration</w:t>
        </w:r>
        <w:r>
          <w:rPr>
            <w:noProof/>
            <w:webHidden/>
          </w:rPr>
          <w:tab/>
        </w:r>
        <w:r>
          <w:rPr>
            <w:noProof/>
            <w:webHidden/>
          </w:rPr>
          <w:fldChar w:fldCharType="begin"/>
        </w:r>
        <w:r>
          <w:rPr>
            <w:noProof/>
            <w:webHidden/>
          </w:rPr>
          <w:instrText xml:space="preserve"> PAGEREF _Toc243489804 \h </w:instrText>
        </w:r>
        <w:r>
          <w:rPr>
            <w:noProof/>
            <w:webHidden/>
          </w:rPr>
        </w:r>
        <w:r>
          <w:rPr>
            <w:noProof/>
            <w:webHidden/>
          </w:rPr>
          <w:fldChar w:fldCharType="separate"/>
        </w:r>
        <w:r>
          <w:rPr>
            <w:noProof/>
            <w:webHidden/>
          </w:rPr>
          <w:t>4</w:t>
        </w:r>
        <w:r>
          <w:rPr>
            <w:noProof/>
            <w:webHidden/>
          </w:rPr>
          <w:fldChar w:fldCharType="end"/>
        </w:r>
      </w:hyperlink>
    </w:p>
    <w:p w14:paraId="6390E2EA" w14:textId="667E41F1" w:rsidR="00C96C93" w:rsidRDefault="00C96C93">
      <w:pPr>
        <w:pStyle w:val="TOC2"/>
        <w:tabs>
          <w:tab w:val="right" w:leader="dot" w:pos="9062"/>
        </w:tabs>
        <w:rPr>
          <w:noProof/>
        </w:rPr>
      </w:pPr>
      <w:hyperlink w:anchor="_Toc243489805" w:history="1">
        <w:r w:rsidRPr="002D1079">
          <w:rPr>
            <w:rStyle w:val="Hyperlink"/>
            <w:noProof/>
          </w:rPr>
          <w:t>1.3 Scope and compliance</w:t>
        </w:r>
        <w:r>
          <w:rPr>
            <w:noProof/>
            <w:webHidden/>
          </w:rPr>
          <w:tab/>
        </w:r>
        <w:r>
          <w:rPr>
            <w:noProof/>
            <w:webHidden/>
          </w:rPr>
          <w:fldChar w:fldCharType="begin"/>
        </w:r>
        <w:r>
          <w:rPr>
            <w:noProof/>
            <w:webHidden/>
          </w:rPr>
          <w:instrText xml:space="preserve"> PAGEREF _Toc243489805 \h </w:instrText>
        </w:r>
        <w:r>
          <w:rPr>
            <w:noProof/>
            <w:webHidden/>
          </w:rPr>
        </w:r>
        <w:r>
          <w:rPr>
            <w:noProof/>
            <w:webHidden/>
          </w:rPr>
          <w:fldChar w:fldCharType="separate"/>
        </w:r>
        <w:r>
          <w:rPr>
            <w:noProof/>
            <w:webHidden/>
          </w:rPr>
          <w:t>4</w:t>
        </w:r>
        <w:r>
          <w:rPr>
            <w:noProof/>
            <w:webHidden/>
          </w:rPr>
          <w:fldChar w:fldCharType="end"/>
        </w:r>
      </w:hyperlink>
    </w:p>
    <w:p w14:paraId="485E12C9" w14:textId="7478CF44" w:rsidR="00C96C93" w:rsidRDefault="00C96C93">
      <w:pPr>
        <w:pStyle w:val="TOC2"/>
        <w:tabs>
          <w:tab w:val="right" w:leader="dot" w:pos="9062"/>
        </w:tabs>
        <w:rPr>
          <w:noProof/>
        </w:rPr>
      </w:pPr>
      <w:hyperlink w:anchor="_Toc243489806" w:history="1">
        <w:r w:rsidRPr="002D1079">
          <w:rPr>
            <w:rStyle w:val="Hyperlink"/>
            <w:noProof/>
          </w:rPr>
          <w:t>1.4 Documentation map against the CGCT Model 1 checklist</w:t>
        </w:r>
        <w:r>
          <w:rPr>
            <w:noProof/>
            <w:webHidden/>
          </w:rPr>
          <w:tab/>
        </w:r>
        <w:r>
          <w:rPr>
            <w:noProof/>
            <w:webHidden/>
          </w:rPr>
          <w:fldChar w:fldCharType="begin"/>
        </w:r>
        <w:r>
          <w:rPr>
            <w:noProof/>
            <w:webHidden/>
          </w:rPr>
          <w:instrText xml:space="preserve"> PAGEREF _Toc243489806 \h </w:instrText>
        </w:r>
        <w:r>
          <w:rPr>
            <w:noProof/>
            <w:webHidden/>
          </w:rPr>
        </w:r>
        <w:r>
          <w:rPr>
            <w:noProof/>
            <w:webHidden/>
          </w:rPr>
          <w:fldChar w:fldCharType="separate"/>
        </w:r>
        <w:r>
          <w:rPr>
            <w:noProof/>
            <w:webHidden/>
          </w:rPr>
          <w:t>4</w:t>
        </w:r>
        <w:r>
          <w:rPr>
            <w:noProof/>
            <w:webHidden/>
          </w:rPr>
          <w:fldChar w:fldCharType="end"/>
        </w:r>
      </w:hyperlink>
    </w:p>
    <w:p w14:paraId="5C037273" w14:textId="75DFEA41" w:rsidR="00C96C93" w:rsidRDefault="00C96C93">
      <w:pPr>
        <w:pStyle w:val="TOC1"/>
        <w:tabs>
          <w:tab w:val="right" w:leader="dot" w:pos="9062"/>
        </w:tabs>
        <w:rPr>
          <w:noProof/>
        </w:rPr>
      </w:pPr>
      <w:hyperlink w:anchor="_Toc243489807" w:history="1">
        <w:r w:rsidRPr="002D1079">
          <w:rPr>
            <w:rStyle w:val="Hyperlink"/>
            <w:noProof/>
          </w:rPr>
          <w:t>2. COURSE AND PROGRAMME INFORMATION</w:t>
        </w:r>
        <w:r>
          <w:rPr>
            <w:noProof/>
            <w:webHidden/>
          </w:rPr>
          <w:tab/>
        </w:r>
        <w:r>
          <w:rPr>
            <w:noProof/>
            <w:webHidden/>
          </w:rPr>
          <w:fldChar w:fldCharType="begin"/>
        </w:r>
        <w:r>
          <w:rPr>
            <w:noProof/>
            <w:webHidden/>
          </w:rPr>
          <w:instrText xml:space="preserve"> PAGEREF _Toc243489807 \h </w:instrText>
        </w:r>
        <w:r>
          <w:rPr>
            <w:noProof/>
            <w:webHidden/>
          </w:rPr>
        </w:r>
        <w:r>
          <w:rPr>
            <w:noProof/>
            <w:webHidden/>
          </w:rPr>
          <w:fldChar w:fldCharType="separate"/>
        </w:r>
        <w:r>
          <w:rPr>
            <w:noProof/>
            <w:webHidden/>
          </w:rPr>
          <w:t>4</w:t>
        </w:r>
        <w:r>
          <w:rPr>
            <w:noProof/>
            <w:webHidden/>
          </w:rPr>
          <w:fldChar w:fldCharType="end"/>
        </w:r>
      </w:hyperlink>
    </w:p>
    <w:p w14:paraId="0B4A7FEB" w14:textId="41E00B32" w:rsidR="00C96C93" w:rsidRDefault="00C96C93">
      <w:pPr>
        <w:pStyle w:val="TOC1"/>
        <w:tabs>
          <w:tab w:val="right" w:leader="dot" w:pos="9062"/>
        </w:tabs>
        <w:rPr>
          <w:noProof/>
        </w:rPr>
      </w:pPr>
      <w:hyperlink w:anchor="_Toc243489808" w:history="1">
        <w:r w:rsidRPr="002D1079">
          <w:rPr>
            <w:rStyle w:val="Hyperlink"/>
            <w:noProof/>
          </w:rPr>
          <w:t>3. COLLABORATION STRUCTURE AND ROLES</w:t>
        </w:r>
        <w:r>
          <w:rPr>
            <w:noProof/>
            <w:webHidden/>
          </w:rPr>
          <w:tab/>
        </w:r>
        <w:r>
          <w:rPr>
            <w:noProof/>
            <w:webHidden/>
          </w:rPr>
          <w:fldChar w:fldCharType="begin"/>
        </w:r>
        <w:r>
          <w:rPr>
            <w:noProof/>
            <w:webHidden/>
          </w:rPr>
          <w:instrText xml:space="preserve"> PAGEREF _Toc243489808 \h </w:instrText>
        </w:r>
        <w:r>
          <w:rPr>
            <w:noProof/>
            <w:webHidden/>
          </w:rPr>
        </w:r>
        <w:r>
          <w:rPr>
            <w:noProof/>
            <w:webHidden/>
          </w:rPr>
          <w:fldChar w:fldCharType="separate"/>
        </w:r>
        <w:r>
          <w:rPr>
            <w:noProof/>
            <w:webHidden/>
          </w:rPr>
          <w:t>5</w:t>
        </w:r>
        <w:r>
          <w:rPr>
            <w:noProof/>
            <w:webHidden/>
          </w:rPr>
          <w:fldChar w:fldCharType="end"/>
        </w:r>
      </w:hyperlink>
    </w:p>
    <w:p w14:paraId="441A218E" w14:textId="4EC4994C" w:rsidR="00C96C93" w:rsidRDefault="00C96C93">
      <w:pPr>
        <w:pStyle w:val="TOC1"/>
        <w:tabs>
          <w:tab w:val="right" w:leader="dot" w:pos="9062"/>
        </w:tabs>
        <w:rPr>
          <w:noProof/>
        </w:rPr>
      </w:pPr>
      <w:hyperlink w:anchor="_Toc243489809" w:history="1">
        <w:r w:rsidRPr="002D1079">
          <w:rPr>
            <w:rStyle w:val="Hyperlink"/>
            <w:noProof/>
          </w:rPr>
          <w:t>4. DEVELOPED CONTENT — MEQ545 ALL-QUIZ TUTORIAL PORTAL</w:t>
        </w:r>
        <w:r>
          <w:rPr>
            <w:noProof/>
            <w:webHidden/>
          </w:rPr>
          <w:tab/>
        </w:r>
        <w:r>
          <w:rPr>
            <w:noProof/>
            <w:webHidden/>
          </w:rPr>
          <w:fldChar w:fldCharType="begin"/>
        </w:r>
        <w:r>
          <w:rPr>
            <w:noProof/>
            <w:webHidden/>
          </w:rPr>
          <w:instrText xml:space="preserve"> PAGEREF _Toc243489809 \h </w:instrText>
        </w:r>
        <w:r>
          <w:rPr>
            <w:noProof/>
            <w:webHidden/>
          </w:rPr>
        </w:r>
        <w:r>
          <w:rPr>
            <w:noProof/>
            <w:webHidden/>
          </w:rPr>
          <w:fldChar w:fldCharType="separate"/>
        </w:r>
        <w:r>
          <w:rPr>
            <w:noProof/>
            <w:webHidden/>
          </w:rPr>
          <w:t>5</w:t>
        </w:r>
        <w:r>
          <w:rPr>
            <w:noProof/>
            <w:webHidden/>
          </w:rPr>
          <w:fldChar w:fldCharType="end"/>
        </w:r>
      </w:hyperlink>
    </w:p>
    <w:p w14:paraId="39860D7E" w14:textId="33CF0EF9" w:rsidR="00C96C93" w:rsidRDefault="00C96C93">
      <w:pPr>
        <w:pStyle w:val="TOC2"/>
        <w:tabs>
          <w:tab w:val="right" w:leader="dot" w:pos="9062"/>
        </w:tabs>
        <w:rPr>
          <w:noProof/>
        </w:rPr>
      </w:pPr>
      <w:hyperlink w:anchor="_Toc243489810" w:history="1">
        <w:r w:rsidRPr="002D1079">
          <w:rPr>
            <w:rStyle w:val="Hyperlink"/>
            <w:noProof/>
          </w:rPr>
          <w:t>4.1 Overview</w:t>
        </w:r>
        <w:r>
          <w:rPr>
            <w:noProof/>
            <w:webHidden/>
          </w:rPr>
          <w:tab/>
        </w:r>
        <w:r>
          <w:rPr>
            <w:noProof/>
            <w:webHidden/>
          </w:rPr>
          <w:fldChar w:fldCharType="begin"/>
        </w:r>
        <w:r>
          <w:rPr>
            <w:noProof/>
            <w:webHidden/>
          </w:rPr>
          <w:instrText xml:space="preserve"> PAGEREF _Toc243489810 \h </w:instrText>
        </w:r>
        <w:r>
          <w:rPr>
            <w:noProof/>
            <w:webHidden/>
          </w:rPr>
        </w:r>
        <w:r>
          <w:rPr>
            <w:noProof/>
            <w:webHidden/>
          </w:rPr>
          <w:fldChar w:fldCharType="separate"/>
        </w:r>
        <w:r>
          <w:rPr>
            <w:noProof/>
            <w:webHidden/>
          </w:rPr>
          <w:t>5</w:t>
        </w:r>
        <w:r>
          <w:rPr>
            <w:noProof/>
            <w:webHidden/>
          </w:rPr>
          <w:fldChar w:fldCharType="end"/>
        </w:r>
      </w:hyperlink>
    </w:p>
    <w:p w14:paraId="66C06A7F" w14:textId="67CF3F4F" w:rsidR="00C96C93" w:rsidRDefault="00C96C93">
      <w:pPr>
        <w:pStyle w:val="TOC2"/>
        <w:tabs>
          <w:tab w:val="right" w:leader="dot" w:pos="9062"/>
        </w:tabs>
        <w:rPr>
          <w:noProof/>
        </w:rPr>
      </w:pPr>
      <w:hyperlink w:anchor="_Toc243489811" w:history="1">
        <w:r w:rsidRPr="002D1079">
          <w:rPr>
            <w:rStyle w:val="Hyperlink"/>
            <w:noProof/>
          </w:rPr>
          <w:t>4.2 Content matrix (10 tutorial sets / 107 questions)</w:t>
        </w:r>
        <w:r>
          <w:rPr>
            <w:noProof/>
            <w:webHidden/>
          </w:rPr>
          <w:tab/>
        </w:r>
        <w:r>
          <w:rPr>
            <w:noProof/>
            <w:webHidden/>
          </w:rPr>
          <w:fldChar w:fldCharType="begin"/>
        </w:r>
        <w:r>
          <w:rPr>
            <w:noProof/>
            <w:webHidden/>
          </w:rPr>
          <w:instrText xml:space="preserve"> PAGEREF _Toc243489811 \h </w:instrText>
        </w:r>
        <w:r>
          <w:rPr>
            <w:noProof/>
            <w:webHidden/>
          </w:rPr>
        </w:r>
        <w:r>
          <w:rPr>
            <w:noProof/>
            <w:webHidden/>
          </w:rPr>
          <w:fldChar w:fldCharType="separate"/>
        </w:r>
        <w:r>
          <w:rPr>
            <w:noProof/>
            <w:webHidden/>
          </w:rPr>
          <w:t>6</w:t>
        </w:r>
        <w:r>
          <w:rPr>
            <w:noProof/>
            <w:webHidden/>
          </w:rPr>
          <w:fldChar w:fldCharType="end"/>
        </w:r>
      </w:hyperlink>
    </w:p>
    <w:p w14:paraId="7EC26E2A" w14:textId="26A20B30" w:rsidR="00C96C93" w:rsidRDefault="00C96C93">
      <w:pPr>
        <w:pStyle w:val="TOC2"/>
        <w:tabs>
          <w:tab w:val="right" w:leader="dot" w:pos="9062"/>
        </w:tabs>
        <w:rPr>
          <w:noProof/>
        </w:rPr>
      </w:pPr>
      <w:hyperlink w:anchor="_Toc243489812" w:history="1">
        <w:r w:rsidRPr="002D1079">
          <w:rPr>
            <w:rStyle w:val="Hyperlink"/>
            <w:noProof/>
          </w:rPr>
          <w:t>4.3 Access</w:t>
        </w:r>
        <w:r>
          <w:rPr>
            <w:noProof/>
            <w:webHidden/>
          </w:rPr>
          <w:tab/>
        </w:r>
        <w:r>
          <w:rPr>
            <w:noProof/>
            <w:webHidden/>
          </w:rPr>
          <w:fldChar w:fldCharType="begin"/>
        </w:r>
        <w:r>
          <w:rPr>
            <w:noProof/>
            <w:webHidden/>
          </w:rPr>
          <w:instrText xml:space="preserve"> PAGEREF _Toc243489812 \h </w:instrText>
        </w:r>
        <w:r>
          <w:rPr>
            <w:noProof/>
            <w:webHidden/>
          </w:rPr>
        </w:r>
        <w:r>
          <w:rPr>
            <w:noProof/>
            <w:webHidden/>
          </w:rPr>
          <w:fldChar w:fldCharType="separate"/>
        </w:r>
        <w:r>
          <w:rPr>
            <w:noProof/>
            <w:webHidden/>
          </w:rPr>
          <w:t>6</w:t>
        </w:r>
        <w:r>
          <w:rPr>
            <w:noProof/>
            <w:webHidden/>
          </w:rPr>
          <w:fldChar w:fldCharType="end"/>
        </w:r>
      </w:hyperlink>
    </w:p>
    <w:p w14:paraId="04092DE8" w14:textId="144A5AC6" w:rsidR="00C96C93" w:rsidRDefault="00C96C93">
      <w:pPr>
        <w:pStyle w:val="TOC2"/>
        <w:tabs>
          <w:tab w:val="right" w:leader="dot" w:pos="9062"/>
        </w:tabs>
        <w:rPr>
          <w:noProof/>
        </w:rPr>
      </w:pPr>
      <w:hyperlink w:anchor="_Toc243489813" w:history="1">
        <w:r w:rsidRPr="002D1079">
          <w:rPr>
            <w:rStyle w:val="Hyperlink"/>
            <w:noProof/>
          </w:rPr>
          <w:t>4.4 Quality assurance</w:t>
        </w:r>
        <w:r>
          <w:rPr>
            <w:noProof/>
            <w:webHidden/>
          </w:rPr>
          <w:tab/>
        </w:r>
        <w:r>
          <w:rPr>
            <w:noProof/>
            <w:webHidden/>
          </w:rPr>
          <w:fldChar w:fldCharType="begin"/>
        </w:r>
        <w:r>
          <w:rPr>
            <w:noProof/>
            <w:webHidden/>
          </w:rPr>
          <w:instrText xml:space="preserve"> PAGEREF _Toc243489813 \h </w:instrText>
        </w:r>
        <w:r>
          <w:rPr>
            <w:noProof/>
            <w:webHidden/>
          </w:rPr>
        </w:r>
        <w:r>
          <w:rPr>
            <w:noProof/>
            <w:webHidden/>
          </w:rPr>
          <w:fldChar w:fldCharType="separate"/>
        </w:r>
        <w:r>
          <w:rPr>
            <w:noProof/>
            <w:webHidden/>
          </w:rPr>
          <w:t>6</w:t>
        </w:r>
        <w:r>
          <w:rPr>
            <w:noProof/>
            <w:webHidden/>
          </w:rPr>
          <w:fldChar w:fldCharType="end"/>
        </w:r>
      </w:hyperlink>
    </w:p>
    <w:p w14:paraId="6F32DF71" w14:textId="3E3C5FA2" w:rsidR="00C96C93" w:rsidRDefault="00C96C93">
      <w:pPr>
        <w:pStyle w:val="TOC1"/>
        <w:tabs>
          <w:tab w:val="right" w:leader="dot" w:pos="9062"/>
        </w:tabs>
        <w:rPr>
          <w:noProof/>
        </w:rPr>
      </w:pPr>
      <w:hyperlink w:anchor="_Toc243489814" w:history="1">
        <w:r w:rsidRPr="002D1079">
          <w:rPr>
            <w:rStyle w:val="Hyperlink"/>
            <w:noProof/>
          </w:rPr>
          <w:t>5. COLLABORATION WORKFLOW AND ATTRIBUTION</w:t>
        </w:r>
        <w:r>
          <w:rPr>
            <w:noProof/>
            <w:webHidden/>
          </w:rPr>
          <w:tab/>
        </w:r>
        <w:r>
          <w:rPr>
            <w:noProof/>
            <w:webHidden/>
          </w:rPr>
          <w:fldChar w:fldCharType="begin"/>
        </w:r>
        <w:r>
          <w:rPr>
            <w:noProof/>
            <w:webHidden/>
          </w:rPr>
          <w:instrText xml:space="preserve"> PAGEREF _Toc243489814 \h </w:instrText>
        </w:r>
        <w:r>
          <w:rPr>
            <w:noProof/>
            <w:webHidden/>
          </w:rPr>
        </w:r>
        <w:r>
          <w:rPr>
            <w:noProof/>
            <w:webHidden/>
          </w:rPr>
          <w:fldChar w:fldCharType="separate"/>
        </w:r>
        <w:r>
          <w:rPr>
            <w:noProof/>
            <w:webHidden/>
          </w:rPr>
          <w:t>7</w:t>
        </w:r>
        <w:r>
          <w:rPr>
            <w:noProof/>
            <w:webHidden/>
          </w:rPr>
          <w:fldChar w:fldCharType="end"/>
        </w:r>
      </w:hyperlink>
    </w:p>
    <w:p w14:paraId="0DB2DACE" w14:textId="492A4347" w:rsidR="00C96C93" w:rsidRDefault="00C96C93">
      <w:pPr>
        <w:pStyle w:val="TOC2"/>
        <w:tabs>
          <w:tab w:val="right" w:leader="dot" w:pos="9062"/>
        </w:tabs>
        <w:rPr>
          <w:noProof/>
        </w:rPr>
      </w:pPr>
      <w:hyperlink w:anchor="_Toc243489815" w:history="1">
        <w:r w:rsidRPr="002D1079">
          <w:rPr>
            <w:rStyle w:val="Hyperlink"/>
            <w:noProof/>
          </w:rPr>
          <w:t>5.1 Workflow</w:t>
        </w:r>
        <w:r>
          <w:rPr>
            <w:noProof/>
            <w:webHidden/>
          </w:rPr>
          <w:tab/>
        </w:r>
        <w:r>
          <w:rPr>
            <w:noProof/>
            <w:webHidden/>
          </w:rPr>
          <w:fldChar w:fldCharType="begin"/>
        </w:r>
        <w:r>
          <w:rPr>
            <w:noProof/>
            <w:webHidden/>
          </w:rPr>
          <w:instrText xml:space="preserve"> PAGEREF _Toc243489815 \h </w:instrText>
        </w:r>
        <w:r>
          <w:rPr>
            <w:noProof/>
            <w:webHidden/>
          </w:rPr>
        </w:r>
        <w:r>
          <w:rPr>
            <w:noProof/>
            <w:webHidden/>
          </w:rPr>
          <w:fldChar w:fldCharType="separate"/>
        </w:r>
        <w:r>
          <w:rPr>
            <w:noProof/>
            <w:webHidden/>
          </w:rPr>
          <w:t>7</w:t>
        </w:r>
        <w:r>
          <w:rPr>
            <w:noProof/>
            <w:webHidden/>
          </w:rPr>
          <w:fldChar w:fldCharType="end"/>
        </w:r>
      </w:hyperlink>
    </w:p>
    <w:p w14:paraId="2180C1EB" w14:textId="1109863A" w:rsidR="00C96C93" w:rsidRDefault="00C96C93">
      <w:pPr>
        <w:pStyle w:val="TOC2"/>
        <w:tabs>
          <w:tab w:val="right" w:leader="dot" w:pos="9062"/>
        </w:tabs>
        <w:rPr>
          <w:noProof/>
        </w:rPr>
      </w:pPr>
      <w:hyperlink w:anchor="_Toc243489816" w:history="1">
        <w:r w:rsidRPr="002D1079">
          <w:rPr>
            <w:rStyle w:val="Hyperlink"/>
            <w:noProof/>
          </w:rPr>
          <w:t>5.2 Attribution</w:t>
        </w:r>
        <w:r>
          <w:rPr>
            <w:noProof/>
            <w:webHidden/>
          </w:rPr>
          <w:tab/>
        </w:r>
        <w:r>
          <w:rPr>
            <w:noProof/>
            <w:webHidden/>
          </w:rPr>
          <w:fldChar w:fldCharType="begin"/>
        </w:r>
        <w:r>
          <w:rPr>
            <w:noProof/>
            <w:webHidden/>
          </w:rPr>
          <w:instrText xml:space="preserve"> PAGEREF _Toc243489816 \h </w:instrText>
        </w:r>
        <w:r>
          <w:rPr>
            <w:noProof/>
            <w:webHidden/>
          </w:rPr>
        </w:r>
        <w:r>
          <w:rPr>
            <w:noProof/>
            <w:webHidden/>
          </w:rPr>
          <w:fldChar w:fldCharType="separate"/>
        </w:r>
        <w:r>
          <w:rPr>
            <w:noProof/>
            <w:webHidden/>
          </w:rPr>
          <w:t>7</w:t>
        </w:r>
        <w:r>
          <w:rPr>
            <w:noProof/>
            <w:webHidden/>
          </w:rPr>
          <w:fldChar w:fldCharType="end"/>
        </w:r>
      </w:hyperlink>
    </w:p>
    <w:p w14:paraId="639C06DF" w14:textId="016C536E" w:rsidR="00C96C93" w:rsidRDefault="00C96C93">
      <w:pPr>
        <w:pStyle w:val="TOC2"/>
        <w:tabs>
          <w:tab w:val="right" w:leader="dot" w:pos="9062"/>
        </w:tabs>
        <w:rPr>
          <w:noProof/>
        </w:rPr>
      </w:pPr>
      <w:hyperlink w:anchor="_Toc243489817" w:history="1">
        <w:r w:rsidRPr="002D1079">
          <w:rPr>
            <w:rStyle w:val="Hyperlink"/>
            <w:noProof/>
          </w:rPr>
          <w:t>5.3 Industry panel contribution</w:t>
        </w:r>
        <w:r>
          <w:rPr>
            <w:noProof/>
            <w:webHidden/>
          </w:rPr>
          <w:tab/>
        </w:r>
        <w:r>
          <w:rPr>
            <w:noProof/>
            <w:webHidden/>
          </w:rPr>
          <w:fldChar w:fldCharType="begin"/>
        </w:r>
        <w:r>
          <w:rPr>
            <w:noProof/>
            <w:webHidden/>
          </w:rPr>
          <w:instrText xml:space="preserve"> PAGEREF _Toc243489817 \h </w:instrText>
        </w:r>
        <w:r>
          <w:rPr>
            <w:noProof/>
            <w:webHidden/>
          </w:rPr>
        </w:r>
        <w:r>
          <w:rPr>
            <w:noProof/>
            <w:webHidden/>
          </w:rPr>
          <w:fldChar w:fldCharType="separate"/>
        </w:r>
        <w:r>
          <w:rPr>
            <w:noProof/>
            <w:webHidden/>
          </w:rPr>
          <w:t>7</w:t>
        </w:r>
        <w:r>
          <w:rPr>
            <w:noProof/>
            <w:webHidden/>
          </w:rPr>
          <w:fldChar w:fldCharType="end"/>
        </w:r>
      </w:hyperlink>
    </w:p>
    <w:p w14:paraId="73C0832F" w14:textId="50617D34" w:rsidR="00C96C93" w:rsidRDefault="00C96C93">
      <w:pPr>
        <w:pStyle w:val="TOC2"/>
        <w:tabs>
          <w:tab w:val="right" w:leader="dot" w:pos="9062"/>
        </w:tabs>
        <w:rPr>
          <w:noProof/>
        </w:rPr>
      </w:pPr>
      <w:hyperlink w:anchor="_Toc243489818" w:history="1">
        <w:r w:rsidRPr="002D1079">
          <w:rPr>
            <w:rStyle w:val="Hyperlink"/>
            <w:noProof/>
          </w:rPr>
          <w:t>5.4 Tuned teaching plan (checklist item (a))</w:t>
        </w:r>
        <w:r>
          <w:rPr>
            <w:noProof/>
            <w:webHidden/>
          </w:rPr>
          <w:tab/>
        </w:r>
        <w:r>
          <w:rPr>
            <w:noProof/>
            <w:webHidden/>
          </w:rPr>
          <w:fldChar w:fldCharType="begin"/>
        </w:r>
        <w:r>
          <w:rPr>
            <w:noProof/>
            <w:webHidden/>
          </w:rPr>
          <w:instrText xml:space="preserve"> PAGEREF _Toc243489818 \h </w:instrText>
        </w:r>
        <w:r>
          <w:rPr>
            <w:noProof/>
            <w:webHidden/>
          </w:rPr>
        </w:r>
        <w:r>
          <w:rPr>
            <w:noProof/>
            <w:webHidden/>
          </w:rPr>
          <w:fldChar w:fldCharType="separate"/>
        </w:r>
        <w:r>
          <w:rPr>
            <w:noProof/>
            <w:webHidden/>
          </w:rPr>
          <w:t>7</w:t>
        </w:r>
        <w:r>
          <w:rPr>
            <w:noProof/>
            <w:webHidden/>
          </w:rPr>
          <w:fldChar w:fldCharType="end"/>
        </w:r>
      </w:hyperlink>
    </w:p>
    <w:p w14:paraId="3B758AAD" w14:textId="5946728E" w:rsidR="00C96C93" w:rsidRDefault="00C96C93">
      <w:pPr>
        <w:pStyle w:val="TOC1"/>
        <w:tabs>
          <w:tab w:val="right" w:leader="dot" w:pos="9062"/>
        </w:tabs>
        <w:rPr>
          <w:noProof/>
        </w:rPr>
      </w:pPr>
      <w:hyperlink w:anchor="_Toc243489819" w:history="1">
        <w:r w:rsidRPr="002D1079">
          <w:rPr>
            <w:rStyle w:val="Hyperlink"/>
            <w:noProof/>
          </w:rPr>
          <w:t>6. IMPLEMENTATION EVIDENCE (AS AT 12 OCTOBER 2026)</w:t>
        </w:r>
        <w:r>
          <w:rPr>
            <w:noProof/>
            <w:webHidden/>
          </w:rPr>
          <w:tab/>
        </w:r>
        <w:r>
          <w:rPr>
            <w:noProof/>
            <w:webHidden/>
          </w:rPr>
          <w:fldChar w:fldCharType="begin"/>
        </w:r>
        <w:r>
          <w:rPr>
            <w:noProof/>
            <w:webHidden/>
          </w:rPr>
          <w:instrText xml:space="preserve"> PAGEREF _Toc243489819 \h </w:instrText>
        </w:r>
        <w:r>
          <w:rPr>
            <w:noProof/>
            <w:webHidden/>
          </w:rPr>
        </w:r>
        <w:r>
          <w:rPr>
            <w:noProof/>
            <w:webHidden/>
          </w:rPr>
          <w:fldChar w:fldCharType="separate"/>
        </w:r>
        <w:r>
          <w:rPr>
            <w:noProof/>
            <w:webHidden/>
          </w:rPr>
          <w:t>8</w:t>
        </w:r>
        <w:r>
          <w:rPr>
            <w:noProof/>
            <w:webHidden/>
          </w:rPr>
          <w:fldChar w:fldCharType="end"/>
        </w:r>
      </w:hyperlink>
    </w:p>
    <w:p w14:paraId="2755D834" w14:textId="2FA3691E" w:rsidR="00C96C93" w:rsidRDefault="00C96C93">
      <w:pPr>
        <w:pStyle w:val="TOC2"/>
        <w:tabs>
          <w:tab w:val="right" w:leader="dot" w:pos="9062"/>
        </w:tabs>
        <w:rPr>
          <w:noProof/>
        </w:rPr>
      </w:pPr>
      <w:hyperlink w:anchor="_Toc243489820" w:history="1">
        <w:r w:rsidRPr="002D1079">
          <w:rPr>
            <w:rStyle w:val="Hyperlink"/>
            <w:noProof/>
          </w:rPr>
          <w:t>6.1 Usage metrics</w:t>
        </w:r>
        <w:r>
          <w:rPr>
            <w:noProof/>
            <w:webHidden/>
          </w:rPr>
          <w:tab/>
        </w:r>
        <w:r>
          <w:rPr>
            <w:noProof/>
            <w:webHidden/>
          </w:rPr>
          <w:fldChar w:fldCharType="begin"/>
        </w:r>
        <w:r>
          <w:rPr>
            <w:noProof/>
            <w:webHidden/>
          </w:rPr>
          <w:instrText xml:space="preserve"> PAGEREF _Toc243489820 \h </w:instrText>
        </w:r>
        <w:r>
          <w:rPr>
            <w:noProof/>
            <w:webHidden/>
          </w:rPr>
        </w:r>
        <w:r>
          <w:rPr>
            <w:noProof/>
            <w:webHidden/>
          </w:rPr>
          <w:fldChar w:fldCharType="separate"/>
        </w:r>
        <w:r>
          <w:rPr>
            <w:noProof/>
            <w:webHidden/>
          </w:rPr>
          <w:t>8</w:t>
        </w:r>
        <w:r>
          <w:rPr>
            <w:noProof/>
            <w:webHidden/>
          </w:rPr>
          <w:fldChar w:fldCharType="end"/>
        </w:r>
      </w:hyperlink>
    </w:p>
    <w:p w14:paraId="23541610" w14:textId="629E3844" w:rsidR="00C96C93" w:rsidRDefault="00C96C93">
      <w:pPr>
        <w:pStyle w:val="TOC2"/>
        <w:tabs>
          <w:tab w:val="right" w:leader="dot" w:pos="9062"/>
        </w:tabs>
        <w:rPr>
          <w:noProof/>
        </w:rPr>
      </w:pPr>
      <w:hyperlink w:anchor="_Toc243489821" w:history="1">
        <w:r w:rsidRPr="002D1079">
          <w:rPr>
            <w:rStyle w:val="Hyperlink"/>
            <w:noProof/>
          </w:rPr>
          <w:t>6.2 Evidence of sessions conducted with students and content (checklist item (c))</w:t>
        </w:r>
        <w:r>
          <w:rPr>
            <w:noProof/>
            <w:webHidden/>
          </w:rPr>
          <w:tab/>
        </w:r>
        <w:r>
          <w:rPr>
            <w:noProof/>
            <w:webHidden/>
          </w:rPr>
          <w:fldChar w:fldCharType="begin"/>
        </w:r>
        <w:r>
          <w:rPr>
            <w:noProof/>
            <w:webHidden/>
          </w:rPr>
          <w:instrText xml:space="preserve"> PAGEREF _Toc243489821 \h </w:instrText>
        </w:r>
        <w:r>
          <w:rPr>
            <w:noProof/>
            <w:webHidden/>
          </w:rPr>
        </w:r>
        <w:r>
          <w:rPr>
            <w:noProof/>
            <w:webHidden/>
          </w:rPr>
          <w:fldChar w:fldCharType="separate"/>
        </w:r>
        <w:r>
          <w:rPr>
            <w:noProof/>
            <w:webHidden/>
          </w:rPr>
          <w:t>8</w:t>
        </w:r>
        <w:r>
          <w:rPr>
            <w:noProof/>
            <w:webHidden/>
          </w:rPr>
          <w:fldChar w:fldCharType="end"/>
        </w:r>
      </w:hyperlink>
    </w:p>
    <w:p w14:paraId="6BDF2F1D" w14:textId="674E54F9" w:rsidR="00C96C93" w:rsidRDefault="00C96C93">
      <w:pPr>
        <w:pStyle w:val="TOC2"/>
        <w:tabs>
          <w:tab w:val="right" w:leader="dot" w:pos="9062"/>
        </w:tabs>
        <w:rPr>
          <w:noProof/>
        </w:rPr>
      </w:pPr>
      <w:hyperlink w:anchor="_Toc243489822" w:history="1">
        <w:r w:rsidRPr="002D1079">
          <w:rPr>
            <w:rStyle w:val="Hyperlink"/>
            <w:noProof/>
          </w:rPr>
          <w:t>6.3 Notes on interpretation</w:t>
        </w:r>
        <w:r>
          <w:rPr>
            <w:noProof/>
            <w:webHidden/>
          </w:rPr>
          <w:tab/>
        </w:r>
        <w:r>
          <w:rPr>
            <w:noProof/>
            <w:webHidden/>
          </w:rPr>
          <w:fldChar w:fldCharType="begin"/>
        </w:r>
        <w:r>
          <w:rPr>
            <w:noProof/>
            <w:webHidden/>
          </w:rPr>
          <w:instrText xml:space="preserve"> PAGEREF _Toc243489822 \h </w:instrText>
        </w:r>
        <w:r>
          <w:rPr>
            <w:noProof/>
            <w:webHidden/>
          </w:rPr>
        </w:r>
        <w:r>
          <w:rPr>
            <w:noProof/>
            <w:webHidden/>
          </w:rPr>
          <w:fldChar w:fldCharType="separate"/>
        </w:r>
        <w:r>
          <w:rPr>
            <w:noProof/>
            <w:webHidden/>
          </w:rPr>
          <w:t>8</w:t>
        </w:r>
        <w:r>
          <w:rPr>
            <w:noProof/>
            <w:webHidden/>
          </w:rPr>
          <w:fldChar w:fldCharType="end"/>
        </w:r>
      </w:hyperlink>
    </w:p>
    <w:p w14:paraId="6C1F5A6D" w14:textId="0BB2640B" w:rsidR="00C96C93" w:rsidRDefault="00C96C93">
      <w:pPr>
        <w:pStyle w:val="TOC1"/>
        <w:tabs>
          <w:tab w:val="right" w:leader="dot" w:pos="9062"/>
        </w:tabs>
        <w:rPr>
          <w:noProof/>
        </w:rPr>
      </w:pPr>
      <w:hyperlink w:anchor="_Toc243489823" w:history="1">
        <w:r w:rsidRPr="002D1079">
          <w:rPr>
            <w:rStyle w:val="Hyperlink"/>
            <w:noProof/>
          </w:rPr>
          <w:t>7. REFLECTION AND CONTINUATION PLAN</w:t>
        </w:r>
        <w:r>
          <w:rPr>
            <w:noProof/>
            <w:webHidden/>
          </w:rPr>
          <w:tab/>
        </w:r>
        <w:r>
          <w:rPr>
            <w:noProof/>
            <w:webHidden/>
          </w:rPr>
          <w:fldChar w:fldCharType="begin"/>
        </w:r>
        <w:r>
          <w:rPr>
            <w:noProof/>
            <w:webHidden/>
          </w:rPr>
          <w:instrText xml:space="preserve"> PAGEREF _Toc243489823 \h </w:instrText>
        </w:r>
        <w:r>
          <w:rPr>
            <w:noProof/>
            <w:webHidden/>
          </w:rPr>
        </w:r>
        <w:r>
          <w:rPr>
            <w:noProof/>
            <w:webHidden/>
          </w:rPr>
          <w:fldChar w:fldCharType="separate"/>
        </w:r>
        <w:r>
          <w:rPr>
            <w:noProof/>
            <w:webHidden/>
          </w:rPr>
          <w:t>8</w:t>
        </w:r>
        <w:r>
          <w:rPr>
            <w:noProof/>
            <w:webHidden/>
          </w:rPr>
          <w:fldChar w:fldCharType="end"/>
        </w:r>
      </w:hyperlink>
    </w:p>
    <w:p w14:paraId="09DD0136" w14:textId="0F478E71" w:rsidR="00C96C93" w:rsidRDefault="00C96C93">
      <w:pPr>
        <w:pStyle w:val="TOC2"/>
        <w:tabs>
          <w:tab w:val="right" w:leader="dot" w:pos="9062"/>
        </w:tabs>
        <w:rPr>
          <w:noProof/>
        </w:rPr>
      </w:pPr>
      <w:hyperlink w:anchor="_Toc243489824" w:history="1">
        <w:r w:rsidRPr="002D1079">
          <w:rPr>
            <w:rStyle w:val="Hyperlink"/>
            <w:noProof/>
          </w:rPr>
          <w:t>7.1 Outcomes</w:t>
        </w:r>
        <w:r>
          <w:rPr>
            <w:noProof/>
            <w:webHidden/>
          </w:rPr>
          <w:tab/>
        </w:r>
        <w:r>
          <w:rPr>
            <w:noProof/>
            <w:webHidden/>
          </w:rPr>
          <w:fldChar w:fldCharType="begin"/>
        </w:r>
        <w:r>
          <w:rPr>
            <w:noProof/>
            <w:webHidden/>
          </w:rPr>
          <w:instrText xml:space="preserve"> PAGEREF _Toc243489824 \h </w:instrText>
        </w:r>
        <w:r>
          <w:rPr>
            <w:noProof/>
            <w:webHidden/>
          </w:rPr>
        </w:r>
        <w:r>
          <w:rPr>
            <w:noProof/>
            <w:webHidden/>
          </w:rPr>
          <w:fldChar w:fldCharType="separate"/>
        </w:r>
        <w:r>
          <w:rPr>
            <w:noProof/>
            <w:webHidden/>
          </w:rPr>
          <w:t>8</w:t>
        </w:r>
        <w:r>
          <w:rPr>
            <w:noProof/>
            <w:webHidden/>
          </w:rPr>
          <w:fldChar w:fldCharType="end"/>
        </w:r>
      </w:hyperlink>
    </w:p>
    <w:p w14:paraId="7E842099" w14:textId="22C9C420" w:rsidR="00C96C93" w:rsidRDefault="00C96C93">
      <w:pPr>
        <w:pStyle w:val="TOC2"/>
        <w:tabs>
          <w:tab w:val="right" w:leader="dot" w:pos="9062"/>
        </w:tabs>
        <w:rPr>
          <w:noProof/>
        </w:rPr>
      </w:pPr>
      <w:hyperlink w:anchor="_Toc243489825" w:history="1">
        <w:r w:rsidRPr="002D1079">
          <w:rPr>
            <w:rStyle w:val="Hyperlink"/>
            <w:noProof/>
          </w:rPr>
          <w:t>7.2 Observations and improvements</w:t>
        </w:r>
        <w:r>
          <w:rPr>
            <w:noProof/>
            <w:webHidden/>
          </w:rPr>
          <w:tab/>
        </w:r>
        <w:r>
          <w:rPr>
            <w:noProof/>
            <w:webHidden/>
          </w:rPr>
          <w:fldChar w:fldCharType="begin"/>
        </w:r>
        <w:r>
          <w:rPr>
            <w:noProof/>
            <w:webHidden/>
          </w:rPr>
          <w:instrText xml:space="preserve"> PAGEREF _Toc243489825 \h </w:instrText>
        </w:r>
        <w:r>
          <w:rPr>
            <w:noProof/>
            <w:webHidden/>
          </w:rPr>
        </w:r>
        <w:r>
          <w:rPr>
            <w:noProof/>
            <w:webHidden/>
          </w:rPr>
          <w:fldChar w:fldCharType="separate"/>
        </w:r>
        <w:r>
          <w:rPr>
            <w:noProof/>
            <w:webHidden/>
          </w:rPr>
          <w:t>8</w:t>
        </w:r>
        <w:r>
          <w:rPr>
            <w:noProof/>
            <w:webHidden/>
          </w:rPr>
          <w:fldChar w:fldCharType="end"/>
        </w:r>
      </w:hyperlink>
    </w:p>
    <w:p w14:paraId="2DE37F53" w14:textId="10ABC156" w:rsidR="00C96C93" w:rsidRDefault="00C96C93">
      <w:pPr>
        <w:pStyle w:val="TOC2"/>
        <w:tabs>
          <w:tab w:val="right" w:leader="dot" w:pos="9062"/>
        </w:tabs>
        <w:rPr>
          <w:noProof/>
        </w:rPr>
      </w:pPr>
      <w:hyperlink w:anchor="_Toc243489826" w:history="1">
        <w:r w:rsidRPr="002D1079">
          <w:rPr>
            <w:rStyle w:val="Hyperlink"/>
            <w:noProof/>
          </w:rPr>
          <w:t>7.3 Continuation plan</w:t>
        </w:r>
        <w:r>
          <w:rPr>
            <w:noProof/>
            <w:webHidden/>
          </w:rPr>
          <w:tab/>
        </w:r>
        <w:r>
          <w:rPr>
            <w:noProof/>
            <w:webHidden/>
          </w:rPr>
          <w:fldChar w:fldCharType="begin"/>
        </w:r>
        <w:r>
          <w:rPr>
            <w:noProof/>
            <w:webHidden/>
          </w:rPr>
          <w:instrText xml:space="preserve"> PAGEREF _Toc243489826 \h </w:instrText>
        </w:r>
        <w:r>
          <w:rPr>
            <w:noProof/>
            <w:webHidden/>
          </w:rPr>
        </w:r>
        <w:r>
          <w:rPr>
            <w:noProof/>
            <w:webHidden/>
          </w:rPr>
          <w:fldChar w:fldCharType="separate"/>
        </w:r>
        <w:r>
          <w:rPr>
            <w:noProof/>
            <w:webHidden/>
          </w:rPr>
          <w:t>9</w:t>
        </w:r>
        <w:r>
          <w:rPr>
            <w:noProof/>
            <w:webHidden/>
          </w:rPr>
          <w:fldChar w:fldCharType="end"/>
        </w:r>
      </w:hyperlink>
    </w:p>
    <w:p w14:paraId="0B9862CE" w14:textId="25EF4A69" w:rsidR="00C96C93" w:rsidRDefault="00C96C93">
      <w:pPr>
        <w:pStyle w:val="TOC2"/>
        <w:tabs>
          <w:tab w:val="right" w:leader="dot" w:pos="9062"/>
        </w:tabs>
        <w:rPr>
          <w:noProof/>
        </w:rPr>
      </w:pPr>
      <w:hyperlink w:anchor="_Toc243489827" w:history="1">
        <w:r w:rsidRPr="002D1079">
          <w:rPr>
            <w:rStyle w:val="Hyperlink"/>
            <w:noProof/>
          </w:rPr>
          <w:t>7.4 Links</w:t>
        </w:r>
        <w:r>
          <w:rPr>
            <w:noProof/>
            <w:webHidden/>
          </w:rPr>
          <w:tab/>
        </w:r>
        <w:r>
          <w:rPr>
            <w:noProof/>
            <w:webHidden/>
          </w:rPr>
          <w:fldChar w:fldCharType="begin"/>
        </w:r>
        <w:r>
          <w:rPr>
            <w:noProof/>
            <w:webHidden/>
          </w:rPr>
          <w:instrText xml:space="preserve"> PAGEREF _Toc243489827 \h </w:instrText>
        </w:r>
        <w:r>
          <w:rPr>
            <w:noProof/>
            <w:webHidden/>
          </w:rPr>
        </w:r>
        <w:r>
          <w:rPr>
            <w:noProof/>
            <w:webHidden/>
          </w:rPr>
          <w:fldChar w:fldCharType="separate"/>
        </w:r>
        <w:r>
          <w:rPr>
            <w:noProof/>
            <w:webHidden/>
          </w:rPr>
          <w:t>9</w:t>
        </w:r>
        <w:r>
          <w:rPr>
            <w:noProof/>
            <w:webHidden/>
          </w:rPr>
          <w:fldChar w:fldCharType="end"/>
        </w:r>
      </w:hyperlink>
    </w:p>
    <w:p w14:paraId="70132F88" w14:textId="5844B21A" w:rsidR="00C96C93" w:rsidRDefault="00C96C93">
      <w:pPr>
        <w:pStyle w:val="TOC1"/>
        <w:tabs>
          <w:tab w:val="right" w:leader="dot" w:pos="9062"/>
        </w:tabs>
        <w:rPr>
          <w:noProof/>
        </w:rPr>
      </w:pPr>
      <w:hyperlink w:anchor="_Toc243489828" w:history="1">
        <w:r w:rsidRPr="002D1079">
          <w:rPr>
            <w:rStyle w:val="Hyperlink"/>
            <w:noProof/>
          </w:rPr>
          <w:t>APPENDIX A — EVIDENCE: SCREEN CAPTURES</w:t>
        </w:r>
        <w:r>
          <w:rPr>
            <w:noProof/>
            <w:webHidden/>
          </w:rPr>
          <w:tab/>
        </w:r>
        <w:r>
          <w:rPr>
            <w:noProof/>
            <w:webHidden/>
          </w:rPr>
          <w:fldChar w:fldCharType="begin"/>
        </w:r>
        <w:r>
          <w:rPr>
            <w:noProof/>
            <w:webHidden/>
          </w:rPr>
          <w:instrText xml:space="preserve"> PAGEREF _Toc243489828 \h </w:instrText>
        </w:r>
        <w:r>
          <w:rPr>
            <w:noProof/>
            <w:webHidden/>
          </w:rPr>
        </w:r>
        <w:r>
          <w:rPr>
            <w:noProof/>
            <w:webHidden/>
          </w:rPr>
          <w:fldChar w:fldCharType="separate"/>
        </w:r>
        <w:r>
          <w:rPr>
            <w:noProof/>
            <w:webHidden/>
          </w:rPr>
          <w:t>10</w:t>
        </w:r>
        <w:r>
          <w:rPr>
            <w:noProof/>
            <w:webHidden/>
          </w:rPr>
          <w:fldChar w:fldCharType="end"/>
        </w:r>
      </w:hyperlink>
    </w:p>
    <w:p w14:paraId="2B13652D" w14:textId="40A45E66" w:rsidR="00C96C93" w:rsidRDefault="00C96C93">
      <w:pPr>
        <w:pStyle w:val="TOC1"/>
        <w:tabs>
          <w:tab w:val="right" w:leader="dot" w:pos="9062"/>
        </w:tabs>
        <w:rPr>
          <w:noProof/>
        </w:rPr>
      </w:pPr>
      <w:hyperlink w:anchor="_Toc243489829" w:history="1">
        <w:r w:rsidRPr="002D1079">
          <w:rPr>
            <w:rStyle w:val="Hyperlink"/>
            <w:noProof/>
          </w:rPr>
          <w:t>APPENDIX B — INDUSTRY PANEL CURRICULUM VITAE</w:t>
        </w:r>
        <w:r>
          <w:rPr>
            <w:noProof/>
            <w:webHidden/>
          </w:rPr>
          <w:tab/>
        </w:r>
        <w:r>
          <w:rPr>
            <w:noProof/>
            <w:webHidden/>
          </w:rPr>
          <w:fldChar w:fldCharType="begin"/>
        </w:r>
        <w:r>
          <w:rPr>
            <w:noProof/>
            <w:webHidden/>
          </w:rPr>
          <w:instrText xml:space="preserve"> PAGEREF _Toc243489829 \h </w:instrText>
        </w:r>
        <w:r>
          <w:rPr>
            <w:noProof/>
            <w:webHidden/>
          </w:rPr>
        </w:r>
        <w:r>
          <w:rPr>
            <w:noProof/>
            <w:webHidden/>
          </w:rPr>
          <w:fldChar w:fldCharType="separate"/>
        </w:r>
        <w:r>
          <w:rPr>
            <w:noProof/>
            <w:webHidden/>
          </w:rPr>
          <w:t>21</w:t>
        </w:r>
        <w:r>
          <w:rPr>
            <w:noProof/>
            <w:webHidden/>
          </w:rPr>
          <w:fldChar w:fldCharType="end"/>
        </w:r>
      </w:hyperlink>
    </w:p>
    <w:p w14:paraId="3062AAB6" w14:textId="221D3110" w:rsidR="0038490E" w:rsidRDefault="00AF13D6">
      <w:r>
        <w:fldChar w:fldCharType="end"/>
      </w:r>
    </w:p>
    <w:p w14:paraId="543BDFDC" w14:textId="77777777" w:rsidR="0038490E" w:rsidRDefault="00AF13D6">
      <w:r>
        <w:br w:type="page"/>
      </w:r>
    </w:p>
    <w:p w14:paraId="1807E04D" w14:textId="77777777" w:rsidR="0038490E" w:rsidRDefault="00AF13D6">
      <w:pPr>
        <w:pStyle w:val="Heading1"/>
      </w:pPr>
      <w:bookmarkStart w:id="1" w:name="_Toc243489802"/>
      <w:r>
        <w:lastRenderedPageBreak/>
        <w:t>1. INTRODUCTION</w:t>
      </w:r>
      <w:bookmarkEnd w:id="1"/>
    </w:p>
    <w:p w14:paraId="0134BA9A" w14:textId="77777777" w:rsidR="0038490E" w:rsidRDefault="00AF13D6">
      <w:pPr>
        <w:pStyle w:val="Heading2"/>
      </w:pPr>
      <w:bookmarkStart w:id="2" w:name="_Toc243489803"/>
      <w:r>
        <w:t>1.1 Background</w:t>
      </w:r>
      <w:bookmarkEnd w:id="2"/>
    </w:p>
    <w:p w14:paraId="5EE74424" w14:textId="77777777" w:rsidR="0038490E" w:rsidRDefault="00AF13D6">
      <w:r>
        <w:t>This report documents the implementation of Collaborative Teaching (CGCT) Model 1 — Collaboration in Content Development — for MEQ545 Engineering Economics, Semester Sesi I 2026/2027 (OCT 2026 – FEB 2027), Faculty of Mechanical Engineering, Universiti Teknologi MARA, Cawangan Pulau Pinang. The Centre for Innovative Delivery and Learning Development (CIDL) Collaborative Group: Collaborative Teaching (CGCT) encourages academics to collaborate — among colleagues and, where relevant, with industry — in the deve</w:t>
      </w:r>
      <w:r>
        <w:t>lopment and delivery of teaching and learning content. Model 1 specifically covers the joint development of content by a collaborative group.</w:t>
      </w:r>
    </w:p>
    <w:p w14:paraId="692DFAA2" w14:textId="77777777" w:rsidR="0038490E" w:rsidRDefault="00AF13D6">
      <w:pPr>
        <w:pStyle w:val="Heading2"/>
      </w:pPr>
      <w:bookmarkStart w:id="3" w:name="_Toc243489804"/>
      <w:r>
        <w:t>1.2 Objectives of the collaboration</w:t>
      </w:r>
      <w:bookmarkEnd w:id="3"/>
    </w:p>
    <w:p w14:paraId="23F51130" w14:textId="77777777" w:rsidR="0038490E" w:rsidRDefault="00AF13D6">
      <w:pPr>
        <w:pStyle w:val="ListBullet"/>
        <w:spacing w:after="60"/>
      </w:pPr>
      <w:r>
        <w:t>Develop a complete, syllabus-mapped bank of interactive tutorial sets for MEQ545 (10 sets; 107 questions) covering Chapters 1–7 of the course syllabus;</w:t>
      </w:r>
    </w:p>
    <w:p w14:paraId="0BA12D57" w14:textId="77777777" w:rsidR="0038490E" w:rsidRDefault="00AF13D6">
      <w:pPr>
        <w:pStyle w:val="ListBullet"/>
        <w:spacing w:after="60"/>
      </w:pPr>
      <w:r>
        <w:t>Incorporate industry-context scenarios and industry validation through an industry panel (project appraisal and cost decision-making in real estate);</w:t>
      </w:r>
    </w:p>
    <w:p w14:paraId="41552059" w14:textId="77777777" w:rsidR="0038490E" w:rsidRDefault="00AF13D6">
      <w:pPr>
        <w:pStyle w:val="ListBullet"/>
        <w:spacing w:after="60"/>
      </w:pPr>
      <w:r>
        <w:t>Deploy the developed content as a digital tutorial and attendance platform (web application) used by students in and outside class;</w:t>
      </w:r>
    </w:p>
    <w:p w14:paraId="79C6C394" w14:textId="77777777" w:rsidR="0038490E" w:rsidRDefault="00AF13D6">
      <w:pPr>
        <w:pStyle w:val="ListBullet"/>
        <w:spacing w:after="60"/>
      </w:pPr>
      <w:r>
        <w:t>Institutionalise reusable, version-controlled content that can be maintained and extended in future semesters.</w:t>
      </w:r>
    </w:p>
    <w:p w14:paraId="594A0F62" w14:textId="77777777" w:rsidR="0038490E" w:rsidRDefault="00AF13D6">
      <w:pPr>
        <w:pStyle w:val="Heading2"/>
      </w:pPr>
      <w:bookmarkStart w:id="4" w:name="_Toc243489805"/>
      <w:r>
        <w:t>1.3 Scope and compliance</w:t>
      </w:r>
      <w:bookmarkEnd w:id="4"/>
    </w:p>
    <w:p w14:paraId="093CFDF1" w14:textId="77777777" w:rsidR="0038490E" w:rsidRDefault="00AF13D6">
      <w:r>
        <w:t>The collaboration is additive. The official syllabus, Course Outcomes (CO1–CO3), assessment structure and weights are unchanged (Individual Assignment 20%, Group Project 20%, Test 1 30%, Test 2 30%). The developed tutorial sets supplement the scheduled tutorial sessions and are released according to the tuned teaching plan.</w:t>
      </w:r>
    </w:p>
    <w:p w14:paraId="03E6CA24" w14:textId="77777777" w:rsidR="0038490E" w:rsidRDefault="00AF13D6">
      <w:pPr>
        <w:pStyle w:val="Heading2"/>
      </w:pPr>
      <w:bookmarkStart w:id="5" w:name="_Toc243489806"/>
      <w:r>
        <w:t>1.4 Documentation map against the CGCT Model 1 checklist</w:t>
      </w:r>
      <w:bookmarkEnd w:id="5"/>
    </w:p>
    <w:tbl>
      <w:tblPr>
        <w:tblStyle w:val="TableGrid"/>
        <w:tblW w:w="0" w:type="auto"/>
        <w:jc w:val="center"/>
        <w:tblLayout w:type="fixed"/>
        <w:tblLook w:val="04A0" w:firstRow="1" w:lastRow="0" w:firstColumn="1" w:lastColumn="0" w:noHBand="0" w:noVBand="1"/>
      </w:tblPr>
      <w:tblGrid>
        <w:gridCol w:w="3175"/>
        <w:gridCol w:w="5896"/>
      </w:tblGrid>
      <w:tr w:rsidR="0038490E" w14:paraId="17E0B156" w14:textId="77777777">
        <w:trPr>
          <w:jc w:val="center"/>
        </w:trPr>
        <w:tc>
          <w:tcPr>
            <w:tcW w:w="3175" w:type="dxa"/>
            <w:shd w:val="clear" w:color="auto" w:fill="EFE9F7"/>
          </w:tcPr>
          <w:p w14:paraId="47E57469" w14:textId="77777777" w:rsidR="0038490E" w:rsidRDefault="00AF13D6">
            <w:pPr>
              <w:spacing w:after="40"/>
            </w:pPr>
            <w:r>
              <w:rPr>
                <w:b/>
                <w:sz w:val="19"/>
              </w:rPr>
              <w:t>Checklist item</w:t>
            </w:r>
          </w:p>
        </w:tc>
        <w:tc>
          <w:tcPr>
            <w:tcW w:w="5896" w:type="dxa"/>
            <w:shd w:val="clear" w:color="auto" w:fill="EFE9F7"/>
          </w:tcPr>
          <w:p w14:paraId="48AFB5DD" w14:textId="77777777" w:rsidR="0038490E" w:rsidRDefault="00AF13D6">
            <w:pPr>
              <w:spacing w:after="40"/>
            </w:pPr>
            <w:r>
              <w:rPr>
                <w:b/>
                <w:sz w:val="19"/>
              </w:rPr>
              <w:t>Where documented in this submission</w:t>
            </w:r>
          </w:p>
        </w:tc>
      </w:tr>
      <w:tr w:rsidR="0038490E" w14:paraId="1C914424" w14:textId="77777777">
        <w:trPr>
          <w:jc w:val="center"/>
        </w:trPr>
        <w:tc>
          <w:tcPr>
            <w:tcW w:w="3175" w:type="dxa"/>
          </w:tcPr>
          <w:p w14:paraId="21FFDFC0" w14:textId="77777777" w:rsidR="0038490E" w:rsidRDefault="00AF13D6">
            <w:pPr>
              <w:spacing w:after="40"/>
            </w:pPr>
            <w:r>
              <w:rPr>
                <w:sz w:val="19"/>
              </w:rPr>
              <w:t>(a) Scheme of work that includes the developed topics</w:t>
            </w:r>
          </w:p>
        </w:tc>
        <w:tc>
          <w:tcPr>
            <w:tcW w:w="5896" w:type="dxa"/>
          </w:tcPr>
          <w:p w14:paraId="7037825E" w14:textId="77777777" w:rsidR="0038490E" w:rsidRDefault="00AF13D6">
            <w:pPr>
              <w:spacing w:after="40"/>
            </w:pPr>
            <w:r>
              <w:rPr>
                <w:sz w:val="19"/>
              </w:rPr>
              <w:t>Tuned teaching plan — schedule table with the added 'Developed Content (CGCT Model 1)' column (companion document); summarised in Section 5.4.</w:t>
            </w:r>
          </w:p>
        </w:tc>
      </w:tr>
      <w:tr w:rsidR="0038490E" w14:paraId="44610C4F" w14:textId="77777777">
        <w:trPr>
          <w:jc w:val="center"/>
        </w:trPr>
        <w:tc>
          <w:tcPr>
            <w:tcW w:w="3175" w:type="dxa"/>
          </w:tcPr>
          <w:p w14:paraId="0BEFD373" w14:textId="77777777" w:rsidR="0038490E" w:rsidRDefault="00AF13D6">
            <w:pPr>
              <w:spacing w:after="40"/>
            </w:pPr>
            <w:r>
              <w:rPr>
                <w:sz w:val="19"/>
              </w:rPr>
              <w:t>(b) Link / screenshots of the developed content</w:t>
            </w:r>
          </w:p>
        </w:tc>
        <w:tc>
          <w:tcPr>
            <w:tcW w:w="5896" w:type="dxa"/>
          </w:tcPr>
          <w:p w14:paraId="0A8FA95D" w14:textId="77777777" w:rsidR="0038490E" w:rsidRDefault="00AF13D6">
            <w:pPr>
              <w:spacing w:after="40"/>
            </w:pPr>
            <w:r>
              <w:rPr>
                <w:sz w:val="19"/>
              </w:rPr>
              <w:t>Section 4 and the links table (Section 7.4); screenshots in Appendix A (Figures 1–11).</w:t>
            </w:r>
          </w:p>
        </w:tc>
      </w:tr>
      <w:tr w:rsidR="0038490E" w14:paraId="1FD8A7DC" w14:textId="77777777">
        <w:trPr>
          <w:jc w:val="center"/>
        </w:trPr>
        <w:tc>
          <w:tcPr>
            <w:tcW w:w="3175" w:type="dxa"/>
          </w:tcPr>
          <w:p w14:paraId="5A21FD07" w14:textId="77777777" w:rsidR="0038490E" w:rsidRDefault="00AF13D6">
            <w:pPr>
              <w:spacing w:after="40"/>
            </w:pPr>
            <w:r>
              <w:rPr>
                <w:sz w:val="19"/>
              </w:rPr>
              <w:t>(c) Evidence of session(s) conducted with students and content</w:t>
            </w:r>
          </w:p>
        </w:tc>
        <w:tc>
          <w:tcPr>
            <w:tcW w:w="5896" w:type="dxa"/>
          </w:tcPr>
          <w:p w14:paraId="64F4D693" w14:textId="77777777" w:rsidR="0038490E" w:rsidRDefault="00AF13D6">
            <w:pPr>
              <w:spacing w:after="40"/>
            </w:pPr>
            <w:r>
              <w:rPr>
                <w:sz w:val="19"/>
              </w:rPr>
              <w:t>Section 6 (usage evidence as at 12 October 2026); Appendix A (Figures 3–7, 9); roster and submissions monitoring screenshots.</w:t>
            </w:r>
          </w:p>
        </w:tc>
      </w:tr>
    </w:tbl>
    <w:p w14:paraId="55AC7052" w14:textId="77777777" w:rsidR="0038490E" w:rsidRDefault="00AF13D6">
      <w:r>
        <w:rPr>
          <w:i/>
          <w:color w:val="595959"/>
          <w:sz w:val="19"/>
        </w:rPr>
        <w:t>The completed Model 1 checklist is reproduced at the front of this report, immediately after the cover page.</w:t>
      </w:r>
    </w:p>
    <w:p w14:paraId="535DEBFB" w14:textId="77777777" w:rsidR="0038490E" w:rsidRDefault="00AF13D6">
      <w:pPr>
        <w:pStyle w:val="Heading1"/>
      </w:pPr>
      <w:bookmarkStart w:id="6" w:name="_Toc243489807"/>
      <w:r>
        <w:t>2. COURSE AND PROGRAMME INFORMATION</w:t>
      </w:r>
      <w:bookmarkEnd w:id="6"/>
    </w:p>
    <w:tbl>
      <w:tblPr>
        <w:tblStyle w:val="TableGrid"/>
        <w:tblW w:w="0" w:type="auto"/>
        <w:jc w:val="center"/>
        <w:tblLayout w:type="fixed"/>
        <w:tblLook w:val="04A0" w:firstRow="1" w:lastRow="0" w:firstColumn="1" w:lastColumn="0" w:noHBand="0" w:noVBand="1"/>
      </w:tblPr>
      <w:tblGrid>
        <w:gridCol w:w="2268"/>
        <w:gridCol w:w="6803"/>
      </w:tblGrid>
      <w:tr w:rsidR="0038490E" w14:paraId="6DECF7A4" w14:textId="77777777">
        <w:trPr>
          <w:jc w:val="center"/>
        </w:trPr>
        <w:tc>
          <w:tcPr>
            <w:tcW w:w="2268" w:type="dxa"/>
            <w:shd w:val="clear" w:color="auto" w:fill="EFE9F7"/>
          </w:tcPr>
          <w:p w14:paraId="5532CF21" w14:textId="77777777" w:rsidR="0038490E" w:rsidRDefault="00AF13D6">
            <w:pPr>
              <w:spacing w:after="40"/>
            </w:pPr>
            <w:r>
              <w:rPr>
                <w:b/>
                <w:sz w:val="19"/>
              </w:rPr>
              <w:t>Item</w:t>
            </w:r>
          </w:p>
        </w:tc>
        <w:tc>
          <w:tcPr>
            <w:tcW w:w="6803" w:type="dxa"/>
            <w:shd w:val="clear" w:color="auto" w:fill="EFE9F7"/>
          </w:tcPr>
          <w:p w14:paraId="194101C1" w14:textId="77777777" w:rsidR="0038490E" w:rsidRDefault="00AF13D6">
            <w:pPr>
              <w:spacing w:after="40"/>
            </w:pPr>
            <w:r>
              <w:rPr>
                <w:b/>
                <w:sz w:val="19"/>
              </w:rPr>
              <w:t>Details</w:t>
            </w:r>
          </w:p>
        </w:tc>
      </w:tr>
      <w:tr w:rsidR="0038490E" w14:paraId="0BEC752C" w14:textId="77777777">
        <w:trPr>
          <w:jc w:val="center"/>
        </w:trPr>
        <w:tc>
          <w:tcPr>
            <w:tcW w:w="2268" w:type="dxa"/>
          </w:tcPr>
          <w:p w14:paraId="36E54710" w14:textId="77777777" w:rsidR="0038490E" w:rsidRDefault="00AF13D6">
            <w:pPr>
              <w:spacing w:after="40"/>
            </w:pPr>
            <w:r>
              <w:rPr>
                <w:b/>
                <w:sz w:val="19"/>
              </w:rPr>
              <w:t>Course</w:t>
            </w:r>
          </w:p>
        </w:tc>
        <w:tc>
          <w:tcPr>
            <w:tcW w:w="6803" w:type="dxa"/>
          </w:tcPr>
          <w:p w14:paraId="14E40DA7" w14:textId="77777777" w:rsidR="0038490E" w:rsidRDefault="00AF13D6">
            <w:pPr>
              <w:spacing w:after="40"/>
            </w:pPr>
            <w:r>
              <w:rPr>
                <w:sz w:val="19"/>
              </w:rPr>
              <w:t>Engineering Economics (MEQ545)</w:t>
            </w:r>
          </w:p>
        </w:tc>
      </w:tr>
      <w:tr w:rsidR="0038490E" w14:paraId="484BD8CC" w14:textId="77777777">
        <w:trPr>
          <w:jc w:val="center"/>
        </w:trPr>
        <w:tc>
          <w:tcPr>
            <w:tcW w:w="2268" w:type="dxa"/>
          </w:tcPr>
          <w:p w14:paraId="0957C0A0" w14:textId="77777777" w:rsidR="0038490E" w:rsidRDefault="00AF13D6">
            <w:pPr>
              <w:spacing w:after="40"/>
            </w:pPr>
            <w:r>
              <w:rPr>
                <w:b/>
                <w:sz w:val="19"/>
              </w:rPr>
              <w:t>Programme</w:t>
            </w:r>
          </w:p>
        </w:tc>
        <w:tc>
          <w:tcPr>
            <w:tcW w:w="6803" w:type="dxa"/>
          </w:tcPr>
          <w:p w14:paraId="068570FA" w14:textId="77777777" w:rsidR="0038490E" w:rsidRDefault="00AF13D6">
            <w:pPr>
              <w:spacing w:after="40"/>
            </w:pPr>
            <w:r>
              <w:rPr>
                <w:sz w:val="19"/>
              </w:rPr>
              <w:t>Bachelor of Manufacturing Engineering Technology with Honours</w:t>
            </w:r>
          </w:p>
        </w:tc>
      </w:tr>
      <w:tr w:rsidR="0038490E" w14:paraId="3CE19B08" w14:textId="77777777">
        <w:trPr>
          <w:jc w:val="center"/>
        </w:trPr>
        <w:tc>
          <w:tcPr>
            <w:tcW w:w="2268" w:type="dxa"/>
          </w:tcPr>
          <w:p w14:paraId="20C8E9DF" w14:textId="77777777" w:rsidR="0038490E" w:rsidRDefault="00AF13D6">
            <w:pPr>
              <w:spacing w:after="40"/>
            </w:pPr>
            <w:r>
              <w:rPr>
                <w:b/>
                <w:sz w:val="19"/>
              </w:rPr>
              <w:t>Faculty / Campus</w:t>
            </w:r>
          </w:p>
        </w:tc>
        <w:tc>
          <w:tcPr>
            <w:tcW w:w="6803" w:type="dxa"/>
          </w:tcPr>
          <w:p w14:paraId="56C0C8BB" w14:textId="77777777" w:rsidR="0038490E" w:rsidRDefault="00AF13D6">
            <w:pPr>
              <w:spacing w:after="40"/>
            </w:pPr>
            <w:r>
              <w:rPr>
                <w:sz w:val="19"/>
              </w:rPr>
              <w:t>Faculty of Mechanical Engineering, UiTM Cawangan Pulau Pinang</w:t>
            </w:r>
          </w:p>
        </w:tc>
      </w:tr>
      <w:tr w:rsidR="0038490E" w14:paraId="38761694" w14:textId="77777777">
        <w:trPr>
          <w:jc w:val="center"/>
        </w:trPr>
        <w:tc>
          <w:tcPr>
            <w:tcW w:w="2268" w:type="dxa"/>
          </w:tcPr>
          <w:p w14:paraId="3605475E" w14:textId="77777777" w:rsidR="0038490E" w:rsidRDefault="00AF13D6">
            <w:pPr>
              <w:spacing w:after="40"/>
            </w:pPr>
            <w:r>
              <w:rPr>
                <w:b/>
                <w:sz w:val="19"/>
              </w:rPr>
              <w:t>Semester</w:t>
            </w:r>
          </w:p>
        </w:tc>
        <w:tc>
          <w:tcPr>
            <w:tcW w:w="6803" w:type="dxa"/>
          </w:tcPr>
          <w:p w14:paraId="038FA33D" w14:textId="77777777" w:rsidR="0038490E" w:rsidRDefault="00AF13D6">
            <w:pPr>
              <w:spacing w:after="40"/>
            </w:pPr>
            <w:r>
              <w:rPr>
                <w:sz w:val="19"/>
              </w:rPr>
              <w:t>Sesi I 2026/2027 (OCT 2026 – FEB 2027)</w:t>
            </w:r>
          </w:p>
        </w:tc>
      </w:tr>
      <w:tr w:rsidR="0038490E" w14:paraId="3DDD1247" w14:textId="77777777">
        <w:trPr>
          <w:jc w:val="center"/>
        </w:trPr>
        <w:tc>
          <w:tcPr>
            <w:tcW w:w="2268" w:type="dxa"/>
          </w:tcPr>
          <w:p w14:paraId="254D072E" w14:textId="77777777" w:rsidR="0038490E" w:rsidRDefault="00AF13D6">
            <w:pPr>
              <w:spacing w:after="40"/>
            </w:pPr>
            <w:r>
              <w:rPr>
                <w:b/>
                <w:sz w:val="19"/>
              </w:rPr>
              <w:t>Class group</w:t>
            </w:r>
          </w:p>
        </w:tc>
        <w:tc>
          <w:tcPr>
            <w:tcW w:w="6803" w:type="dxa"/>
          </w:tcPr>
          <w:p w14:paraId="17193A44" w14:textId="77777777" w:rsidR="0038490E" w:rsidRDefault="00AF13D6">
            <w:pPr>
              <w:spacing w:after="40"/>
            </w:pPr>
            <w:r>
              <w:rPr>
                <w:sz w:val="19"/>
              </w:rPr>
              <w:t>PEM2433A1</w:t>
            </w:r>
          </w:p>
        </w:tc>
      </w:tr>
      <w:tr w:rsidR="0038490E" w14:paraId="1085768A" w14:textId="77777777">
        <w:trPr>
          <w:jc w:val="center"/>
        </w:trPr>
        <w:tc>
          <w:tcPr>
            <w:tcW w:w="2268" w:type="dxa"/>
          </w:tcPr>
          <w:p w14:paraId="651303E2" w14:textId="77777777" w:rsidR="0038490E" w:rsidRDefault="00AF13D6">
            <w:pPr>
              <w:spacing w:after="40"/>
            </w:pPr>
            <w:r>
              <w:rPr>
                <w:b/>
                <w:sz w:val="19"/>
              </w:rPr>
              <w:t>Credit hours</w:t>
            </w:r>
          </w:p>
        </w:tc>
        <w:tc>
          <w:tcPr>
            <w:tcW w:w="6803" w:type="dxa"/>
          </w:tcPr>
          <w:p w14:paraId="2588E9FE" w14:textId="77777777" w:rsidR="0038490E" w:rsidRDefault="00AF13D6">
            <w:pPr>
              <w:spacing w:after="40"/>
            </w:pPr>
            <w:r>
              <w:rPr>
                <w:sz w:val="19"/>
              </w:rPr>
              <w:t>3 credit hours (14 teaching weeks)</w:t>
            </w:r>
          </w:p>
        </w:tc>
      </w:tr>
      <w:tr w:rsidR="0038490E" w14:paraId="17B7ECBD" w14:textId="77777777">
        <w:trPr>
          <w:jc w:val="center"/>
        </w:trPr>
        <w:tc>
          <w:tcPr>
            <w:tcW w:w="2268" w:type="dxa"/>
          </w:tcPr>
          <w:p w14:paraId="6B2147A0" w14:textId="77777777" w:rsidR="0038490E" w:rsidRDefault="00AF13D6">
            <w:pPr>
              <w:spacing w:after="40"/>
            </w:pPr>
            <w:r>
              <w:rPr>
                <w:b/>
                <w:sz w:val="19"/>
              </w:rPr>
              <w:t>Assessment</w:t>
            </w:r>
          </w:p>
        </w:tc>
        <w:tc>
          <w:tcPr>
            <w:tcW w:w="6803" w:type="dxa"/>
          </w:tcPr>
          <w:p w14:paraId="76C5A781" w14:textId="77777777" w:rsidR="0038490E" w:rsidRDefault="00AF13D6">
            <w:pPr>
              <w:spacing w:after="40"/>
            </w:pPr>
            <w:r>
              <w:rPr>
                <w:sz w:val="19"/>
              </w:rPr>
              <w:t xml:space="preserve">100% coursework: Individual Assignment 20% · Group Project 20% · Test 1 </w:t>
            </w:r>
            <w:r>
              <w:rPr>
                <w:sz w:val="19"/>
              </w:rPr>
              <w:lastRenderedPageBreak/>
              <w:t>30% · Test 2 30%</w:t>
            </w:r>
          </w:p>
        </w:tc>
      </w:tr>
      <w:tr w:rsidR="0038490E" w14:paraId="02331983" w14:textId="77777777">
        <w:trPr>
          <w:jc w:val="center"/>
        </w:trPr>
        <w:tc>
          <w:tcPr>
            <w:tcW w:w="2268" w:type="dxa"/>
          </w:tcPr>
          <w:p w14:paraId="0601BF4B" w14:textId="77777777" w:rsidR="0038490E" w:rsidRDefault="00AF13D6">
            <w:pPr>
              <w:spacing w:after="40"/>
            </w:pPr>
            <w:r>
              <w:rPr>
                <w:b/>
                <w:sz w:val="19"/>
              </w:rPr>
              <w:lastRenderedPageBreak/>
              <w:t>Course outcomes</w:t>
            </w:r>
          </w:p>
        </w:tc>
        <w:tc>
          <w:tcPr>
            <w:tcW w:w="6803" w:type="dxa"/>
          </w:tcPr>
          <w:p w14:paraId="0C144F4E" w14:textId="77777777" w:rsidR="0038490E" w:rsidRDefault="00AF13D6">
            <w:pPr>
              <w:spacing w:after="40"/>
            </w:pPr>
            <w:r>
              <w:rPr>
                <w:sz w:val="19"/>
              </w:rPr>
              <w:t>CO1 Explain the basic principles and practice of project management [PO1, LO1] (C2); CO2 Display the principles of the engineering economy to manage process design [PO10, LO10] (A5); CO3 Recognise the need for and independently propose engineering economic related analysis in solving economic problems [PO11, LO9] (C4)</w:t>
            </w:r>
          </w:p>
        </w:tc>
      </w:tr>
      <w:tr w:rsidR="0038490E" w14:paraId="4F2A8BF7" w14:textId="77777777">
        <w:trPr>
          <w:jc w:val="center"/>
        </w:trPr>
        <w:tc>
          <w:tcPr>
            <w:tcW w:w="2268" w:type="dxa"/>
          </w:tcPr>
          <w:p w14:paraId="7D667693" w14:textId="77777777" w:rsidR="0038490E" w:rsidRDefault="00AF13D6">
            <w:pPr>
              <w:spacing w:after="40"/>
            </w:pPr>
            <w:r>
              <w:rPr>
                <w:b/>
                <w:sz w:val="19"/>
              </w:rPr>
              <w:t>Responsible Person (RP)</w:t>
            </w:r>
          </w:p>
        </w:tc>
        <w:tc>
          <w:tcPr>
            <w:tcW w:w="6803" w:type="dxa"/>
          </w:tcPr>
          <w:p w14:paraId="5EDFEA40" w14:textId="77777777" w:rsidR="0038490E" w:rsidRDefault="00AF13D6">
            <w:pPr>
              <w:spacing w:after="40"/>
            </w:pPr>
            <w:r>
              <w:rPr>
                <w:sz w:val="19"/>
              </w:rPr>
              <w:t>Muhammad Faris Bin Abd Manap [336994]</w:t>
            </w:r>
          </w:p>
        </w:tc>
      </w:tr>
      <w:tr w:rsidR="0038490E" w14:paraId="42D8765E" w14:textId="77777777">
        <w:trPr>
          <w:jc w:val="center"/>
        </w:trPr>
        <w:tc>
          <w:tcPr>
            <w:tcW w:w="2268" w:type="dxa"/>
          </w:tcPr>
          <w:p w14:paraId="2E486018" w14:textId="77777777" w:rsidR="0038490E" w:rsidRDefault="00AF13D6">
            <w:pPr>
              <w:spacing w:after="40"/>
            </w:pPr>
            <w:r>
              <w:rPr>
                <w:b/>
                <w:sz w:val="19"/>
              </w:rPr>
              <w:t>Teaching team</w:t>
            </w:r>
          </w:p>
        </w:tc>
        <w:tc>
          <w:tcPr>
            <w:tcW w:w="6803" w:type="dxa"/>
          </w:tcPr>
          <w:p w14:paraId="299B38A2" w14:textId="77777777" w:rsidR="0038490E" w:rsidRDefault="00AF13D6">
            <w:pPr>
              <w:spacing w:after="40"/>
            </w:pPr>
            <w:r>
              <w:rPr>
                <w:sz w:val="19"/>
              </w:rPr>
              <w:t>Muhd Azhar Bin Zainol [336907]</w:t>
            </w:r>
          </w:p>
        </w:tc>
      </w:tr>
      <w:tr w:rsidR="0038490E" w14:paraId="225728C6" w14:textId="77777777">
        <w:trPr>
          <w:jc w:val="center"/>
        </w:trPr>
        <w:tc>
          <w:tcPr>
            <w:tcW w:w="2268" w:type="dxa"/>
          </w:tcPr>
          <w:p w14:paraId="0541D3FC" w14:textId="77777777" w:rsidR="0038490E" w:rsidRDefault="00AF13D6">
            <w:pPr>
              <w:spacing w:after="40"/>
            </w:pPr>
            <w:r>
              <w:rPr>
                <w:b/>
                <w:sz w:val="19"/>
              </w:rPr>
              <w:t>Industry panel</w:t>
            </w:r>
          </w:p>
        </w:tc>
        <w:tc>
          <w:tcPr>
            <w:tcW w:w="6803" w:type="dxa"/>
          </w:tcPr>
          <w:p w14:paraId="496E2A3C" w14:textId="77777777" w:rsidR="0038490E" w:rsidRDefault="00AF13D6">
            <w:pPr>
              <w:spacing w:after="40"/>
            </w:pPr>
            <w:r>
              <w:rPr>
                <w:sz w:val="19"/>
              </w:rPr>
              <w:t>En Ahmad Khairul Nizam Bin Bahrinal — Branch Manager Principal, Homefield Real Estate Sdn Bhd (CV: Appendix B)</w:t>
            </w:r>
          </w:p>
        </w:tc>
      </w:tr>
      <w:tr w:rsidR="0038490E" w14:paraId="6D785CBD" w14:textId="77777777">
        <w:trPr>
          <w:jc w:val="center"/>
        </w:trPr>
        <w:tc>
          <w:tcPr>
            <w:tcW w:w="2268" w:type="dxa"/>
          </w:tcPr>
          <w:p w14:paraId="04C3F9C4" w14:textId="77777777" w:rsidR="0038490E" w:rsidRDefault="00AF13D6">
            <w:pPr>
              <w:spacing w:after="40"/>
            </w:pPr>
            <w:r>
              <w:rPr>
                <w:b/>
                <w:sz w:val="19"/>
              </w:rPr>
              <w:t>Live course portals</w:t>
            </w:r>
          </w:p>
        </w:tc>
        <w:tc>
          <w:tcPr>
            <w:tcW w:w="6803" w:type="dxa"/>
          </w:tcPr>
          <w:p w14:paraId="6D5192C4" w14:textId="77777777" w:rsidR="0038490E" w:rsidRDefault="00AF13D6">
            <w:pPr>
              <w:spacing w:after="40"/>
            </w:pPr>
            <w:r>
              <w:rPr>
                <w:sz w:val="19"/>
              </w:rPr>
              <w:t>Tutorial portal: https://meq545-all-quiz-portal-hub.pages.dev/ · Teaching plan web app: https://muhammadfaris-prog.github.io/meq545lessonteachingplan/</w:t>
            </w:r>
          </w:p>
        </w:tc>
      </w:tr>
    </w:tbl>
    <w:p w14:paraId="3D8AC276" w14:textId="77777777" w:rsidR="0038490E" w:rsidRDefault="00AF13D6">
      <w:pPr>
        <w:pStyle w:val="Heading1"/>
      </w:pPr>
      <w:bookmarkStart w:id="7" w:name="_Toc243489808"/>
      <w:r>
        <w:t>3. COLLABORATION STRUCTURE AND ROLES</w:t>
      </w:r>
      <w:bookmarkEnd w:id="7"/>
    </w:p>
    <w:p w14:paraId="0F52EFD4" w14:textId="77777777" w:rsidR="0038490E" w:rsidRDefault="00AF13D6">
      <w:r>
        <w:t>CGCT Model 1 for MEQ545 is delivered through a three-way collaboration: the Responsible Person (content lead and portal developer), the teaching team (co-development and review) and an industry panel (industry co-development and validation).</w:t>
      </w:r>
    </w:p>
    <w:tbl>
      <w:tblPr>
        <w:tblStyle w:val="TableGrid"/>
        <w:tblW w:w="0" w:type="auto"/>
        <w:jc w:val="center"/>
        <w:tblLayout w:type="fixed"/>
        <w:tblLook w:val="04A0" w:firstRow="1" w:lastRow="0" w:firstColumn="1" w:lastColumn="0" w:noHBand="0" w:noVBand="1"/>
      </w:tblPr>
      <w:tblGrid>
        <w:gridCol w:w="2041"/>
        <w:gridCol w:w="1928"/>
        <w:gridCol w:w="5102"/>
      </w:tblGrid>
      <w:tr w:rsidR="0038490E" w14:paraId="2BFF365A" w14:textId="77777777">
        <w:trPr>
          <w:jc w:val="center"/>
        </w:trPr>
        <w:tc>
          <w:tcPr>
            <w:tcW w:w="2041" w:type="dxa"/>
            <w:shd w:val="clear" w:color="auto" w:fill="EFE9F7"/>
          </w:tcPr>
          <w:p w14:paraId="7BC74C03" w14:textId="77777777" w:rsidR="0038490E" w:rsidRDefault="00AF13D6">
            <w:pPr>
              <w:spacing w:after="40"/>
            </w:pPr>
            <w:r>
              <w:rPr>
                <w:b/>
                <w:sz w:val="19"/>
              </w:rPr>
              <w:t>Member</w:t>
            </w:r>
          </w:p>
        </w:tc>
        <w:tc>
          <w:tcPr>
            <w:tcW w:w="1928" w:type="dxa"/>
            <w:shd w:val="clear" w:color="auto" w:fill="EFE9F7"/>
          </w:tcPr>
          <w:p w14:paraId="27BC118B" w14:textId="77777777" w:rsidR="0038490E" w:rsidRDefault="00AF13D6">
            <w:pPr>
              <w:spacing w:after="40"/>
            </w:pPr>
            <w:r>
              <w:rPr>
                <w:b/>
                <w:sz w:val="19"/>
              </w:rPr>
              <w:t>Role</w:t>
            </w:r>
          </w:p>
        </w:tc>
        <w:tc>
          <w:tcPr>
            <w:tcW w:w="5102" w:type="dxa"/>
            <w:shd w:val="clear" w:color="auto" w:fill="EFE9F7"/>
          </w:tcPr>
          <w:p w14:paraId="74F9BE1C" w14:textId="77777777" w:rsidR="0038490E" w:rsidRDefault="00AF13D6">
            <w:pPr>
              <w:spacing w:after="40"/>
            </w:pPr>
            <w:r>
              <w:rPr>
                <w:b/>
                <w:sz w:val="19"/>
              </w:rPr>
              <w:t>Contribution to the developed content</w:t>
            </w:r>
          </w:p>
        </w:tc>
      </w:tr>
      <w:tr w:rsidR="0038490E" w14:paraId="446EFDDA" w14:textId="77777777">
        <w:trPr>
          <w:jc w:val="center"/>
        </w:trPr>
        <w:tc>
          <w:tcPr>
            <w:tcW w:w="2041" w:type="dxa"/>
          </w:tcPr>
          <w:p w14:paraId="78D4F009" w14:textId="77777777" w:rsidR="0038490E" w:rsidRDefault="00AF13D6">
            <w:pPr>
              <w:spacing w:after="40"/>
            </w:pPr>
            <w:r>
              <w:rPr>
                <w:sz w:val="19"/>
              </w:rPr>
              <w:t>Muhammad Faris Bin Abd Manap [336994]</w:t>
            </w:r>
          </w:p>
        </w:tc>
        <w:tc>
          <w:tcPr>
            <w:tcW w:w="1928" w:type="dxa"/>
          </w:tcPr>
          <w:p w14:paraId="1C098534" w14:textId="77777777" w:rsidR="0038490E" w:rsidRDefault="00AF13D6">
            <w:pPr>
              <w:spacing w:after="40"/>
            </w:pPr>
            <w:r>
              <w:rPr>
                <w:sz w:val="19"/>
              </w:rPr>
              <w:t>Responsible Person (RP) — Content Lead</w:t>
            </w:r>
          </w:p>
        </w:tc>
        <w:tc>
          <w:tcPr>
            <w:tcW w:w="5102" w:type="dxa"/>
          </w:tcPr>
          <w:p w14:paraId="3447E027" w14:textId="77777777" w:rsidR="0038490E" w:rsidRDefault="00AF13D6">
            <w:pPr>
              <w:spacing w:after="40"/>
            </w:pPr>
            <w:r>
              <w:rPr>
                <w:sz w:val="19"/>
              </w:rPr>
              <w:t>Designed the tutorial framework mapped to the MEQ545 syllabus and course outcomes; developed all question sets, worked solutions and answer explanations; developed and deployed the quiz portal web application; monitors usage; prepares CGCT documentation.</w:t>
            </w:r>
          </w:p>
        </w:tc>
      </w:tr>
      <w:tr w:rsidR="0038490E" w14:paraId="297E8213" w14:textId="77777777">
        <w:trPr>
          <w:jc w:val="center"/>
        </w:trPr>
        <w:tc>
          <w:tcPr>
            <w:tcW w:w="2041" w:type="dxa"/>
          </w:tcPr>
          <w:p w14:paraId="710D6B2F" w14:textId="77777777" w:rsidR="0038490E" w:rsidRDefault="00AF13D6">
            <w:pPr>
              <w:spacing w:after="40"/>
            </w:pPr>
            <w:r>
              <w:rPr>
                <w:sz w:val="19"/>
              </w:rPr>
              <w:t>Muhd Azhar Bin Zainol [336907]</w:t>
            </w:r>
          </w:p>
        </w:tc>
        <w:tc>
          <w:tcPr>
            <w:tcW w:w="1928" w:type="dxa"/>
          </w:tcPr>
          <w:p w14:paraId="2AD5E5DB" w14:textId="77777777" w:rsidR="0038490E" w:rsidRDefault="00AF13D6">
            <w:pPr>
              <w:spacing w:after="40"/>
            </w:pPr>
            <w:r>
              <w:rPr>
                <w:sz w:val="19"/>
              </w:rPr>
              <w:t>Teaching Team — Co-Developer</w:t>
            </w:r>
          </w:p>
        </w:tc>
        <w:tc>
          <w:tcPr>
            <w:tcW w:w="5102" w:type="dxa"/>
          </w:tcPr>
          <w:p w14:paraId="6ADFDF18" w14:textId="77777777" w:rsidR="0038490E" w:rsidRDefault="00AF13D6">
            <w:pPr>
              <w:spacing w:after="40"/>
            </w:pPr>
            <w:r>
              <w:rPr>
                <w:sz w:val="19"/>
              </w:rPr>
              <w:t>Co-development and item review; vetting of questions and answer keys; contributes to sets T1–T4 and reviews the industry co-developed sets; facilitates tutorial sessions in which the portal is used.</w:t>
            </w:r>
          </w:p>
        </w:tc>
      </w:tr>
      <w:tr w:rsidR="0038490E" w14:paraId="1CC9B037" w14:textId="77777777">
        <w:trPr>
          <w:jc w:val="center"/>
        </w:trPr>
        <w:tc>
          <w:tcPr>
            <w:tcW w:w="2041" w:type="dxa"/>
          </w:tcPr>
          <w:p w14:paraId="7550CB2C" w14:textId="77777777" w:rsidR="0038490E" w:rsidRDefault="00AF13D6">
            <w:pPr>
              <w:spacing w:after="40"/>
            </w:pPr>
            <w:r>
              <w:rPr>
                <w:sz w:val="19"/>
              </w:rPr>
              <w:t>En Ahmad Khairul Nizam Bin Bahrinal</w:t>
            </w:r>
          </w:p>
        </w:tc>
        <w:tc>
          <w:tcPr>
            <w:tcW w:w="1928" w:type="dxa"/>
          </w:tcPr>
          <w:p w14:paraId="378F40A2" w14:textId="77777777" w:rsidR="0038490E" w:rsidRDefault="00AF13D6">
            <w:pPr>
              <w:spacing w:after="40"/>
            </w:pPr>
            <w:r>
              <w:rPr>
                <w:sz w:val="19"/>
              </w:rPr>
              <w:t>Industry Panel — Industry Co-Developer / Validator</w:t>
            </w:r>
          </w:p>
        </w:tc>
        <w:tc>
          <w:tcPr>
            <w:tcW w:w="5102" w:type="dxa"/>
          </w:tcPr>
          <w:p w14:paraId="0DAF6531" w14:textId="77777777" w:rsidR="0038490E" w:rsidRDefault="00AF13D6">
            <w:pPr>
              <w:spacing w:after="40"/>
            </w:pPr>
            <w:r>
              <w:rPr>
                <w:sz w:val="19"/>
              </w:rPr>
              <w:t>Co-develops and validates the industry-context scenarios for sets T5–T8 (cost estimation, time value of money, project evaluation, comparison of alternatives), grounded in real-estate project appraisal, feasibility studies, cost optimisation and O&amp;M decision-making.</w:t>
            </w:r>
          </w:p>
        </w:tc>
      </w:tr>
    </w:tbl>
    <w:p w14:paraId="0079F64A" w14:textId="77777777" w:rsidR="0038490E" w:rsidRDefault="00AF13D6">
      <w:r>
        <w:rPr>
          <w:sz w:val="20"/>
        </w:rPr>
        <w:t>Coordination: regular coordination meetings and blended communication (in-person, WhatsApp, Google Meet), a shared drive for content sources, and the portal repository as the single source of truth for deployed content.</w:t>
      </w:r>
    </w:p>
    <w:p w14:paraId="61EA3339" w14:textId="77777777" w:rsidR="0038490E" w:rsidRDefault="00AF13D6">
      <w:pPr>
        <w:pStyle w:val="Heading1"/>
      </w:pPr>
      <w:bookmarkStart w:id="8" w:name="_Toc243489809"/>
      <w:r>
        <w:t>4. DEVELOPED CONTENT — MEQ545 ALL-QUIZ TUTORIAL PORTAL</w:t>
      </w:r>
      <w:bookmarkEnd w:id="8"/>
    </w:p>
    <w:p w14:paraId="70BBF057" w14:textId="77777777" w:rsidR="0038490E" w:rsidRDefault="00AF13D6">
      <w:pPr>
        <w:pStyle w:val="Heading2"/>
      </w:pPr>
      <w:bookmarkStart w:id="9" w:name="_Toc243489810"/>
      <w:r>
        <w:t>4.1 Overview</w:t>
      </w:r>
      <w:bookmarkEnd w:id="9"/>
    </w:p>
    <w:p w14:paraId="75002EB7" w14:textId="77777777" w:rsidR="0038490E" w:rsidRDefault="00AF13D6">
      <w:r>
        <w:t>The developed content is a purpose-built web application — the MEQ545 All-Quiz Tutorial Portal — that delivers all tutorial sets, records student attendance and monitors submissions for the course. The portal is a single-page application (HTML/JavaScript) with a Firebase (Firestore) backend, hosted on Cloudflare Pages and version-controlled in a GitHub repository.</w:t>
      </w:r>
    </w:p>
    <w:p w14:paraId="230D1F17" w14:textId="77777777" w:rsidR="0038490E" w:rsidRDefault="00AF13D6">
      <w:pPr>
        <w:pStyle w:val="ListBullet"/>
        <w:spacing w:after="60"/>
      </w:pPr>
      <w:r>
        <w:t>Student access: student-ID login with a personal 4-digit PIN and self-registration on first use, with per-student progress badges.</w:t>
      </w:r>
    </w:p>
    <w:p w14:paraId="496E6B87" w14:textId="77777777" w:rsidR="0038490E" w:rsidRDefault="00AF13D6">
      <w:pPr>
        <w:pStyle w:val="ListBullet"/>
        <w:spacing w:after="60"/>
      </w:pPr>
      <w:r>
        <w:t>Tutorial delivery: 10 tutorial sets; auto-marked multiple-choice and true/false items; short-answer and long-answer items retained for lecturer review; answer explanations revealed for objective items.</w:t>
      </w:r>
    </w:p>
    <w:p w14:paraId="2C200066" w14:textId="77777777" w:rsidR="0038490E" w:rsidRDefault="00AF13D6">
      <w:pPr>
        <w:pStyle w:val="ListBullet"/>
        <w:spacing w:after="60"/>
      </w:pPr>
      <w:r>
        <w:t>Attendance: an on-screen e-signature is captured before a tutorial can be started and is stored with the session record.</w:t>
      </w:r>
    </w:p>
    <w:p w14:paraId="62BC012D" w14:textId="77777777" w:rsidR="0038490E" w:rsidRDefault="00AF13D6">
      <w:pPr>
        <w:pStyle w:val="ListBullet"/>
        <w:spacing w:after="60"/>
      </w:pPr>
      <w:r>
        <w:lastRenderedPageBreak/>
        <w:t>Staff dashboard: manage and seed tutorial sets, monitor registered students, monitor submissions with scores, and export attendance records and CSV reports in one click.</w:t>
      </w:r>
    </w:p>
    <w:p w14:paraId="6185F70F" w14:textId="77777777" w:rsidR="0038490E" w:rsidRDefault="00AF13D6">
      <w:pPr>
        <w:pStyle w:val="ListBullet"/>
        <w:spacing w:after="60"/>
      </w:pPr>
      <w:r>
        <w:t>Deployment: hosted web application (no installation), mobile-friendly, with content updates managed through the repository.</w:t>
      </w:r>
    </w:p>
    <w:p w14:paraId="6B63E0E0" w14:textId="77777777" w:rsidR="0038490E" w:rsidRDefault="00AF13D6">
      <w:pPr>
        <w:pStyle w:val="Heading2"/>
      </w:pPr>
      <w:bookmarkStart w:id="10" w:name="_Toc243489811"/>
      <w:r>
        <w:t>4.2 Content matrix (10 tutorial sets / 107 questions)</w:t>
      </w:r>
      <w:bookmarkEnd w:id="10"/>
    </w:p>
    <w:tbl>
      <w:tblPr>
        <w:tblStyle w:val="TableGrid"/>
        <w:tblW w:w="0" w:type="auto"/>
        <w:jc w:val="center"/>
        <w:tblLayout w:type="fixed"/>
        <w:tblLook w:val="04A0" w:firstRow="1" w:lastRow="0" w:firstColumn="1" w:lastColumn="0" w:noHBand="0" w:noVBand="1"/>
      </w:tblPr>
      <w:tblGrid>
        <w:gridCol w:w="624"/>
        <w:gridCol w:w="2608"/>
        <w:gridCol w:w="907"/>
        <w:gridCol w:w="1871"/>
        <w:gridCol w:w="2041"/>
        <w:gridCol w:w="1134"/>
      </w:tblGrid>
      <w:tr w:rsidR="0038490E" w14:paraId="505A45BD" w14:textId="77777777">
        <w:trPr>
          <w:jc w:val="center"/>
        </w:trPr>
        <w:tc>
          <w:tcPr>
            <w:tcW w:w="624" w:type="dxa"/>
            <w:shd w:val="clear" w:color="auto" w:fill="EFE9F7"/>
          </w:tcPr>
          <w:p w14:paraId="71B6D6D3" w14:textId="77777777" w:rsidR="0038490E" w:rsidRDefault="00AF13D6">
            <w:pPr>
              <w:spacing w:after="40"/>
            </w:pPr>
            <w:r>
              <w:rPr>
                <w:b/>
                <w:sz w:val="18"/>
              </w:rPr>
              <w:t>Set</w:t>
            </w:r>
          </w:p>
        </w:tc>
        <w:tc>
          <w:tcPr>
            <w:tcW w:w="2608" w:type="dxa"/>
            <w:shd w:val="clear" w:color="auto" w:fill="EFE9F7"/>
          </w:tcPr>
          <w:p w14:paraId="0E5C5AC3" w14:textId="77777777" w:rsidR="0038490E" w:rsidRDefault="00AF13D6">
            <w:pPr>
              <w:spacing w:after="40"/>
            </w:pPr>
            <w:r>
              <w:rPr>
                <w:b/>
                <w:sz w:val="18"/>
              </w:rPr>
              <w:t>Tutorial title</w:t>
            </w:r>
          </w:p>
        </w:tc>
        <w:tc>
          <w:tcPr>
            <w:tcW w:w="907" w:type="dxa"/>
            <w:shd w:val="clear" w:color="auto" w:fill="EFE9F7"/>
          </w:tcPr>
          <w:p w14:paraId="081292EE" w14:textId="77777777" w:rsidR="0038490E" w:rsidRDefault="00AF13D6">
            <w:pPr>
              <w:spacing w:after="40"/>
            </w:pPr>
            <w:r>
              <w:rPr>
                <w:b/>
                <w:sz w:val="18"/>
              </w:rPr>
              <w:t>Chapter</w:t>
            </w:r>
          </w:p>
        </w:tc>
        <w:tc>
          <w:tcPr>
            <w:tcW w:w="1871" w:type="dxa"/>
            <w:shd w:val="clear" w:color="auto" w:fill="EFE9F7"/>
          </w:tcPr>
          <w:p w14:paraId="4B9B6EC1" w14:textId="77777777" w:rsidR="0038490E" w:rsidRDefault="00AF13D6">
            <w:pPr>
              <w:spacing w:after="40"/>
            </w:pPr>
            <w:r>
              <w:rPr>
                <w:b/>
                <w:sz w:val="18"/>
              </w:rPr>
              <w:t>Question mix</w:t>
            </w:r>
          </w:p>
        </w:tc>
        <w:tc>
          <w:tcPr>
            <w:tcW w:w="2041" w:type="dxa"/>
            <w:shd w:val="clear" w:color="auto" w:fill="EFE9F7"/>
          </w:tcPr>
          <w:p w14:paraId="24F4C818" w14:textId="77777777" w:rsidR="0038490E" w:rsidRDefault="00AF13D6">
            <w:pPr>
              <w:spacing w:after="40"/>
            </w:pPr>
            <w:r>
              <w:rPr>
                <w:b/>
                <w:sz w:val="18"/>
              </w:rPr>
              <w:t>Status (12 Oct 2026)</w:t>
            </w:r>
          </w:p>
        </w:tc>
        <w:tc>
          <w:tcPr>
            <w:tcW w:w="1134" w:type="dxa"/>
            <w:shd w:val="clear" w:color="auto" w:fill="EFE9F7"/>
          </w:tcPr>
          <w:p w14:paraId="5DACFC5C" w14:textId="77777777" w:rsidR="0038490E" w:rsidRDefault="00AF13D6">
            <w:pPr>
              <w:spacing w:after="40"/>
            </w:pPr>
            <w:r>
              <w:rPr>
                <w:b/>
                <w:sz w:val="18"/>
              </w:rPr>
              <w:t>Attribution</w:t>
            </w:r>
          </w:p>
        </w:tc>
      </w:tr>
      <w:tr w:rsidR="0038490E" w14:paraId="18CA5FE9" w14:textId="77777777">
        <w:trPr>
          <w:jc w:val="center"/>
        </w:trPr>
        <w:tc>
          <w:tcPr>
            <w:tcW w:w="624" w:type="dxa"/>
          </w:tcPr>
          <w:p w14:paraId="32324837" w14:textId="77777777" w:rsidR="0038490E" w:rsidRDefault="00AF13D6">
            <w:pPr>
              <w:spacing w:after="40"/>
            </w:pPr>
            <w:r>
              <w:rPr>
                <w:sz w:val="18"/>
              </w:rPr>
              <w:t>T1</w:t>
            </w:r>
          </w:p>
        </w:tc>
        <w:tc>
          <w:tcPr>
            <w:tcW w:w="2608" w:type="dxa"/>
          </w:tcPr>
          <w:p w14:paraId="4E0936AD" w14:textId="77777777" w:rsidR="0038490E" w:rsidRDefault="00AF13D6">
            <w:pPr>
              <w:spacing w:after="40"/>
            </w:pPr>
            <w:r>
              <w:rPr>
                <w:sz w:val="18"/>
              </w:rPr>
              <w:t>Tutorial 1: Engineering Economy in Everyday Life</w:t>
            </w:r>
          </w:p>
        </w:tc>
        <w:tc>
          <w:tcPr>
            <w:tcW w:w="907" w:type="dxa"/>
          </w:tcPr>
          <w:p w14:paraId="52837CBD" w14:textId="77777777" w:rsidR="0038490E" w:rsidRDefault="00AF13D6">
            <w:pPr>
              <w:spacing w:after="40"/>
            </w:pPr>
            <w:r>
              <w:rPr>
                <w:sz w:val="18"/>
              </w:rPr>
              <w:t>Ch. 1</w:t>
            </w:r>
          </w:p>
        </w:tc>
        <w:tc>
          <w:tcPr>
            <w:tcW w:w="1871" w:type="dxa"/>
          </w:tcPr>
          <w:p w14:paraId="19553C19" w14:textId="77777777" w:rsidR="0038490E" w:rsidRDefault="00AF13D6">
            <w:pPr>
              <w:spacing w:after="40"/>
            </w:pPr>
            <w:r>
              <w:rPr>
                <w:sz w:val="18"/>
              </w:rPr>
              <w:t>10 MCQ</w:t>
            </w:r>
          </w:p>
        </w:tc>
        <w:tc>
          <w:tcPr>
            <w:tcW w:w="2041" w:type="dxa"/>
          </w:tcPr>
          <w:p w14:paraId="75EF51F6" w14:textId="77777777" w:rsidR="0038490E" w:rsidRDefault="00AF13D6">
            <w:pPr>
              <w:spacing w:after="40"/>
            </w:pPr>
            <w:r>
              <w:rPr>
                <w:sz w:val="18"/>
              </w:rPr>
              <w:t>Active — completed by all students</w:t>
            </w:r>
          </w:p>
        </w:tc>
        <w:tc>
          <w:tcPr>
            <w:tcW w:w="1134" w:type="dxa"/>
          </w:tcPr>
          <w:p w14:paraId="7928441F" w14:textId="77777777" w:rsidR="0038490E" w:rsidRDefault="00AF13D6">
            <w:pPr>
              <w:spacing w:after="40"/>
            </w:pPr>
            <w:r>
              <w:rPr>
                <w:color w:val="1F4E9C"/>
                <w:sz w:val="18"/>
              </w:rPr>
              <w:t>Teaching team (RP-led)</w:t>
            </w:r>
          </w:p>
        </w:tc>
      </w:tr>
      <w:tr w:rsidR="0038490E" w14:paraId="50FE14B5" w14:textId="77777777">
        <w:trPr>
          <w:jc w:val="center"/>
        </w:trPr>
        <w:tc>
          <w:tcPr>
            <w:tcW w:w="624" w:type="dxa"/>
          </w:tcPr>
          <w:p w14:paraId="26CE30DB" w14:textId="77777777" w:rsidR="0038490E" w:rsidRDefault="00AF13D6">
            <w:pPr>
              <w:spacing w:after="40"/>
            </w:pPr>
            <w:r>
              <w:rPr>
                <w:sz w:val="18"/>
              </w:rPr>
              <w:t>T2</w:t>
            </w:r>
          </w:p>
        </w:tc>
        <w:tc>
          <w:tcPr>
            <w:tcW w:w="2608" w:type="dxa"/>
          </w:tcPr>
          <w:p w14:paraId="4F3518C6" w14:textId="77777777" w:rsidR="0038490E" w:rsidRDefault="00AF13D6">
            <w:pPr>
              <w:spacing w:after="40"/>
            </w:pPr>
            <w:r>
              <w:rPr>
                <w:sz w:val="18"/>
              </w:rPr>
              <w:t>Tutorial 2: Chapter 1 – Introduction to Engineering Economy</w:t>
            </w:r>
          </w:p>
        </w:tc>
        <w:tc>
          <w:tcPr>
            <w:tcW w:w="907" w:type="dxa"/>
          </w:tcPr>
          <w:p w14:paraId="43044E41" w14:textId="77777777" w:rsidR="0038490E" w:rsidRDefault="00AF13D6">
            <w:pPr>
              <w:spacing w:after="40"/>
            </w:pPr>
            <w:r>
              <w:rPr>
                <w:sz w:val="18"/>
              </w:rPr>
              <w:t>Ch. 1</w:t>
            </w:r>
          </w:p>
        </w:tc>
        <w:tc>
          <w:tcPr>
            <w:tcW w:w="1871" w:type="dxa"/>
          </w:tcPr>
          <w:p w14:paraId="173AE3CA" w14:textId="77777777" w:rsidR="0038490E" w:rsidRDefault="00AF13D6">
            <w:pPr>
              <w:spacing w:after="40"/>
            </w:pPr>
            <w:r>
              <w:rPr>
                <w:sz w:val="18"/>
              </w:rPr>
              <w:t>8 MCQ · 2 short · 2 long</w:t>
            </w:r>
          </w:p>
        </w:tc>
        <w:tc>
          <w:tcPr>
            <w:tcW w:w="2041" w:type="dxa"/>
          </w:tcPr>
          <w:p w14:paraId="49417D7F" w14:textId="77777777" w:rsidR="0038490E" w:rsidRDefault="00AF13D6">
            <w:pPr>
              <w:spacing w:after="40"/>
            </w:pPr>
            <w:r>
              <w:rPr>
                <w:sz w:val="18"/>
              </w:rPr>
              <w:t>Active — completed by all students</w:t>
            </w:r>
          </w:p>
        </w:tc>
        <w:tc>
          <w:tcPr>
            <w:tcW w:w="1134" w:type="dxa"/>
          </w:tcPr>
          <w:p w14:paraId="7078450E" w14:textId="77777777" w:rsidR="0038490E" w:rsidRDefault="00AF13D6">
            <w:pPr>
              <w:spacing w:after="40"/>
            </w:pPr>
            <w:r>
              <w:rPr>
                <w:color w:val="1F4E9C"/>
                <w:sz w:val="18"/>
              </w:rPr>
              <w:t>Teaching team (RP-led)</w:t>
            </w:r>
          </w:p>
        </w:tc>
      </w:tr>
      <w:tr w:rsidR="0038490E" w14:paraId="26F58CC4" w14:textId="77777777">
        <w:trPr>
          <w:jc w:val="center"/>
        </w:trPr>
        <w:tc>
          <w:tcPr>
            <w:tcW w:w="624" w:type="dxa"/>
          </w:tcPr>
          <w:p w14:paraId="3E6D4FE0" w14:textId="77777777" w:rsidR="0038490E" w:rsidRDefault="00AF13D6">
            <w:pPr>
              <w:spacing w:after="40"/>
            </w:pPr>
            <w:r>
              <w:rPr>
                <w:sz w:val="18"/>
              </w:rPr>
              <w:t>T3</w:t>
            </w:r>
          </w:p>
        </w:tc>
        <w:tc>
          <w:tcPr>
            <w:tcW w:w="2608" w:type="dxa"/>
          </w:tcPr>
          <w:p w14:paraId="029E2257" w14:textId="77777777" w:rsidR="0038490E" w:rsidRDefault="00AF13D6">
            <w:pPr>
              <w:spacing w:after="40"/>
            </w:pPr>
            <w:r>
              <w:rPr>
                <w:sz w:val="18"/>
              </w:rPr>
              <w:t>Tutorial 3: Chapter 2 – Cost Concepts and Design Economics</w:t>
            </w:r>
          </w:p>
        </w:tc>
        <w:tc>
          <w:tcPr>
            <w:tcW w:w="907" w:type="dxa"/>
          </w:tcPr>
          <w:p w14:paraId="07980E8B" w14:textId="77777777" w:rsidR="0038490E" w:rsidRDefault="00AF13D6">
            <w:pPr>
              <w:spacing w:after="40"/>
            </w:pPr>
            <w:r>
              <w:rPr>
                <w:sz w:val="18"/>
              </w:rPr>
              <w:t>Ch. 2</w:t>
            </w:r>
          </w:p>
        </w:tc>
        <w:tc>
          <w:tcPr>
            <w:tcW w:w="1871" w:type="dxa"/>
          </w:tcPr>
          <w:p w14:paraId="6F72A10B" w14:textId="77777777" w:rsidR="0038490E" w:rsidRDefault="00AF13D6">
            <w:pPr>
              <w:spacing w:after="40"/>
            </w:pPr>
            <w:r>
              <w:rPr>
                <w:sz w:val="18"/>
              </w:rPr>
              <w:t>5 MCQ · 3 T/F · 2 short</w:t>
            </w:r>
          </w:p>
        </w:tc>
        <w:tc>
          <w:tcPr>
            <w:tcW w:w="2041" w:type="dxa"/>
          </w:tcPr>
          <w:p w14:paraId="1B991CD3" w14:textId="77777777" w:rsidR="0038490E" w:rsidRDefault="00AF13D6">
            <w:pPr>
              <w:spacing w:after="40"/>
            </w:pPr>
            <w:r>
              <w:rPr>
                <w:sz w:val="18"/>
              </w:rPr>
              <w:t>Developed; scheduled release (W4)</w:t>
            </w:r>
          </w:p>
        </w:tc>
        <w:tc>
          <w:tcPr>
            <w:tcW w:w="1134" w:type="dxa"/>
          </w:tcPr>
          <w:p w14:paraId="5BF37C54" w14:textId="77777777" w:rsidR="0038490E" w:rsidRDefault="00AF13D6">
            <w:pPr>
              <w:spacing w:after="40"/>
            </w:pPr>
            <w:r>
              <w:rPr>
                <w:color w:val="1F4E9C"/>
                <w:sz w:val="18"/>
              </w:rPr>
              <w:t>Teaching team (RP-led)</w:t>
            </w:r>
          </w:p>
        </w:tc>
      </w:tr>
      <w:tr w:rsidR="0038490E" w14:paraId="20E937D0" w14:textId="77777777">
        <w:trPr>
          <w:jc w:val="center"/>
        </w:trPr>
        <w:tc>
          <w:tcPr>
            <w:tcW w:w="624" w:type="dxa"/>
          </w:tcPr>
          <w:p w14:paraId="35260469" w14:textId="77777777" w:rsidR="0038490E" w:rsidRDefault="00AF13D6">
            <w:pPr>
              <w:spacing w:after="40"/>
            </w:pPr>
            <w:r>
              <w:rPr>
                <w:sz w:val="18"/>
              </w:rPr>
              <w:t>T4</w:t>
            </w:r>
          </w:p>
        </w:tc>
        <w:tc>
          <w:tcPr>
            <w:tcW w:w="2608" w:type="dxa"/>
          </w:tcPr>
          <w:p w14:paraId="0E83F562" w14:textId="77777777" w:rsidR="0038490E" w:rsidRDefault="00AF13D6">
            <w:pPr>
              <w:spacing w:after="40"/>
            </w:pPr>
            <w:r>
              <w:rPr>
                <w:sz w:val="18"/>
              </w:rPr>
              <w:t>Tutorial 4: Chapter 2 – Cost Concepts (Applied)</w:t>
            </w:r>
          </w:p>
        </w:tc>
        <w:tc>
          <w:tcPr>
            <w:tcW w:w="907" w:type="dxa"/>
          </w:tcPr>
          <w:p w14:paraId="77695DC8" w14:textId="77777777" w:rsidR="0038490E" w:rsidRDefault="00AF13D6">
            <w:pPr>
              <w:spacing w:after="40"/>
            </w:pPr>
            <w:r>
              <w:rPr>
                <w:sz w:val="18"/>
              </w:rPr>
              <w:t>Ch. 2</w:t>
            </w:r>
          </w:p>
        </w:tc>
        <w:tc>
          <w:tcPr>
            <w:tcW w:w="1871" w:type="dxa"/>
          </w:tcPr>
          <w:p w14:paraId="203FAFCE" w14:textId="77777777" w:rsidR="0038490E" w:rsidRDefault="00AF13D6">
            <w:pPr>
              <w:spacing w:after="40"/>
            </w:pPr>
            <w:r>
              <w:rPr>
                <w:sz w:val="18"/>
              </w:rPr>
              <w:t>10 MCQ</w:t>
            </w:r>
          </w:p>
        </w:tc>
        <w:tc>
          <w:tcPr>
            <w:tcW w:w="2041" w:type="dxa"/>
          </w:tcPr>
          <w:p w14:paraId="464825E9" w14:textId="77777777" w:rsidR="0038490E" w:rsidRDefault="00AF13D6">
            <w:pPr>
              <w:spacing w:after="40"/>
            </w:pPr>
            <w:r>
              <w:rPr>
                <w:sz w:val="18"/>
              </w:rPr>
              <w:t>Developed; scheduled release (W4)</w:t>
            </w:r>
          </w:p>
        </w:tc>
        <w:tc>
          <w:tcPr>
            <w:tcW w:w="1134" w:type="dxa"/>
          </w:tcPr>
          <w:p w14:paraId="58E33EB3" w14:textId="77777777" w:rsidR="0038490E" w:rsidRDefault="00AF13D6">
            <w:pPr>
              <w:spacing w:after="40"/>
            </w:pPr>
            <w:r>
              <w:rPr>
                <w:color w:val="1F4E9C"/>
                <w:sz w:val="18"/>
              </w:rPr>
              <w:t>Teaching team (RP-led)</w:t>
            </w:r>
          </w:p>
        </w:tc>
      </w:tr>
      <w:tr w:rsidR="0038490E" w14:paraId="5ACE708A" w14:textId="77777777">
        <w:trPr>
          <w:jc w:val="center"/>
        </w:trPr>
        <w:tc>
          <w:tcPr>
            <w:tcW w:w="624" w:type="dxa"/>
          </w:tcPr>
          <w:p w14:paraId="2E0EF7C9" w14:textId="77777777" w:rsidR="0038490E" w:rsidRDefault="00AF13D6">
            <w:pPr>
              <w:spacing w:after="40"/>
            </w:pPr>
            <w:r>
              <w:rPr>
                <w:sz w:val="18"/>
              </w:rPr>
              <w:t>T5</w:t>
            </w:r>
          </w:p>
        </w:tc>
        <w:tc>
          <w:tcPr>
            <w:tcW w:w="2608" w:type="dxa"/>
          </w:tcPr>
          <w:p w14:paraId="0F44AFF7" w14:textId="77777777" w:rsidR="0038490E" w:rsidRDefault="00AF13D6">
            <w:pPr>
              <w:spacing w:after="40"/>
            </w:pPr>
            <w:r>
              <w:rPr>
                <w:sz w:val="18"/>
              </w:rPr>
              <w:t>Tutorial 5: Ch. 3 &amp; 4 – Estimation and Time Value of Money</w:t>
            </w:r>
          </w:p>
        </w:tc>
        <w:tc>
          <w:tcPr>
            <w:tcW w:w="907" w:type="dxa"/>
          </w:tcPr>
          <w:p w14:paraId="591F5751" w14:textId="77777777" w:rsidR="0038490E" w:rsidRDefault="00AF13D6">
            <w:pPr>
              <w:spacing w:after="40"/>
            </w:pPr>
            <w:r>
              <w:rPr>
                <w:sz w:val="18"/>
              </w:rPr>
              <w:t>Ch. 3–4</w:t>
            </w:r>
          </w:p>
        </w:tc>
        <w:tc>
          <w:tcPr>
            <w:tcW w:w="1871" w:type="dxa"/>
          </w:tcPr>
          <w:p w14:paraId="2265AE4C" w14:textId="77777777" w:rsidR="0038490E" w:rsidRDefault="00AF13D6">
            <w:pPr>
              <w:spacing w:after="40"/>
            </w:pPr>
            <w:r>
              <w:rPr>
                <w:sz w:val="18"/>
              </w:rPr>
              <w:t>13 MCQ</w:t>
            </w:r>
          </w:p>
        </w:tc>
        <w:tc>
          <w:tcPr>
            <w:tcW w:w="2041" w:type="dxa"/>
          </w:tcPr>
          <w:p w14:paraId="31DC545B" w14:textId="77777777" w:rsidR="0038490E" w:rsidRDefault="00AF13D6">
            <w:pPr>
              <w:spacing w:after="40"/>
            </w:pPr>
            <w:r>
              <w:rPr>
                <w:sz w:val="18"/>
              </w:rPr>
              <w:t>Developed; scheduled release (W8)</w:t>
            </w:r>
          </w:p>
        </w:tc>
        <w:tc>
          <w:tcPr>
            <w:tcW w:w="1134" w:type="dxa"/>
          </w:tcPr>
          <w:p w14:paraId="6C9CEA1E" w14:textId="77777777" w:rsidR="0038490E" w:rsidRDefault="00AF13D6">
            <w:pPr>
              <w:spacing w:after="40"/>
            </w:pPr>
            <w:r>
              <w:rPr>
                <w:color w:val="C00000"/>
                <w:sz w:val="18"/>
              </w:rPr>
              <w:t>Industry co-developed</w:t>
            </w:r>
          </w:p>
        </w:tc>
      </w:tr>
      <w:tr w:rsidR="0038490E" w14:paraId="675902FD" w14:textId="77777777">
        <w:trPr>
          <w:jc w:val="center"/>
        </w:trPr>
        <w:tc>
          <w:tcPr>
            <w:tcW w:w="624" w:type="dxa"/>
          </w:tcPr>
          <w:p w14:paraId="3CC050D9" w14:textId="77777777" w:rsidR="0038490E" w:rsidRDefault="00AF13D6">
            <w:pPr>
              <w:spacing w:after="40"/>
            </w:pPr>
            <w:r>
              <w:rPr>
                <w:sz w:val="18"/>
              </w:rPr>
              <w:t>T6</w:t>
            </w:r>
          </w:p>
        </w:tc>
        <w:tc>
          <w:tcPr>
            <w:tcW w:w="2608" w:type="dxa"/>
          </w:tcPr>
          <w:p w14:paraId="38EA7232" w14:textId="77777777" w:rsidR="0038490E" w:rsidRDefault="00AF13D6">
            <w:pPr>
              <w:spacing w:after="40"/>
            </w:pPr>
            <w:r>
              <w:rPr>
                <w:sz w:val="18"/>
              </w:rPr>
              <w:t>Tutorial 6: Ch. 5 – Evaluating a Single Project</w:t>
            </w:r>
          </w:p>
        </w:tc>
        <w:tc>
          <w:tcPr>
            <w:tcW w:w="907" w:type="dxa"/>
          </w:tcPr>
          <w:p w14:paraId="152BA815" w14:textId="77777777" w:rsidR="0038490E" w:rsidRDefault="00AF13D6">
            <w:pPr>
              <w:spacing w:after="40"/>
            </w:pPr>
            <w:r>
              <w:rPr>
                <w:sz w:val="18"/>
              </w:rPr>
              <w:t>Ch. 5</w:t>
            </w:r>
          </w:p>
        </w:tc>
        <w:tc>
          <w:tcPr>
            <w:tcW w:w="1871" w:type="dxa"/>
          </w:tcPr>
          <w:p w14:paraId="46DBDEC8" w14:textId="77777777" w:rsidR="0038490E" w:rsidRDefault="00AF13D6">
            <w:pPr>
              <w:spacing w:after="40"/>
            </w:pPr>
            <w:r>
              <w:rPr>
                <w:sz w:val="18"/>
              </w:rPr>
              <w:t>8 MCQ · 2 short</w:t>
            </w:r>
          </w:p>
        </w:tc>
        <w:tc>
          <w:tcPr>
            <w:tcW w:w="2041" w:type="dxa"/>
          </w:tcPr>
          <w:p w14:paraId="7BFE7E7C" w14:textId="77777777" w:rsidR="0038490E" w:rsidRDefault="00AF13D6">
            <w:pPr>
              <w:spacing w:after="40"/>
            </w:pPr>
            <w:r>
              <w:rPr>
                <w:sz w:val="18"/>
              </w:rPr>
              <w:t>Developed; scheduled release (W11)</w:t>
            </w:r>
          </w:p>
        </w:tc>
        <w:tc>
          <w:tcPr>
            <w:tcW w:w="1134" w:type="dxa"/>
          </w:tcPr>
          <w:p w14:paraId="6D476776" w14:textId="77777777" w:rsidR="0038490E" w:rsidRDefault="00AF13D6">
            <w:pPr>
              <w:spacing w:after="40"/>
            </w:pPr>
            <w:r>
              <w:rPr>
                <w:color w:val="C00000"/>
                <w:sz w:val="18"/>
              </w:rPr>
              <w:t>Industry co-developed</w:t>
            </w:r>
          </w:p>
        </w:tc>
      </w:tr>
      <w:tr w:rsidR="0038490E" w14:paraId="6A8392B8" w14:textId="77777777">
        <w:trPr>
          <w:jc w:val="center"/>
        </w:trPr>
        <w:tc>
          <w:tcPr>
            <w:tcW w:w="624" w:type="dxa"/>
          </w:tcPr>
          <w:p w14:paraId="5CD49E1E" w14:textId="77777777" w:rsidR="0038490E" w:rsidRDefault="00AF13D6">
            <w:pPr>
              <w:spacing w:after="40"/>
            </w:pPr>
            <w:r>
              <w:rPr>
                <w:sz w:val="18"/>
              </w:rPr>
              <w:t>T7</w:t>
            </w:r>
          </w:p>
        </w:tc>
        <w:tc>
          <w:tcPr>
            <w:tcW w:w="2608" w:type="dxa"/>
          </w:tcPr>
          <w:p w14:paraId="63C2C88D" w14:textId="77777777" w:rsidR="0038490E" w:rsidRDefault="00AF13D6">
            <w:pPr>
              <w:spacing w:after="40"/>
            </w:pPr>
            <w:r>
              <w:rPr>
                <w:sz w:val="18"/>
              </w:rPr>
              <w:t>Tutorial 7: Ch. 5 – Annual Worth Method (5.1–5.5)</w:t>
            </w:r>
          </w:p>
        </w:tc>
        <w:tc>
          <w:tcPr>
            <w:tcW w:w="907" w:type="dxa"/>
          </w:tcPr>
          <w:p w14:paraId="4294B964" w14:textId="77777777" w:rsidR="0038490E" w:rsidRDefault="00AF13D6">
            <w:pPr>
              <w:spacing w:after="40"/>
            </w:pPr>
            <w:r>
              <w:rPr>
                <w:sz w:val="18"/>
              </w:rPr>
              <w:t>Ch. 5</w:t>
            </w:r>
          </w:p>
        </w:tc>
        <w:tc>
          <w:tcPr>
            <w:tcW w:w="1871" w:type="dxa"/>
          </w:tcPr>
          <w:p w14:paraId="5E9907F2" w14:textId="77777777" w:rsidR="0038490E" w:rsidRDefault="00AF13D6">
            <w:pPr>
              <w:spacing w:after="40"/>
            </w:pPr>
            <w:r>
              <w:rPr>
                <w:sz w:val="18"/>
              </w:rPr>
              <w:t>2 MCQ · 3 short</w:t>
            </w:r>
          </w:p>
        </w:tc>
        <w:tc>
          <w:tcPr>
            <w:tcW w:w="2041" w:type="dxa"/>
          </w:tcPr>
          <w:p w14:paraId="2FD2A7DB" w14:textId="77777777" w:rsidR="0038490E" w:rsidRDefault="00AF13D6">
            <w:pPr>
              <w:spacing w:after="40"/>
            </w:pPr>
            <w:r>
              <w:rPr>
                <w:sz w:val="18"/>
              </w:rPr>
              <w:t>Developed; scheduled release (W11)</w:t>
            </w:r>
          </w:p>
        </w:tc>
        <w:tc>
          <w:tcPr>
            <w:tcW w:w="1134" w:type="dxa"/>
          </w:tcPr>
          <w:p w14:paraId="3F7E4756" w14:textId="77777777" w:rsidR="0038490E" w:rsidRDefault="00AF13D6">
            <w:pPr>
              <w:spacing w:after="40"/>
            </w:pPr>
            <w:r>
              <w:rPr>
                <w:color w:val="C00000"/>
                <w:sz w:val="18"/>
              </w:rPr>
              <w:t>Industry co-developed</w:t>
            </w:r>
          </w:p>
        </w:tc>
      </w:tr>
      <w:tr w:rsidR="0038490E" w14:paraId="37EABD36" w14:textId="77777777">
        <w:trPr>
          <w:jc w:val="center"/>
        </w:trPr>
        <w:tc>
          <w:tcPr>
            <w:tcW w:w="624" w:type="dxa"/>
          </w:tcPr>
          <w:p w14:paraId="54A08CEF" w14:textId="77777777" w:rsidR="0038490E" w:rsidRDefault="00AF13D6">
            <w:pPr>
              <w:spacing w:after="40"/>
            </w:pPr>
            <w:r>
              <w:rPr>
                <w:sz w:val="18"/>
              </w:rPr>
              <w:t>T8</w:t>
            </w:r>
          </w:p>
        </w:tc>
        <w:tc>
          <w:tcPr>
            <w:tcW w:w="2608" w:type="dxa"/>
          </w:tcPr>
          <w:p w14:paraId="2E4BA2D6" w14:textId="77777777" w:rsidR="0038490E" w:rsidRDefault="00AF13D6">
            <w:pPr>
              <w:spacing w:after="40"/>
            </w:pPr>
            <w:r>
              <w:rPr>
                <w:sz w:val="18"/>
              </w:rPr>
              <w:t>Tutorial 8: Ch. 6 – Mutually Exclusive Alternatives</w:t>
            </w:r>
          </w:p>
        </w:tc>
        <w:tc>
          <w:tcPr>
            <w:tcW w:w="907" w:type="dxa"/>
          </w:tcPr>
          <w:p w14:paraId="26B2C8CE" w14:textId="77777777" w:rsidR="0038490E" w:rsidRDefault="00AF13D6">
            <w:pPr>
              <w:spacing w:after="40"/>
            </w:pPr>
            <w:r>
              <w:rPr>
                <w:sz w:val="18"/>
              </w:rPr>
              <w:t>Ch. 6</w:t>
            </w:r>
          </w:p>
        </w:tc>
        <w:tc>
          <w:tcPr>
            <w:tcW w:w="1871" w:type="dxa"/>
          </w:tcPr>
          <w:p w14:paraId="33CE513E" w14:textId="77777777" w:rsidR="0038490E" w:rsidRDefault="00AF13D6">
            <w:pPr>
              <w:spacing w:after="40"/>
            </w:pPr>
            <w:r>
              <w:rPr>
                <w:sz w:val="18"/>
              </w:rPr>
              <w:t>9 MCQ · 3 short</w:t>
            </w:r>
          </w:p>
        </w:tc>
        <w:tc>
          <w:tcPr>
            <w:tcW w:w="2041" w:type="dxa"/>
          </w:tcPr>
          <w:p w14:paraId="0D0F792A" w14:textId="77777777" w:rsidR="0038490E" w:rsidRDefault="00AF13D6">
            <w:pPr>
              <w:spacing w:after="40"/>
            </w:pPr>
            <w:r>
              <w:rPr>
                <w:sz w:val="18"/>
              </w:rPr>
              <w:t>Developed; scheduled release (W12)</w:t>
            </w:r>
          </w:p>
        </w:tc>
        <w:tc>
          <w:tcPr>
            <w:tcW w:w="1134" w:type="dxa"/>
          </w:tcPr>
          <w:p w14:paraId="25A7F83B" w14:textId="77777777" w:rsidR="0038490E" w:rsidRDefault="00AF13D6">
            <w:pPr>
              <w:spacing w:after="40"/>
            </w:pPr>
            <w:r>
              <w:rPr>
                <w:color w:val="C00000"/>
                <w:sz w:val="18"/>
              </w:rPr>
              <w:t>Industry co-developed</w:t>
            </w:r>
          </w:p>
        </w:tc>
      </w:tr>
      <w:tr w:rsidR="0038490E" w14:paraId="65033D2E" w14:textId="77777777">
        <w:trPr>
          <w:jc w:val="center"/>
        </w:trPr>
        <w:tc>
          <w:tcPr>
            <w:tcW w:w="624" w:type="dxa"/>
          </w:tcPr>
          <w:p w14:paraId="436988EC" w14:textId="77777777" w:rsidR="0038490E" w:rsidRDefault="00AF13D6">
            <w:pPr>
              <w:spacing w:after="40"/>
            </w:pPr>
            <w:r>
              <w:rPr>
                <w:sz w:val="18"/>
              </w:rPr>
              <w:t>T9</w:t>
            </w:r>
          </w:p>
        </w:tc>
        <w:tc>
          <w:tcPr>
            <w:tcW w:w="2608" w:type="dxa"/>
          </w:tcPr>
          <w:p w14:paraId="42B6AA70" w14:textId="77777777" w:rsidR="0038490E" w:rsidRDefault="00AF13D6">
            <w:pPr>
              <w:spacing w:after="40"/>
            </w:pPr>
            <w:r>
              <w:rPr>
                <w:sz w:val="18"/>
              </w:rPr>
              <w:t>Tutorial 9: Ch. 6 – Alternatives (Set 2)</w:t>
            </w:r>
          </w:p>
        </w:tc>
        <w:tc>
          <w:tcPr>
            <w:tcW w:w="907" w:type="dxa"/>
          </w:tcPr>
          <w:p w14:paraId="74B56952" w14:textId="77777777" w:rsidR="0038490E" w:rsidRDefault="00AF13D6">
            <w:pPr>
              <w:spacing w:after="40"/>
            </w:pPr>
            <w:r>
              <w:rPr>
                <w:sz w:val="18"/>
              </w:rPr>
              <w:t>Ch. 6</w:t>
            </w:r>
          </w:p>
        </w:tc>
        <w:tc>
          <w:tcPr>
            <w:tcW w:w="1871" w:type="dxa"/>
          </w:tcPr>
          <w:p w14:paraId="6E96586F" w14:textId="77777777" w:rsidR="0038490E" w:rsidRDefault="00AF13D6">
            <w:pPr>
              <w:spacing w:after="40"/>
            </w:pPr>
            <w:r>
              <w:rPr>
                <w:sz w:val="18"/>
              </w:rPr>
              <w:t>6 MCQ · 6 short</w:t>
            </w:r>
          </w:p>
        </w:tc>
        <w:tc>
          <w:tcPr>
            <w:tcW w:w="2041" w:type="dxa"/>
          </w:tcPr>
          <w:p w14:paraId="18CB9F06" w14:textId="77777777" w:rsidR="0038490E" w:rsidRDefault="00AF13D6">
            <w:pPr>
              <w:spacing w:after="40"/>
            </w:pPr>
            <w:r>
              <w:rPr>
                <w:sz w:val="18"/>
              </w:rPr>
              <w:t>Developed; scheduled release (W13)</w:t>
            </w:r>
          </w:p>
        </w:tc>
        <w:tc>
          <w:tcPr>
            <w:tcW w:w="1134" w:type="dxa"/>
          </w:tcPr>
          <w:p w14:paraId="56A07707" w14:textId="77777777" w:rsidR="0038490E" w:rsidRDefault="00AF13D6">
            <w:pPr>
              <w:spacing w:after="40"/>
            </w:pPr>
            <w:r>
              <w:rPr>
                <w:color w:val="1F4E9C"/>
                <w:sz w:val="18"/>
              </w:rPr>
              <w:t>Teaching team (RP-led)</w:t>
            </w:r>
          </w:p>
        </w:tc>
      </w:tr>
      <w:tr w:rsidR="0038490E" w14:paraId="4536D9EB" w14:textId="77777777">
        <w:trPr>
          <w:jc w:val="center"/>
        </w:trPr>
        <w:tc>
          <w:tcPr>
            <w:tcW w:w="624" w:type="dxa"/>
          </w:tcPr>
          <w:p w14:paraId="484EEE4B" w14:textId="77777777" w:rsidR="0038490E" w:rsidRDefault="00AF13D6">
            <w:pPr>
              <w:spacing w:after="40"/>
            </w:pPr>
            <w:r>
              <w:rPr>
                <w:sz w:val="18"/>
              </w:rPr>
              <w:t>T10</w:t>
            </w:r>
          </w:p>
        </w:tc>
        <w:tc>
          <w:tcPr>
            <w:tcW w:w="2608" w:type="dxa"/>
          </w:tcPr>
          <w:p w14:paraId="17189242" w14:textId="77777777" w:rsidR="0038490E" w:rsidRDefault="00AF13D6">
            <w:pPr>
              <w:spacing w:after="40"/>
            </w:pPr>
            <w:r>
              <w:rPr>
                <w:sz w:val="18"/>
              </w:rPr>
              <w:t>Tutorial 10: Ch. 6 – Alternatives (Set 3)</w:t>
            </w:r>
          </w:p>
        </w:tc>
        <w:tc>
          <w:tcPr>
            <w:tcW w:w="907" w:type="dxa"/>
          </w:tcPr>
          <w:p w14:paraId="24AFADBE" w14:textId="77777777" w:rsidR="0038490E" w:rsidRDefault="00AF13D6">
            <w:pPr>
              <w:spacing w:after="40"/>
            </w:pPr>
            <w:r>
              <w:rPr>
                <w:sz w:val="18"/>
              </w:rPr>
              <w:t>Ch. 6</w:t>
            </w:r>
          </w:p>
        </w:tc>
        <w:tc>
          <w:tcPr>
            <w:tcW w:w="1871" w:type="dxa"/>
          </w:tcPr>
          <w:p w14:paraId="02A91B9B" w14:textId="77777777" w:rsidR="0038490E" w:rsidRDefault="00AF13D6">
            <w:pPr>
              <w:spacing w:after="40"/>
            </w:pPr>
            <w:r>
              <w:rPr>
                <w:sz w:val="18"/>
              </w:rPr>
              <w:t>7 MCQ · 6 short</w:t>
            </w:r>
          </w:p>
        </w:tc>
        <w:tc>
          <w:tcPr>
            <w:tcW w:w="2041" w:type="dxa"/>
          </w:tcPr>
          <w:p w14:paraId="2C94CB06" w14:textId="77777777" w:rsidR="0038490E" w:rsidRDefault="00AF13D6">
            <w:pPr>
              <w:spacing w:after="40"/>
            </w:pPr>
            <w:r>
              <w:rPr>
                <w:sz w:val="18"/>
              </w:rPr>
              <w:t>Developed; scheduled release (W13)</w:t>
            </w:r>
          </w:p>
        </w:tc>
        <w:tc>
          <w:tcPr>
            <w:tcW w:w="1134" w:type="dxa"/>
          </w:tcPr>
          <w:p w14:paraId="633D641F" w14:textId="77777777" w:rsidR="0038490E" w:rsidRDefault="00AF13D6">
            <w:pPr>
              <w:spacing w:after="40"/>
            </w:pPr>
            <w:r>
              <w:rPr>
                <w:color w:val="1F4E9C"/>
                <w:sz w:val="18"/>
              </w:rPr>
              <w:t>Teaching team (RP-led)</w:t>
            </w:r>
          </w:p>
        </w:tc>
      </w:tr>
      <w:tr w:rsidR="0038490E" w14:paraId="5829DC69" w14:textId="77777777">
        <w:trPr>
          <w:jc w:val="center"/>
        </w:trPr>
        <w:tc>
          <w:tcPr>
            <w:tcW w:w="624" w:type="dxa"/>
          </w:tcPr>
          <w:p w14:paraId="6452F259" w14:textId="77777777" w:rsidR="0038490E" w:rsidRDefault="00AF13D6">
            <w:pPr>
              <w:spacing w:after="40"/>
            </w:pPr>
            <w:r>
              <w:rPr>
                <w:sz w:val="18"/>
              </w:rPr>
              <w:t>Total</w:t>
            </w:r>
          </w:p>
        </w:tc>
        <w:tc>
          <w:tcPr>
            <w:tcW w:w="2608" w:type="dxa"/>
          </w:tcPr>
          <w:p w14:paraId="5D282256" w14:textId="77777777" w:rsidR="0038490E" w:rsidRDefault="00AF13D6">
            <w:pPr>
              <w:spacing w:after="40"/>
            </w:pPr>
            <w:r>
              <w:rPr>
                <w:sz w:val="18"/>
              </w:rPr>
              <w:t>10 tutorial sets</w:t>
            </w:r>
          </w:p>
        </w:tc>
        <w:tc>
          <w:tcPr>
            <w:tcW w:w="907" w:type="dxa"/>
          </w:tcPr>
          <w:p w14:paraId="67BA2D8F" w14:textId="77777777" w:rsidR="0038490E" w:rsidRDefault="00AF13D6">
            <w:pPr>
              <w:spacing w:after="40"/>
            </w:pPr>
            <w:r>
              <w:rPr>
                <w:sz w:val="18"/>
              </w:rPr>
              <w:t>Ch. 1–7</w:t>
            </w:r>
          </w:p>
        </w:tc>
        <w:tc>
          <w:tcPr>
            <w:tcW w:w="1871" w:type="dxa"/>
          </w:tcPr>
          <w:p w14:paraId="6C72AB80" w14:textId="77777777" w:rsidR="0038490E" w:rsidRDefault="00AF13D6">
            <w:pPr>
              <w:spacing w:after="40"/>
            </w:pPr>
            <w:r>
              <w:rPr>
                <w:sz w:val="18"/>
              </w:rPr>
              <w:t>107 questions (78 MCQ · 3 T/F · 24 short · 2 long)</w:t>
            </w:r>
          </w:p>
        </w:tc>
        <w:tc>
          <w:tcPr>
            <w:tcW w:w="2041" w:type="dxa"/>
          </w:tcPr>
          <w:p w14:paraId="062A4491" w14:textId="77777777" w:rsidR="0038490E" w:rsidRDefault="0038490E">
            <w:pPr>
              <w:spacing w:after="40"/>
            </w:pPr>
          </w:p>
        </w:tc>
        <w:tc>
          <w:tcPr>
            <w:tcW w:w="1134" w:type="dxa"/>
          </w:tcPr>
          <w:p w14:paraId="1E9513EB" w14:textId="77777777" w:rsidR="0038490E" w:rsidRDefault="0038490E">
            <w:pPr>
              <w:spacing w:after="40"/>
            </w:pPr>
          </w:p>
        </w:tc>
      </w:tr>
    </w:tbl>
    <w:p w14:paraId="58F99145" w14:textId="77777777" w:rsidR="0038490E" w:rsidRDefault="00AF13D6">
      <w:pPr>
        <w:pStyle w:val="Heading2"/>
      </w:pPr>
      <w:bookmarkStart w:id="11" w:name="_Toc243489812"/>
      <w:r>
        <w:t>4.3 Access</w:t>
      </w:r>
      <w:bookmarkEnd w:id="11"/>
    </w:p>
    <w:p w14:paraId="7946D7D5" w14:textId="77777777" w:rsidR="0038490E" w:rsidRDefault="00AF13D6">
      <w:r>
        <w:rPr>
          <w:b/>
          <w:sz w:val="20"/>
        </w:rPr>
        <w:t xml:space="preserve">Live portal: </w:t>
      </w:r>
      <w:r>
        <w:rPr>
          <w:color w:val="1F4E9C"/>
          <w:sz w:val="20"/>
        </w:rPr>
        <w:t>https://meq545-all-quiz-portal-hub.pages.dev/</w:t>
      </w:r>
      <w:r>
        <w:rPr>
          <w:b/>
          <w:sz w:val="20"/>
        </w:rPr>
        <w:t xml:space="preserve">   |   Repository: </w:t>
      </w:r>
      <w:r>
        <w:rPr>
          <w:color w:val="1F4E9C"/>
          <w:sz w:val="20"/>
        </w:rPr>
        <w:t>https://github.com/muhammadfaris-prog/meq545-all-quiz-portal-hub</w:t>
      </w:r>
    </w:p>
    <w:p w14:paraId="2DD3096E" w14:textId="77777777" w:rsidR="0038490E" w:rsidRDefault="00AF13D6">
      <w:r>
        <w:rPr>
          <w:sz w:val="20"/>
        </w:rPr>
        <w:t>Students access the portal from any device (in class during tutorial sessions and outside class for revision). The staff dashboard is password-protected; assessor access can be arranged on request.</w:t>
      </w:r>
    </w:p>
    <w:p w14:paraId="141D8EF7" w14:textId="77777777" w:rsidR="0038490E" w:rsidRDefault="00AF13D6">
      <w:pPr>
        <w:pStyle w:val="Heading2"/>
      </w:pPr>
      <w:bookmarkStart w:id="12" w:name="_Toc243489813"/>
      <w:r>
        <w:t>4.4 Quality assurance</w:t>
      </w:r>
      <w:bookmarkEnd w:id="12"/>
    </w:p>
    <w:p w14:paraId="4D025094" w14:textId="77777777" w:rsidR="0038490E" w:rsidRDefault="00AF13D6">
      <w:r>
        <w:t>All items were internally vetted: the teaching team reviewed questions and answer keys, and worked explanations accompany the objective items. The industry-context scenarios (sets T5–T8) were co-developed and validated with the industry panel. Terminology and notation follow the recommended textbook (Sullivan, Wicks &amp; Koelling, Engineering Economy, 20th Ed.).</w:t>
      </w:r>
    </w:p>
    <w:p w14:paraId="6CDA161B" w14:textId="77777777" w:rsidR="0038490E" w:rsidRDefault="00AF13D6">
      <w:pPr>
        <w:pStyle w:val="Heading1"/>
      </w:pPr>
      <w:bookmarkStart w:id="13" w:name="_Toc243489814"/>
      <w:r>
        <w:lastRenderedPageBreak/>
        <w:t>5. COLLABORATION WORKFLOW AND ATTRIBUTION</w:t>
      </w:r>
      <w:bookmarkEnd w:id="13"/>
    </w:p>
    <w:p w14:paraId="058EE992" w14:textId="77777777" w:rsidR="0038490E" w:rsidRDefault="00AF13D6">
      <w:pPr>
        <w:pStyle w:val="Heading2"/>
      </w:pPr>
      <w:bookmarkStart w:id="14" w:name="_Toc243489815"/>
      <w:r>
        <w:t>5.1 Workflow</w:t>
      </w:r>
      <w:bookmarkEnd w:id="14"/>
    </w:p>
    <w:p w14:paraId="56A33EE9" w14:textId="77777777" w:rsidR="0038490E" w:rsidRDefault="00AF13D6">
      <w:pPr>
        <w:pStyle w:val="ListBullet"/>
        <w:spacing w:after="80"/>
      </w:pPr>
      <w:r>
        <w:t>Step 1 — Topic mapping: the RP mapped each tutorial set to the course syllabus (Chapters 1–7) and the course outcomes (CO1–CO3), using the official scheme of work as the base.</w:t>
      </w:r>
    </w:p>
    <w:p w14:paraId="4FB14550" w14:textId="77777777" w:rsidR="0038490E" w:rsidRDefault="00AF13D6">
      <w:pPr>
        <w:pStyle w:val="ListBullet"/>
        <w:spacing w:after="80"/>
      </w:pPr>
      <w:r>
        <w:t>Step 2 — Content development: the RP drafted the question sets, worked solutions and answer explanations in the portal; the teaching team reviewed the items and contributed content (sets T1–T4).</w:t>
      </w:r>
    </w:p>
    <w:p w14:paraId="5EBCF1A4" w14:textId="77777777" w:rsidR="0038490E" w:rsidRDefault="00AF13D6">
      <w:pPr>
        <w:pStyle w:val="ListBullet"/>
        <w:spacing w:after="80"/>
      </w:pPr>
      <w:r>
        <w:t>Step 3 — Industry co-development: the industry panel co-developed and validated the industry-context scenarios for sets T5–T8 (cost estimation, the time value of money, project evaluation and the comparison of alternatives), drawing on real-estate project appraisal, feasibility studies, cost optimisation and O&amp;M decisions.</w:t>
      </w:r>
    </w:p>
    <w:p w14:paraId="118F09C8" w14:textId="77777777" w:rsidR="0038490E" w:rsidRDefault="00AF13D6">
      <w:pPr>
        <w:pStyle w:val="ListBullet"/>
        <w:spacing w:after="80"/>
      </w:pPr>
      <w:r>
        <w:t>Step 4 — Team extension: the teaching team extended the industry-co-developed framework into additional revision sets T9–T10.</w:t>
      </w:r>
    </w:p>
    <w:p w14:paraId="3776F208" w14:textId="77777777" w:rsidR="0038490E" w:rsidRDefault="00AF13D6">
      <w:pPr>
        <w:pStyle w:val="ListBullet"/>
        <w:spacing w:after="80"/>
      </w:pPr>
      <w:r>
        <w:t>Step 5 — Deployment and monitoring: sets are released through the portal according to the tuned teaching plan; submissions, scores and attendance e-signatures are monitored through the staff dashboard.</w:t>
      </w:r>
    </w:p>
    <w:p w14:paraId="692FF578" w14:textId="77777777" w:rsidR="0038490E" w:rsidRDefault="00AF13D6">
      <w:pPr>
        <w:pStyle w:val="Heading2"/>
      </w:pPr>
      <w:bookmarkStart w:id="15" w:name="_Toc243489816"/>
      <w:r>
        <w:t>5.2 Attribution</w:t>
      </w:r>
      <w:bookmarkEnd w:id="15"/>
    </w:p>
    <w:tbl>
      <w:tblPr>
        <w:tblStyle w:val="TableGrid"/>
        <w:tblW w:w="0" w:type="auto"/>
        <w:jc w:val="center"/>
        <w:tblLayout w:type="fixed"/>
        <w:tblLook w:val="04A0" w:firstRow="1" w:lastRow="0" w:firstColumn="1" w:lastColumn="0" w:noHBand="0" w:noVBand="1"/>
      </w:tblPr>
      <w:tblGrid>
        <w:gridCol w:w="2381"/>
        <w:gridCol w:w="5329"/>
        <w:gridCol w:w="1361"/>
      </w:tblGrid>
      <w:tr w:rsidR="0038490E" w14:paraId="7B754C5B" w14:textId="77777777">
        <w:trPr>
          <w:jc w:val="center"/>
        </w:trPr>
        <w:tc>
          <w:tcPr>
            <w:tcW w:w="2381" w:type="dxa"/>
            <w:shd w:val="clear" w:color="auto" w:fill="EFE9F7"/>
          </w:tcPr>
          <w:p w14:paraId="6FE8F141" w14:textId="77777777" w:rsidR="0038490E" w:rsidRDefault="00AF13D6">
            <w:pPr>
              <w:spacing w:after="40"/>
            </w:pPr>
            <w:r>
              <w:rPr>
                <w:b/>
                <w:sz w:val="19"/>
              </w:rPr>
              <w:t>Sets</w:t>
            </w:r>
          </w:p>
        </w:tc>
        <w:tc>
          <w:tcPr>
            <w:tcW w:w="5329" w:type="dxa"/>
            <w:shd w:val="clear" w:color="auto" w:fill="EFE9F7"/>
          </w:tcPr>
          <w:p w14:paraId="567C43B2" w14:textId="77777777" w:rsidR="0038490E" w:rsidRDefault="00AF13D6">
            <w:pPr>
              <w:spacing w:after="40"/>
            </w:pPr>
            <w:r>
              <w:rPr>
                <w:b/>
                <w:sz w:val="19"/>
              </w:rPr>
              <w:t>Attribution</w:t>
            </w:r>
          </w:p>
        </w:tc>
        <w:tc>
          <w:tcPr>
            <w:tcW w:w="1361" w:type="dxa"/>
            <w:shd w:val="clear" w:color="auto" w:fill="EFE9F7"/>
          </w:tcPr>
          <w:p w14:paraId="783DF1E1" w14:textId="77777777" w:rsidR="0038490E" w:rsidRDefault="00AF13D6">
            <w:pPr>
              <w:spacing w:after="40"/>
            </w:pPr>
            <w:r>
              <w:rPr>
                <w:b/>
                <w:sz w:val="19"/>
              </w:rPr>
              <w:t>Colour code</w:t>
            </w:r>
          </w:p>
        </w:tc>
      </w:tr>
      <w:tr w:rsidR="0038490E" w14:paraId="4D80E247" w14:textId="77777777">
        <w:trPr>
          <w:jc w:val="center"/>
        </w:trPr>
        <w:tc>
          <w:tcPr>
            <w:tcW w:w="2381" w:type="dxa"/>
          </w:tcPr>
          <w:p w14:paraId="5DFF3691" w14:textId="77777777" w:rsidR="0038490E" w:rsidRDefault="00AF13D6">
            <w:pPr>
              <w:spacing w:after="40"/>
            </w:pPr>
            <w:r>
              <w:rPr>
                <w:sz w:val="19"/>
              </w:rPr>
              <w:t>T1–T4 (Chapter 1 – Chapter 2)</w:t>
            </w:r>
          </w:p>
        </w:tc>
        <w:tc>
          <w:tcPr>
            <w:tcW w:w="5329" w:type="dxa"/>
          </w:tcPr>
          <w:p w14:paraId="22DD4E17" w14:textId="77777777" w:rsidR="0038490E" w:rsidRDefault="00AF13D6">
            <w:pPr>
              <w:spacing w:after="40"/>
            </w:pPr>
            <w:r>
              <w:rPr>
                <w:sz w:val="19"/>
              </w:rPr>
              <w:t>Developed by the teaching team, RP-led (with team co-development and review)</w:t>
            </w:r>
          </w:p>
        </w:tc>
        <w:tc>
          <w:tcPr>
            <w:tcW w:w="1361" w:type="dxa"/>
          </w:tcPr>
          <w:p w14:paraId="1F099409" w14:textId="77777777" w:rsidR="0038490E" w:rsidRDefault="00AF13D6">
            <w:pPr>
              <w:spacing w:after="40"/>
            </w:pPr>
            <w:r>
              <w:rPr>
                <w:color w:val="1F4E9C"/>
                <w:sz w:val="19"/>
              </w:rPr>
              <w:t>Blue</w:t>
            </w:r>
          </w:p>
        </w:tc>
      </w:tr>
      <w:tr w:rsidR="0038490E" w14:paraId="28E06FFA" w14:textId="77777777">
        <w:trPr>
          <w:jc w:val="center"/>
        </w:trPr>
        <w:tc>
          <w:tcPr>
            <w:tcW w:w="2381" w:type="dxa"/>
          </w:tcPr>
          <w:p w14:paraId="6475A2CB" w14:textId="77777777" w:rsidR="0038490E" w:rsidRDefault="00AF13D6">
            <w:pPr>
              <w:spacing w:after="40"/>
            </w:pPr>
            <w:r>
              <w:rPr>
                <w:sz w:val="19"/>
              </w:rPr>
              <w:t>T5–T8 (Chapter 3 – Chapter 6)</w:t>
            </w:r>
          </w:p>
        </w:tc>
        <w:tc>
          <w:tcPr>
            <w:tcW w:w="5329" w:type="dxa"/>
          </w:tcPr>
          <w:p w14:paraId="0FF34042" w14:textId="77777777" w:rsidR="0038490E" w:rsidRDefault="00AF13D6">
            <w:pPr>
              <w:spacing w:after="40"/>
            </w:pPr>
            <w:r>
              <w:rPr>
                <w:sz w:val="19"/>
              </w:rPr>
              <w:t>Co-developed with the Industry Panel (industry scenarios and validation)</w:t>
            </w:r>
          </w:p>
        </w:tc>
        <w:tc>
          <w:tcPr>
            <w:tcW w:w="1361" w:type="dxa"/>
          </w:tcPr>
          <w:p w14:paraId="01F4D6C8" w14:textId="77777777" w:rsidR="0038490E" w:rsidRDefault="00AF13D6">
            <w:pPr>
              <w:spacing w:after="40"/>
            </w:pPr>
            <w:r>
              <w:rPr>
                <w:color w:val="C00000"/>
                <w:sz w:val="19"/>
              </w:rPr>
              <w:t>Red</w:t>
            </w:r>
          </w:p>
        </w:tc>
      </w:tr>
      <w:tr w:rsidR="0038490E" w14:paraId="12F13DAD" w14:textId="77777777">
        <w:trPr>
          <w:jc w:val="center"/>
        </w:trPr>
        <w:tc>
          <w:tcPr>
            <w:tcW w:w="2381" w:type="dxa"/>
          </w:tcPr>
          <w:p w14:paraId="4534A1F0" w14:textId="77777777" w:rsidR="0038490E" w:rsidRDefault="00AF13D6">
            <w:pPr>
              <w:spacing w:after="40"/>
            </w:pPr>
            <w:r>
              <w:rPr>
                <w:sz w:val="19"/>
              </w:rPr>
              <w:t>T9–T10 (Chapter 6)</w:t>
            </w:r>
          </w:p>
        </w:tc>
        <w:tc>
          <w:tcPr>
            <w:tcW w:w="5329" w:type="dxa"/>
          </w:tcPr>
          <w:p w14:paraId="0F35560C" w14:textId="77777777" w:rsidR="0038490E" w:rsidRDefault="00AF13D6">
            <w:pPr>
              <w:spacing w:after="40"/>
            </w:pPr>
            <w:r>
              <w:rPr>
                <w:sz w:val="19"/>
              </w:rPr>
              <w:t>Team extension of the industry-co-developed framework</w:t>
            </w:r>
          </w:p>
        </w:tc>
        <w:tc>
          <w:tcPr>
            <w:tcW w:w="1361" w:type="dxa"/>
          </w:tcPr>
          <w:p w14:paraId="0C32C661" w14:textId="77777777" w:rsidR="0038490E" w:rsidRDefault="00AF13D6">
            <w:pPr>
              <w:spacing w:after="40"/>
            </w:pPr>
            <w:r>
              <w:rPr>
                <w:color w:val="1F4E9C"/>
                <w:sz w:val="19"/>
              </w:rPr>
              <w:t>Blue</w:t>
            </w:r>
          </w:p>
        </w:tc>
      </w:tr>
    </w:tbl>
    <w:p w14:paraId="4BD7BF6F" w14:textId="77777777" w:rsidR="0038490E" w:rsidRDefault="00AF13D6">
      <w:pPr>
        <w:pStyle w:val="Heading2"/>
      </w:pPr>
      <w:bookmarkStart w:id="16" w:name="_Toc243489817"/>
      <w:r>
        <w:t>5.3 Industry panel contribution</w:t>
      </w:r>
      <w:bookmarkEnd w:id="16"/>
    </w:p>
    <w:p w14:paraId="2ED7D7E6" w14:textId="77777777" w:rsidR="0038490E" w:rsidRDefault="00AF13D6">
      <w:r>
        <w:t>En Ahmad Khairul Nizam Bin Bahrinal is Branch Manager Principal at Homefield Real Estate Sdn Bhd and holds a BSc in Mechanical Engineering (Korea University). His expertise covers project management, feasibility studies, cost optimisation, operational and capital expenditure (Opex/Capex) planning, and analytics (Power BI/SPSS), with CAD proficiency. His full CV is at Appendix B. Within Model 1 he contributed and validated industry-context scenarios, including:</w:t>
      </w:r>
    </w:p>
    <w:p w14:paraId="29824C7A" w14:textId="77777777" w:rsidR="0038490E" w:rsidRDefault="00AF13D6">
      <w:pPr>
        <w:pStyle w:val="ListBullet"/>
        <w:spacing w:after="60"/>
      </w:pPr>
      <w:r>
        <w:t>T5 — financing and time-value-of-money settings for property investment appraisal (loan schedules, cash-flow timing, interest computations);</w:t>
      </w:r>
    </w:p>
    <w:p w14:paraId="06BCA776" w14:textId="77777777" w:rsidR="0038490E" w:rsidRDefault="00AF13D6">
      <w:pPr>
        <w:pStyle w:val="ListBullet"/>
        <w:spacing w:after="60"/>
      </w:pPr>
      <w:r>
        <w:t>T6–T7 — single-project evaluation and annual-worth applications using property acquisition, refurbishment and operations cases;</w:t>
      </w:r>
    </w:p>
    <w:p w14:paraId="0E7103C1" w14:textId="77777777" w:rsidR="0038490E" w:rsidRDefault="00AF13D6">
      <w:pPr>
        <w:pStyle w:val="ListBullet"/>
        <w:spacing w:after="60"/>
      </w:pPr>
      <w:r>
        <w:t>T8 — comparison of mutually exclusive alternatives with real cost drivers (e.g., refurbishment versus replacement of facilities);</w:t>
      </w:r>
    </w:p>
    <w:p w14:paraId="20A9CB32" w14:textId="77777777" w:rsidR="0038490E" w:rsidRDefault="00AF13D6">
      <w:pPr>
        <w:pStyle w:val="ListBullet"/>
        <w:spacing w:after="60"/>
      </w:pPr>
      <w:r>
        <w:t>Validation — review of assumptions, terminology and practicality of the industry questions against current industry practice.</w:t>
      </w:r>
    </w:p>
    <w:p w14:paraId="2CE50CF7" w14:textId="77777777" w:rsidR="0038490E" w:rsidRDefault="00AF13D6">
      <w:pPr>
        <w:pStyle w:val="Heading2"/>
      </w:pPr>
      <w:bookmarkStart w:id="17" w:name="_Toc243489818"/>
      <w:r>
        <w:t>5.4 Tuned teaching plan (checklist item (a))</w:t>
      </w:r>
      <w:bookmarkEnd w:id="17"/>
    </w:p>
    <w:p w14:paraId="6A2F245D" w14:textId="77777777" w:rsidR="0038490E" w:rsidRDefault="00AF13D6">
      <w:r>
        <w:t>The official teaching plan for MEQ545 has been tuned to embed the collaboration: the weekly schedule table now includes a 'Developed Content (CGCT Model 1)' column mapping each week to the portal sets (including colour-coded attribution), and a collaboration block (members, industry panel, workflow and attribution legend) has been added. The syllabus, course outcomes, assessment structure and weights are unchanged. The tuned plan (companion document: 'OCT26 MEQ545 TEACHING PLAN (CGCT MODEL 1 – COLLABORATIVE</w:t>
      </w:r>
      <w:r>
        <w:t xml:space="preserve"> CONTENT </w:t>
      </w:r>
      <w:r>
        <w:lastRenderedPageBreak/>
        <w:t>DEVELOPMENT)') is the primary evidence for checklist item (a); a web-app version of the plan is available at the link in Section 7.4.</w:t>
      </w:r>
    </w:p>
    <w:p w14:paraId="2D92EC50" w14:textId="77777777" w:rsidR="0038490E" w:rsidRDefault="00AF13D6">
      <w:pPr>
        <w:pStyle w:val="Heading1"/>
      </w:pPr>
      <w:bookmarkStart w:id="18" w:name="_Toc243489819"/>
      <w:r>
        <w:t>6. IMPLEMENTATION EVIDENCE (AS AT 12 OCTOBER 2026)</w:t>
      </w:r>
      <w:bookmarkEnd w:id="18"/>
    </w:p>
    <w:p w14:paraId="78807B72" w14:textId="77777777" w:rsidR="0038490E" w:rsidRDefault="00AF13D6">
      <w:pPr>
        <w:pStyle w:val="Heading2"/>
      </w:pPr>
      <w:bookmarkStart w:id="19" w:name="_Toc243489820"/>
      <w:r>
        <w:t>6.1 Usage metrics</w:t>
      </w:r>
      <w:bookmarkEnd w:id="19"/>
    </w:p>
    <w:tbl>
      <w:tblPr>
        <w:tblStyle w:val="TableGrid"/>
        <w:tblW w:w="0" w:type="auto"/>
        <w:jc w:val="center"/>
        <w:tblLayout w:type="fixed"/>
        <w:tblLook w:val="04A0" w:firstRow="1" w:lastRow="0" w:firstColumn="1" w:lastColumn="0" w:noHBand="0" w:noVBand="1"/>
      </w:tblPr>
      <w:tblGrid>
        <w:gridCol w:w="4082"/>
        <w:gridCol w:w="4989"/>
      </w:tblGrid>
      <w:tr w:rsidR="0038490E" w14:paraId="038E6298" w14:textId="77777777">
        <w:trPr>
          <w:jc w:val="center"/>
        </w:trPr>
        <w:tc>
          <w:tcPr>
            <w:tcW w:w="4082" w:type="dxa"/>
            <w:shd w:val="clear" w:color="auto" w:fill="EFE9F7"/>
          </w:tcPr>
          <w:p w14:paraId="740CC211" w14:textId="77777777" w:rsidR="0038490E" w:rsidRDefault="00AF13D6">
            <w:pPr>
              <w:spacing w:after="40"/>
            </w:pPr>
            <w:r>
              <w:rPr>
                <w:b/>
                <w:sz w:val="19"/>
              </w:rPr>
              <w:t>Metric</w:t>
            </w:r>
          </w:p>
        </w:tc>
        <w:tc>
          <w:tcPr>
            <w:tcW w:w="4989" w:type="dxa"/>
            <w:shd w:val="clear" w:color="auto" w:fill="EFE9F7"/>
          </w:tcPr>
          <w:p w14:paraId="287DF78B" w14:textId="77777777" w:rsidR="0038490E" w:rsidRDefault="00AF13D6">
            <w:pPr>
              <w:spacing w:after="40"/>
            </w:pPr>
            <w:r>
              <w:rPr>
                <w:b/>
                <w:sz w:val="19"/>
              </w:rPr>
              <w:t>Value</w:t>
            </w:r>
          </w:p>
        </w:tc>
      </w:tr>
      <w:tr w:rsidR="0038490E" w14:paraId="5B4E4808" w14:textId="77777777">
        <w:trPr>
          <w:jc w:val="center"/>
        </w:trPr>
        <w:tc>
          <w:tcPr>
            <w:tcW w:w="4082" w:type="dxa"/>
          </w:tcPr>
          <w:p w14:paraId="0869258F" w14:textId="77777777" w:rsidR="0038490E" w:rsidRDefault="00AF13D6">
            <w:pPr>
              <w:spacing w:after="40"/>
            </w:pPr>
            <w:r>
              <w:rPr>
                <w:b/>
                <w:sz w:val="19"/>
              </w:rPr>
              <w:t>Registered students (Class PEM2433A1)</w:t>
            </w:r>
          </w:p>
        </w:tc>
        <w:tc>
          <w:tcPr>
            <w:tcW w:w="4989" w:type="dxa"/>
          </w:tcPr>
          <w:p w14:paraId="44D2853D" w14:textId="77777777" w:rsidR="0038490E" w:rsidRDefault="00AF13D6">
            <w:pPr>
              <w:spacing w:after="40"/>
            </w:pPr>
            <w:r>
              <w:rPr>
                <w:sz w:val="19"/>
              </w:rPr>
              <w:t>17</w:t>
            </w:r>
          </w:p>
        </w:tc>
      </w:tr>
      <w:tr w:rsidR="0038490E" w14:paraId="36B3A3BE" w14:textId="77777777">
        <w:trPr>
          <w:jc w:val="center"/>
        </w:trPr>
        <w:tc>
          <w:tcPr>
            <w:tcW w:w="4082" w:type="dxa"/>
          </w:tcPr>
          <w:p w14:paraId="652E30B2" w14:textId="77777777" w:rsidR="0038490E" w:rsidRDefault="00AF13D6">
            <w:pPr>
              <w:spacing w:after="40"/>
            </w:pPr>
            <w:r>
              <w:rPr>
                <w:b/>
                <w:sz w:val="19"/>
              </w:rPr>
              <w:t>Tutorial sets deployed and active</w:t>
            </w:r>
          </w:p>
        </w:tc>
        <w:tc>
          <w:tcPr>
            <w:tcW w:w="4989" w:type="dxa"/>
          </w:tcPr>
          <w:p w14:paraId="380F1C0B" w14:textId="77777777" w:rsidR="0038490E" w:rsidRDefault="00AF13D6">
            <w:pPr>
              <w:spacing w:after="40"/>
            </w:pPr>
            <w:r>
              <w:rPr>
                <w:sz w:val="19"/>
              </w:rPr>
              <w:t>2 (Tutorial 1 and Tutorial 2)</w:t>
            </w:r>
          </w:p>
        </w:tc>
      </w:tr>
      <w:tr w:rsidR="0038490E" w14:paraId="0B1EF0E2" w14:textId="77777777">
        <w:trPr>
          <w:jc w:val="center"/>
        </w:trPr>
        <w:tc>
          <w:tcPr>
            <w:tcW w:w="4082" w:type="dxa"/>
          </w:tcPr>
          <w:p w14:paraId="249D9062" w14:textId="77777777" w:rsidR="0038490E" w:rsidRDefault="00AF13D6">
            <w:pPr>
              <w:spacing w:after="40"/>
            </w:pPr>
            <w:r>
              <w:rPr>
                <w:b/>
                <w:sz w:val="19"/>
              </w:rPr>
              <w:t>Questions deployed (of 107 developed)</w:t>
            </w:r>
          </w:p>
        </w:tc>
        <w:tc>
          <w:tcPr>
            <w:tcW w:w="4989" w:type="dxa"/>
          </w:tcPr>
          <w:p w14:paraId="4BB8C9B5" w14:textId="77777777" w:rsidR="0038490E" w:rsidRDefault="00AF13D6">
            <w:pPr>
              <w:spacing w:after="40"/>
            </w:pPr>
            <w:r>
              <w:rPr>
                <w:sz w:val="19"/>
              </w:rPr>
              <w:t>22</w:t>
            </w:r>
          </w:p>
        </w:tc>
      </w:tr>
      <w:tr w:rsidR="0038490E" w14:paraId="60699F76" w14:textId="77777777">
        <w:trPr>
          <w:jc w:val="center"/>
        </w:trPr>
        <w:tc>
          <w:tcPr>
            <w:tcW w:w="4082" w:type="dxa"/>
          </w:tcPr>
          <w:p w14:paraId="3D0BD68F" w14:textId="77777777" w:rsidR="0038490E" w:rsidRDefault="00AF13D6">
            <w:pPr>
              <w:spacing w:after="40"/>
            </w:pPr>
            <w:r>
              <w:rPr>
                <w:b/>
                <w:sz w:val="19"/>
              </w:rPr>
              <w:t>Submission records</w:t>
            </w:r>
          </w:p>
        </w:tc>
        <w:tc>
          <w:tcPr>
            <w:tcW w:w="4989" w:type="dxa"/>
          </w:tcPr>
          <w:p w14:paraId="0A32F83B" w14:textId="77777777" w:rsidR="0038490E" w:rsidRDefault="00AF13D6">
            <w:pPr>
              <w:spacing w:after="40"/>
            </w:pPr>
            <w:r>
              <w:rPr>
                <w:sz w:val="19"/>
              </w:rPr>
              <w:t>42 (21 for Tutorial 1; 21 for Tutorial 2 — includes re-sits)</w:t>
            </w:r>
          </w:p>
        </w:tc>
      </w:tr>
      <w:tr w:rsidR="0038490E" w14:paraId="59D808D3" w14:textId="77777777">
        <w:trPr>
          <w:jc w:val="center"/>
        </w:trPr>
        <w:tc>
          <w:tcPr>
            <w:tcW w:w="4082" w:type="dxa"/>
          </w:tcPr>
          <w:p w14:paraId="4F175C44" w14:textId="77777777" w:rsidR="0038490E" w:rsidRDefault="00AF13D6">
            <w:pPr>
              <w:spacing w:after="40"/>
            </w:pPr>
            <w:r>
              <w:rPr>
                <w:b/>
                <w:sz w:val="19"/>
              </w:rPr>
              <w:t>Unique completions</w:t>
            </w:r>
          </w:p>
        </w:tc>
        <w:tc>
          <w:tcPr>
            <w:tcW w:w="4989" w:type="dxa"/>
          </w:tcPr>
          <w:p w14:paraId="4E3B73D8" w14:textId="77777777" w:rsidR="0038490E" w:rsidRDefault="00AF13D6">
            <w:pPr>
              <w:spacing w:after="40"/>
            </w:pPr>
            <w:r>
              <w:rPr>
                <w:sz w:val="19"/>
              </w:rPr>
              <w:t>34 student–tutorial completions; all 17 registered students completed both active sets</w:t>
            </w:r>
          </w:p>
        </w:tc>
      </w:tr>
      <w:tr w:rsidR="0038490E" w14:paraId="1BD3B9E6" w14:textId="77777777">
        <w:trPr>
          <w:jc w:val="center"/>
        </w:trPr>
        <w:tc>
          <w:tcPr>
            <w:tcW w:w="4082" w:type="dxa"/>
          </w:tcPr>
          <w:p w14:paraId="4FD75AF2" w14:textId="77777777" w:rsidR="0038490E" w:rsidRDefault="00AF13D6">
            <w:pPr>
              <w:spacing w:after="40"/>
            </w:pPr>
            <w:r>
              <w:rPr>
                <w:b/>
                <w:sz w:val="19"/>
              </w:rPr>
              <w:t>Attendance e-signature records</w:t>
            </w:r>
          </w:p>
        </w:tc>
        <w:tc>
          <w:tcPr>
            <w:tcW w:w="4989" w:type="dxa"/>
          </w:tcPr>
          <w:p w14:paraId="13C8DD05" w14:textId="77777777" w:rsidR="0038490E" w:rsidRDefault="00AF13D6">
            <w:pPr>
              <w:spacing w:after="40"/>
            </w:pPr>
            <w:r>
              <w:rPr>
                <w:sz w:val="19"/>
              </w:rPr>
              <w:t>58</w:t>
            </w:r>
          </w:p>
        </w:tc>
      </w:tr>
      <w:tr w:rsidR="0038490E" w14:paraId="18B17A94" w14:textId="77777777">
        <w:trPr>
          <w:jc w:val="center"/>
        </w:trPr>
        <w:tc>
          <w:tcPr>
            <w:tcW w:w="4082" w:type="dxa"/>
          </w:tcPr>
          <w:p w14:paraId="248F5F0F" w14:textId="77777777" w:rsidR="0038490E" w:rsidRDefault="00AF13D6">
            <w:pPr>
              <w:spacing w:after="40"/>
            </w:pPr>
            <w:r>
              <w:rPr>
                <w:b/>
                <w:sz w:val="19"/>
              </w:rPr>
              <w:t>Average score — Tutorial 1</w:t>
            </w:r>
          </w:p>
        </w:tc>
        <w:tc>
          <w:tcPr>
            <w:tcW w:w="4989" w:type="dxa"/>
          </w:tcPr>
          <w:p w14:paraId="2B3E8643" w14:textId="77777777" w:rsidR="0038490E" w:rsidRDefault="00AF13D6">
            <w:pPr>
              <w:spacing w:after="40"/>
            </w:pPr>
            <w:r>
              <w:rPr>
                <w:sz w:val="19"/>
              </w:rPr>
              <w:t>74.3% (7.4 / 10)</w:t>
            </w:r>
          </w:p>
        </w:tc>
      </w:tr>
      <w:tr w:rsidR="0038490E" w14:paraId="20DC56C7" w14:textId="77777777">
        <w:trPr>
          <w:jc w:val="center"/>
        </w:trPr>
        <w:tc>
          <w:tcPr>
            <w:tcW w:w="4082" w:type="dxa"/>
          </w:tcPr>
          <w:p w14:paraId="6BB8491E" w14:textId="77777777" w:rsidR="0038490E" w:rsidRDefault="00AF13D6">
            <w:pPr>
              <w:spacing w:after="40"/>
            </w:pPr>
            <w:r>
              <w:rPr>
                <w:b/>
                <w:sz w:val="19"/>
              </w:rPr>
              <w:t>Average score — Tutorial 2</w:t>
            </w:r>
          </w:p>
        </w:tc>
        <w:tc>
          <w:tcPr>
            <w:tcW w:w="4989" w:type="dxa"/>
          </w:tcPr>
          <w:p w14:paraId="17D9FD6F" w14:textId="77777777" w:rsidR="0038490E" w:rsidRDefault="00AF13D6">
            <w:pPr>
              <w:spacing w:after="40"/>
            </w:pPr>
            <w:r>
              <w:rPr>
                <w:sz w:val="19"/>
              </w:rPr>
              <w:t>77.9% (9.3 / 12)</w:t>
            </w:r>
          </w:p>
        </w:tc>
      </w:tr>
      <w:tr w:rsidR="0038490E" w14:paraId="09E5DE7E" w14:textId="77777777">
        <w:trPr>
          <w:jc w:val="center"/>
        </w:trPr>
        <w:tc>
          <w:tcPr>
            <w:tcW w:w="4082" w:type="dxa"/>
          </w:tcPr>
          <w:p w14:paraId="3FF9E6C3" w14:textId="77777777" w:rsidR="0038490E" w:rsidRDefault="00AF13D6">
            <w:pPr>
              <w:spacing w:after="40"/>
            </w:pPr>
            <w:r>
              <w:rPr>
                <w:b/>
                <w:sz w:val="19"/>
              </w:rPr>
              <w:t>Highest score</w:t>
            </w:r>
          </w:p>
        </w:tc>
        <w:tc>
          <w:tcPr>
            <w:tcW w:w="4989" w:type="dxa"/>
          </w:tcPr>
          <w:p w14:paraId="711691D7" w14:textId="77777777" w:rsidR="0038490E" w:rsidRDefault="00AF13D6">
            <w:pPr>
              <w:spacing w:after="40"/>
            </w:pPr>
            <w:r>
              <w:rPr>
                <w:sz w:val="19"/>
              </w:rPr>
              <w:t>100% on both sets</w:t>
            </w:r>
          </w:p>
        </w:tc>
      </w:tr>
    </w:tbl>
    <w:p w14:paraId="52954524" w14:textId="77777777" w:rsidR="0038490E" w:rsidRDefault="00AF13D6">
      <w:r>
        <w:rPr>
          <w:i/>
          <w:color w:val="595959"/>
          <w:sz w:val="19"/>
        </w:rPr>
        <w:t>All metrics are drawn live from the portal database (Firebase Firestore) and are reproducible from the staff dashboard; the screenshots in Appendix A (Figures 5–7, 9) evidence the same.</w:t>
      </w:r>
    </w:p>
    <w:p w14:paraId="438A46DA" w14:textId="77777777" w:rsidR="0038490E" w:rsidRDefault="00AF13D6">
      <w:pPr>
        <w:pStyle w:val="Heading2"/>
      </w:pPr>
      <w:bookmarkStart w:id="20" w:name="_Toc243489821"/>
      <w:r>
        <w:t>6.2 Evidence of sessions conducted with students and content (checklist item (c))</w:t>
      </w:r>
      <w:bookmarkEnd w:id="20"/>
    </w:p>
    <w:p w14:paraId="2ACCEBB1" w14:textId="77777777" w:rsidR="0038490E" w:rsidRDefault="00AF13D6">
      <w:r>
        <w:t xml:space="preserve">Figure 3 shows a live student session: the student is signed in and the portal lists the available tutorial sets with per-student completion badges. Figure 6 shows the roster of all 17 registered students, and Figure 7 shows the staff view of submissions with per-student scores and attendance ticks. Figure 4 shows the attendance e-signature pad presented before a tutorial starts. Figure 8 shows the student question view with a worked explanation, and Figure 9 shows the signed attendance record generated by </w:t>
      </w:r>
      <w:r>
        <w:t>the portal, in which each student's captured e-signature is printed against the tutorial date.</w:t>
      </w:r>
    </w:p>
    <w:p w14:paraId="127ABE9E" w14:textId="77777777" w:rsidR="0038490E" w:rsidRDefault="00AF13D6">
      <w:pPr>
        <w:pStyle w:val="Heading2"/>
      </w:pPr>
      <w:bookmarkStart w:id="21" w:name="_Toc243489822"/>
      <w:r>
        <w:t>6.3 Notes on interpretation</w:t>
      </w:r>
      <w:bookmarkEnd w:id="21"/>
    </w:p>
    <w:p w14:paraId="09EF7AA9" w14:textId="77777777" w:rsidR="0038490E" w:rsidRDefault="00AF13D6">
      <w:r>
        <w:t>Submission record counts (42) exceed unique completions (34) because students may re-sit a tutorial (the portal retains every attempt). Attendance signatures (58) are captured at each tutorial start, including repeat attempts, and serve as the digital equivalent of the tutorial attendance list.</w:t>
      </w:r>
    </w:p>
    <w:p w14:paraId="43414EE8" w14:textId="77777777" w:rsidR="0038490E" w:rsidRDefault="00AF13D6">
      <w:pPr>
        <w:pStyle w:val="Heading1"/>
      </w:pPr>
      <w:bookmarkStart w:id="22" w:name="_Toc243489823"/>
      <w:r>
        <w:t>7. REFLECTION AND CONTINUATION PLAN</w:t>
      </w:r>
      <w:bookmarkEnd w:id="22"/>
    </w:p>
    <w:p w14:paraId="3B7CE5E2" w14:textId="77777777" w:rsidR="0038490E" w:rsidRDefault="00AF13D6">
      <w:pPr>
        <w:pStyle w:val="Heading2"/>
      </w:pPr>
      <w:bookmarkStart w:id="23" w:name="_Toc243489824"/>
      <w:r>
        <w:t>7.1 Outcomes</w:t>
      </w:r>
      <w:bookmarkEnd w:id="23"/>
    </w:p>
    <w:p w14:paraId="418BF381" w14:textId="77777777" w:rsidR="0038490E" w:rsidRDefault="00AF13D6">
      <w:r>
        <w:t>Adoption of the developed content was immediate: all 17 registered students completed both active sets within the first three weeks of the semester. Attendance is now captured digitally with signatures stored per session, objective items are marked automatically, and students receive instant answer explanations — freeing tutorial time for discussion.</w:t>
      </w:r>
    </w:p>
    <w:p w14:paraId="310984FD" w14:textId="77777777" w:rsidR="0038490E" w:rsidRDefault="00AF13D6">
      <w:pPr>
        <w:pStyle w:val="Heading2"/>
      </w:pPr>
      <w:bookmarkStart w:id="24" w:name="_Toc243489825"/>
      <w:r>
        <w:t>7.2 Observations and improvements</w:t>
      </w:r>
      <w:bookmarkEnd w:id="24"/>
    </w:p>
    <w:p w14:paraId="553FB1AE" w14:textId="77777777" w:rsidR="0038490E" w:rsidRDefault="00AF13D6">
      <w:pPr>
        <w:pStyle w:val="ListBullet"/>
        <w:spacing w:after="60"/>
      </w:pPr>
      <w:r>
        <w:t>Short-answer and long-answer items (26 of the 107 questions) are retained for lecturer review and manual marking; a marking view will be added to streamline this.</w:t>
      </w:r>
    </w:p>
    <w:p w14:paraId="07903CE7" w14:textId="77777777" w:rsidR="0038490E" w:rsidRDefault="00AF13D6">
      <w:pPr>
        <w:pStyle w:val="ListBullet"/>
        <w:spacing w:after="60"/>
      </w:pPr>
      <w:r>
        <w:t>Future versions will add per-set time windows and optional randomised question order to strengthen academic integrity.</w:t>
      </w:r>
    </w:p>
    <w:p w14:paraId="437D117B" w14:textId="77777777" w:rsidR="0038490E" w:rsidRDefault="00AF13D6">
      <w:pPr>
        <w:pStyle w:val="ListBullet"/>
        <w:spacing w:after="60"/>
      </w:pPr>
      <w:r>
        <w:t>Network conditions during class are manageable: the portal is lightweight and works on student data plans.</w:t>
      </w:r>
    </w:p>
    <w:p w14:paraId="301471ED" w14:textId="77777777" w:rsidR="0038490E" w:rsidRDefault="00AF13D6">
      <w:pPr>
        <w:pStyle w:val="Heading2"/>
      </w:pPr>
      <w:bookmarkStart w:id="25" w:name="_Toc243489826"/>
      <w:r>
        <w:lastRenderedPageBreak/>
        <w:t>7.3 Continuation plan</w:t>
      </w:r>
      <w:bookmarkEnd w:id="25"/>
    </w:p>
    <w:p w14:paraId="1B636D90" w14:textId="77777777" w:rsidR="0038490E" w:rsidRDefault="00AF13D6">
      <w:pPr>
        <w:pStyle w:val="ListBullet"/>
        <w:spacing w:after="60"/>
      </w:pPr>
      <w:r>
        <w:t>Release the remaining sets according to the tuned teaching plan: T3–T4 (Week 4), T5 (Week 8), T6–T7 (Week 11), T8 (Week 12), T9–T10 (Week 13).</w:t>
      </w:r>
    </w:p>
    <w:p w14:paraId="506EE655" w14:textId="77777777" w:rsidR="0038490E" w:rsidRDefault="00AF13D6">
      <w:pPr>
        <w:pStyle w:val="ListBullet"/>
        <w:spacing w:after="60"/>
      </w:pPr>
      <w:r>
        <w:t>Continue industry panel engagement for the applied scenarios (Chapters 3–6) and extend co-development to Chapter 7 (depreciation and income taxes) in a future semester.</w:t>
      </w:r>
    </w:p>
    <w:p w14:paraId="49872D7C" w14:textId="77777777" w:rsidR="0038490E" w:rsidRDefault="00AF13D6">
      <w:pPr>
        <w:pStyle w:val="ListBullet"/>
        <w:spacing w:after="60"/>
      </w:pPr>
      <w:r>
        <w:t>Reuse and maintain the portal for the next cohort; content is version-controlled in the GitHub repository.</w:t>
      </w:r>
    </w:p>
    <w:p w14:paraId="61E8C962" w14:textId="77777777" w:rsidR="0038490E" w:rsidRDefault="00AF13D6">
      <w:pPr>
        <w:pStyle w:val="ListBullet"/>
        <w:spacing w:after="60"/>
      </w:pPr>
      <w:r>
        <w:t>Share the practice as a CGCT example through CIDL channels (CGCT Padlet).</w:t>
      </w:r>
    </w:p>
    <w:p w14:paraId="3A829E8D" w14:textId="77777777" w:rsidR="0038490E" w:rsidRDefault="00AF13D6">
      <w:pPr>
        <w:pStyle w:val="Heading2"/>
      </w:pPr>
      <w:bookmarkStart w:id="26" w:name="_Toc243489827"/>
      <w:r>
        <w:t>7.4 Links</w:t>
      </w:r>
      <w:bookmarkEnd w:id="26"/>
    </w:p>
    <w:tbl>
      <w:tblPr>
        <w:tblStyle w:val="TableGrid"/>
        <w:tblW w:w="0" w:type="auto"/>
        <w:jc w:val="center"/>
        <w:tblLayout w:type="fixed"/>
        <w:tblLook w:val="04A0" w:firstRow="1" w:lastRow="0" w:firstColumn="1" w:lastColumn="0" w:noHBand="0" w:noVBand="1"/>
      </w:tblPr>
      <w:tblGrid>
        <w:gridCol w:w="3628"/>
        <w:gridCol w:w="5443"/>
      </w:tblGrid>
      <w:tr w:rsidR="0038490E" w14:paraId="723CA766" w14:textId="77777777">
        <w:trPr>
          <w:jc w:val="center"/>
        </w:trPr>
        <w:tc>
          <w:tcPr>
            <w:tcW w:w="3628" w:type="dxa"/>
            <w:shd w:val="clear" w:color="auto" w:fill="EFE9F7"/>
          </w:tcPr>
          <w:p w14:paraId="40095AEB" w14:textId="77777777" w:rsidR="0038490E" w:rsidRDefault="00AF13D6">
            <w:pPr>
              <w:spacing w:after="40"/>
            </w:pPr>
            <w:r>
              <w:rPr>
                <w:b/>
                <w:sz w:val="19"/>
              </w:rPr>
              <w:t>Resource</w:t>
            </w:r>
          </w:p>
        </w:tc>
        <w:tc>
          <w:tcPr>
            <w:tcW w:w="5443" w:type="dxa"/>
            <w:shd w:val="clear" w:color="auto" w:fill="EFE9F7"/>
          </w:tcPr>
          <w:p w14:paraId="41F1BF17" w14:textId="77777777" w:rsidR="0038490E" w:rsidRDefault="00AF13D6">
            <w:pPr>
              <w:spacing w:after="40"/>
            </w:pPr>
            <w:r>
              <w:rPr>
                <w:b/>
                <w:sz w:val="19"/>
              </w:rPr>
              <w:t>Link</w:t>
            </w:r>
          </w:p>
        </w:tc>
      </w:tr>
      <w:tr w:rsidR="0038490E" w14:paraId="6176E23B" w14:textId="77777777">
        <w:trPr>
          <w:jc w:val="center"/>
        </w:trPr>
        <w:tc>
          <w:tcPr>
            <w:tcW w:w="3628" w:type="dxa"/>
          </w:tcPr>
          <w:p w14:paraId="1BEEF04A" w14:textId="77777777" w:rsidR="0038490E" w:rsidRDefault="00AF13D6">
            <w:pPr>
              <w:spacing w:after="40"/>
            </w:pPr>
            <w:r>
              <w:rPr>
                <w:sz w:val="19"/>
              </w:rPr>
              <w:t>Tutorial portal (live web application)</w:t>
            </w:r>
          </w:p>
        </w:tc>
        <w:tc>
          <w:tcPr>
            <w:tcW w:w="5443" w:type="dxa"/>
          </w:tcPr>
          <w:p w14:paraId="388500A7" w14:textId="77777777" w:rsidR="0038490E" w:rsidRDefault="00AF13D6">
            <w:pPr>
              <w:spacing w:after="40"/>
            </w:pPr>
            <w:r>
              <w:rPr>
                <w:sz w:val="19"/>
              </w:rPr>
              <w:t>https://meq545-all-quiz-portal-hub.pages.dev/</w:t>
            </w:r>
          </w:p>
        </w:tc>
      </w:tr>
      <w:tr w:rsidR="0038490E" w14:paraId="0BE662CE" w14:textId="77777777">
        <w:trPr>
          <w:jc w:val="center"/>
        </w:trPr>
        <w:tc>
          <w:tcPr>
            <w:tcW w:w="3628" w:type="dxa"/>
          </w:tcPr>
          <w:p w14:paraId="28D1C9ED" w14:textId="77777777" w:rsidR="0038490E" w:rsidRDefault="00AF13D6">
            <w:pPr>
              <w:spacing w:after="40"/>
            </w:pPr>
            <w:r>
              <w:rPr>
                <w:sz w:val="19"/>
              </w:rPr>
              <w:t>GitHub repository (source and content sets)</w:t>
            </w:r>
          </w:p>
        </w:tc>
        <w:tc>
          <w:tcPr>
            <w:tcW w:w="5443" w:type="dxa"/>
          </w:tcPr>
          <w:p w14:paraId="133C506F" w14:textId="77777777" w:rsidR="0038490E" w:rsidRDefault="00AF13D6">
            <w:pPr>
              <w:spacing w:after="40"/>
            </w:pPr>
            <w:r>
              <w:rPr>
                <w:sz w:val="19"/>
              </w:rPr>
              <w:t>https://github.com/muhammadfaris-prog/meq545-all-quiz-portal-hub</w:t>
            </w:r>
          </w:p>
        </w:tc>
      </w:tr>
      <w:tr w:rsidR="0038490E" w14:paraId="113FD87F" w14:textId="77777777">
        <w:trPr>
          <w:jc w:val="center"/>
        </w:trPr>
        <w:tc>
          <w:tcPr>
            <w:tcW w:w="3628" w:type="dxa"/>
          </w:tcPr>
          <w:p w14:paraId="20694052" w14:textId="77777777" w:rsidR="0038490E" w:rsidRDefault="00AF13D6">
            <w:pPr>
              <w:spacing w:after="40"/>
            </w:pPr>
            <w:r>
              <w:rPr>
                <w:sz w:val="19"/>
              </w:rPr>
              <w:t>Teaching plan web app (student-facing)</w:t>
            </w:r>
          </w:p>
        </w:tc>
        <w:tc>
          <w:tcPr>
            <w:tcW w:w="5443" w:type="dxa"/>
          </w:tcPr>
          <w:p w14:paraId="00D54835" w14:textId="77777777" w:rsidR="0038490E" w:rsidRDefault="00AF13D6">
            <w:pPr>
              <w:spacing w:after="40"/>
            </w:pPr>
            <w:r>
              <w:rPr>
                <w:sz w:val="19"/>
              </w:rPr>
              <w:t>https://muhammadfaris-prog.github.io/meq545lessonteachingplan/</w:t>
            </w:r>
          </w:p>
        </w:tc>
      </w:tr>
      <w:tr w:rsidR="0038490E" w14:paraId="0E05BF34" w14:textId="77777777">
        <w:trPr>
          <w:jc w:val="center"/>
        </w:trPr>
        <w:tc>
          <w:tcPr>
            <w:tcW w:w="3628" w:type="dxa"/>
          </w:tcPr>
          <w:p w14:paraId="59613F4D" w14:textId="77777777" w:rsidR="0038490E" w:rsidRDefault="00AF13D6">
            <w:pPr>
              <w:spacing w:after="40"/>
            </w:pPr>
            <w:r>
              <w:rPr>
                <w:sz w:val="19"/>
              </w:rPr>
              <w:t>This report — web version</w:t>
            </w:r>
          </w:p>
        </w:tc>
        <w:tc>
          <w:tcPr>
            <w:tcW w:w="5443" w:type="dxa"/>
          </w:tcPr>
          <w:p w14:paraId="02C6570A" w14:textId="77777777" w:rsidR="0038490E" w:rsidRDefault="00AF13D6">
            <w:pPr>
              <w:spacing w:after="40"/>
            </w:pPr>
            <w:r>
              <w:rPr>
                <w:sz w:val="19"/>
              </w:rPr>
              <w:t>https://muhammadfaris-prog.github.io/meq545-cgct-model1-report/</w:t>
            </w:r>
          </w:p>
        </w:tc>
      </w:tr>
      <w:tr w:rsidR="0038490E" w14:paraId="49844218" w14:textId="77777777">
        <w:trPr>
          <w:jc w:val="center"/>
        </w:trPr>
        <w:tc>
          <w:tcPr>
            <w:tcW w:w="3628" w:type="dxa"/>
          </w:tcPr>
          <w:p w14:paraId="0D84D396" w14:textId="77777777" w:rsidR="0038490E" w:rsidRDefault="00AF13D6">
            <w:pPr>
              <w:spacing w:after="40"/>
            </w:pPr>
            <w:r>
              <w:rPr>
                <w:sz w:val="19"/>
              </w:rPr>
              <w:t>CIDL CGCT Padlet (collaborative teaching group)</w:t>
            </w:r>
          </w:p>
        </w:tc>
        <w:tc>
          <w:tcPr>
            <w:tcW w:w="5443" w:type="dxa"/>
          </w:tcPr>
          <w:p w14:paraId="3BB5D39F" w14:textId="77777777" w:rsidR="0038490E" w:rsidRDefault="00AF13D6">
            <w:pPr>
              <w:spacing w:after="40"/>
            </w:pPr>
            <w:r>
              <w:rPr>
                <w:sz w:val="19"/>
              </w:rPr>
              <w:t>https://padlet.com/cidlcollaborativeteaching/uitm-cg-collaborative-teaching-94dvrcgck0i2droe</w:t>
            </w:r>
          </w:p>
        </w:tc>
      </w:tr>
    </w:tbl>
    <w:p w14:paraId="71E8698F" w14:textId="77777777" w:rsidR="0038490E" w:rsidRDefault="00AF13D6">
      <w:r>
        <w:br w:type="page"/>
      </w:r>
    </w:p>
    <w:p w14:paraId="7C2680CA" w14:textId="77777777" w:rsidR="0038490E" w:rsidRDefault="00AF13D6">
      <w:pPr>
        <w:pStyle w:val="Heading1"/>
      </w:pPr>
      <w:bookmarkStart w:id="27" w:name="_Toc243489828"/>
      <w:r>
        <w:lastRenderedPageBreak/>
        <w:t>APPENDIX A — EVIDENCE: SCREEN CAPTURES</w:t>
      </w:r>
      <w:bookmarkEnd w:id="27"/>
    </w:p>
    <w:p w14:paraId="6C27D0AC" w14:textId="77777777" w:rsidR="0038490E" w:rsidRDefault="00AF13D6">
      <w:r>
        <w:rPr>
          <w:i/>
          <w:color w:val="595959"/>
          <w:sz w:val="19"/>
        </w:rPr>
        <w:t>All captures were taken from the live portal (meq545-all-quiz-portal-hub.pages.dev) and the teaching plan web app, and are provided as separate image files in the accompanying evidence folder; Figure 9 is the signed attendance record exported by the portal (full signed PDF supplied in the evidence folder).</w:t>
      </w:r>
    </w:p>
    <w:p w14:paraId="4E7D4A19" w14:textId="77777777" w:rsidR="0038490E" w:rsidRDefault="00AF13D6">
      <w:pPr>
        <w:spacing w:before="120" w:after="40"/>
        <w:jc w:val="center"/>
      </w:pPr>
      <w:r>
        <w:rPr>
          <w:noProof/>
        </w:rPr>
        <w:drawing>
          <wp:inline distT="0" distB="0" distL="0" distR="0" wp14:anchorId="2FD74ADB" wp14:editId="715F721F">
            <wp:extent cx="5580000" cy="348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login.png"/>
                    <pic:cNvPicPr/>
                  </pic:nvPicPr>
                  <pic:blipFill>
                    <a:blip r:embed="rId11"/>
                    <a:stretch>
                      <a:fillRect/>
                    </a:stretch>
                  </pic:blipFill>
                  <pic:spPr>
                    <a:xfrm>
                      <a:off x="0" y="0"/>
                      <a:ext cx="5580000" cy="3487500"/>
                    </a:xfrm>
                    <a:prstGeom prst="rect">
                      <a:avLst/>
                    </a:prstGeom>
                  </pic:spPr>
                </pic:pic>
              </a:graphicData>
            </a:graphic>
          </wp:inline>
        </w:drawing>
      </w:r>
    </w:p>
    <w:p w14:paraId="37908569" w14:textId="77777777" w:rsidR="0038490E" w:rsidRDefault="00AF13D6">
      <w:pPr>
        <w:spacing w:after="240"/>
        <w:jc w:val="center"/>
      </w:pPr>
      <w:r>
        <w:rPr>
          <w:i/>
          <w:color w:val="595959"/>
          <w:sz w:val="17"/>
        </w:rPr>
        <w:t>Figure 1 — Student login page of the MEQ545 All-Quiz Tutorial Portal.</w:t>
      </w:r>
    </w:p>
    <w:p w14:paraId="3E5AEF4D" w14:textId="77777777" w:rsidR="0038490E" w:rsidRDefault="00AF13D6">
      <w:r>
        <w:br w:type="page"/>
      </w:r>
    </w:p>
    <w:p w14:paraId="419B34DD" w14:textId="77777777" w:rsidR="0038490E" w:rsidRDefault="00AF13D6">
      <w:pPr>
        <w:spacing w:before="120" w:after="40"/>
        <w:jc w:val="center"/>
      </w:pPr>
      <w:r>
        <w:rPr>
          <w:noProof/>
        </w:rPr>
        <w:lastRenderedPageBreak/>
        <w:drawing>
          <wp:inline distT="0" distB="0" distL="0" distR="0" wp14:anchorId="75AA02CC" wp14:editId="163A4FE9">
            <wp:extent cx="5580000" cy="348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gistration.png"/>
                    <pic:cNvPicPr/>
                  </pic:nvPicPr>
                  <pic:blipFill>
                    <a:blip r:embed="rId12"/>
                    <a:stretch>
                      <a:fillRect/>
                    </a:stretch>
                  </pic:blipFill>
                  <pic:spPr>
                    <a:xfrm>
                      <a:off x="0" y="0"/>
                      <a:ext cx="5580000" cy="3487500"/>
                    </a:xfrm>
                    <a:prstGeom prst="rect">
                      <a:avLst/>
                    </a:prstGeom>
                  </pic:spPr>
                </pic:pic>
              </a:graphicData>
            </a:graphic>
          </wp:inline>
        </w:drawing>
      </w:r>
    </w:p>
    <w:p w14:paraId="7A47DE98" w14:textId="77777777" w:rsidR="0038490E" w:rsidRDefault="00AF13D6">
      <w:pPr>
        <w:spacing w:after="240"/>
        <w:jc w:val="center"/>
      </w:pPr>
      <w:r>
        <w:rPr>
          <w:i/>
          <w:color w:val="595959"/>
          <w:sz w:val="17"/>
        </w:rPr>
        <w:t>Figure 2 — New student registration (self-service account setup at first login).</w:t>
      </w:r>
    </w:p>
    <w:p w14:paraId="32336508" w14:textId="77777777" w:rsidR="0038490E" w:rsidRDefault="00AF13D6">
      <w:r>
        <w:br w:type="page"/>
      </w:r>
    </w:p>
    <w:p w14:paraId="78B7A876" w14:textId="77777777" w:rsidR="0038490E" w:rsidRDefault="00AF13D6">
      <w:pPr>
        <w:spacing w:before="120" w:after="40"/>
        <w:jc w:val="center"/>
      </w:pPr>
      <w:r>
        <w:rPr>
          <w:noProof/>
        </w:rPr>
        <w:lastRenderedPageBreak/>
        <w:drawing>
          <wp:inline distT="0" distB="0" distL="0" distR="0" wp14:anchorId="5618649A" wp14:editId="00D84250">
            <wp:extent cx="5580000" cy="348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ent_session.png"/>
                    <pic:cNvPicPr/>
                  </pic:nvPicPr>
                  <pic:blipFill>
                    <a:blip r:embed="rId13"/>
                    <a:stretch>
                      <a:fillRect/>
                    </a:stretch>
                  </pic:blipFill>
                  <pic:spPr>
                    <a:xfrm>
                      <a:off x="0" y="0"/>
                      <a:ext cx="5580000" cy="3487500"/>
                    </a:xfrm>
                    <a:prstGeom prst="rect">
                      <a:avLst/>
                    </a:prstGeom>
                  </pic:spPr>
                </pic:pic>
              </a:graphicData>
            </a:graphic>
          </wp:inline>
        </w:drawing>
      </w:r>
    </w:p>
    <w:p w14:paraId="38C6BECA" w14:textId="77777777" w:rsidR="0038490E" w:rsidRDefault="00AF13D6">
      <w:pPr>
        <w:spacing w:after="240"/>
        <w:jc w:val="center"/>
      </w:pPr>
      <w:r>
        <w:rPr>
          <w:i/>
          <w:color w:val="595959"/>
          <w:sz w:val="17"/>
        </w:rPr>
        <w:t>Figure 3 — Live student session: signed-in student badge (name and ID), available tutorial sets and per-student completion badges — session evidence with students and the developed content.</w:t>
      </w:r>
    </w:p>
    <w:p w14:paraId="3B92120A" w14:textId="77777777" w:rsidR="0038490E" w:rsidRDefault="00AF13D6">
      <w:r>
        <w:br w:type="page"/>
      </w:r>
    </w:p>
    <w:p w14:paraId="6DCAEE7C" w14:textId="77777777" w:rsidR="0038490E" w:rsidRDefault="00AF13D6">
      <w:pPr>
        <w:spacing w:before="120" w:after="40"/>
        <w:jc w:val="center"/>
      </w:pPr>
      <w:r>
        <w:rPr>
          <w:noProof/>
        </w:rPr>
        <w:lastRenderedPageBreak/>
        <w:drawing>
          <wp:inline distT="0" distB="0" distL="0" distR="0" wp14:anchorId="0374ACCA" wp14:editId="2E157DED">
            <wp:extent cx="5580000" cy="348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tendance_signature.png"/>
                    <pic:cNvPicPr/>
                  </pic:nvPicPr>
                  <pic:blipFill>
                    <a:blip r:embed="rId14"/>
                    <a:stretch>
                      <a:fillRect/>
                    </a:stretch>
                  </pic:blipFill>
                  <pic:spPr>
                    <a:xfrm>
                      <a:off x="0" y="0"/>
                      <a:ext cx="5580000" cy="3487500"/>
                    </a:xfrm>
                    <a:prstGeom prst="rect">
                      <a:avLst/>
                    </a:prstGeom>
                  </pic:spPr>
                </pic:pic>
              </a:graphicData>
            </a:graphic>
          </wp:inline>
        </w:drawing>
      </w:r>
    </w:p>
    <w:p w14:paraId="1D2BF79F" w14:textId="77777777" w:rsidR="0038490E" w:rsidRDefault="00AF13D6">
      <w:pPr>
        <w:spacing w:after="240"/>
        <w:jc w:val="center"/>
      </w:pPr>
      <w:r>
        <w:rPr>
          <w:i/>
          <w:color w:val="595959"/>
          <w:sz w:val="17"/>
        </w:rPr>
        <w:t>Figure 4 — Attendance e-signature pad presented before a tutorial starts (shown before signing; every captured signature is stored and printed in the signed attendance record — Figure 9).</w:t>
      </w:r>
    </w:p>
    <w:p w14:paraId="3AC749E1" w14:textId="77777777" w:rsidR="0038490E" w:rsidRDefault="00AF13D6">
      <w:r>
        <w:br w:type="page"/>
      </w:r>
    </w:p>
    <w:p w14:paraId="0A6A22A5" w14:textId="77777777" w:rsidR="0038490E" w:rsidRDefault="00AF13D6">
      <w:pPr>
        <w:spacing w:before="120" w:after="40"/>
        <w:jc w:val="center"/>
      </w:pPr>
      <w:r>
        <w:rPr>
          <w:noProof/>
        </w:rPr>
        <w:lastRenderedPageBreak/>
        <w:drawing>
          <wp:inline distT="0" distB="0" distL="0" distR="0" wp14:anchorId="098CC972" wp14:editId="7918D485">
            <wp:extent cx="5580000" cy="460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in_panel.png"/>
                    <pic:cNvPicPr/>
                  </pic:nvPicPr>
                  <pic:blipFill>
                    <a:blip r:embed="rId15"/>
                    <a:stretch>
                      <a:fillRect/>
                    </a:stretch>
                  </pic:blipFill>
                  <pic:spPr>
                    <a:xfrm>
                      <a:off x="0" y="0"/>
                      <a:ext cx="5580000" cy="4603500"/>
                    </a:xfrm>
                    <a:prstGeom prst="rect">
                      <a:avLst/>
                    </a:prstGeom>
                  </pic:spPr>
                </pic:pic>
              </a:graphicData>
            </a:graphic>
          </wp:inline>
        </w:drawing>
      </w:r>
    </w:p>
    <w:p w14:paraId="24BFC89E" w14:textId="77777777" w:rsidR="0038490E" w:rsidRDefault="00AF13D6">
      <w:pPr>
        <w:spacing w:after="240"/>
        <w:jc w:val="center"/>
      </w:pPr>
      <w:r>
        <w:rPr>
          <w:i/>
          <w:color w:val="595959"/>
          <w:sz w:val="17"/>
        </w:rPr>
        <w:t>Figure 5 — Staff dashboard: tutorial management (Tutorials 1–2 active; Tutorials 3–10 developed and ready for scheduled release).</w:t>
      </w:r>
    </w:p>
    <w:p w14:paraId="6C802379" w14:textId="77777777" w:rsidR="0038490E" w:rsidRDefault="00AF13D6">
      <w:r>
        <w:br w:type="page"/>
      </w:r>
    </w:p>
    <w:p w14:paraId="0ADDBD24" w14:textId="77777777" w:rsidR="0038490E" w:rsidRDefault="00AF13D6">
      <w:pPr>
        <w:spacing w:before="120" w:after="40"/>
        <w:jc w:val="center"/>
      </w:pPr>
      <w:r>
        <w:rPr>
          <w:noProof/>
        </w:rPr>
        <w:lastRenderedPageBreak/>
        <w:drawing>
          <wp:inline distT="0" distB="0" distL="0" distR="0" wp14:anchorId="489DDA0E" wp14:editId="6AC32453">
            <wp:extent cx="5580000" cy="57711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istered_students.png"/>
                    <pic:cNvPicPr/>
                  </pic:nvPicPr>
                  <pic:blipFill>
                    <a:blip r:embed="rId16"/>
                    <a:stretch>
                      <a:fillRect/>
                    </a:stretch>
                  </pic:blipFill>
                  <pic:spPr>
                    <a:xfrm>
                      <a:off x="0" y="0"/>
                      <a:ext cx="5580000" cy="5771167"/>
                    </a:xfrm>
                    <a:prstGeom prst="rect">
                      <a:avLst/>
                    </a:prstGeom>
                  </pic:spPr>
                </pic:pic>
              </a:graphicData>
            </a:graphic>
          </wp:inline>
        </w:drawing>
      </w:r>
    </w:p>
    <w:p w14:paraId="77ADBC02" w14:textId="77777777" w:rsidR="0038490E" w:rsidRDefault="00AF13D6">
      <w:pPr>
        <w:spacing w:after="240"/>
        <w:jc w:val="center"/>
      </w:pPr>
      <w:r>
        <w:rPr>
          <w:i/>
          <w:color w:val="595959"/>
          <w:sz w:val="17"/>
        </w:rPr>
        <w:t>Figure 6 — Registered students of class PEM2433A1 (17 of 17) with submission counts.</w:t>
      </w:r>
    </w:p>
    <w:p w14:paraId="5F127FD4" w14:textId="77777777" w:rsidR="0038490E" w:rsidRDefault="00AF13D6">
      <w:r>
        <w:br w:type="page"/>
      </w:r>
    </w:p>
    <w:p w14:paraId="63BEBF75" w14:textId="77777777" w:rsidR="0038490E" w:rsidRDefault="00AF13D6">
      <w:pPr>
        <w:spacing w:before="120" w:after="40"/>
        <w:jc w:val="center"/>
      </w:pPr>
      <w:r>
        <w:rPr>
          <w:noProof/>
        </w:rPr>
        <w:lastRenderedPageBreak/>
        <w:drawing>
          <wp:inline distT="0" distB="0" distL="0" distR="0" wp14:anchorId="5B556ACE" wp14:editId="76EF34D4">
            <wp:extent cx="5580000" cy="348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ubmissions.png"/>
                    <pic:cNvPicPr/>
                  </pic:nvPicPr>
                  <pic:blipFill>
                    <a:blip r:embed="rId17"/>
                    <a:stretch>
                      <a:fillRect/>
                    </a:stretch>
                  </pic:blipFill>
                  <pic:spPr>
                    <a:xfrm>
                      <a:off x="0" y="0"/>
                      <a:ext cx="5580000" cy="3487500"/>
                    </a:xfrm>
                    <a:prstGeom prst="rect">
                      <a:avLst/>
                    </a:prstGeom>
                  </pic:spPr>
                </pic:pic>
              </a:graphicData>
            </a:graphic>
          </wp:inline>
        </w:drawing>
      </w:r>
    </w:p>
    <w:p w14:paraId="27C3C45F" w14:textId="77777777" w:rsidR="0038490E" w:rsidRDefault="00AF13D6">
      <w:pPr>
        <w:spacing w:after="240"/>
        <w:jc w:val="center"/>
      </w:pPr>
      <w:r>
        <w:rPr>
          <w:i/>
          <w:color w:val="595959"/>
          <w:sz w:val="17"/>
        </w:rPr>
        <w:t>Figure 7 — Submissions monitoring: per-student scores and attendance ticks (extract).</w:t>
      </w:r>
    </w:p>
    <w:p w14:paraId="1C513453" w14:textId="77777777" w:rsidR="0038490E" w:rsidRDefault="00AF13D6">
      <w:r>
        <w:br w:type="page"/>
      </w:r>
    </w:p>
    <w:p w14:paraId="72511663" w14:textId="77777777" w:rsidR="0038490E" w:rsidRDefault="00AF13D6">
      <w:pPr>
        <w:spacing w:before="120" w:after="40"/>
        <w:jc w:val="center"/>
      </w:pPr>
      <w:r>
        <w:rPr>
          <w:noProof/>
        </w:rPr>
        <w:lastRenderedPageBreak/>
        <w:drawing>
          <wp:inline distT="0" distB="0" distL="0" distR="0" wp14:anchorId="51CA9A9B" wp14:editId="649A143B">
            <wp:extent cx="5580000" cy="348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utorial_content_preview.png"/>
                    <pic:cNvPicPr/>
                  </pic:nvPicPr>
                  <pic:blipFill>
                    <a:blip r:embed="rId18"/>
                    <a:stretch>
                      <a:fillRect/>
                    </a:stretch>
                  </pic:blipFill>
                  <pic:spPr>
                    <a:xfrm>
                      <a:off x="0" y="0"/>
                      <a:ext cx="5580000" cy="3487500"/>
                    </a:xfrm>
                    <a:prstGeom prst="rect">
                      <a:avLst/>
                    </a:prstGeom>
                  </pic:spPr>
                </pic:pic>
              </a:graphicData>
            </a:graphic>
          </wp:inline>
        </w:drawing>
      </w:r>
    </w:p>
    <w:p w14:paraId="2BD4C3AF" w14:textId="77777777" w:rsidR="0038490E" w:rsidRDefault="00AF13D6">
      <w:pPr>
        <w:spacing w:after="240"/>
        <w:jc w:val="center"/>
      </w:pPr>
      <w:r>
        <w:rPr>
          <w:i/>
          <w:color w:val="595959"/>
          <w:sz w:val="17"/>
        </w:rPr>
        <w:t>Figure 8 — Student question view (Tutorial 1, Question 1) with answer choices and worked explanation.</w:t>
      </w:r>
    </w:p>
    <w:p w14:paraId="1C63E3D2" w14:textId="77777777" w:rsidR="0038490E" w:rsidRDefault="00AF13D6">
      <w:r>
        <w:br w:type="page"/>
      </w:r>
    </w:p>
    <w:p w14:paraId="3F27C190" w14:textId="77777777" w:rsidR="0038490E" w:rsidRDefault="00AF13D6">
      <w:pPr>
        <w:spacing w:before="120" w:after="40"/>
        <w:jc w:val="center"/>
      </w:pPr>
      <w:r>
        <w:rPr>
          <w:noProof/>
        </w:rPr>
        <w:lastRenderedPageBreak/>
        <w:drawing>
          <wp:inline distT="0" distB="0" distL="0" distR="0" wp14:anchorId="0607192B" wp14:editId="595D3227">
            <wp:extent cx="4960837" cy="6767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ttendance_pdf_page1.png"/>
                    <pic:cNvPicPr/>
                  </pic:nvPicPr>
                  <pic:blipFill>
                    <a:blip r:embed="rId19"/>
                    <a:stretch>
                      <a:fillRect/>
                    </a:stretch>
                  </pic:blipFill>
                  <pic:spPr>
                    <a:xfrm>
                      <a:off x="0" y="0"/>
                      <a:ext cx="4960837" cy="6767999"/>
                    </a:xfrm>
                    <a:prstGeom prst="rect">
                      <a:avLst/>
                    </a:prstGeom>
                  </pic:spPr>
                </pic:pic>
              </a:graphicData>
            </a:graphic>
          </wp:inline>
        </w:drawing>
      </w:r>
    </w:p>
    <w:p w14:paraId="733975B8" w14:textId="77777777" w:rsidR="0038490E" w:rsidRDefault="00AF13D6">
      <w:pPr>
        <w:spacing w:after="240"/>
        <w:jc w:val="center"/>
      </w:pPr>
      <w:r>
        <w:rPr>
          <w:i/>
          <w:color w:val="595959"/>
          <w:sz w:val="17"/>
        </w:rPr>
        <w:t>Figure 9 — Signed attendance record generated by the portal ('Attendance PDF' export, official HEA/RP/KH-01 format): detail of the tutorial columns, where each student's captured e-signature is printed under the tutorial date. The full signed PDF is supplied in the evidence folder.</w:t>
      </w:r>
    </w:p>
    <w:p w14:paraId="7E660DD3" w14:textId="77777777" w:rsidR="0038490E" w:rsidRDefault="00AF13D6">
      <w:r>
        <w:br w:type="page"/>
      </w:r>
    </w:p>
    <w:p w14:paraId="2C2D4CC4" w14:textId="77777777" w:rsidR="0038490E" w:rsidRDefault="00AF13D6">
      <w:pPr>
        <w:spacing w:before="120" w:after="40"/>
        <w:jc w:val="center"/>
      </w:pPr>
      <w:r>
        <w:rPr>
          <w:noProof/>
        </w:rPr>
        <w:lastRenderedPageBreak/>
        <w:drawing>
          <wp:inline distT="0" distB="0" distL="0" distR="0" wp14:anchorId="6759F076" wp14:editId="006AC719">
            <wp:extent cx="5580000" cy="348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iz1_standalone.png"/>
                    <pic:cNvPicPr/>
                  </pic:nvPicPr>
                  <pic:blipFill>
                    <a:blip r:embed="rId20"/>
                    <a:stretch>
                      <a:fillRect/>
                    </a:stretch>
                  </pic:blipFill>
                  <pic:spPr>
                    <a:xfrm>
                      <a:off x="0" y="0"/>
                      <a:ext cx="5580000" cy="3487500"/>
                    </a:xfrm>
                    <a:prstGeom prst="rect">
                      <a:avLst/>
                    </a:prstGeom>
                  </pic:spPr>
                </pic:pic>
              </a:graphicData>
            </a:graphic>
          </wp:inline>
        </w:drawing>
      </w:r>
    </w:p>
    <w:p w14:paraId="60E6D172" w14:textId="77777777" w:rsidR="0038490E" w:rsidRDefault="00AF13D6">
      <w:pPr>
        <w:spacing w:after="240"/>
        <w:jc w:val="center"/>
      </w:pPr>
      <w:r>
        <w:rPr>
          <w:i/>
          <w:color w:val="595959"/>
          <w:sz w:val="17"/>
        </w:rPr>
        <w:t>Figure 10 — Standalone tutorial page (Tutorial 1) used for direct-link access.</w:t>
      </w:r>
    </w:p>
    <w:p w14:paraId="11FDDEE1" w14:textId="77777777" w:rsidR="0038490E" w:rsidRDefault="00AF13D6">
      <w:r>
        <w:br w:type="page"/>
      </w:r>
    </w:p>
    <w:p w14:paraId="535C16C2" w14:textId="77777777" w:rsidR="0038490E" w:rsidRDefault="00AF13D6">
      <w:pPr>
        <w:spacing w:before="120" w:after="40"/>
        <w:jc w:val="center"/>
      </w:pPr>
      <w:r>
        <w:rPr>
          <w:noProof/>
        </w:rPr>
        <w:lastRenderedPageBreak/>
        <w:drawing>
          <wp:inline distT="0" distB="0" distL="0" distR="0" wp14:anchorId="1B64B099" wp14:editId="00D79F00">
            <wp:extent cx="5580000" cy="3487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eaching_plan_webapp.png"/>
                    <pic:cNvPicPr/>
                  </pic:nvPicPr>
                  <pic:blipFill>
                    <a:blip r:embed="rId21"/>
                    <a:stretch>
                      <a:fillRect/>
                    </a:stretch>
                  </pic:blipFill>
                  <pic:spPr>
                    <a:xfrm>
                      <a:off x="0" y="0"/>
                      <a:ext cx="5580000" cy="3487500"/>
                    </a:xfrm>
                    <a:prstGeom prst="rect">
                      <a:avLst/>
                    </a:prstGeom>
                  </pic:spPr>
                </pic:pic>
              </a:graphicData>
            </a:graphic>
          </wp:inline>
        </w:drawing>
      </w:r>
    </w:p>
    <w:p w14:paraId="0EE1F316" w14:textId="77777777" w:rsidR="0038490E" w:rsidRDefault="00AF13D6">
      <w:pPr>
        <w:spacing w:after="240"/>
        <w:jc w:val="center"/>
      </w:pPr>
      <w:r>
        <w:rPr>
          <w:i/>
          <w:color w:val="595959"/>
          <w:sz w:val="17"/>
        </w:rPr>
        <w:t>Figure 11 — Teaching plan web app: student-facing view of the tuned teaching plan.</w:t>
      </w:r>
    </w:p>
    <w:p w14:paraId="0D3747F8" w14:textId="77777777" w:rsidR="0038490E" w:rsidRDefault="00AF13D6">
      <w:r>
        <w:br w:type="page"/>
      </w:r>
    </w:p>
    <w:p w14:paraId="1CD0B8AE" w14:textId="77777777" w:rsidR="0038490E" w:rsidRDefault="00AF13D6">
      <w:pPr>
        <w:pStyle w:val="Heading1"/>
      </w:pPr>
      <w:bookmarkStart w:id="28" w:name="_Toc243489829"/>
      <w:r>
        <w:lastRenderedPageBreak/>
        <w:t>APPENDIX B — INDUSTRY PANEL CURRICULUM VITAE</w:t>
      </w:r>
      <w:bookmarkEnd w:id="28"/>
    </w:p>
    <w:p w14:paraId="0E49BEE9" w14:textId="77777777" w:rsidR="0038490E" w:rsidRDefault="00AF13D6">
      <w:r>
        <w:t>Curriculum vitae of the industry panel member for this collaboration: En Ahmad Khairul Nizam Bin Bahrinal, Branch Manager Principal, Homefield Real Estate Sdn Bhd.</w:t>
      </w:r>
    </w:p>
    <w:p w14:paraId="3E2DA000" w14:textId="77777777" w:rsidR="0038490E" w:rsidRDefault="00AF13D6">
      <w:pPr>
        <w:spacing w:before="120" w:after="40"/>
        <w:jc w:val="center"/>
      </w:pPr>
      <w:r>
        <w:rPr>
          <w:noProof/>
        </w:rPr>
        <w:drawing>
          <wp:inline distT="0" distB="0" distL="0" distR="0" wp14:anchorId="6AFB7191" wp14:editId="4B40B077">
            <wp:extent cx="4963333" cy="70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cv_industry_panel.png"/>
                    <pic:cNvPicPr/>
                  </pic:nvPicPr>
                  <pic:blipFill>
                    <a:blip r:embed="rId22"/>
                    <a:stretch>
                      <a:fillRect/>
                    </a:stretch>
                  </pic:blipFill>
                  <pic:spPr>
                    <a:xfrm>
                      <a:off x="0" y="0"/>
                      <a:ext cx="4963333" cy="7020000"/>
                    </a:xfrm>
                    <a:prstGeom prst="rect">
                      <a:avLst/>
                    </a:prstGeom>
                  </pic:spPr>
                </pic:pic>
              </a:graphicData>
            </a:graphic>
          </wp:inline>
        </w:drawing>
      </w:r>
    </w:p>
    <w:p w14:paraId="775FF20B" w14:textId="77777777" w:rsidR="0038490E" w:rsidRDefault="00AF13D6">
      <w:pPr>
        <w:spacing w:after="240"/>
        <w:jc w:val="center"/>
      </w:pPr>
      <w:r>
        <w:rPr>
          <w:i/>
          <w:color w:val="595959"/>
          <w:sz w:val="17"/>
        </w:rPr>
        <w:t>Curriculum vitae of the industry panel member (extract).</w:t>
      </w:r>
    </w:p>
    <w:sectPr w:rsidR="0038490E" w:rsidSect="00034616">
      <w:headerReference w:type="default" r:id="rId23"/>
      <w:footerReference w:type="default" r:id="rId24"/>
      <w:pgSz w:w="11906" w:h="16838"/>
      <w:pgMar w:top="1247"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5D2DD" w14:textId="77777777" w:rsidR="00AF13D6" w:rsidRDefault="00AF13D6">
      <w:pPr>
        <w:spacing w:after="0" w:line="240" w:lineRule="auto"/>
      </w:pPr>
      <w:r>
        <w:separator/>
      </w:r>
    </w:p>
  </w:endnote>
  <w:endnote w:type="continuationSeparator" w:id="0">
    <w:p w14:paraId="1FFAD34E" w14:textId="77777777" w:rsidR="00AF13D6" w:rsidRDefault="00AF1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C7C5" w14:textId="77777777" w:rsidR="0038490E" w:rsidRDefault="00AF13D6">
    <w:pPr>
      <w:pStyle w:val="Footer"/>
      <w:jc w:val="center"/>
    </w:pPr>
    <w:r>
      <w:rPr>
        <w:color w:val="595959"/>
        <w:sz w:val="18"/>
      </w:rPr>
      <w:t xml:space="preserve">Page </w:t>
    </w:r>
    <w:r>
      <w:fldChar w:fldCharType="begin"/>
    </w:r>
    <w:r>
      <w:instrText xml:space="preserve"> PAGE </w:instrText>
    </w:r>
    <w:r>
      <w:fldChar w:fldCharType="separate"/>
    </w:r>
    <w:r>
      <w:t>1</w:t>
    </w:r>
    <w:r>
      <w:fldChar w:fldCharType="end"/>
    </w:r>
    <w:r>
      <w:rPr>
        <w:color w:val="595959"/>
        <w:sz w:val="18"/>
      </w:rP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474C" w14:textId="77777777" w:rsidR="00AF13D6" w:rsidRDefault="00AF13D6">
      <w:pPr>
        <w:spacing w:after="0" w:line="240" w:lineRule="auto"/>
      </w:pPr>
      <w:r>
        <w:separator/>
      </w:r>
    </w:p>
  </w:footnote>
  <w:footnote w:type="continuationSeparator" w:id="0">
    <w:p w14:paraId="3D5790DE" w14:textId="77777777" w:rsidR="00AF13D6" w:rsidRDefault="00AF1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3792" w14:textId="77777777" w:rsidR="0038490E" w:rsidRDefault="00AF13D6">
    <w:pPr>
      <w:pStyle w:val="Header"/>
      <w:jc w:val="right"/>
    </w:pPr>
    <w:r>
      <w:rPr>
        <w:color w:val="595959"/>
        <w:sz w:val="16"/>
      </w:rPr>
      <w:t>CGCT Model 1 Report — MEQ545 Engineering Economics · Sesi I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520620">
    <w:abstractNumId w:val="8"/>
  </w:num>
  <w:num w:numId="2" w16cid:durableId="1964145676">
    <w:abstractNumId w:val="6"/>
  </w:num>
  <w:num w:numId="3" w16cid:durableId="711003889">
    <w:abstractNumId w:val="5"/>
  </w:num>
  <w:num w:numId="4" w16cid:durableId="1253322662">
    <w:abstractNumId w:val="4"/>
  </w:num>
  <w:num w:numId="5" w16cid:durableId="1727021240">
    <w:abstractNumId w:val="7"/>
  </w:num>
  <w:num w:numId="6" w16cid:durableId="1301374965">
    <w:abstractNumId w:val="3"/>
  </w:num>
  <w:num w:numId="7" w16cid:durableId="1622226416">
    <w:abstractNumId w:val="2"/>
  </w:num>
  <w:num w:numId="8" w16cid:durableId="1659460885">
    <w:abstractNumId w:val="1"/>
  </w:num>
  <w:num w:numId="9" w16cid:durableId="189892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90E"/>
    <w:rsid w:val="00AA1D8D"/>
    <w:rsid w:val="00AF13D6"/>
    <w:rsid w:val="00B47730"/>
    <w:rsid w:val="00C96C93"/>
    <w:rsid w:val="00CB0664"/>
    <w:rsid w:val="00D816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43251"/>
  <w14:defaultImageDpi w14:val="300"/>
  <w15:docId w15:val="{D5EC8550-09CF-4955-AEF8-B645F2CB9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jc w:val="both"/>
    </w:pPr>
    <w:rPr>
      <w:rFonts w:ascii="Arial" w:hAnsi="Arial"/>
      <w:sz w:val="21"/>
    </w:rPr>
  </w:style>
  <w:style w:type="paragraph" w:styleId="Heading1">
    <w:name w:val="heading 1"/>
    <w:basedOn w:val="Normal"/>
    <w:next w:val="Normal"/>
    <w:link w:val="Heading1Char"/>
    <w:uiPriority w:val="9"/>
    <w:qFormat/>
    <w:rsid w:val="00FC693F"/>
    <w:pPr>
      <w:keepNext/>
      <w:keepLines/>
      <w:spacing w:before="280"/>
      <w:jc w:val="center"/>
      <w:outlineLvl w:val="0"/>
    </w:pPr>
    <w:rPr>
      <w:rFonts w:asciiTheme="majorHAnsi" w:eastAsiaTheme="majorEastAsia" w:hAnsiTheme="majorHAnsi" w:cstheme="majorBidi"/>
      <w:b/>
      <w:bCs/>
      <w:color w:val="4A1D7A"/>
      <w:sz w:val="29"/>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A1D7A"/>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A1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96C93"/>
    <w:pPr>
      <w:spacing w:after="100"/>
    </w:pPr>
  </w:style>
  <w:style w:type="paragraph" w:styleId="TOC2">
    <w:name w:val="toc 2"/>
    <w:basedOn w:val="Normal"/>
    <w:next w:val="Normal"/>
    <w:autoRedefine/>
    <w:uiPriority w:val="39"/>
    <w:unhideWhenUsed/>
    <w:rsid w:val="00C96C93"/>
    <w:pPr>
      <w:spacing w:after="100"/>
      <w:ind w:left="210"/>
    </w:pPr>
  </w:style>
  <w:style w:type="character" w:styleId="Hyperlink">
    <w:name w:val="Hyperlink"/>
    <w:basedOn w:val="DefaultParagraphFont"/>
    <w:uiPriority w:val="99"/>
    <w:unhideWhenUsed/>
    <w:rsid w:val="00C96C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3302</Words>
  <Characters>18823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FARIS BIN ABD MANAP</cp:lastModifiedBy>
  <cp:revision>2</cp:revision>
  <dcterms:created xsi:type="dcterms:W3CDTF">2013-12-23T23:15:00Z</dcterms:created>
  <dcterms:modified xsi:type="dcterms:W3CDTF">2026-10-21T07:43:00Z</dcterms:modified>
  <cp:category/>
</cp:coreProperties>
</file>