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FC" w:rsidRDefault="00105E34">
      <w:pPr>
        <w:jc w:val="center"/>
        <w:rPr>
          <w:sz w:val="32"/>
          <w:szCs w:val="32"/>
        </w:rPr>
      </w:pPr>
      <w:r>
        <w:rPr>
          <w:sz w:val="32"/>
          <w:szCs w:val="32"/>
        </w:rPr>
        <w:t xml:space="preserve">Proposal Penelitian : </w:t>
      </w:r>
    </w:p>
    <w:p w:rsidR="003F24FC" w:rsidRDefault="00105E34">
      <w:pPr>
        <w:jc w:val="center"/>
        <w:rPr>
          <w:sz w:val="32"/>
          <w:szCs w:val="32"/>
        </w:rPr>
      </w:pPr>
      <w:r>
        <w:rPr>
          <w:sz w:val="32"/>
          <w:szCs w:val="32"/>
        </w:rPr>
        <w:t xml:space="preserve">Deteksi Dini Penyakit Ginjal Kronis menggunakan </w:t>
      </w:r>
      <w:r>
        <w:rPr>
          <w:i/>
          <w:iCs/>
          <w:sz w:val="32"/>
          <w:szCs w:val="32"/>
        </w:rPr>
        <w:t xml:space="preserve">Extreme Learning Machine </w:t>
      </w:r>
      <w:r>
        <w:rPr>
          <w:sz w:val="32"/>
          <w:szCs w:val="32"/>
        </w:rPr>
        <w:t xml:space="preserve">berbasis </w:t>
      </w:r>
      <w:r>
        <w:rPr>
          <w:i/>
          <w:iCs/>
          <w:sz w:val="32"/>
          <w:szCs w:val="32"/>
        </w:rPr>
        <w:t>Neural Network</w:t>
      </w:r>
    </w:p>
    <w:p w:rsidR="003F24FC" w:rsidRDefault="003F24FC">
      <w:pPr>
        <w:jc w:val="center"/>
        <w:rPr>
          <w:i/>
          <w:iCs/>
        </w:rPr>
      </w:pPr>
    </w:p>
    <w:p w:rsidR="003F24FC" w:rsidRDefault="003F24FC">
      <w:pPr>
        <w:jc w:val="center"/>
        <w:rPr>
          <w:i/>
          <w:iCs/>
        </w:rPr>
      </w:pPr>
    </w:p>
    <w:p w:rsidR="003F24FC" w:rsidRDefault="00105E34">
      <w:pPr>
        <w:jc w:val="center"/>
      </w:pPr>
      <w:r>
        <w:t>Moh. Faturrahman</w:t>
      </w:r>
    </w:p>
    <w:p w:rsidR="003F24FC" w:rsidRDefault="00105E34">
      <w:pPr>
        <w:jc w:val="center"/>
      </w:pPr>
      <w:r>
        <w:t>NPM : 1506706276</w:t>
      </w:r>
    </w:p>
    <w:p w:rsidR="003F24FC" w:rsidRDefault="00105E34">
      <w:pPr>
        <w:jc w:val="center"/>
      </w:pPr>
      <w:r>
        <w:t>Fakultas Ilmu Komputer, Universitas Indonesia.</w:t>
      </w:r>
    </w:p>
    <w:p w:rsidR="003F24FC" w:rsidRDefault="00405B6D">
      <w:pPr>
        <w:jc w:val="center"/>
        <w:rPr>
          <w:rStyle w:val="InternetLink"/>
        </w:rPr>
      </w:pPr>
      <w:hyperlink r:id="rId6">
        <w:r w:rsidR="00105E34">
          <w:rPr>
            <w:rStyle w:val="InternetLink"/>
          </w:rPr>
          <w:t>moh.faturrahman@ui.ac.id</w:t>
        </w:r>
      </w:hyperlink>
    </w:p>
    <w:p w:rsidR="00F4533B" w:rsidRDefault="00F4533B">
      <w:pPr>
        <w:jc w:val="center"/>
      </w:pPr>
    </w:p>
    <w:p w:rsidR="003F24FC" w:rsidRDefault="003F24FC">
      <w:pPr>
        <w:jc w:val="center"/>
      </w:pPr>
    </w:p>
    <w:p w:rsidR="003F24FC" w:rsidRDefault="003F24FC">
      <w:pPr>
        <w:sectPr w:rsidR="003F24FC">
          <w:pgSz w:w="11906" w:h="16838"/>
          <w:pgMar w:top="1134" w:right="1134" w:bottom="1134" w:left="1134" w:header="0" w:footer="0" w:gutter="0"/>
          <w:cols w:space="720"/>
          <w:formProt w:val="0"/>
          <w:docGrid w:linePitch="312" w:charSpace="-6145"/>
        </w:sectPr>
      </w:pPr>
    </w:p>
    <w:p w:rsidR="003F24FC" w:rsidRPr="00C941CC" w:rsidRDefault="00105E34">
      <w:pPr>
        <w:rPr>
          <w:b/>
        </w:rPr>
      </w:pPr>
      <w:r w:rsidRPr="00C941CC">
        <w:rPr>
          <w:b/>
        </w:rPr>
        <w:lastRenderedPageBreak/>
        <w:t>Abstrak</w:t>
      </w:r>
    </w:p>
    <w:p w:rsidR="00691024" w:rsidRDefault="00691024"/>
    <w:p w:rsidR="00691024" w:rsidRPr="007224BC" w:rsidRDefault="00DD4ADC" w:rsidP="00850D30">
      <w:pPr>
        <w:ind w:firstLine="720"/>
        <w:jc w:val="both"/>
        <w:rPr>
          <w:i/>
        </w:rPr>
      </w:pPr>
      <w:r>
        <w:rPr>
          <w:i/>
        </w:rPr>
        <w:t>Prevalensi penyakit Ginjal</w:t>
      </w:r>
      <w:r w:rsidR="00C941CC" w:rsidRPr="007224BC">
        <w:rPr>
          <w:i/>
        </w:rPr>
        <w:t xml:space="preserve"> Kronis sebesar 0.2 % terjadi di Indonesia dan cenderung terjadi pada masyarakat pedesaan, tidak bersekolah, pekerja swasta, dan petani. Penyakit Ginjal Kronis</w:t>
      </w:r>
      <w:r w:rsidR="00F110D3">
        <w:rPr>
          <w:i/>
        </w:rPr>
        <w:t xml:space="preserve"> dapat</w:t>
      </w:r>
      <w:r w:rsidR="00C941CC" w:rsidRPr="007224BC">
        <w:rPr>
          <w:i/>
        </w:rPr>
        <w:t xml:space="preserve"> meningkatkan resiko terjadinya  komplikasi terhadap penyakit lainnya seperti penyakit jantung, hipertensi, anemia, kematian, dan proses menuju pada stadium akhir</w:t>
      </w:r>
      <w:r w:rsidR="00F110D3">
        <w:rPr>
          <w:i/>
        </w:rPr>
        <w:t>. Deteksi d</w:t>
      </w:r>
      <w:r w:rsidR="007224BC" w:rsidRPr="007224BC">
        <w:rPr>
          <w:i/>
        </w:rPr>
        <w:t xml:space="preserve">ini </w:t>
      </w:r>
      <w:r w:rsidR="00F110D3">
        <w:rPr>
          <w:i/>
        </w:rPr>
        <w:t>pada penyakit ini</w:t>
      </w:r>
      <w:r w:rsidR="007224BC" w:rsidRPr="007224BC">
        <w:rPr>
          <w:i/>
        </w:rPr>
        <w:t xml:space="preserve"> untuk  menunda  proses penurunan fungsi ginjal, mencegah atau mengatur komplikasi. Penggunaan teknik Pembelajaran Mesin Extr</w:t>
      </w:r>
      <w:r w:rsidR="00F110D3">
        <w:rPr>
          <w:i/>
        </w:rPr>
        <w:t>eme Learning Machine</w:t>
      </w:r>
      <w:r w:rsidR="00255E18">
        <w:rPr>
          <w:i/>
        </w:rPr>
        <w:t xml:space="preserve"> (ELM)</w:t>
      </w:r>
      <w:r w:rsidR="00F110D3">
        <w:rPr>
          <w:i/>
        </w:rPr>
        <w:t xml:space="preserve"> berpotensi</w:t>
      </w:r>
      <w:r w:rsidR="007224BC" w:rsidRPr="007224BC">
        <w:rPr>
          <w:i/>
        </w:rPr>
        <w:t xml:space="preserve"> melakukan deteksi dini penyakit Ginjal Kronis secara cepat dan efisien untuk mendukung tujuan diatas. Keunggulan dari teknik ini adalah memiliki proses pembelajaran yang sangat cepat, tidak memiliki banyak parameter yang harus diinisialisasi, tidak terjebak pada local minima, dapat menggunakan non-differentiabale activation functi</w:t>
      </w:r>
      <w:r w:rsidR="00F110D3">
        <w:rPr>
          <w:i/>
        </w:rPr>
        <w:t>on. Tujuan dari penelitian ini</w:t>
      </w:r>
      <w:r w:rsidR="007224BC" w:rsidRPr="007224BC">
        <w:rPr>
          <w:i/>
        </w:rPr>
        <w:t xml:space="preserve"> mengukur peforma</w:t>
      </w:r>
      <w:r w:rsidR="00850D30">
        <w:rPr>
          <w:i/>
        </w:rPr>
        <w:t xml:space="preserve"> Accuracy, Sensitivity, Specificity dan menganalisa</w:t>
      </w:r>
      <w:r w:rsidR="007224BC" w:rsidRPr="007224BC">
        <w:rPr>
          <w:i/>
        </w:rPr>
        <w:t xml:space="preserve"> </w:t>
      </w:r>
      <w:r w:rsidR="00850D30">
        <w:rPr>
          <w:i/>
        </w:rPr>
        <w:t xml:space="preserve">Algoritma </w:t>
      </w:r>
      <w:r w:rsidR="007224BC" w:rsidRPr="007224BC">
        <w:rPr>
          <w:i/>
          <w:iCs/>
        </w:rPr>
        <w:t>Extreme Learning Machine</w:t>
      </w:r>
      <w:r w:rsidR="007224BC" w:rsidRPr="007224BC">
        <w:rPr>
          <w:i/>
        </w:rPr>
        <w:t xml:space="preserve"> dalam mendeteksi penyakit Ginjal Kronis.</w:t>
      </w:r>
    </w:p>
    <w:p w:rsidR="00691024" w:rsidRDefault="00691024"/>
    <w:p w:rsidR="00691024" w:rsidRPr="002154ED" w:rsidRDefault="007224BC">
      <w:pPr>
        <w:rPr>
          <w:b/>
          <w:i/>
        </w:rPr>
      </w:pPr>
      <w:r w:rsidRPr="002154ED">
        <w:rPr>
          <w:b/>
          <w:i/>
        </w:rPr>
        <w:t>Kata Kunci : Penyakit Ginjal</w:t>
      </w:r>
      <w:r w:rsidR="00DD4ADC">
        <w:rPr>
          <w:b/>
          <w:i/>
        </w:rPr>
        <w:t xml:space="preserve"> Kronis</w:t>
      </w:r>
      <w:r w:rsidRPr="002154ED">
        <w:rPr>
          <w:b/>
          <w:i/>
        </w:rPr>
        <w:t>, Pembelajaran Mesin, Extreme Learning Machine</w:t>
      </w:r>
    </w:p>
    <w:p w:rsidR="003F24FC" w:rsidRDefault="003F24FC"/>
    <w:p w:rsidR="003F24FC" w:rsidRDefault="00105E34">
      <w:pPr>
        <w:numPr>
          <w:ilvl w:val="0"/>
          <w:numId w:val="2"/>
        </w:numPr>
        <w:tabs>
          <w:tab w:val="left" w:pos="-75"/>
        </w:tabs>
        <w:ind w:left="340" w:hanging="340"/>
      </w:pPr>
      <w:r>
        <w:t>PENDAHULUAN</w:t>
      </w:r>
    </w:p>
    <w:p w:rsidR="003F24FC" w:rsidRDefault="003F24FC">
      <w:pPr>
        <w:ind w:hanging="737"/>
      </w:pPr>
    </w:p>
    <w:p w:rsidR="003F24FC" w:rsidRDefault="00105E34" w:rsidP="002154ED">
      <w:pPr>
        <w:ind w:firstLine="720"/>
        <w:jc w:val="both"/>
      </w:pPr>
      <w:r>
        <w:t>Penyakit Ginjal Kronis didefinisikan sebagai adanya tanda-tanda kerusakan pada ginjal ( abnomarlitas dalam darah, urin, atau pada tes gambar) lebih dari 3 bul</w:t>
      </w:r>
      <w:bookmarkStart w:id="0" w:name="__UnoMark__27_1547488500"/>
      <w:bookmarkEnd w:id="0"/>
      <w:r>
        <w:t xml:space="preserve">an atau menurunnya </w:t>
      </w:r>
      <w:r>
        <w:rPr>
          <w:i/>
          <w:iCs/>
        </w:rPr>
        <w:t>Glomerular Filtration Rate &lt; 60 mL/min/</w:t>
      </w:r>
      <w:r>
        <w:t>1.73 m</w:t>
      </w:r>
      <w:r>
        <w:rPr>
          <w:vertAlign w:val="superscript"/>
        </w:rPr>
        <w:t>2</w:t>
      </w:r>
      <w:r w:rsidR="00A406B1">
        <w:fldChar w:fldCharType="begin" w:fldLock="1"/>
      </w:r>
      <w:r w:rsidR="00A406B1">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00A406B1">
        <w:fldChar w:fldCharType="separate"/>
      </w:r>
      <w:r w:rsidR="00A406B1" w:rsidRPr="00A406B1">
        <w:rPr>
          <w:noProof/>
        </w:rPr>
        <w:t>[1]</w:t>
      </w:r>
      <w:r w:rsidR="00A406B1">
        <w:fldChar w:fldCharType="end"/>
      </w:r>
      <w:r>
        <w:t xml:space="preserve">⁠. Prevalensi penyakit </w:t>
      </w:r>
      <w:r w:rsidR="00B76AD5">
        <w:t xml:space="preserve"> </w:t>
      </w:r>
      <w:r>
        <w:t>Ginjal Kronis sebesar 0.2 % terjadi di Indonesia dan cenderung terjadi pada masyarakat pedesaan, tidak berseko</w:t>
      </w:r>
      <w:r w:rsidR="00A406B1">
        <w:t xml:space="preserve">lah, pekerja swasta, dan petani </w:t>
      </w:r>
      <w:r w:rsidR="00A406B1">
        <w:fldChar w:fldCharType="begin" w:fldLock="1"/>
      </w:r>
      <w:r w:rsidR="00A406B1">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00A406B1">
        <w:fldChar w:fldCharType="separate"/>
      </w:r>
      <w:r w:rsidR="00A406B1" w:rsidRPr="00A406B1">
        <w:rPr>
          <w:noProof/>
        </w:rPr>
        <w:t>[2]</w:t>
      </w:r>
      <w:r w:rsidR="00A406B1">
        <w:fldChar w:fldCharType="end"/>
      </w:r>
      <w:r w:rsidR="00B76AD5">
        <w:t>. Penyakit</w:t>
      </w:r>
      <w:r>
        <w:t xml:space="preserve"> Ginjal </w:t>
      </w:r>
      <w:r>
        <w:lastRenderedPageBreak/>
        <w:t>Kroni</w:t>
      </w:r>
      <w:r w:rsidR="00D878A2">
        <w:t>s meningkatkan resiko</w:t>
      </w:r>
      <w:r>
        <w:t xml:space="preserve"> komplikasi terhadap penyakit lainnya seperti penyakit jantung, hipertensi, anemia, kematian, dan p</w:t>
      </w:r>
      <w:r w:rsidR="00A406B1">
        <w:t xml:space="preserve">roses menuju pada stadium akhir </w:t>
      </w:r>
      <w:r w:rsidR="00A406B1">
        <w:fldChar w:fldCharType="begin" w:fldLock="1"/>
      </w:r>
      <w:r w:rsidR="00A406B1">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00A406B1">
        <w:fldChar w:fldCharType="separate"/>
      </w:r>
      <w:r w:rsidR="00A406B1" w:rsidRPr="00A406B1">
        <w:rPr>
          <w:noProof/>
        </w:rPr>
        <w:t>[3]</w:t>
      </w:r>
      <w:r w:rsidR="00A406B1">
        <w:fldChar w:fldCharType="end"/>
      </w:r>
      <w:r>
        <w:t xml:space="preserve">.  Deteksi Dini penyakit Ginjal dapat dilakukan </w:t>
      </w:r>
      <w:r w:rsidR="00D878A2">
        <w:t xml:space="preserve">pemeriksaan Laboratorium dengan </w:t>
      </w:r>
      <w:r>
        <w:t xml:space="preserve">estimasi nilai Glomerular Filtration Rate dan nilai Albuminnuria, serta menggunakan beberapa tes pendukung seperti Ultra Sound/CT Scan pada saluran kemih, atau tes serologic  jika penderita punya riwayat diabetes atau hipertensi. </w:t>
      </w:r>
      <w:r w:rsidR="00A406B1">
        <w:t>Deteksi Dini</w:t>
      </w:r>
      <w:r>
        <w:t xml:space="preserve"> bertujuan untuk  menunda  proses penurunan fungsi ginjal, mencegah atau mengatur komplikasi. </w:t>
      </w:r>
    </w:p>
    <w:p w:rsidR="003F24FC" w:rsidRDefault="003F24FC" w:rsidP="002154ED">
      <w:pPr>
        <w:ind w:firstLine="720"/>
        <w:jc w:val="both"/>
      </w:pPr>
    </w:p>
    <w:p w:rsidR="003F24FC" w:rsidRDefault="00105E34" w:rsidP="002154ED">
      <w:pPr>
        <w:ind w:firstLine="720"/>
        <w:jc w:val="both"/>
      </w:pPr>
      <w:r>
        <w:t xml:space="preserve">Pemeriksaan laboratorium memiliki kelemahan seperti biaya yang mahal dan proses yang berulang-ulang jika hasil yang didapat perlu dikomfirmasi. Penggunaan teknik Pembelajaran Mesin berpotensi  melakukan deteksi dini penyakit Ginjal Kronis untuk mendukung tujuan diatas. </w:t>
      </w:r>
    </w:p>
    <w:p w:rsidR="003F24FC" w:rsidRDefault="003F24FC" w:rsidP="002154ED">
      <w:pPr>
        <w:ind w:firstLine="720"/>
        <w:jc w:val="both"/>
      </w:pPr>
    </w:p>
    <w:p w:rsidR="003F24FC" w:rsidRDefault="00105E34" w:rsidP="002154ED">
      <w:pPr>
        <w:tabs>
          <w:tab w:val="left" w:pos="709"/>
          <w:tab w:val="left" w:pos="5040"/>
        </w:tabs>
        <w:ind w:firstLine="57"/>
        <w:jc w:val="both"/>
      </w:pPr>
      <w:r>
        <w:tab/>
        <w:t xml:space="preserve">Pemanfaatan teknik Pembelajaran Mesin dalam bidang medis telah banyak dilakukan untuk membantu petugas medis dalam mengambil keputusan, memilih perawatan yang sesuai dengan pasien, membantu merancang pengobatan.  Guang Jing et al, menggunakan </w:t>
      </w:r>
      <w:r w:rsidR="00255E18">
        <w:t xml:space="preserve">ELM </w:t>
      </w:r>
      <w:r>
        <w:t>untuk memprediksi mortality rate dari pasien</w:t>
      </w:r>
      <w:r w:rsidR="00B32BAA">
        <w:t xml:space="preserve"> kanker kandung kemih</w:t>
      </w:r>
      <w:r>
        <w:t xml:space="preserve"> yang telah dilakukan </w:t>
      </w:r>
      <w:r w:rsidR="00B32BAA">
        <w:rPr>
          <w:i/>
          <w:iCs/>
        </w:rPr>
        <w:t>Radical Cystectomy</w:t>
      </w:r>
      <w:r w:rsidR="00B32BAA">
        <w:rPr>
          <w:iCs/>
        </w:rPr>
        <w:t xml:space="preserve"> </w:t>
      </w:r>
      <w:r w:rsidR="00B32BAA" w:rsidRPr="00B32BAA">
        <w:rPr>
          <w:iCs/>
        </w:rPr>
        <w:t>(</w:t>
      </w:r>
      <w:r w:rsidR="00B32BAA">
        <w:rPr>
          <w:iCs/>
        </w:rPr>
        <w:t>Operasi pengangkatan saluran kandung kemih</w:t>
      </w:r>
      <w:r w:rsidR="00B32BAA" w:rsidRPr="00B32BAA">
        <w:rPr>
          <w:iCs/>
        </w:rPr>
        <w:t>)</w:t>
      </w:r>
      <w:r w:rsidR="00B32BAA">
        <w:rPr>
          <w:iCs/>
        </w:rPr>
        <w:t xml:space="preserve"> </w:t>
      </w:r>
      <w:r>
        <w:t>dengan akurasi rata-rata 80%, teknik ini menunjukan performa yang lebih baik diband</w:t>
      </w:r>
      <w:r w:rsidR="00A406B1">
        <w:t xml:space="preserve">ingkan dengan metode statistik </w:t>
      </w:r>
      <w:r w:rsidR="00A406B1">
        <w:fldChar w:fldCharType="begin" w:fldLock="1"/>
      </w:r>
      <w:r w:rsidR="006432E6">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"[4]" }, "properties" : { "noteIndex" : 0 }, "schema" : "https://github.com/citation-style-language/schema/raw/master/csl-citation.json" }</w:instrText>
      </w:r>
      <w:r w:rsidR="00A406B1">
        <w:fldChar w:fldCharType="separate"/>
      </w:r>
      <w:r w:rsidR="00A406B1" w:rsidRPr="00A406B1">
        <w:rPr>
          <w:noProof/>
        </w:rPr>
        <w:t>[4]</w:t>
      </w:r>
      <w:r w:rsidR="00A406B1">
        <w:fldChar w:fldCharType="end"/>
      </w:r>
      <w:r>
        <w:t xml:space="preserve">.  Penelitian serupa juga dilakukan oleh Vukicevic et al, dengan menggunakan </w:t>
      </w:r>
      <w:r w:rsidR="005E4F2B">
        <w:t xml:space="preserve"> Neural Network dan </w:t>
      </w:r>
      <w:r>
        <w:t>dataset yang berbeda, hasil yang dicapai</w:t>
      </w:r>
      <w:r w:rsidR="00A406B1">
        <w:t xml:space="preserve"> memiliki performa akuras</w:t>
      </w:r>
      <w:r>
        <w:t xml:space="preserve"> 92.5%</w:t>
      </w:r>
      <w:r w:rsidR="00A406B1">
        <w:t xml:space="preserve"> </w:t>
      </w:r>
      <w:r w:rsidR="00A406B1">
        <w:fldChar w:fldCharType="begin" w:fldLock="1"/>
      </w:r>
      <w:r w:rsidR="006432E6">
        <w:instrText>ADDIN CSL_CITATION { "citationItems" : [ { "id" : "ITEM-1", "itemData" : { "DOI" : "10.1016/j.eswa.2014.07.006", "ISSN" : "09574174", "abstract" : "Development of reliable medical decision support systems has been the subject of many studies among which Artificial Neural Networks (ANNs) gained increasing popularity and gave promising results. However, wider application of ANNs in clinical practice remains limited due to the lack of a standard and intuitive procedure for their configuration and evaluation which is traditionally a slow process depending on human experts. The principal contribution of this study is a novel procedure for obtaining ANN predictive models with high performances. In order to reach those considerations with minimal user effort, optimal configuration of ANN was performed automatically by Genetic Algorithms (GA). The only two user dependent tasks were selecting data (input and output variables) and evaluation of ANN threshold probability with respect to the Regret Theory (RT). The goal of the GA optimization was reaching the best prognostic performances relevant for clinicians: correctness, discrimination and calibration. After optimally configuring ANNs with respect to these criteria, the clinical usefulness was evaluated by the RT Decision Curve Analysis. The method is initially proposed for the prediction of advanced bladder cancer (BC) in patients undergoing radical cystectomy, due to the fact that it is clinically relevant problem with profound influence on health care. Testing on the data of the ten years cohort study, which included 183 evaluable patients, showed that soft max activation functions and good calibration were the most important for obtaining reliable BC predictive models for the given dataset. Extensive analysis and comparison with the solutions commonly used in literature showed that better prognostic performances were achieved while user-dependency was significantly reduced. It is concluded that presented procedure represents a suitable, robust and user-friendly framework with potential to have wide applications and influence in further development of health care decision support systems. \u00a9 2014 Elsevier Ltd. All rights reserved.", "author" : [ { "dropping-particle" : "", "family" : "Vukicevic", "given" : "Arso M.", "non-dropping-particle" : "", "parse-names" : false, "suffix" : "" }, { "dropping-particle" : "", "family" : "Jovicic", "given" : "Gordana R.", "non-dropping-particle" : "", "parse-names" : false, "suffix" : "" }, { "dropping-particle" : "", "family" : "Stojadinovic", "given" : "Miroslav M.", "non-dropping-particle" : "", "parse-names" : false, "suffix" : "" }, { "dropping-particle" : "", "family" : "Prelevic", "given" : "Rade I.", "non-dropping-particle" : "", "parse-names" : false, "suffix" : "" }, { "dropping-particle" : "", "family" : "Filipovic", "given" : "Nenad D.", "non-dropping-particle" : "", "parse-names" : false, "suffix" : "" } ], "container-title" : "Expert Systems with Applications", "id" : "ITEM-1", "issue" : "18", "issued" : { "date-parts" : [ [ "2014" ] ] }, "page" : "8092-8100", "publisher" : "Elsevier Ltd", "title" : "Evolutionary assembled neural networks for making medical decisions with minimal regret: Application for predicting advanced bladder cancer outcome", "type" : "article-journal", "volume" : "41" }, "uris" : [ "http://www.mendeley.com/documents/?uuid=5248f085-b05d-4f13-a4d3-34cd9ff2035d" ] } ], "mendeley" : { "formattedCitation" : "[5]", "plainTextFormattedCitation" : "[5]", "previouslyFormattedCitation" : "[5]" }, "properties" : { "noteIndex" : 0 }, "schema" : "https://github.com/citation-style-language/schema/raw/master/csl-citation.json" }</w:instrText>
      </w:r>
      <w:r w:rsidR="00A406B1">
        <w:fldChar w:fldCharType="separate"/>
      </w:r>
      <w:r w:rsidR="00A406B1" w:rsidRPr="00A406B1">
        <w:rPr>
          <w:noProof/>
        </w:rPr>
        <w:t>[5]</w:t>
      </w:r>
      <w:r w:rsidR="00A406B1">
        <w:fldChar w:fldCharType="end"/>
      </w:r>
      <w:r>
        <w:t xml:space="preserve">. </w:t>
      </w:r>
    </w:p>
    <w:p w:rsidR="003F24FC" w:rsidRDefault="003F24FC">
      <w:pPr>
        <w:tabs>
          <w:tab w:val="left" w:pos="345"/>
          <w:tab w:val="left" w:pos="5145"/>
        </w:tabs>
        <w:ind w:left="57" w:right="-454" w:firstLine="57"/>
        <w:jc w:val="both"/>
      </w:pPr>
    </w:p>
    <w:p w:rsidR="00C55C61" w:rsidRDefault="00B32BAA" w:rsidP="002154ED">
      <w:pPr>
        <w:tabs>
          <w:tab w:val="left" w:pos="851"/>
          <w:tab w:val="left" w:pos="5040"/>
        </w:tabs>
        <w:ind w:left="57" w:firstLine="652"/>
        <w:jc w:val="both"/>
      </w:pPr>
      <w:r>
        <w:t>Khusus pada penyakit Ginjal Kronis</w:t>
      </w:r>
      <w:r w:rsidR="00D209D5">
        <w:t xml:space="preserve">, </w:t>
      </w:r>
      <w:r>
        <w:t xml:space="preserve"> </w:t>
      </w:r>
      <w:r w:rsidR="00D209D5">
        <w:t>p</w:t>
      </w:r>
      <w:r w:rsidR="00105E34">
        <w:t>enggunaan Teknik Machine Learning</w:t>
      </w:r>
      <w:r w:rsidR="00A406B1">
        <w:t xml:space="preserve"> Naive Bayes</w:t>
      </w:r>
      <w:r w:rsidR="00105E34">
        <w:t xml:space="preserve"> dalam mendeteksi penyakit Ginjal Kronis sudah dilakukan oleh Chetty et al, dengan menggunakan algoritma seleksi fitur pada pra-pemrosesan data, proses deteksi mamp</w:t>
      </w:r>
      <w:r w:rsidR="00C55C61">
        <w:t xml:space="preserve">u menghasilkan akurasi </w:t>
      </w:r>
      <w:r>
        <w:t xml:space="preserve"> 99</w:t>
      </w:r>
      <w:r w:rsidR="00105E34">
        <w:t>%</w:t>
      </w:r>
      <w:r>
        <w:fldChar w:fldCharType="begin" w:fldLock="1"/>
      </w:r>
      <w:r w:rsidR="00C55C61">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"[6]", "plainTextFormattedCitation" : "[6]", "previouslyFormattedCitation" : "[6]" }, "properties" : { "noteIndex" : 0 }, "schema" : "https://github.com/citation-style-language/schema/raw/master/csl-citation.json" }</w:instrText>
      </w:r>
      <w:r>
        <w:fldChar w:fldCharType="separate"/>
      </w:r>
      <w:r w:rsidRPr="00B32BAA">
        <w:rPr>
          <w:noProof/>
        </w:rPr>
        <w:t>[6]</w:t>
      </w:r>
      <w:r>
        <w:fldChar w:fldCharType="end"/>
      </w:r>
      <w:r w:rsidR="00105E34">
        <w:t>.</w:t>
      </w:r>
      <w:r w:rsidR="00D209D5">
        <w:t xml:space="preserve"> </w:t>
      </w:r>
      <w:r w:rsidR="00C55C61">
        <w:t xml:space="preserve">Dengan menggunakan dataset yang sama, </w:t>
      </w:r>
      <w:r w:rsidR="00D209D5">
        <w:t xml:space="preserve">Chen Zewei et al, menggunakan </w:t>
      </w:r>
      <w:r w:rsidR="00D209D5" w:rsidRPr="00D209D5">
        <w:rPr>
          <w:i/>
        </w:rPr>
        <w:t>Fuzzy Classfier</w:t>
      </w:r>
      <w:r w:rsidR="00D209D5">
        <w:t xml:space="preserve"> untuk mendeteksi</w:t>
      </w:r>
      <w:r w:rsidR="00C55C61">
        <w:t xml:space="preserve"> penyakit Ginjal Akut, nilai rata-rata dari akurasi yang didapat mencapat</w:t>
      </w:r>
      <w:r w:rsidR="00D209D5">
        <w:t xml:space="preserve"> </w:t>
      </w:r>
      <w:r w:rsidR="00C55C61">
        <w:t xml:space="preserve"> 98% </w:t>
      </w:r>
      <w:r w:rsidR="00C55C61">
        <w:fldChar w:fldCharType="begin" w:fldLock="1"/>
      </w:r>
      <w:r w:rsidR="00096E5E">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"[7]", "plainTextFormattedCitation" : "[7]", "previouslyFormattedCitation" : "[7]" }, "properties" : { "noteIndex" : 0 }, "schema" : "https://github.com/citation-style-language/schema/raw/master/csl-citation.json" }</w:instrText>
      </w:r>
      <w:r w:rsidR="00C55C61">
        <w:fldChar w:fldCharType="separate"/>
      </w:r>
      <w:r w:rsidR="00C55C61" w:rsidRPr="00C55C61">
        <w:rPr>
          <w:noProof/>
        </w:rPr>
        <w:t>[7]</w:t>
      </w:r>
      <w:r w:rsidR="00C55C61">
        <w:fldChar w:fldCharType="end"/>
      </w:r>
      <w:r w:rsidR="00C55C61">
        <w:t>.</w:t>
      </w:r>
      <w:r>
        <w:t xml:space="preserve"> </w:t>
      </w:r>
      <w:r w:rsidR="00C55C61">
        <w:t>Berdasarkan beberapa hasil penelitain pemanfaatan teknik Pembelajaran Mesin pada bidang medis, menunjukan bahwa teknik Pembelajaran Mesin merupakan salah satu solusi effektif yang dapat mengatasi masalah-masalah pada bidang Medis.</w:t>
      </w:r>
    </w:p>
    <w:p w:rsidR="00105E34" w:rsidRDefault="00B32BAA" w:rsidP="00C55C61">
      <w:pPr>
        <w:tabs>
          <w:tab w:val="left" w:pos="345"/>
          <w:tab w:val="left" w:pos="5325"/>
        </w:tabs>
        <w:ind w:left="113" w:right="-57"/>
        <w:jc w:val="both"/>
      </w:pPr>
      <w:r>
        <w:t xml:space="preserve"> </w:t>
      </w:r>
      <w:r w:rsidR="00105E34">
        <w:t xml:space="preserve"> </w:t>
      </w:r>
    </w:p>
    <w:p w:rsidR="00105E34" w:rsidRPr="00B32BAA" w:rsidRDefault="00105E34" w:rsidP="002154ED">
      <w:pPr>
        <w:tabs>
          <w:tab w:val="left" w:pos="345"/>
          <w:tab w:val="left" w:pos="5325"/>
        </w:tabs>
        <w:ind w:left="113" w:right="-57" w:firstLine="596"/>
        <w:jc w:val="both"/>
      </w:pPr>
      <w:r>
        <w:t xml:space="preserve">Salah satu </w:t>
      </w:r>
      <w:r w:rsidR="00A406B1">
        <w:t>Teknik</w:t>
      </w:r>
      <w:r>
        <w:t xml:space="preserve"> Machine Learning</w:t>
      </w:r>
      <w:r w:rsidR="006432E6">
        <w:t xml:space="preserve"> yang dapat digunakan pada bidang medis</w:t>
      </w:r>
      <w:r>
        <w:t xml:space="preserve"> adalah Extreme Learning Machine</w:t>
      </w:r>
      <w:r w:rsidR="006432E6">
        <w:t xml:space="preserve"> </w:t>
      </w:r>
      <w:r w:rsidR="006432E6">
        <w:fldChar w:fldCharType="begin" w:fldLock="1"/>
      </w:r>
      <w:r w:rsidR="00096E5E">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"[8], [9]", "plainTextFormattedCitation" : "[8], [9]", "previouslyFormattedCitation" : "[8], [9]" }, "properties" : { "noteIndex" : 0 }, "schema" : "https://github.com/citation-style-language/schema/raw/master/csl-citation.json" }</w:instrText>
      </w:r>
      <w:r w:rsidR="006432E6">
        <w:fldChar w:fldCharType="separate"/>
      </w:r>
      <w:r w:rsidR="00C55C61" w:rsidRPr="00C55C61">
        <w:rPr>
          <w:noProof/>
        </w:rPr>
        <w:t>[8], [9]</w:t>
      </w:r>
      <w:r w:rsidR="006432E6">
        <w:fldChar w:fldCharType="end"/>
      </w:r>
      <w:r w:rsidR="00B32BAA">
        <w:t xml:space="preserve"> </w:t>
      </w:r>
      <w:r w:rsidR="00B32BAA">
        <w:fldChar w:fldCharType="begin" w:fldLock="1"/>
      </w:r>
      <w:r w:rsidR="00096E5E">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"[10]", "plainTextFormattedCitation" : "[10]", "previouslyFormattedCitation" : "[10]" }, "properties" : { "noteIndex" : 0 }, "schema" : "https://github.com/citation-style-language/schema/raw/master/csl-citation.json" }</w:instrText>
      </w:r>
      <w:r w:rsidR="00B32BAA">
        <w:fldChar w:fldCharType="separate"/>
      </w:r>
      <w:r w:rsidR="00C55C61" w:rsidRPr="00C55C61">
        <w:rPr>
          <w:noProof/>
        </w:rPr>
        <w:t>[10]</w:t>
      </w:r>
      <w:r w:rsidR="00B32BAA">
        <w:fldChar w:fldCharType="end"/>
      </w:r>
      <w:r>
        <w:t>,</w:t>
      </w:r>
      <w:r w:rsidR="006432E6">
        <w:t xml:space="preserve"> </w:t>
      </w:r>
      <w:r>
        <w:t xml:space="preserve">yang </w:t>
      </w:r>
      <w:r w:rsidR="00B32BAA">
        <w:t xml:space="preserve"> </w:t>
      </w:r>
      <w:r>
        <w:t>merupakan variansi dari Single Layer Feedforward Network (</w:t>
      </w:r>
      <w:r>
        <w:rPr>
          <w:i/>
        </w:rPr>
        <w:t>SLFN</w:t>
      </w:r>
      <w:r>
        <w:t>)</w:t>
      </w:r>
      <w:r w:rsidR="006432E6">
        <w:t xml:space="preserve">. Keunggulan dari teknik ini </w:t>
      </w:r>
      <w:r w:rsidR="006432E6">
        <w:lastRenderedPageBreak/>
        <w:t xml:space="preserve">adalah memiliki proses pembelajaran yang sangat cepat, tidak memiliki banyak parameter yang harus diinisialisasi, </w:t>
      </w:r>
      <w:r w:rsidR="00B32BAA">
        <w:t xml:space="preserve">tidak terjebak pada </w:t>
      </w:r>
      <w:r w:rsidR="00B32BAA">
        <w:rPr>
          <w:i/>
        </w:rPr>
        <w:t>local minima</w:t>
      </w:r>
      <w:r w:rsidR="00B32BAA">
        <w:t xml:space="preserve">, dapat menggunakan </w:t>
      </w:r>
      <w:r w:rsidR="00E77752">
        <w:rPr>
          <w:i/>
        </w:rPr>
        <w:t>non-differentiab</w:t>
      </w:r>
      <w:r w:rsidR="00B32BAA">
        <w:rPr>
          <w:i/>
        </w:rPr>
        <w:t>le activation function</w:t>
      </w:r>
      <w:r w:rsidR="00B32BAA">
        <w:t xml:space="preserve"> </w:t>
      </w:r>
      <w:r w:rsidR="00B32BAA">
        <w:fldChar w:fldCharType="begin" w:fldLock="1"/>
      </w:r>
      <w:r w:rsidR="00096E5E">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00B32BAA">
        <w:fldChar w:fldCharType="separate"/>
      </w:r>
      <w:r w:rsidR="00C55C61" w:rsidRPr="00C55C61">
        <w:rPr>
          <w:noProof/>
        </w:rPr>
        <w:t>[11]</w:t>
      </w:r>
      <w:r w:rsidR="00B32BAA">
        <w:fldChar w:fldCharType="end"/>
      </w:r>
      <w:r w:rsidR="00B32BAA">
        <w:t>.</w:t>
      </w:r>
    </w:p>
    <w:p w:rsidR="003F24FC" w:rsidRDefault="003F24FC">
      <w:pPr>
        <w:tabs>
          <w:tab w:val="left" w:pos="345"/>
          <w:tab w:val="left" w:pos="5325"/>
        </w:tabs>
        <w:ind w:left="113" w:right="-57"/>
        <w:jc w:val="both"/>
      </w:pPr>
    </w:p>
    <w:p w:rsidR="003F24FC" w:rsidRDefault="00105E34" w:rsidP="00107C68">
      <w:pPr>
        <w:tabs>
          <w:tab w:val="left" w:pos="345"/>
          <w:tab w:val="left" w:pos="5325"/>
        </w:tabs>
        <w:ind w:left="113" w:right="-57" w:firstLine="738"/>
        <w:jc w:val="both"/>
      </w:pPr>
      <w:r>
        <w:t xml:space="preserve">Oleh karena itu tujuan dari penelitian ini   mengukur peforma dari </w:t>
      </w:r>
      <w:r w:rsidR="00C73751">
        <w:rPr>
          <w:iCs/>
        </w:rPr>
        <w:t>ELM</w:t>
      </w:r>
      <w:r w:rsidR="00460450">
        <w:t xml:space="preserve"> dalam mendeteksi penyakit Ginjal Kronis</w:t>
      </w:r>
      <w:r>
        <w:t xml:space="preserve">. Adapaun penjelasan mengenai </w:t>
      </w:r>
      <w:r w:rsidR="00C73751" w:rsidRPr="006936C2">
        <w:rPr>
          <w:iCs/>
        </w:rPr>
        <w:t>ELM</w:t>
      </w:r>
      <w:r w:rsidR="006936C2">
        <w:t xml:space="preserve"> </w:t>
      </w:r>
      <w:r>
        <w:t xml:space="preserve">akan dijelaskan pada bab selanjutnya. </w:t>
      </w:r>
    </w:p>
    <w:p w:rsidR="003F24FC" w:rsidRDefault="003F24FC" w:rsidP="00C55C61">
      <w:pPr>
        <w:tabs>
          <w:tab w:val="left" w:pos="345"/>
          <w:tab w:val="left" w:pos="5325"/>
        </w:tabs>
        <w:ind w:right="-454"/>
        <w:jc w:val="both"/>
      </w:pPr>
    </w:p>
    <w:p w:rsidR="003F24FC" w:rsidRDefault="00105E34" w:rsidP="00107C68">
      <w:pPr>
        <w:tabs>
          <w:tab w:val="left" w:pos="345"/>
          <w:tab w:val="left" w:pos="5325"/>
        </w:tabs>
        <w:ind w:left="113" w:right="-57" w:firstLine="738"/>
        <w:jc w:val="both"/>
      </w:pPr>
      <w:r>
        <w:t>Pada rancangan proposal penelitian ini ditulis melalui alur penulisan sebagai berikut, BAB II membahas skema penelitian yang akan dilakukan, mencakup tahapan-tahapan penelitian. BAB III, membahas teknik Pembelajaran Mesin yang digunakan, data klinik pasien</w:t>
      </w:r>
      <w:r w:rsidR="00344A58">
        <w:t>, Perangkat Keras dan Perangkat Lunak yang digunakan</w:t>
      </w:r>
      <w:r>
        <w:t xml:space="preserve">. BAB IV membahas kesimpulan. </w:t>
      </w:r>
    </w:p>
    <w:p w:rsidR="003F24FC" w:rsidRDefault="003F24FC" w:rsidP="004A66F1">
      <w:pPr>
        <w:tabs>
          <w:tab w:val="left" w:pos="5145"/>
        </w:tabs>
        <w:jc w:val="both"/>
      </w:pPr>
    </w:p>
    <w:p w:rsidR="003F24FC" w:rsidRDefault="003F24FC">
      <w:pPr>
        <w:ind w:hanging="737"/>
        <w:jc w:val="both"/>
      </w:pPr>
    </w:p>
    <w:p w:rsidR="0068416B" w:rsidRDefault="0068416B" w:rsidP="0068416B">
      <w:pPr>
        <w:sectPr w:rsidR="0068416B">
          <w:type w:val="continuous"/>
          <w:pgSz w:w="11906" w:h="16838"/>
          <w:pgMar w:top="1134" w:right="797" w:bottom="1134" w:left="1134" w:header="0" w:footer="0" w:gutter="0"/>
          <w:cols w:num="2" w:space="720" w:equalWidth="0">
            <w:col w:w="4995" w:space="330"/>
            <w:col w:w="4650"/>
          </w:cols>
          <w:formProt w:val="0"/>
          <w:docGrid w:linePitch="312" w:charSpace="-6145"/>
        </w:sectPr>
      </w:pPr>
    </w:p>
    <w:p w:rsidR="0068416B" w:rsidRDefault="0068416B" w:rsidP="0068416B"/>
    <w:p w:rsidR="0068416B" w:rsidRPr="00D878A2" w:rsidRDefault="0068416B" w:rsidP="0068416B">
      <w:pPr>
        <w:numPr>
          <w:ilvl w:val="0"/>
          <w:numId w:val="2"/>
        </w:numPr>
        <w:ind w:left="283" w:hanging="283"/>
        <w:rPr>
          <w:b/>
        </w:rPr>
      </w:pPr>
      <w:r w:rsidRPr="00D878A2">
        <w:rPr>
          <w:b/>
        </w:rPr>
        <w:t>METODE</w:t>
      </w:r>
    </w:p>
    <w:p w:rsidR="003B498D" w:rsidRDefault="003B498D" w:rsidP="003B498D">
      <w:pPr>
        <w:keepNext/>
        <w:jc w:val="center"/>
        <w:rPr>
          <w:noProof/>
          <w:lang w:eastAsia="id-ID" w:bidi="ar-SA"/>
        </w:rPr>
      </w:pPr>
    </w:p>
    <w:p w:rsidR="001208F3" w:rsidRDefault="001208F3" w:rsidP="003B498D">
      <w:pPr>
        <w:keepNext/>
        <w:jc w:val="center"/>
      </w:pPr>
      <w:r>
        <w:rPr>
          <w:noProof/>
          <w:lang w:eastAsia="id-ID" w:bidi="ar-SA"/>
        </w:rPr>
        <w:drawing>
          <wp:inline distT="0" distB="0" distL="0" distR="0" wp14:anchorId="14375E39" wp14:editId="35B09D4C">
            <wp:extent cx="6334125"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2237105"/>
                    </a:xfrm>
                    <a:prstGeom prst="rect">
                      <a:avLst/>
                    </a:prstGeom>
                  </pic:spPr>
                </pic:pic>
              </a:graphicData>
            </a:graphic>
          </wp:inline>
        </w:drawing>
      </w:r>
    </w:p>
    <w:p w:rsidR="0068416B" w:rsidRPr="003B498D" w:rsidRDefault="003B498D" w:rsidP="003B498D">
      <w:pPr>
        <w:pStyle w:val="Caption"/>
        <w:jc w:val="center"/>
        <w:rPr>
          <w:i w:val="0"/>
        </w:rPr>
      </w:pPr>
      <w:r>
        <w:t xml:space="preserve">Gambar </w:t>
      </w:r>
      <w:r w:rsidR="00405B6D">
        <w:fldChar w:fldCharType="begin"/>
      </w:r>
      <w:r w:rsidR="00405B6D">
        <w:instrText xml:space="preserve"> SEQ Gambar \* ARABIC </w:instrText>
      </w:r>
      <w:r w:rsidR="00405B6D">
        <w:fldChar w:fldCharType="separate"/>
      </w:r>
      <w:r w:rsidR="002E00A9">
        <w:rPr>
          <w:noProof/>
        </w:rPr>
        <w:t>1</w:t>
      </w:r>
      <w:r w:rsidR="00405B6D">
        <w:rPr>
          <w:noProof/>
        </w:rPr>
        <w:fldChar w:fldCharType="end"/>
      </w:r>
      <w:r>
        <w:t xml:space="preserve"> : Alur Penelitian</w:t>
      </w:r>
    </w:p>
    <w:p w:rsidR="0068416B" w:rsidRDefault="0068416B" w:rsidP="00062313"/>
    <w:p w:rsidR="0068416B" w:rsidRDefault="0068416B" w:rsidP="00062313">
      <w:pPr>
        <w:sectPr w:rsidR="0068416B" w:rsidSect="0068416B">
          <w:type w:val="continuous"/>
          <w:pgSz w:w="11906" w:h="16838"/>
          <w:pgMar w:top="1134" w:right="797" w:bottom="1134" w:left="1134" w:header="0" w:footer="0" w:gutter="0"/>
          <w:cols w:space="330"/>
          <w:formProt w:val="0"/>
          <w:docGrid w:linePitch="312" w:charSpace="-6145"/>
        </w:sectPr>
      </w:pPr>
    </w:p>
    <w:p w:rsidR="00062313" w:rsidRDefault="00062313" w:rsidP="00062313"/>
    <w:p w:rsidR="00062313" w:rsidRDefault="00062313" w:rsidP="00062313">
      <w:r>
        <w:t>Alur dari pe</w:t>
      </w:r>
      <w:r w:rsidR="0068416B">
        <w:t xml:space="preserve">nelitian ini dapat dilihat pada gambar </w:t>
      </w:r>
      <w:r w:rsidR="003B498D">
        <w:t xml:space="preserve"> 1 </w:t>
      </w:r>
      <w:r w:rsidR="0068416B">
        <w:t>diatas.</w:t>
      </w:r>
    </w:p>
    <w:p w:rsidR="003B498D" w:rsidRPr="00E84857" w:rsidRDefault="00E84857" w:rsidP="009D3D3E">
      <w:pPr>
        <w:pStyle w:val="ListParagraph"/>
        <w:numPr>
          <w:ilvl w:val="0"/>
          <w:numId w:val="4"/>
        </w:numPr>
        <w:jc w:val="both"/>
      </w:pPr>
      <w:r>
        <w:t xml:space="preserve">Tahap  pertama dengan mengumpulkan </w:t>
      </w:r>
      <w:r w:rsidR="003B498D">
        <w:t>Data Klinik Pasien</w:t>
      </w:r>
      <w:r>
        <w:t xml:space="preserve">, yang dapat diunduh pada </w:t>
      </w:r>
      <w:r>
        <w:rPr>
          <w:i/>
        </w:rPr>
        <w:t>UCI Machine Learning Repository</w:t>
      </w:r>
    </w:p>
    <w:p w:rsidR="009D3D3E" w:rsidRDefault="00E84857" w:rsidP="001208F3">
      <w:pPr>
        <w:pStyle w:val="ListParagraph"/>
        <w:numPr>
          <w:ilvl w:val="0"/>
          <w:numId w:val="4"/>
        </w:numPr>
        <w:jc w:val="both"/>
      </w:pPr>
      <w:r>
        <w:t xml:space="preserve">Tahap kedua, melakukan pra-pemrosesan data, </w:t>
      </w:r>
      <w:r w:rsidR="009D3D3E">
        <w:t xml:space="preserve">yaitu </w:t>
      </w:r>
      <w:r>
        <w:t xml:space="preserve">mengisi nilai missing values dengan menggunakan </w:t>
      </w:r>
      <w:r w:rsidR="00344A58">
        <w:t xml:space="preserve">nilai rata-rata pada variabel </w:t>
      </w:r>
      <w:r w:rsidR="00344A58">
        <w:rPr>
          <w:i/>
        </w:rPr>
        <w:t>continuous</w:t>
      </w:r>
      <w:r w:rsidR="00344A58">
        <w:t xml:space="preserve"> dan nilai mode pada variabel </w:t>
      </w:r>
      <w:r w:rsidR="00344A58">
        <w:rPr>
          <w:i/>
        </w:rPr>
        <w:t>discrete</w:t>
      </w:r>
      <w:r w:rsidR="00344A58">
        <w:t xml:space="preserve">, </w:t>
      </w:r>
      <w:r w:rsidR="009D3D3E">
        <w:t xml:space="preserve">melakukan normalisasi </w:t>
      </w:r>
      <w:r w:rsidR="009D3D3E">
        <w:lastRenderedPageBreak/>
        <w:t xml:space="preserve">[0,1] pada variable yang memiliki nilai </w:t>
      </w:r>
      <w:r w:rsidR="009D3D3E">
        <w:rPr>
          <w:i/>
        </w:rPr>
        <w:t>continous</w:t>
      </w:r>
      <w:r w:rsidR="001208F3">
        <w:rPr>
          <w:i/>
        </w:rPr>
        <w:t xml:space="preserve">, </w:t>
      </w:r>
      <w:r w:rsidR="009D3D3E">
        <w:t xml:space="preserve">melakukan pembagian data latih dan data uji menggunakan metode </w:t>
      </w:r>
      <w:r w:rsidR="009D3D3E" w:rsidRPr="001208F3">
        <w:rPr>
          <w:i/>
        </w:rPr>
        <w:t>K-Fold Crossvalidation</w:t>
      </w:r>
      <w:r w:rsidR="009D3D3E">
        <w:t xml:space="preserve"> d</w:t>
      </w:r>
      <w:r w:rsidR="009013B4">
        <w:t>engan nilai K= 10. Data L</w:t>
      </w:r>
      <w:r w:rsidR="009D3D3E">
        <w:t>atih selanjutnya digunakan untuk melatih algoritma ELM dalam mengenali</w:t>
      </w:r>
      <w:r w:rsidR="00FA069A">
        <w:t xml:space="preserve"> dan memprediksi</w:t>
      </w:r>
      <w:r w:rsidR="009D3D3E">
        <w:t xml:space="preserve"> data pasien pada penyakit Ginjal Akut</w:t>
      </w:r>
      <w:r w:rsidR="009013B4">
        <w:t xml:space="preserve">. Data Uji digunakan untuk melakukan validasi dan mengukur performa dalam </w:t>
      </w:r>
      <w:r w:rsidR="00FA069A">
        <w:t xml:space="preserve">memprediksi penyakit Ginjal Akut pada </w:t>
      </w:r>
      <w:r w:rsidR="00FA069A">
        <w:lastRenderedPageBreak/>
        <w:t xml:space="preserve">pasien. Mekanisme pengujian </w:t>
      </w:r>
      <w:r w:rsidR="00250C8D">
        <w:t xml:space="preserve">yang digunakan akan </w:t>
      </w:r>
      <w:r w:rsidR="00FA069A">
        <w:t>dijelaskan</w:t>
      </w:r>
      <w:r w:rsidR="00250C8D">
        <w:t xml:space="preserve"> </w:t>
      </w:r>
      <w:r w:rsidR="00FA069A">
        <w:t>pada bab selanjutnya.</w:t>
      </w:r>
    </w:p>
    <w:p w:rsidR="00EC3AD8" w:rsidRDefault="00FA069A" w:rsidP="00EC3AD8">
      <w:pPr>
        <w:pStyle w:val="ListParagraph"/>
        <w:numPr>
          <w:ilvl w:val="0"/>
          <w:numId w:val="4"/>
        </w:numPr>
        <w:jc w:val="both"/>
      </w:pPr>
      <w:r>
        <w:t>Proses Latihan</w:t>
      </w:r>
      <w:r w:rsidR="00EC3AD8">
        <w:t xml:space="preserve">, dimana Algoritma ELM akan belajar mengenali pola data untuk memprediksi apakah suatu pasien mengidap penyakit Ginjal Akut atau tidak, proses pelatihan ini juga mencari </w:t>
      </w:r>
      <w:r w:rsidR="00C804EE">
        <w:t>konfigurasi</w:t>
      </w:r>
      <w:r w:rsidR="00EC3AD8">
        <w:t xml:space="preserve"> parameter terbaik dalam memprediksi penyakit Ginjal Akut. Parameter yang akan diubah konfigurasinya adalah, fungsi aktivasi dan jumlah </w:t>
      </w:r>
      <w:r w:rsidR="00EC3AD8">
        <w:rPr>
          <w:i/>
        </w:rPr>
        <w:t>Hidden Neuron</w:t>
      </w:r>
      <w:r w:rsidR="00EC3AD8">
        <w:t xml:space="preserve"> pada ELM.</w:t>
      </w:r>
      <w:r w:rsidR="00C804EE">
        <w:t xml:space="preserve"> Hasil keluaran dari proses ini adalah sebuah model klasifikasi ELM yang memprediksi penyakit Ginjal Akut pada pasien.</w:t>
      </w:r>
    </w:p>
    <w:p w:rsidR="00C804EE" w:rsidRDefault="00EC3AD8" w:rsidP="00226A93">
      <w:pPr>
        <w:pStyle w:val="ListParagraph"/>
        <w:numPr>
          <w:ilvl w:val="0"/>
          <w:numId w:val="4"/>
        </w:numPr>
        <w:jc w:val="both"/>
      </w:pPr>
      <w:r>
        <w:t>Proses Pengujian</w:t>
      </w:r>
      <w:r w:rsidR="00C804EE">
        <w:t xml:space="preserve">, </w:t>
      </w:r>
      <w:r w:rsidR="00F40CE0">
        <w:t>melakukan uji coba terhadap model ELM yang didapat pada proses latihan</w:t>
      </w:r>
      <w:r w:rsidR="0038209A">
        <w:t xml:space="preserve"> dengan memberikan data uji untuk diprediksi, data uji merupakan data yang tidak diketahui sebelumnya pada proses latihan.</w:t>
      </w:r>
      <w:r w:rsidR="00226A93">
        <w:t xml:space="preserve"> Algoritma prediksi Support Vector Machine (SVM), Backpropagation Neural Network (BPN), akan digunakan sebagai pembanding terhadap model ELM.</w:t>
      </w:r>
    </w:p>
    <w:p w:rsidR="00EC3AD8" w:rsidRDefault="00EC3AD8" w:rsidP="001208F3">
      <w:pPr>
        <w:pStyle w:val="ListParagraph"/>
        <w:numPr>
          <w:ilvl w:val="0"/>
          <w:numId w:val="4"/>
        </w:numPr>
        <w:jc w:val="both"/>
      </w:pPr>
      <w:r>
        <w:t>Analisa</w:t>
      </w:r>
      <w:r w:rsidR="001208F3">
        <w:t xml:space="preserve"> dan Laporan</w:t>
      </w:r>
      <w:r w:rsidR="007B639F">
        <w:t>, Tahap analisa</w:t>
      </w:r>
      <w:r w:rsidR="001208F3">
        <w:t xml:space="preserve"> </w:t>
      </w:r>
      <w:r w:rsidR="00BE6728">
        <w:t>yaitu membandingkan hasil eksperimen pengujian model ELM</w:t>
      </w:r>
      <w:r w:rsidR="006D6E48">
        <w:t>,SVM dan BPN</w:t>
      </w:r>
      <w:r w:rsidR="00BE6728">
        <w:t>,</w:t>
      </w:r>
      <w:r w:rsidR="006D6E48">
        <w:t xml:space="preserve"> terhadap nilai Accuracy, Sensitivity, Specifisity, melakukan analisa mendalam temuan-temuan yang terjadi saat proses Eksperimen. Menyajikan hasil Eksperimen dalam bentuk grafik agar mudah dianalisa secara visual.</w:t>
      </w:r>
      <w:r w:rsidR="001208F3">
        <w:t xml:space="preserve"> </w:t>
      </w:r>
      <w:r>
        <w:t>Laporan Analisa</w:t>
      </w:r>
      <w:r w:rsidR="007B639F">
        <w:t xml:space="preserve">, adalah proses penulisan laporan akhir penelitian ditulis dalam format publikasi </w:t>
      </w:r>
      <w:r w:rsidR="007B639F" w:rsidRPr="001208F3">
        <w:rPr>
          <w:i/>
        </w:rPr>
        <w:t>paper</w:t>
      </w:r>
      <w:r w:rsidR="007B639F">
        <w:t>, yang terdiri dari Abstrak, Pendahuluan, Metode, Eksperimen, Hasil Eksperiment, Kesimpulan dan Saran.</w:t>
      </w:r>
    </w:p>
    <w:p w:rsidR="00062313" w:rsidRDefault="00062313" w:rsidP="00062313"/>
    <w:p w:rsidR="003F24FC" w:rsidRDefault="00105E34" w:rsidP="00096E5E">
      <w:pPr>
        <w:numPr>
          <w:ilvl w:val="0"/>
          <w:numId w:val="2"/>
        </w:numPr>
        <w:tabs>
          <w:tab w:val="clear" w:pos="720"/>
          <w:tab w:val="num" w:pos="426"/>
        </w:tabs>
        <w:ind w:hanging="720"/>
      </w:pPr>
      <w:r>
        <w:t>EKSPERIMEN</w:t>
      </w:r>
    </w:p>
    <w:p w:rsidR="003F24FC" w:rsidRDefault="00105E34">
      <w:pPr>
        <w:numPr>
          <w:ilvl w:val="1"/>
          <w:numId w:val="2"/>
        </w:numPr>
        <w:tabs>
          <w:tab w:val="left" w:pos="510"/>
        </w:tabs>
        <w:ind w:left="454" w:hanging="454"/>
        <w:rPr>
          <w:b/>
          <w:bCs/>
        </w:rPr>
      </w:pPr>
      <w:r>
        <w:rPr>
          <w:b/>
          <w:bCs/>
        </w:rPr>
        <w:t>Algoritma</w:t>
      </w:r>
    </w:p>
    <w:p w:rsidR="003F24FC" w:rsidRPr="0002786C" w:rsidRDefault="00105E34">
      <w:pPr>
        <w:ind w:left="57" w:hanging="57"/>
        <w:rPr>
          <w:b/>
        </w:rPr>
      </w:pPr>
      <w:r w:rsidRPr="0002786C">
        <w:rPr>
          <w:b/>
        </w:rPr>
        <w:t>Extreme Learning Machine</w:t>
      </w:r>
    </w:p>
    <w:p w:rsidR="00D73A0A" w:rsidRDefault="00A60407">
      <w:pPr>
        <w:ind w:left="57" w:hanging="57"/>
        <w:jc w:val="both"/>
        <w:rPr>
          <w:rFonts w:cs="Liberation Serif"/>
        </w:rPr>
      </w:pPr>
      <w:r>
        <w:rPr>
          <w:rFonts w:cs="Liberation Serif"/>
        </w:rPr>
        <w:t xml:space="preserve">Algoritma ELM merupakan modifikasi dari </w:t>
      </w:r>
      <w:r>
        <w:rPr>
          <w:rFonts w:cs="Liberation Serif"/>
          <w:i/>
        </w:rPr>
        <w:t xml:space="preserve">Single Layer Feedforward Neural Network </w:t>
      </w:r>
      <w:r>
        <w:rPr>
          <w:rFonts w:cs="Liberation Serif"/>
        </w:rPr>
        <w:t>(SLFN)</w:t>
      </w:r>
      <w:r w:rsidR="00380F73">
        <w:rPr>
          <w:rFonts w:cs="Liberation Serif"/>
        </w:rPr>
        <w:t xml:space="preserve"> </w:t>
      </w:r>
      <w:r w:rsidR="00380F73">
        <w:rPr>
          <w:rFonts w:cs="Liberation Serif"/>
        </w:rPr>
        <w:fldChar w:fldCharType="begin" w:fldLock="1"/>
      </w:r>
      <w:r w:rsidR="00380F73">
        <w:rPr>
          <w:rFonts w:cs="Liberation Serif"/>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 "properties" : { "noteIndex" : 0 }, "schema" : "https://github.com/citation-style-language/schema/raw/master/csl-citation.json" }</w:instrText>
      </w:r>
      <w:r w:rsidR="00380F73">
        <w:rPr>
          <w:rFonts w:cs="Liberation Serif"/>
        </w:rPr>
        <w:fldChar w:fldCharType="separate"/>
      </w:r>
      <w:r w:rsidR="00380F73" w:rsidRPr="00380F73">
        <w:rPr>
          <w:rFonts w:cs="Liberation Serif"/>
          <w:noProof/>
        </w:rPr>
        <w:t>[11]</w:t>
      </w:r>
      <w:r w:rsidR="00380F73">
        <w:rPr>
          <w:rFonts w:cs="Liberation Serif"/>
        </w:rPr>
        <w:fldChar w:fldCharType="end"/>
      </w:r>
      <w:r>
        <w:rPr>
          <w:rFonts w:cs="Liberation Serif"/>
        </w:rPr>
        <w:t xml:space="preserve">. Tidak seperti </w:t>
      </w:r>
      <w:r>
        <w:rPr>
          <w:rFonts w:cs="Liberation Serif"/>
          <w:i/>
        </w:rPr>
        <w:t>Neural Network</w:t>
      </w:r>
      <w:r>
        <w:rPr>
          <w:rFonts w:cs="Liberation Serif"/>
        </w:rPr>
        <w:t xml:space="preserve"> pada umumnya yang menggunakan </w:t>
      </w:r>
      <w:r>
        <w:rPr>
          <w:rFonts w:cs="Liberation Serif"/>
          <w:i/>
        </w:rPr>
        <w:t>Gradient Based Learning Algorithm</w:t>
      </w:r>
      <w:r>
        <w:rPr>
          <w:rFonts w:cs="Liberation Serif"/>
        </w:rPr>
        <w:t xml:space="preserve"> dalam mencari nilai bobot yang sesuai disetiap layer. ELM menggunakan </w:t>
      </w:r>
      <w:r>
        <w:rPr>
          <w:rFonts w:cs="Liberation Serif"/>
          <w:i/>
        </w:rPr>
        <w:t>Moore Penrose Pseudo Invers Matrix</w:t>
      </w:r>
      <w:r>
        <w:rPr>
          <w:rFonts w:cs="Liberation Serif"/>
        </w:rPr>
        <w:t xml:space="preserve"> untuk mencari nilai bobot dengan sekali iterasi. Misalkan diberikan data sebanyak K sampel </w:t>
      </w:r>
      <w:r w:rsidRPr="001B6546">
        <w:rPr>
          <w:rFonts w:cs="Liberation Serif"/>
        </w:rPr>
        <w:t>[K</w:t>
      </w:r>
      <w:r w:rsidRPr="001B6546">
        <w:rPr>
          <w:rFonts w:cs="Liberation Serif"/>
          <w:vertAlign w:val="subscript"/>
        </w:rPr>
        <w:t>i</w:t>
      </w:r>
      <w:r w:rsidRPr="001B6546">
        <w:rPr>
          <w:rFonts w:cs="Liberation Serif"/>
        </w:rPr>
        <w:t>, Y</w:t>
      </w:r>
      <w:r w:rsidRPr="001B6546">
        <w:rPr>
          <w:rFonts w:cs="Liberation Serif"/>
          <w:vertAlign w:val="subscript"/>
        </w:rPr>
        <w:t>i</w:t>
      </w:r>
      <w:r w:rsidRPr="001B6546">
        <w:rPr>
          <w:rFonts w:cs="Liberation Serif"/>
        </w:rPr>
        <w:t>]</w:t>
      </w:r>
      <w:r>
        <w:rPr>
          <w:rFonts w:cs="Liberation Serif"/>
        </w:rPr>
        <w:t xml:space="preserve">, dengan t jumlah atribut, dan h  </w:t>
      </w:r>
      <w:r>
        <w:rPr>
          <w:rFonts w:cs="Liberation Serif"/>
        </w:rPr>
        <w:lastRenderedPageBreak/>
        <w:t>Hidden Node, i merupakan sampel ke i dalam data.</w:t>
      </w:r>
    </w:p>
    <w:p w:rsidR="00A60407" w:rsidRDefault="00405B6D">
      <w:pPr>
        <w:ind w:left="57" w:hanging="57"/>
        <w:jc w:val="both"/>
        <w:rPr>
          <w:rFonts w:cs="Liberation Serif"/>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7.55pt;margin-top:181.65pt;width:207.95pt;height:.05pt;z-index:251661312;mso-position-horizontal-relative:text;mso-position-vertical-relative:text" stroked="f">
            <v:textbox style="mso-fit-shape-to-text:t" inset="0,0,0,0">
              <w:txbxContent>
                <w:p w:rsidR="002053EF" w:rsidRPr="00A60407" w:rsidRDefault="002053EF" w:rsidP="00A60407">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sidR="002E00A9">
                    <w:rPr>
                      <w:i w:val="0"/>
                      <w:noProof/>
                    </w:rPr>
                    <w:t>2</w:t>
                  </w:r>
                  <w:r w:rsidRPr="00A60407">
                    <w:rPr>
                      <w:i w:val="0"/>
                    </w:rPr>
                    <w:fldChar w:fldCharType="end"/>
                  </w:r>
                  <w:r w:rsidRPr="00A60407">
                    <w:rPr>
                      <w:i w:val="0"/>
                    </w:rPr>
                    <w:t xml:space="preserve"> : Arsitektur ELM</w:t>
                  </w:r>
                </w:p>
              </w:txbxContent>
            </v:textbox>
            <w10:wrap type="topAndBottom"/>
          </v:shape>
        </w:pict>
      </w:r>
      <w:r w:rsidR="00A60407">
        <w:rPr>
          <w:noProof/>
          <w:lang w:eastAsia="id-ID" w:bidi="ar-SA"/>
        </w:rPr>
        <w:drawing>
          <wp:anchor distT="0" distB="0" distL="114300" distR="114300" simplePos="0" relativeHeight="251658240" behindDoc="1" locked="0" layoutInCell="1" allowOverlap="1" wp14:anchorId="0E01355A" wp14:editId="5F687FC8">
            <wp:simplePos x="0" y="0"/>
            <wp:positionH relativeFrom="margin">
              <wp:posOffset>3604260</wp:posOffset>
            </wp:positionH>
            <wp:positionV relativeFrom="paragraph">
              <wp:posOffset>278130</wp:posOffset>
            </wp:positionV>
            <wp:extent cx="2640965" cy="1971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965" cy="1971675"/>
                    </a:xfrm>
                    <a:prstGeom prst="rect">
                      <a:avLst/>
                    </a:prstGeom>
                  </pic:spPr>
                </pic:pic>
              </a:graphicData>
            </a:graphic>
          </wp:anchor>
        </w:drawing>
      </w:r>
    </w:p>
    <w:p w:rsidR="00380F73" w:rsidRDefault="00380F73" w:rsidP="00380F73">
      <w:pPr>
        <w:jc w:val="both"/>
        <w:rPr>
          <w:rFonts w:cs="Liberation Serif"/>
        </w:rPr>
      </w:pPr>
      <w:r>
        <w:rPr>
          <w:rFonts w:cs="Liberation Serif"/>
        </w:rPr>
        <w:t xml:space="preserve">  Hasil perhitungan pada </w:t>
      </w:r>
      <w:r>
        <w:rPr>
          <w:rFonts w:cs="Liberation Serif"/>
          <w:i/>
        </w:rPr>
        <w:t>Hidden Layer</w:t>
      </w:r>
      <w:r>
        <w:rPr>
          <w:rFonts w:cs="Liberation Serif"/>
        </w:rPr>
        <w:t xml:space="preserve"> dipetakan dalam sebuah matrix A</w:t>
      </w:r>
      <w:r>
        <w:rPr>
          <w:rFonts w:cs="Liberation Serif"/>
          <w:vertAlign w:val="superscript"/>
        </w:rPr>
        <w:t>k x h</w:t>
      </w:r>
      <w:r>
        <w:rPr>
          <w:rFonts w:cs="Liberation Serif"/>
        </w:rPr>
        <w:t xml:space="preserve">,Setiap nilai pada matrix A merupakan hasil dari fungsi aktivasi </w:t>
      </w:r>
      <w:r w:rsidRPr="007E7948">
        <w:rPr>
          <w:rFonts w:cs="Liberation Serif"/>
          <w:b/>
          <w:i/>
        </w:rPr>
        <w:t>s(</w:t>
      </w:r>
      <w:r>
        <w:rPr>
          <w:rFonts w:cs="Liberation Serif"/>
          <w:b/>
          <w:i/>
        </w:rPr>
        <w:t xml:space="preserve"> k</w:t>
      </w:r>
      <w:r w:rsidRPr="007E7948">
        <w:rPr>
          <w:rFonts w:cs="Liberation Serif"/>
          <w:b/>
          <w:i/>
          <w:vertAlign w:val="subscript"/>
        </w:rPr>
        <w:t>i</w:t>
      </w:r>
      <w:r w:rsidRPr="007E7948">
        <w:rPr>
          <w:rFonts w:cs="Liberation Serif"/>
          <w:b/>
          <w:i/>
        </w:rPr>
        <w:t xml:space="preserve"> . w</w:t>
      </w:r>
      <w:r w:rsidRPr="007E7948">
        <w:rPr>
          <w:rFonts w:cs="Liberation Serif"/>
          <w:b/>
          <w:i/>
          <w:vertAlign w:val="subscript"/>
        </w:rPr>
        <w:t>i</w:t>
      </w:r>
      <w:r w:rsidRPr="007E7948">
        <w:rPr>
          <w:rFonts w:cs="Liberation Serif"/>
          <w:b/>
          <w:i/>
        </w:rPr>
        <w:t xml:space="preserve"> + b</w:t>
      </w:r>
      <w:r w:rsidRPr="007E7948">
        <w:rPr>
          <w:rFonts w:cs="Liberation Serif"/>
          <w:b/>
          <w:i/>
          <w:vertAlign w:val="subscript"/>
        </w:rPr>
        <w:t>i</w:t>
      </w:r>
      <w:r w:rsidRPr="007E7948">
        <w:rPr>
          <w:rFonts w:cs="Liberation Serif"/>
          <w:b/>
          <w:i/>
        </w:rPr>
        <w:t xml:space="preserve"> )</w:t>
      </w:r>
      <w:r>
        <w:rPr>
          <w:rFonts w:cs="Liberation Serif"/>
          <w:b/>
        </w:rPr>
        <w:t xml:space="preserve">  </w:t>
      </w:r>
      <w:r>
        <w:rPr>
          <w:rFonts w:cs="Liberation Serif"/>
        </w:rPr>
        <w:t xml:space="preserve">dimana ki . wi adalah hasil operasi </w:t>
      </w:r>
      <w:r>
        <w:rPr>
          <w:rFonts w:cs="Liberation Serif"/>
          <w:i/>
        </w:rPr>
        <w:t>inner product</w:t>
      </w:r>
      <w:r>
        <w:t xml:space="preserve"> dari vektor input k</w:t>
      </w:r>
      <w:r>
        <w:rPr>
          <w:vertAlign w:val="subscript"/>
        </w:rPr>
        <w:t>i</w:t>
      </w:r>
      <w:r>
        <w:t xml:space="preserve">  dan vektor bobot w</w:t>
      </w:r>
      <w:r w:rsidRPr="001B5650">
        <w:rPr>
          <w:vertAlign w:val="subscript"/>
        </w:rPr>
        <w:t>i</w:t>
      </w:r>
      <w:r>
        <w:t xml:space="preserve"> </w:t>
      </w:r>
      <w:r>
        <w:rPr>
          <w:rFonts w:cs="Liberation Serif"/>
        </w:rPr>
        <w:t>. nilai bobot z</w:t>
      </w:r>
      <w:r w:rsidRPr="00E153E1">
        <w:rPr>
          <w:rFonts w:cs="Liberation Serif"/>
          <w:vertAlign w:val="subscript"/>
        </w:rPr>
        <w:t>i</w:t>
      </w:r>
      <w:r>
        <w:rPr>
          <w:rFonts w:cs="Liberation Serif"/>
        </w:rPr>
        <w:t xml:space="preserve"> antara Hidden Layer dan Output Layer akan dihitung menggunakan </w:t>
      </w:r>
    </w:p>
    <w:p w:rsidR="00380F73" w:rsidRDefault="00380F73" w:rsidP="00380F73">
      <w:pPr>
        <w:jc w:val="center"/>
        <w:rPr>
          <w:rFonts w:cs="Liberation Serif"/>
        </w:rPr>
      </w:pPr>
      <w:r>
        <w:rPr>
          <w:rFonts w:cs="Liberation Serif"/>
        </w:rPr>
        <w:t>Z = A</w:t>
      </w:r>
      <w:r w:rsidRPr="00060314">
        <w:rPr>
          <w:rFonts w:cs="Liberation Serif"/>
          <w:vertAlign w:val="superscript"/>
        </w:rPr>
        <w:t>†</w:t>
      </w:r>
      <w:r>
        <w:rPr>
          <w:rFonts w:cs="Liberation Serif"/>
        </w:rPr>
        <w:t>Y</w:t>
      </w:r>
    </w:p>
    <w:p w:rsidR="00380F73" w:rsidRDefault="00380F73" w:rsidP="00380F73">
      <w:pPr>
        <w:rPr>
          <w:rFonts w:cs="Liberation Serif"/>
        </w:rPr>
      </w:pPr>
      <w:r>
        <w:rPr>
          <w:rFonts w:cs="Liberation Serif"/>
        </w:rPr>
        <w:t>Dimana A</w:t>
      </w:r>
      <w:r w:rsidRPr="00060314">
        <w:rPr>
          <w:rFonts w:cs="Liberation Serif"/>
          <w:vertAlign w:val="superscript"/>
        </w:rPr>
        <w:t>†</w:t>
      </w:r>
      <w:r>
        <w:rPr>
          <w:rFonts w:cs="Liberation Serif"/>
        </w:rPr>
        <w:t xml:space="preserve"> merupakan Moore Penrose Pseudo Inverse Matrix dari matriks A, vektor Y adalah nilai kelas dari sampel. Setelah mendapatkan nilai bobot Z  maka, prediksi nilai Y dapat ditulis</w:t>
      </w:r>
    </w:p>
    <w:p w:rsidR="00380F73" w:rsidRDefault="00380F73" w:rsidP="00380F73">
      <w:pPr>
        <w:jc w:val="center"/>
        <w:rPr>
          <w:rFonts w:cs="Liberation Serif"/>
        </w:rPr>
      </w:pPr>
      <w:r>
        <w:rPr>
          <w:rFonts w:cs="Liberation Serif"/>
        </w:rPr>
        <w:t>Y = AZ</w:t>
      </w:r>
    </w:p>
    <w:p w:rsidR="00380F73" w:rsidRDefault="00380F73" w:rsidP="00380F73">
      <w:pPr>
        <w:rPr>
          <w:rFonts w:cs="Liberation Serif"/>
        </w:rPr>
      </w:pPr>
      <w:r>
        <w:rPr>
          <w:rFonts w:cs="Liberation Serif"/>
        </w:rPr>
        <w:t>Secara umum, Algoritma ELM mempunyai tiga langkah :</w:t>
      </w:r>
    </w:p>
    <w:p w:rsidR="00380F73" w:rsidRDefault="00380F73" w:rsidP="00380F73">
      <w:pPr>
        <w:pStyle w:val="ListParagraph"/>
        <w:widowControl/>
        <w:numPr>
          <w:ilvl w:val="0"/>
          <w:numId w:val="7"/>
        </w:numPr>
        <w:spacing w:after="160" w:line="259" w:lineRule="auto"/>
        <w:rPr>
          <w:rFonts w:cs="Liberation Serif"/>
        </w:rPr>
      </w:pPr>
      <w:r>
        <w:rPr>
          <w:rFonts w:cs="Liberation Serif"/>
        </w:rPr>
        <w:t>Memberikan nilai bobot wi dan zi serta bias pada setiap layer, secara random.</w:t>
      </w:r>
    </w:p>
    <w:p w:rsidR="00380F73" w:rsidRPr="009E7DDF" w:rsidRDefault="00380F73" w:rsidP="00380F73">
      <w:pPr>
        <w:pStyle w:val="ListParagraph"/>
        <w:widowControl/>
        <w:numPr>
          <w:ilvl w:val="0"/>
          <w:numId w:val="7"/>
        </w:numPr>
        <w:spacing w:after="160" w:line="259" w:lineRule="auto"/>
        <w:rPr>
          <w:rFonts w:cs="Liberation Serif"/>
        </w:rPr>
      </w:pPr>
      <w:r>
        <w:rPr>
          <w:rFonts w:cs="Liberation Serif"/>
        </w:rPr>
        <w:t>Melakukan pemetaan nilai dari matrix A berdasarkan fungsi aktivasi dan menghitung nilai dari matrix A</w:t>
      </w:r>
      <w:r w:rsidRPr="00060314">
        <w:rPr>
          <w:rFonts w:cs="Liberation Serif"/>
          <w:vertAlign w:val="superscript"/>
        </w:rPr>
        <w:t>†</w:t>
      </w:r>
    </w:p>
    <w:p w:rsidR="00380F73" w:rsidRDefault="00380F73" w:rsidP="00380F73">
      <w:pPr>
        <w:pStyle w:val="ListParagraph"/>
        <w:widowControl/>
        <w:numPr>
          <w:ilvl w:val="0"/>
          <w:numId w:val="7"/>
        </w:numPr>
        <w:spacing w:after="160" w:line="259" w:lineRule="auto"/>
        <w:rPr>
          <w:rFonts w:cs="Liberation Serif"/>
        </w:rPr>
      </w:pPr>
      <w:r>
        <w:rPr>
          <w:rFonts w:cs="Liberation Serif"/>
        </w:rPr>
        <w:t>Menghitung bobot Z.</w:t>
      </w:r>
    </w:p>
    <w:p w:rsidR="00A60407" w:rsidRDefault="00A60407">
      <w:pPr>
        <w:ind w:left="57" w:hanging="57"/>
        <w:jc w:val="both"/>
        <w:rPr>
          <w:rFonts w:cs="Liberation Serif"/>
        </w:rPr>
      </w:pPr>
    </w:p>
    <w:p w:rsidR="00A60407" w:rsidRPr="00504992" w:rsidRDefault="00A60407">
      <w:pPr>
        <w:ind w:left="57" w:hanging="57"/>
        <w:jc w:val="both"/>
      </w:pPr>
    </w:p>
    <w:p w:rsidR="003F24FC" w:rsidRDefault="00D73A0A">
      <w:pPr>
        <w:numPr>
          <w:ilvl w:val="1"/>
          <w:numId w:val="2"/>
        </w:numPr>
        <w:tabs>
          <w:tab w:val="left" w:pos="510"/>
        </w:tabs>
        <w:ind w:left="454" w:hanging="454"/>
        <w:rPr>
          <w:b/>
          <w:bCs/>
        </w:rPr>
      </w:pPr>
      <w:r>
        <w:rPr>
          <w:b/>
          <w:bCs/>
        </w:rPr>
        <w:t>Dataset</w:t>
      </w:r>
    </w:p>
    <w:p w:rsidR="005D2000" w:rsidRDefault="005D2000" w:rsidP="005C606C">
      <w:pPr>
        <w:tabs>
          <w:tab w:val="left" w:pos="0"/>
        </w:tabs>
        <w:ind w:firstLine="720"/>
        <w:jc w:val="both"/>
      </w:pPr>
      <w:r>
        <w:t xml:space="preserve">Dataset klinis penyakit Ginjal Kronis yang digunakan pada penelitian ini diambil dari </w:t>
      </w:r>
      <w:r>
        <w:rPr>
          <w:i/>
          <w:iCs/>
        </w:rPr>
        <w:t xml:space="preserve">UCI Machine Learning Repository </w:t>
      </w:r>
      <w:r>
        <w:t xml:space="preserve">yang tersedia secara online. Data yang dikumpulkan sebanyak 400 data, dengan jumlah atribut 25 termasuk atribut kelas. Terdapat 2 kelas pada dataset, “ckd” dan “notckd” (pasien dengan positif penyakit Ginjal Akut, dan pasien dengan </w:t>
      </w:r>
      <w:r>
        <w:lastRenderedPageBreak/>
        <w:t xml:space="preserve">negatif penyakit Ginjal Akut)  dengan total jumlah “237”  ckd dan 149 “notckd”, setiap atribut terdapat </w:t>
      </w:r>
      <w:r>
        <w:rPr>
          <w:i/>
        </w:rPr>
        <w:t>missing values</w:t>
      </w:r>
      <w:r>
        <w:t>.</w:t>
      </w:r>
      <w:r w:rsidR="00F6030F">
        <w:t xml:space="preserve"> Detail dari dataset yang digunakan dapat dilihat pada tabel 1. </w:t>
      </w:r>
    </w:p>
    <w:p w:rsidR="00670A95" w:rsidRDefault="00670A95" w:rsidP="00626356">
      <w:pPr>
        <w:tabs>
          <w:tab w:val="left" w:pos="0"/>
        </w:tabs>
        <w:jc w:val="both"/>
      </w:pPr>
    </w:p>
    <w:p w:rsidR="00670A95" w:rsidRPr="00670A95" w:rsidRDefault="00670A95" w:rsidP="00670A95">
      <w:pPr>
        <w:pStyle w:val="Caption"/>
        <w:keepNext/>
        <w:jc w:val="center"/>
        <w:rPr>
          <w:i w:val="0"/>
        </w:rPr>
      </w:pPr>
      <w:r>
        <w:t xml:space="preserve">Tabel </w:t>
      </w:r>
      <w:r w:rsidR="00405B6D">
        <w:fldChar w:fldCharType="begin"/>
      </w:r>
      <w:r w:rsidR="00405B6D">
        <w:instrText xml:space="preserve"> SEQ Tabel \* ARABIC </w:instrText>
      </w:r>
      <w:r w:rsidR="00405B6D">
        <w:fldChar w:fldCharType="separate"/>
      </w:r>
      <w:r w:rsidR="002E00A9">
        <w:rPr>
          <w:noProof/>
        </w:rPr>
        <w:t>1</w:t>
      </w:r>
      <w:r w:rsidR="00405B6D">
        <w:rPr>
          <w:noProof/>
        </w:rPr>
        <w:fldChar w:fldCharType="end"/>
      </w:r>
      <w:r>
        <w:rPr>
          <w:i w:val="0"/>
        </w:rPr>
        <w:t xml:space="preserve"> : Keterangan Dataset Ginjal Akut</w:t>
      </w:r>
    </w:p>
    <w:tbl>
      <w:tblPr>
        <w:tblW w:w="5108" w:type="dxa"/>
        <w:tblInd w:w="108" w:type="dxa"/>
        <w:tblLook w:val="04A0" w:firstRow="1" w:lastRow="0" w:firstColumn="1" w:lastColumn="0" w:noHBand="0" w:noVBand="1"/>
      </w:tblPr>
      <w:tblGrid>
        <w:gridCol w:w="661"/>
        <w:gridCol w:w="1312"/>
        <w:gridCol w:w="1052"/>
        <w:gridCol w:w="1289"/>
        <w:gridCol w:w="851"/>
      </w:tblGrid>
      <w:tr w:rsidR="00670A95" w:rsidRPr="00996CE0" w:rsidTr="00670A95">
        <w:trPr>
          <w:trHeight w:val="121"/>
        </w:trPr>
        <w:tc>
          <w:tcPr>
            <w:tcW w:w="6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Input</w:t>
            </w:r>
          </w:p>
        </w:tc>
        <w:tc>
          <w:tcPr>
            <w:tcW w:w="1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Nama Atribut</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Tipe data</w:t>
            </w:r>
          </w:p>
        </w:tc>
        <w:tc>
          <w:tcPr>
            <w:tcW w:w="12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Nilai/Satuan</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0A95" w:rsidRPr="00B32BAA" w:rsidRDefault="00670A95" w:rsidP="00670A95">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Jumlah Missing Values</w:t>
            </w:r>
          </w:p>
        </w:tc>
      </w:tr>
      <w:tr w:rsidR="00670A95" w:rsidRPr="00996CE0" w:rsidTr="00670A95">
        <w:trPr>
          <w:trHeight w:val="78"/>
        </w:trPr>
        <w:tc>
          <w:tcPr>
            <w:tcW w:w="661" w:type="dxa"/>
            <w:tcBorders>
              <w:top w:val="single" w:sz="4" w:space="0" w:color="auto"/>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c>
          <w:tcPr>
            <w:tcW w:w="1312"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Age</w:t>
            </w:r>
          </w:p>
        </w:tc>
        <w:tc>
          <w:tcPr>
            <w:tcW w:w="1052"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tcBorders>
              <w:top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top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Pressure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Specific Gravity</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(1.005,1.010,</w:t>
            </w:r>
          </w:p>
          <w:p w:rsidR="00670A95"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1.015,1</w:t>
            </w:r>
          </w:p>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.020,1.025)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45</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Albumin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5</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Sugar</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143</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7</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 Clumps</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Bacteria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Glucose Random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11</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Urea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Serum Creatinine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Sodium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Potassium</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15</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Hemoglobin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D45393"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w:t>
            </w:r>
            <w:r w:rsidR="00670A95" w:rsidRPr="00B32BAA">
              <w:rPr>
                <w:rFonts w:ascii="Calibri" w:eastAsia="Times New Roman" w:hAnsi="Calibri" w:cs="Times New Roman"/>
                <w:color w:val="000000"/>
                <w:sz w:val="20"/>
                <w:szCs w:val="20"/>
                <w:lang w:eastAsia="id-ID" w:bidi="ar-SA"/>
              </w:rPr>
              <w:t>ms</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48</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Packed Cell Volume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66</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17</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White Blood Cell Count</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cells/cmm</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99</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 Count</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million/cmm</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123</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19</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Hypertension</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20</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Diabetes Melitus</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21</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 xml:space="preserve">Coronary </w:t>
            </w:r>
            <w:r w:rsidRPr="00B32BAA">
              <w:rPr>
                <w:rFonts w:ascii="Calibri" w:eastAsia="Times New Roman" w:hAnsi="Calibri" w:cs="Times New Roman"/>
                <w:color w:val="000000"/>
                <w:sz w:val="20"/>
                <w:szCs w:val="20"/>
                <w:lang w:eastAsia="id-ID" w:bidi="ar-SA"/>
              </w:rPr>
              <w:lastRenderedPageBreak/>
              <w:t>Artery Disease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22</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Appetite</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Good, Poor</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23</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Pedal Edema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24</w:t>
            </w:r>
          </w:p>
        </w:tc>
        <w:tc>
          <w:tcPr>
            <w:tcW w:w="131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Anemia</w:t>
            </w:r>
          </w:p>
        </w:tc>
        <w:tc>
          <w:tcPr>
            <w:tcW w:w="1052"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794" w:type="dxa"/>
            <w:tcBorders>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670A95" w:rsidRPr="00996CE0" w:rsidTr="00670A95">
        <w:trPr>
          <w:trHeight w:val="78"/>
        </w:trPr>
        <w:tc>
          <w:tcPr>
            <w:tcW w:w="661" w:type="dxa"/>
            <w:tcBorders>
              <w:left w:val="single" w:sz="4" w:space="0" w:color="auto"/>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25</w:t>
            </w:r>
          </w:p>
        </w:tc>
        <w:tc>
          <w:tcPr>
            <w:tcW w:w="1312"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Class (Output)</w:t>
            </w:r>
          </w:p>
        </w:tc>
        <w:tc>
          <w:tcPr>
            <w:tcW w:w="1052"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1289" w:type="dxa"/>
            <w:tcBorders>
              <w:bottom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ckd,notckd</w:t>
            </w:r>
          </w:p>
        </w:tc>
        <w:tc>
          <w:tcPr>
            <w:tcW w:w="794" w:type="dxa"/>
            <w:tcBorders>
              <w:bottom w:val="single" w:sz="4" w:space="0" w:color="auto"/>
              <w:right w:val="single" w:sz="4" w:space="0" w:color="auto"/>
            </w:tcBorders>
            <w:shd w:val="clear" w:color="auto" w:fill="auto"/>
            <w:noWrap/>
            <w:vAlign w:val="center"/>
            <w:hideMark/>
          </w:tcPr>
          <w:p w:rsidR="00670A95" w:rsidRPr="00B32BAA" w:rsidRDefault="00670A95" w:rsidP="00670A95">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w:t>
            </w:r>
          </w:p>
        </w:tc>
      </w:tr>
    </w:tbl>
    <w:p w:rsidR="002E45B0" w:rsidRDefault="002E45B0">
      <w:pPr>
        <w:jc w:val="both"/>
        <w:rPr>
          <w:b/>
          <w:bCs/>
        </w:rPr>
      </w:pPr>
    </w:p>
    <w:p w:rsidR="004F1D99" w:rsidRDefault="004F1D99" w:rsidP="004F1D99">
      <w:pPr>
        <w:numPr>
          <w:ilvl w:val="1"/>
          <w:numId w:val="2"/>
        </w:numPr>
        <w:tabs>
          <w:tab w:val="clear" w:pos="1080"/>
          <w:tab w:val="num" w:pos="426"/>
        </w:tabs>
        <w:ind w:hanging="1080"/>
        <w:jc w:val="both"/>
        <w:rPr>
          <w:b/>
          <w:bCs/>
          <w:i/>
          <w:iCs/>
        </w:rPr>
      </w:pPr>
      <w:r>
        <w:rPr>
          <w:b/>
          <w:bCs/>
          <w:i/>
          <w:iCs/>
        </w:rPr>
        <w:t>K-Fold Crossvalidation</w:t>
      </w:r>
    </w:p>
    <w:p w:rsidR="004F1D99" w:rsidRDefault="004F1D99" w:rsidP="005C606C">
      <w:pPr>
        <w:ind w:firstLine="720"/>
        <w:jc w:val="both"/>
        <w:rPr>
          <w:i/>
          <w:iCs/>
        </w:rPr>
      </w:pPr>
      <w:r>
        <w:rPr>
          <w:i/>
          <w:iCs/>
        </w:rPr>
        <w:t xml:space="preserve">K-Fold Crossvalidation </w:t>
      </w:r>
      <w:r>
        <w:t>merupakan salah satu metode dalam membagi dataset menjadi data latih dan data uji, sebanyak k data. Misalkan dengan memilih nilai k = 10, maka dataset akan dibagi menjadi 10 subset data uji dan data latih yang tidak beririsan. Dengan Proporsi 75 % untuk data latih, 25 % untuk data uji.</w:t>
      </w:r>
    </w:p>
    <w:p w:rsidR="004F1D99" w:rsidRDefault="004F1D99">
      <w:pPr>
        <w:jc w:val="both"/>
      </w:pPr>
    </w:p>
    <w:p w:rsidR="004F1D99" w:rsidRDefault="004F1D99" w:rsidP="004F1D99">
      <w:pPr>
        <w:numPr>
          <w:ilvl w:val="1"/>
          <w:numId w:val="2"/>
        </w:numPr>
        <w:tabs>
          <w:tab w:val="clear" w:pos="1080"/>
          <w:tab w:val="num" w:pos="426"/>
        </w:tabs>
        <w:ind w:hanging="1080"/>
        <w:rPr>
          <w:b/>
          <w:bCs/>
        </w:rPr>
      </w:pPr>
      <w:r>
        <w:rPr>
          <w:b/>
          <w:bCs/>
        </w:rPr>
        <w:t>Evaluasi</w:t>
      </w:r>
    </w:p>
    <w:p w:rsidR="009B599C" w:rsidRDefault="004F1D99" w:rsidP="00D878A2">
      <w:pPr>
        <w:ind w:firstLine="720"/>
        <w:jc w:val="both"/>
      </w:pPr>
      <w:r>
        <w:rPr>
          <w:bCs/>
        </w:rPr>
        <w:t xml:space="preserve">Nilai yang akan diprediksi berdasarkan data klinis pasien adalah “ckd” dan “notckd”, “ckd” merujuk pada pasien yang terdiagnosis Ginjal Akut, sedangkan “notckd” merujuk pada pasien yang tidak didiagnosis Ginjal Akut. Tujuan  model prediksi ELM adalah memperkecil kesalahan dalam memprediksi apakah pasien termasuk dalam kategori “ckd” atau “notckd”. Untuk mengetahui peforma dari model ELM dilakukan </w:t>
      </w:r>
      <w:r>
        <w:t>proses evaluasi Algoritma, yang diukur dengan  menghitung nilai Akurasi, Sensitivity, Spesificity dengan menggunakan formula dibawah ini</w:t>
      </w:r>
      <w:r w:rsidR="007D26CF">
        <w:t>.</w:t>
      </w:r>
    </w:p>
    <w:p w:rsidR="002053EF" w:rsidRDefault="002053EF" w:rsidP="00D878A2">
      <w:pPr>
        <w:ind w:firstLine="720"/>
        <w:jc w:val="both"/>
      </w:pPr>
    </w:p>
    <w:tbl>
      <w:tblPr>
        <w:tblW w:w="4509" w:type="dxa"/>
        <w:jc w:val="right"/>
        <w:tblCellMar>
          <w:top w:w="55" w:type="dxa"/>
          <w:left w:w="55" w:type="dxa"/>
          <w:bottom w:w="55" w:type="dxa"/>
          <w:right w:w="55" w:type="dxa"/>
        </w:tblCellMar>
        <w:tblLook w:val="0000" w:firstRow="0" w:lastRow="0" w:firstColumn="0" w:lastColumn="0" w:noHBand="0" w:noVBand="0"/>
      </w:tblPr>
      <w:tblGrid>
        <w:gridCol w:w="3855"/>
        <w:gridCol w:w="654"/>
      </w:tblGrid>
      <w:tr w:rsidR="002053EF" w:rsidTr="002053EF">
        <w:trPr>
          <w:jc w:val="right"/>
        </w:trPr>
        <w:tc>
          <w:tcPr>
            <w:tcW w:w="3855" w:type="dxa"/>
            <w:shd w:val="clear" w:color="auto" w:fill="auto"/>
          </w:tcPr>
          <w:p w:rsidR="002053EF" w:rsidRPr="000205E6" w:rsidRDefault="002053EF" w:rsidP="002053EF">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vAlign w:val="center"/>
          </w:tcPr>
          <w:p w:rsidR="002053EF" w:rsidRPr="007D26CF" w:rsidRDefault="002053EF" w:rsidP="002053EF">
            <w:pPr>
              <w:pStyle w:val="TableContents"/>
              <w:jc w:val="center"/>
            </w:pPr>
            <w:r w:rsidRPr="007D26CF">
              <w:t>(</w:t>
            </w:r>
            <w:r>
              <w:t>7</w:t>
            </w:r>
            <w:r w:rsidRPr="007D26CF">
              <w:t>)</w:t>
            </w:r>
          </w:p>
        </w:tc>
      </w:tr>
      <w:tr w:rsidR="002053EF" w:rsidTr="002053EF">
        <w:trPr>
          <w:jc w:val="right"/>
        </w:trPr>
        <w:tc>
          <w:tcPr>
            <w:tcW w:w="3855" w:type="dxa"/>
            <w:shd w:val="clear" w:color="auto" w:fill="auto"/>
          </w:tcPr>
          <w:p w:rsidR="002053EF" w:rsidRPr="000205E6" w:rsidRDefault="002053EF" w:rsidP="002053EF">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vAlign w:val="center"/>
          </w:tcPr>
          <w:p w:rsidR="002053EF" w:rsidRPr="000205E6" w:rsidRDefault="002053EF" w:rsidP="002053EF">
            <w:pPr>
              <w:pStyle w:val="TableContents"/>
              <w:jc w:val="center"/>
            </w:pPr>
            <w:r>
              <w:t>(8)</w:t>
            </w:r>
          </w:p>
        </w:tc>
      </w:tr>
      <w:tr w:rsidR="002053EF" w:rsidTr="002053EF">
        <w:trPr>
          <w:jc w:val="right"/>
        </w:trPr>
        <w:tc>
          <w:tcPr>
            <w:tcW w:w="3855" w:type="dxa"/>
            <w:shd w:val="clear" w:color="auto" w:fill="auto"/>
          </w:tcPr>
          <w:p w:rsidR="002053EF" w:rsidRPr="000205E6" w:rsidRDefault="002053EF" w:rsidP="002053EF">
            <w:pPr>
              <w:pStyle w:val="TableContents"/>
              <w:jc w:val="center"/>
            </w:pPr>
            <m:oMathPara>
              <m:oMathParaPr>
                <m:jc m:val="left"/>
              </m:oMathParaPr>
              <m:oMath>
                <m:r>
                  <w:rPr>
                    <w:rFonts w:ascii="Cambria Math" w:hAnsi="Cambria Math"/>
                  </w:rPr>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vAlign w:val="center"/>
          </w:tcPr>
          <w:p w:rsidR="002053EF" w:rsidRPr="000205E6" w:rsidRDefault="002053EF" w:rsidP="002053EF">
            <w:pPr>
              <w:pStyle w:val="TableContents"/>
              <w:jc w:val="center"/>
            </w:pPr>
            <w:r>
              <w:t>(9)</w:t>
            </w:r>
          </w:p>
        </w:tc>
      </w:tr>
    </w:tbl>
    <w:p w:rsidR="002053EF" w:rsidRPr="00D878A2" w:rsidRDefault="002053EF" w:rsidP="00D878A2">
      <w:pPr>
        <w:ind w:firstLine="720"/>
        <w:jc w:val="both"/>
        <w:rPr>
          <w:bCs/>
        </w:rPr>
        <w:sectPr w:rsidR="002053EF" w:rsidRPr="00D878A2" w:rsidSect="00670A95">
          <w:type w:val="continuous"/>
          <w:pgSz w:w="11906" w:h="16838"/>
          <w:pgMar w:top="1134" w:right="797" w:bottom="1134" w:left="1134" w:header="0" w:footer="0" w:gutter="0"/>
          <w:cols w:num="2" w:space="721" w:equalWidth="0">
            <w:col w:w="4995" w:space="330"/>
            <w:col w:w="4650"/>
          </w:cols>
          <w:formProt w:val="0"/>
          <w:docGrid w:linePitch="312" w:charSpace="-6145"/>
        </w:sectPr>
      </w:pPr>
      <w:bookmarkStart w:id="1" w:name="_GoBack"/>
      <w:bookmarkEnd w:id="1"/>
    </w:p>
    <w:p w:rsidR="004F1D99" w:rsidRDefault="004F1D99" w:rsidP="009B599C">
      <w:pPr>
        <w:jc w:val="both"/>
        <w:sectPr w:rsidR="004F1D99" w:rsidSect="00670A95">
          <w:type w:val="continuous"/>
          <w:pgSz w:w="11906" w:h="16838"/>
          <w:pgMar w:top="1134" w:right="797" w:bottom="1134" w:left="1134" w:header="0" w:footer="0" w:gutter="0"/>
          <w:cols w:num="2" w:space="721" w:equalWidth="0">
            <w:col w:w="4995" w:space="330"/>
            <w:col w:w="4650"/>
          </w:cols>
          <w:formProt w:val="0"/>
          <w:docGrid w:linePitch="312" w:charSpace="-6145"/>
        </w:sectPr>
      </w:pPr>
    </w:p>
    <w:p w:rsidR="00996CE0" w:rsidRDefault="00996CE0" w:rsidP="00B32BAA">
      <w:pPr>
        <w:jc w:val="both"/>
        <w:rPr>
          <w:b/>
          <w:bCs/>
          <w:i/>
          <w:iCs/>
        </w:rPr>
        <w:sectPr w:rsidR="00996CE0" w:rsidSect="00670A95">
          <w:pgSz w:w="11906" w:h="16838"/>
          <w:pgMar w:top="1134" w:right="797" w:bottom="1134" w:left="1134" w:header="0" w:footer="0" w:gutter="0"/>
          <w:cols w:num="2" w:space="330"/>
          <w:formProt w:val="0"/>
          <w:docGrid w:linePitch="312" w:charSpace="-6145"/>
        </w:sectPr>
      </w:pPr>
    </w:p>
    <w:p w:rsidR="003F24FC" w:rsidRDefault="003F24FC">
      <w:pPr>
        <w:jc w:val="both"/>
      </w:pPr>
    </w:p>
    <w:p w:rsidR="00670A95" w:rsidRDefault="00670A95">
      <w:pPr>
        <w:jc w:val="both"/>
      </w:pPr>
    </w:p>
    <w:p w:rsidR="00A6683A" w:rsidRDefault="00D61C78" w:rsidP="007D26CF">
      <w:pPr>
        <w:ind w:firstLine="720"/>
        <w:jc w:val="both"/>
      </w:pPr>
      <w:r>
        <w:t>TP adalah True Positif yang merujuk pada data pasien</w:t>
      </w:r>
      <w:r w:rsidR="00996CE0">
        <w:t xml:space="preserve"> penyakit</w:t>
      </w:r>
      <w:r>
        <w:t xml:space="preserve"> Ginjal Akut </w:t>
      </w:r>
      <w:r w:rsidR="00996CE0">
        <w:t xml:space="preserve"> yang diprediksi secara benar. </w:t>
      </w:r>
      <w:r>
        <w:t>TN adalah True Negatif yang merujuk pada data pasien yang tidak mengidap Ginjal Aku</w:t>
      </w:r>
      <w:r w:rsidR="00996CE0">
        <w:t>t yang diprediksi secara benar. FP adalah False Positive yang merujuk pada pasien yang tidak mengidap Ginjal Akut, tetapi diprediksi mengidap Ginjal Akut. FN</w:t>
      </w:r>
      <w:r w:rsidR="00F610C3">
        <w:t xml:space="preserve"> adalah False Negative yang merujuk pada data pasien Ginjal Akut tetapi diprediksi </w:t>
      </w:r>
      <w:r w:rsidR="005A4C35">
        <w:t xml:space="preserve">tidak </w:t>
      </w:r>
      <w:r w:rsidR="00F610C3">
        <w:t>mengidap penyakit Ginjal Akut.</w:t>
      </w:r>
    </w:p>
    <w:p w:rsidR="00E84857" w:rsidRDefault="00E84857">
      <w:pPr>
        <w:jc w:val="both"/>
      </w:pPr>
    </w:p>
    <w:p w:rsidR="00E84857" w:rsidRDefault="00E84857" w:rsidP="004F1D99">
      <w:pPr>
        <w:numPr>
          <w:ilvl w:val="1"/>
          <w:numId w:val="2"/>
        </w:numPr>
        <w:tabs>
          <w:tab w:val="clear" w:pos="1080"/>
          <w:tab w:val="num" w:pos="426"/>
        </w:tabs>
        <w:ind w:hanging="1080"/>
        <w:rPr>
          <w:b/>
          <w:bCs/>
        </w:rPr>
      </w:pPr>
      <w:r>
        <w:rPr>
          <w:b/>
          <w:bCs/>
        </w:rPr>
        <w:t>Perangkat Pendukung</w:t>
      </w:r>
    </w:p>
    <w:p w:rsidR="00CD2161" w:rsidRPr="00195D5B" w:rsidRDefault="00CD2161" w:rsidP="007D26CF">
      <w:pPr>
        <w:ind w:firstLine="720"/>
        <w:jc w:val="both"/>
        <w:rPr>
          <w:bCs/>
        </w:rPr>
      </w:pPr>
      <w:r>
        <w:rPr>
          <w:bCs/>
        </w:rPr>
        <w:t>Selu</w:t>
      </w:r>
      <w:r w:rsidR="00F4533B">
        <w:rPr>
          <w:bCs/>
        </w:rPr>
        <w:t>ruh Eksperimen</w:t>
      </w:r>
      <w:r>
        <w:rPr>
          <w:bCs/>
        </w:rPr>
        <w:t xml:space="preserve"> pada p</w:t>
      </w:r>
      <w:r w:rsidR="00850D30">
        <w:rPr>
          <w:bCs/>
        </w:rPr>
        <w:t>enelitian ini menggunakan satu p</w:t>
      </w:r>
      <w:r>
        <w:rPr>
          <w:bCs/>
        </w:rPr>
        <w:t>erangkat Laptop dengan Processcor Core i7 5</w:t>
      </w:r>
      <w:r w:rsidRPr="00CD2161">
        <w:rPr>
          <w:bCs/>
          <w:vertAlign w:val="superscript"/>
        </w:rPr>
        <w:t>th</w:t>
      </w:r>
      <w:r>
        <w:rPr>
          <w:bCs/>
        </w:rPr>
        <w:t>, RAM 4.GB,</w:t>
      </w:r>
      <w:r w:rsidR="00195D5B">
        <w:rPr>
          <w:bCs/>
        </w:rPr>
        <w:t xml:space="preserve"> Windows Operating System 64 Bit. </w:t>
      </w:r>
      <w:r w:rsidR="00195D5B">
        <w:rPr>
          <w:bCs/>
          <w:i/>
        </w:rPr>
        <w:t>Source Code</w:t>
      </w:r>
      <w:r w:rsidR="00195D5B">
        <w:rPr>
          <w:bCs/>
        </w:rPr>
        <w:t xml:space="preserve"> program ditulis menggunakan bahasa pemrograman R, dengan menggunakan R Studio sebagai IDE. Untuk</w:t>
      </w:r>
      <w:r w:rsidR="00D8786E">
        <w:rPr>
          <w:bCs/>
        </w:rPr>
        <w:t xml:space="preserve"> </w:t>
      </w:r>
      <w:r w:rsidR="00D8786E">
        <w:rPr>
          <w:bCs/>
          <w:i/>
        </w:rPr>
        <w:t>Source Code</w:t>
      </w:r>
      <w:r w:rsidR="00195D5B">
        <w:rPr>
          <w:bCs/>
        </w:rPr>
        <w:t xml:space="preserve"> </w:t>
      </w:r>
      <w:r w:rsidR="00D8786E">
        <w:rPr>
          <w:bCs/>
        </w:rPr>
        <w:t xml:space="preserve">ELM, </w:t>
      </w:r>
      <w:r w:rsidR="00195D5B">
        <w:rPr>
          <w:bCs/>
        </w:rPr>
        <w:t>SVM,dan BPN menggunakan library package caret</w:t>
      </w:r>
      <w:r w:rsidR="0062164A">
        <w:rPr>
          <w:bCs/>
        </w:rPr>
        <w:t xml:space="preserve"> yang tersedia </w:t>
      </w:r>
      <w:r w:rsidR="0062164A">
        <w:rPr>
          <w:bCs/>
          <w:i/>
        </w:rPr>
        <w:t>online</w:t>
      </w:r>
      <w:r w:rsidR="0062164A">
        <w:rPr>
          <w:bCs/>
        </w:rPr>
        <w:t xml:space="preserve"> pada R Studio</w:t>
      </w:r>
      <w:r w:rsidR="00D8786E">
        <w:rPr>
          <w:bCs/>
        </w:rPr>
        <w:t>.</w:t>
      </w:r>
    </w:p>
    <w:p w:rsidR="00D61C78" w:rsidRDefault="00D61C78">
      <w:pPr>
        <w:jc w:val="both"/>
      </w:pPr>
    </w:p>
    <w:p w:rsidR="003F24FC" w:rsidRPr="00286B09" w:rsidRDefault="00105E34" w:rsidP="004F1D99">
      <w:pPr>
        <w:numPr>
          <w:ilvl w:val="0"/>
          <w:numId w:val="2"/>
        </w:numPr>
        <w:tabs>
          <w:tab w:val="clear" w:pos="720"/>
          <w:tab w:val="num" w:pos="426"/>
        </w:tabs>
        <w:ind w:hanging="720"/>
        <w:rPr>
          <w:b/>
        </w:rPr>
      </w:pPr>
      <w:r w:rsidRPr="00286B09">
        <w:rPr>
          <w:b/>
        </w:rPr>
        <w:t>KESIMPULAN</w:t>
      </w:r>
    </w:p>
    <w:p w:rsidR="003F24FC" w:rsidRDefault="00286B09" w:rsidP="007D26CF">
      <w:pPr>
        <w:ind w:firstLine="720"/>
        <w:jc w:val="both"/>
      </w:pPr>
      <w:r>
        <w:t xml:space="preserve">Penyakit Ginjal </w:t>
      </w:r>
      <w:r w:rsidR="00E77752">
        <w:t>Kronis</w:t>
      </w:r>
      <w:r>
        <w:t xml:space="preserve"> mengakibatkan pasi</w:t>
      </w:r>
      <w:r w:rsidR="00152D9E">
        <w:t xml:space="preserve">en memiliki resiko tinggi terkena komplikasi terhadap penyakit lain. Dengan melakukan deteksi dini, resiko terjadinya komplikasi dapat diperkecil, dengan memberikan perawatan untuk menghambat perkembangan penyakit Ginjal. Metode Pembelajaran </w:t>
      </w:r>
      <w:r w:rsidR="0009175C">
        <w:t xml:space="preserve">ELM </w:t>
      </w:r>
      <w:r w:rsidR="00152D9E">
        <w:t>akan digunakan untuk mendeteksi penyakit Ginjal Akut secara dini berdasarkan data klinis pasien, untuk mendukung tenaga medis dalam mengambil keputusan atau tindakan terdahap pasien. Model ELM diharapkan dapat mengatasi kelemahan-kelemahan pada pemeriksaan penyakit Ginjal Akut seperti biaya yang mahal, proses yang berulang</w:t>
      </w:r>
      <w:r w:rsidR="00226797">
        <w:t>-ulang, serta efisien.</w:t>
      </w:r>
    </w:p>
    <w:p w:rsidR="007D26CF" w:rsidRDefault="007D26CF" w:rsidP="007D26CF">
      <w:pPr>
        <w:jc w:val="both"/>
      </w:pPr>
    </w:p>
    <w:p w:rsidR="007D26CF" w:rsidRDefault="007D26CF" w:rsidP="007D26CF">
      <w:pPr>
        <w:jc w:val="both"/>
      </w:pPr>
    </w:p>
    <w:p w:rsidR="003F24FC" w:rsidRPr="00F92EA6" w:rsidRDefault="00105E34">
      <w:r>
        <w:br w:type="page"/>
      </w:r>
      <w:r w:rsidRPr="00062313">
        <w:rPr>
          <w:b/>
        </w:rPr>
        <w:lastRenderedPageBreak/>
        <w:t>Daftar Pustaka</w:t>
      </w:r>
    </w:p>
    <w:p w:rsidR="003F24FC" w:rsidRDefault="003F24FC"/>
    <w:p w:rsidR="00F92EA6" w:rsidRDefault="00F92EA6">
      <w:pPr>
        <w:sectPr w:rsidR="00F92EA6" w:rsidSect="00996CE0">
          <w:type w:val="continuous"/>
          <w:pgSz w:w="11906" w:h="16838"/>
          <w:pgMar w:top="1134" w:right="797" w:bottom="1134" w:left="1134" w:header="0" w:footer="0" w:gutter="0"/>
          <w:cols w:num="2" w:space="720" w:equalWidth="0">
            <w:col w:w="4995" w:space="330"/>
            <w:col w:w="4650"/>
          </w:cols>
          <w:formProt w:val="0"/>
          <w:docGrid w:linePitch="312" w:charSpace="-6145"/>
        </w:sectPr>
      </w:pPr>
    </w:p>
    <w:p w:rsidR="00380F73" w:rsidRPr="00380F73" w:rsidRDefault="00A406B1" w:rsidP="00380F73">
      <w:pPr>
        <w:autoSpaceDE w:val="0"/>
        <w:autoSpaceDN w:val="0"/>
        <w:adjustRightInd w:val="0"/>
        <w:spacing w:after="140"/>
        <w:ind w:left="640" w:hanging="640"/>
        <w:rPr>
          <w:rFonts w:cs="Liberation Serif"/>
          <w:noProof/>
        </w:rPr>
      </w:pPr>
      <w:r>
        <w:lastRenderedPageBreak/>
        <w:fldChar w:fldCharType="begin" w:fldLock="1"/>
      </w:r>
      <w:r>
        <w:instrText xml:space="preserve">ADDIN Mendeley Bibliography CSL_BIBLIOGRAPHY </w:instrText>
      </w:r>
      <w:r>
        <w:fldChar w:fldCharType="separate"/>
      </w:r>
      <w:r w:rsidR="00380F73" w:rsidRPr="00380F73">
        <w:rPr>
          <w:rFonts w:cs="Liberation Serif"/>
          <w:noProof/>
        </w:rPr>
        <w:t>[1]</w:t>
      </w:r>
      <w:r w:rsidR="00380F73" w:rsidRPr="00380F73">
        <w:rPr>
          <w:rFonts w:cs="Liberation Serif"/>
          <w:noProof/>
        </w:rPr>
        <w:tab/>
        <w:t>“Chronic kidney disease - ClinicalKey.” [Online]. Available: https://remote-lib.ui.ac.id:2194/#!/content/medical_topic/21-s2.0-1014826. [Accessed: 25-Mar-2016].</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[2]</w:t>
      </w:r>
      <w:r w:rsidRPr="00380F73">
        <w:rPr>
          <w:rFonts w:cs="Liberation Serif"/>
          <w:noProof/>
        </w:rPr>
        <w:tab/>
        <w:t>Ministry of Health, “Riset Kesehatan Dasar (Basic Health Research),” p. 303, 2013.</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[3]</w:t>
      </w:r>
      <w:r w:rsidRPr="00380F73">
        <w:rPr>
          <w:rFonts w:cs="Liberation Serif"/>
          <w:noProof/>
        </w:rPr>
        <w:tab/>
        <w:t xml:space="preserve">J. A. Vassalotti, R. Centor, B. J. Turner, R. C. Greer, M. Choi, and T. D. Sequist, “A Practical Approach to Detection and Management of Chronic Kidney Disease for the Primary Care Clinician.,” </w:t>
      </w:r>
      <w:r w:rsidRPr="00380F73">
        <w:rPr>
          <w:rFonts w:cs="Liberation Serif"/>
          <w:i/>
          <w:iCs/>
          <w:noProof/>
        </w:rPr>
        <w:t>Am. J. Med.</w:t>
      </w:r>
      <w:r w:rsidRPr="00380F73">
        <w:rPr>
          <w:rFonts w:cs="Liberation Serif"/>
          <w:noProof/>
        </w:rPr>
        <w:t>, vol. 129, no. 2, pp. 153–162.e7,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[4]</w:t>
      </w:r>
      <w:r w:rsidRPr="00380F73">
        <w:rPr>
          <w:rFonts w:cs="Liberation Serif"/>
          <w:noProof/>
        </w:rPr>
        <w:tab/>
        <w:t xml:space="preserve">G. Wang, K.-M. Lam, Z. Deng, and K.-S. Choi, “Prediction of mortality after radical cystectomy for bladder cancer by machine learning techniques,” </w:t>
      </w:r>
      <w:r w:rsidRPr="00380F73">
        <w:rPr>
          <w:rFonts w:cs="Liberation Serif"/>
          <w:i/>
          <w:iCs/>
          <w:noProof/>
        </w:rPr>
        <w:t>Comput. Biol. Med.</w:t>
      </w:r>
      <w:r w:rsidRPr="00380F73">
        <w:rPr>
          <w:rFonts w:cs="Liberation Serif"/>
          <w:noProof/>
        </w:rPr>
        <w:t>, vol. 63, pp. 124–132,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[5]</w:t>
      </w:r>
      <w:r w:rsidRPr="00380F73">
        <w:rPr>
          <w:rFonts w:cs="Liberation Serif"/>
          <w:noProof/>
        </w:rPr>
        <w:tab/>
        <w:t xml:space="preserve">A. M. Vukicevic, G. R. Jovicic, M. M. Stojadinovic, R. I. Prelevic, and N. D. Filipovic, “Evolutionary assembled neural networks for making medical decisions with minimal regret: Application for predicting advanced bladder cancer outcome,” </w:t>
      </w:r>
      <w:r w:rsidRPr="00380F73">
        <w:rPr>
          <w:rFonts w:cs="Liberation Serif"/>
          <w:i/>
          <w:iCs/>
          <w:noProof/>
        </w:rPr>
        <w:t>Expert Syst. Appl.</w:t>
      </w:r>
      <w:r w:rsidRPr="00380F73">
        <w:rPr>
          <w:rFonts w:cs="Liberation Serif"/>
          <w:noProof/>
        </w:rPr>
        <w:t>, vol. 41, no. 18, pp. 8092–8100, 2014.</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[6]</w:t>
      </w:r>
      <w:r w:rsidRPr="00380F73">
        <w:rPr>
          <w:rFonts w:cs="Liberation Serif"/>
          <w:noProof/>
        </w:rPr>
        <w:tab/>
        <w:t xml:space="preserve">N. Chetty, “Role of Attributes Selection </w:t>
      </w:r>
      <w:r w:rsidRPr="00380F73">
        <w:rPr>
          <w:rFonts w:cs="Liberation Serif"/>
          <w:noProof/>
        </w:rPr>
        <w:lastRenderedPageBreak/>
        <w:t>in Classification of Chronic Kidney Disease Patients,” pp. 0–5,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[7]</w:t>
      </w:r>
      <w:r w:rsidRPr="00380F73">
        <w:rPr>
          <w:rFonts w:cs="Liberation Serif"/>
          <w:noProof/>
        </w:rPr>
        <w:tab/>
        <w:t xml:space="preserve">Z. Chen, Z. Zhang, R. Zhu, Y. Xiang, and P. B. Harrington, “Diagnosis of patients with chronic kidney disease by using two fuzzy classifiers,” </w:t>
      </w:r>
      <w:r w:rsidRPr="00380F73">
        <w:rPr>
          <w:rFonts w:cs="Liberation Serif"/>
          <w:i/>
          <w:iCs/>
          <w:noProof/>
        </w:rPr>
        <w:t>Chemom. Intell. Lab. Syst.</w:t>
      </w:r>
      <w:r w:rsidRPr="00380F73">
        <w:rPr>
          <w:rFonts w:cs="Liberation Serif"/>
          <w:noProof/>
        </w:rPr>
        <w:t>, 2016.</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[8]</w:t>
      </w:r>
      <w:r w:rsidRPr="00380F73">
        <w:rPr>
          <w:rFonts w:cs="Liberation Serif"/>
          <w:noProof/>
        </w:rPr>
        <w:tab/>
        <w:t xml:space="preserve">Z. You, L. Li, Z. Ji, M. Li, and S. Guo, “Prediction of protein-protein interactions from amino acid sequences using extreme learning machine combined with auto covariance descriptor,” </w:t>
      </w:r>
      <w:r w:rsidRPr="00380F73">
        <w:rPr>
          <w:rFonts w:cs="Liberation Serif"/>
          <w:i/>
          <w:iCs/>
          <w:noProof/>
        </w:rPr>
        <w:t>Memetic Comput. (MC), 2013 …</w:t>
      </w:r>
      <w:r w:rsidRPr="00380F73">
        <w:rPr>
          <w:rFonts w:cs="Liberation Serif"/>
          <w:noProof/>
        </w:rPr>
        <w:t>, pp. 80–85, 2013.</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[9]</w:t>
      </w:r>
      <w:r w:rsidRPr="00380F73">
        <w:rPr>
          <w:rFonts w:cs="Liberation Serif"/>
          <w:noProof/>
        </w:rPr>
        <w:tab/>
        <w:t xml:space="preserve">M. Fathurachman and U. Kalsum, “Heart disease diagnosis using extreme learning based neural networks,” </w:t>
      </w:r>
      <w:r w:rsidRPr="00380F73">
        <w:rPr>
          <w:rFonts w:cs="Liberation Serif"/>
          <w:i/>
          <w:iCs/>
          <w:noProof/>
        </w:rPr>
        <w:t>…  Concept, Theory  …</w:t>
      </w:r>
      <w:r w:rsidRPr="00380F73">
        <w:rPr>
          <w:rFonts w:cs="Liberation Serif"/>
          <w:noProof/>
        </w:rPr>
        <w:t>, 2014.</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[10]</w:t>
      </w:r>
      <w:r w:rsidRPr="00380F73">
        <w:rPr>
          <w:rFonts w:cs="Liberation Serif"/>
          <w:noProof/>
        </w:rPr>
        <w:tab/>
        <w:t>S. Ismaeel, A. Miri, and D. Chourishi, “Using the Extreme Learning Machine ( ELM ) Technique for Heart Disease Diagnosis,” no. 1, pp. 1–3, 2015.</w:t>
      </w:r>
    </w:p>
    <w:p w:rsidR="00380F73" w:rsidRPr="00380F73" w:rsidRDefault="00380F73" w:rsidP="00380F73">
      <w:pPr>
        <w:autoSpaceDE w:val="0"/>
        <w:autoSpaceDN w:val="0"/>
        <w:adjustRightInd w:val="0"/>
        <w:spacing w:after="140"/>
        <w:ind w:left="640" w:hanging="640"/>
        <w:rPr>
          <w:rFonts w:cs="Liberation Serif"/>
          <w:noProof/>
        </w:rPr>
      </w:pPr>
      <w:r w:rsidRPr="00380F73">
        <w:rPr>
          <w:rFonts w:cs="Liberation Serif"/>
          <w:noProof/>
        </w:rPr>
        <w:t>[11]</w:t>
      </w:r>
      <w:r w:rsidRPr="00380F73">
        <w:rPr>
          <w:rFonts w:cs="Liberation Serif"/>
          <w:noProof/>
        </w:rPr>
        <w:tab/>
        <w:t xml:space="preserve">G.-B. H. G.-B. Huang, Q.-Y. Z. Q.-Y. Zhu, and C.-K. S. C.-K. Siew, “Extreme learning machine: a new learning scheme of feedforward neural networks,” </w:t>
      </w:r>
      <w:r w:rsidRPr="00380F73">
        <w:rPr>
          <w:rFonts w:cs="Liberation Serif"/>
          <w:i/>
          <w:iCs/>
          <w:noProof/>
        </w:rPr>
        <w:t>2004 IEEE Int. Jt. Conf. Neural Networks (IEEE Cat. No.04CH37541)</w:t>
      </w:r>
      <w:r w:rsidRPr="00380F73">
        <w:rPr>
          <w:rFonts w:cs="Liberation Serif"/>
          <w:noProof/>
        </w:rPr>
        <w:t>, vol. 2, pp. 25–29, 2004.</w:t>
      </w:r>
    </w:p>
    <w:p w:rsidR="003F24FC" w:rsidRDefault="00A406B1" w:rsidP="00A406B1">
      <w:pPr>
        <w:spacing w:after="140" w:line="288" w:lineRule="auto"/>
        <w:ind w:left="640" w:hanging="640"/>
        <w:sectPr w:rsidR="003F24FC" w:rsidSect="00F92EA6">
          <w:type w:val="continuous"/>
          <w:pgSz w:w="11906" w:h="16838"/>
          <w:pgMar w:top="1134" w:right="797" w:bottom="1134" w:left="1134" w:header="0" w:footer="0" w:gutter="0"/>
          <w:cols w:num="2" w:space="720"/>
          <w:formProt w:val="0"/>
          <w:docGrid w:linePitch="312" w:charSpace="-6145"/>
        </w:sectPr>
      </w:pPr>
      <w:r>
        <w:fldChar w:fldCharType="end"/>
      </w:r>
      <w:r>
        <w:t xml:space="preserve"> </w:t>
      </w:r>
    </w:p>
    <w:p w:rsidR="003F24FC" w:rsidRDefault="003F24FC">
      <w:pPr>
        <w:jc w:val="center"/>
      </w:pPr>
    </w:p>
    <w:sectPr w:rsidR="003F24FC" w:rsidSect="00F92EA6">
      <w:type w:val="continuous"/>
      <w:pgSz w:w="11906" w:h="16838"/>
      <w:pgMar w:top="1134" w:right="797" w:bottom="1134" w:left="1134" w:header="0" w:footer="0" w:gutter="0"/>
      <w:cols w:num="2"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6FC"/>
    <w:multiLevelType w:val="hybridMultilevel"/>
    <w:tmpl w:val="2FD2D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6D11D61"/>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58DF223B"/>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3">
    <w:nsid w:val="643D4BF6"/>
    <w:multiLevelType w:val="hybridMultilevel"/>
    <w:tmpl w:val="A66E37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65466C8"/>
    <w:multiLevelType w:val="multilevel"/>
    <w:tmpl w:val="B3C07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7319651B"/>
    <w:multiLevelType w:val="hybridMultilevel"/>
    <w:tmpl w:val="0F06AF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24FC"/>
    <w:rsid w:val="000205E6"/>
    <w:rsid w:val="0002786C"/>
    <w:rsid w:val="00062313"/>
    <w:rsid w:val="0009175C"/>
    <w:rsid w:val="00093816"/>
    <w:rsid w:val="00096E5E"/>
    <w:rsid w:val="00105E34"/>
    <w:rsid w:val="00107C68"/>
    <w:rsid w:val="001208F3"/>
    <w:rsid w:val="00152D9E"/>
    <w:rsid w:val="00185D5A"/>
    <w:rsid w:val="00195D5B"/>
    <w:rsid w:val="001D5B55"/>
    <w:rsid w:val="002053EF"/>
    <w:rsid w:val="002154ED"/>
    <w:rsid w:val="00226797"/>
    <w:rsid w:val="00226A93"/>
    <w:rsid w:val="00250C8D"/>
    <w:rsid w:val="00255E18"/>
    <w:rsid w:val="00286B09"/>
    <w:rsid w:val="002A6F71"/>
    <w:rsid w:val="002E00A9"/>
    <w:rsid w:val="002E45B0"/>
    <w:rsid w:val="002F7DB4"/>
    <w:rsid w:val="00344A58"/>
    <w:rsid w:val="00380F73"/>
    <w:rsid w:val="0038209A"/>
    <w:rsid w:val="00391360"/>
    <w:rsid w:val="003B498D"/>
    <w:rsid w:val="003C502E"/>
    <w:rsid w:val="003F24FC"/>
    <w:rsid w:val="00405B6D"/>
    <w:rsid w:val="00425AC2"/>
    <w:rsid w:val="00460450"/>
    <w:rsid w:val="004627CE"/>
    <w:rsid w:val="004A66F1"/>
    <w:rsid w:val="004F1D99"/>
    <w:rsid w:val="00504992"/>
    <w:rsid w:val="00522C01"/>
    <w:rsid w:val="00535D12"/>
    <w:rsid w:val="005A4C35"/>
    <w:rsid w:val="005C606C"/>
    <w:rsid w:val="005D2000"/>
    <w:rsid w:val="005E4F2B"/>
    <w:rsid w:val="005E7941"/>
    <w:rsid w:val="00613AD6"/>
    <w:rsid w:val="0062164A"/>
    <w:rsid w:val="00626356"/>
    <w:rsid w:val="006432E6"/>
    <w:rsid w:val="00656402"/>
    <w:rsid w:val="00670A95"/>
    <w:rsid w:val="0068416B"/>
    <w:rsid w:val="00686B87"/>
    <w:rsid w:val="00691024"/>
    <w:rsid w:val="00691AF2"/>
    <w:rsid w:val="006936C2"/>
    <w:rsid w:val="006D6E48"/>
    <w:rsid w:val="007224BC"/>
    <w:rsid w:val="00790077"/>
    <w:rsid w:val="007B639F"/>
    <w:rsid w:val="007C3E29"/>
    <w:rsid w:val="007D26CF"/>
    <w:rsid w:val="007E25BD"/>
    <w:rsid w:val="00850D30"/>
    <w:rsid w:val="008B12BB"/>
    <w:rsid w:val="008C5DBA"/>
    <w:rsid w:val="009013B4"/>
    <w:rsid w:val="00921CC0"/>
    <w:rsid w:val="00946230"/>
    <w:rsid w:val="0097047E"/>
    <w:rsid w:val="00973E01"/>
    <w:rsid w:val="00995D5F"/>
    <w:rsid w:val="00996CE0"/>
    <w:rsid w:val="009B599C"/>
    <w:rsid w:val="009D3D3E"/>
    <w:rsid w:val="009E5A3F"/>
    <w:rsid w:val="00A25E5C"/>
    <w:rsid w:val="00A406B1"/>
    <w:rsid w:val="00A46E6E"/>
    <w:rsid w:val="00A60407"/>
    <w:rsid w:val="00A6683A"/>
    <w:rsid w:val="00AB1805"/>
    <w:rsid w:val="00AC7C7B"/>
    <w:rsid w:val="00AF2175"/>
    <w:rsid w:val="00B32BAA"/>
    <w:rsid w:val="00B35CC5"/>
    <w:rsid w:val="00B6525F"/>
    <w:rsid w:val="00B71874"/>
    <w:rsid w:val="00B76AD5"/>
    <w:rsid w:val="00BE6728"/>
    <w:rsid w:val="00C55C61"/>
    <w:rsid w:val="00C73751"/>
    <w:rsid w:val="00C804EE"/>
    <w:rsid w:val="00C941CC"/>
    <w:rsid w:val="00CB3165"/>
    <w:rsid w:val="00CD2161"/>
    <w:rsid w:val="00CE1553"/>
    <w:rsid w:val="00CF7555"/>
    <w:rsid w:val="00D14C39"/>
    <w:rsid w:val="00D209D5"/>
    <w:rsid w:val="00D45393"/>
    <w:rsid w:val="00D61C78"/>
    <w:rsid w:val="00D73A0A"/>
    <w:rsid w:val="00D8786E"/>
    <w:rsid w:val="00D878A2"/>
    <w:rsid w:val="00DD4ADC"/>
    <w:rsid w:val="00DF2951"/>
    <w:rsid w:val="00E77752"/>
    <w:rsid w:val="00E84857"/>
    <w:rsid w:val="00EC3AD8"/>
    <w:rsid w:val="00EE29CF"/>
    <w:rsid w:val="00F110D3"/>
    <w:rsid w:val="00F40CE0"/>
    <w:rsid w:val="00F4533B"/>
    <w:rsid w:val="00F6030F"/>
    <w:rsid w:val="00F610C3"/>
    <w:rsid w:val="00F92EA6"/>
    <w:rsid w:val="00FA069A"/>
    <w:rsid w:val="00FA5A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8F9B5E6-1A3B-4406-A2C9-633CE35F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id-ID"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character" w:styleId="PlaceholderText">
    <w:name w:val="Placeholder Text"/>
    <w:basedOn w:val="DefaultParagraphFont"/>
    <w:uiPriority w:val="99"/>
    <w:semiHidden/>
    <w:rsid w:val="0097047E"/>
    <w:rPr>
      <w:color w:val="808080"/>
    </w:rPr>
  </w:style>
  <w:style w:type="table" w:styleId="TableGrid">
    <w:name w:val="Table Grid"/>
    <w:basedOn w:val="TableNormal"/>
    <w:uiPriority w:val="39"/>
    <w:rsid w:val="0002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80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1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faturrahman@ui.ac.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7A28C3-711F-429C-B416-60111AED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5587</Words>
  <Characters>31850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7</cp:revision>
  <cp:lastPrinted>2016-03-31T13:04:00Z</cp:lastPrinted>
  <dcterms:created xsi:type="dcterms:W3CDTF">2016-03-31T09:46:00Z</dcterms:created>
  <dcterms:modified xsi:type="dcterms:W3CDTF">2016-04-01T07:29:00Z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thalhah.muhammad@gmail.com@www.mendeley.com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