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A8" w:rsidRPr="00875B88" w:rsidRDefault="00875B88">
      <w:pPr>
        <w:rPr>
          <w:rFonts w:ascii="Times New Roman" w:hAnsi="Times New Roman" w:cs="Times New Roman"/>
        </w:rPr>
      </w:pPr>
      <w:r w:rsidRPr="00875B88">
        <w:rPr>
          <w:rFonts w:ascii="Times New Roman" w:hAnsi="Times New Roman" w:cs="Times New Roman"/>
        </w:rPr>
        <w:t>Abtract</w:t>
      </w:r>
    </w:p>
    <w:p w:rsidR="00875B88" w:rsidRPr="00875B88" w:rsidRDefault="00875B88">
      <w:pPr>
        <w:rPr>
          <w:rFonts w:ascii="Times New Roman" w:hAnsi="Times New Roman" w:cs="Times New Roman"/>
        </w:rPr>
        <w:sectPr w:rsidR="00875B88" w:rsidRPr="00875B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75B88" w:rsidRPr="009276EC" w:rsidRDefault="00875B88" w:rsidP="00875B88">
      <w:pPr>
        <w:jc w:val="both"/>
        <w:rPr>
          <w:rFonts w:ascii="Times New Roman" w:hAnsi="Times New Roman" w:cs="Times New Roman"/>
          <w:i/>
        </w:rPr>
      </w:pPr>
      <w:r w:rsidRPr="009276EC">
        <w:rPr>
          <w:rFonts w:ascii="Times New Roman" w:hAnsi="Times New Roman" w:cs="Times New Roman"/>
          <w:i/>
        </w:rPr>
        <w:lastRenderedPageBreak/>
        <w:t>Chronic Kidney Disease</w:t>
      </w:r>
      <w:r w:rsidR="00C31369" w:rsidRPr="009276EC">
        <w:rPr>
          <w:rFonts w:ascii="Times New Roman" w:hAnsi="Times New Roman" w:cs="Times New Roman"/>
          <w:i/>
        </w:rPr>
        <w:t xml:space="preserve"> (CKD)</w:t>
      </w:r>
      <w:r w:rsidRPr="009276EC">
        <w:rPr>
          <w:rFonts w:ascii="Times New Roman" w:hAnsi="Times New Roman" w:cs="Times New Roman"/>
          <w:i/>
        </w:rPr>
        <w:t xml:space="preserve"> could increase the risk of other complications such as hipertentio</w:t>
      </w:r>
      <w:r w:rsidR="00C31369" w:rsidRPr="009276EC">
        <w:rPr>
          <w:rFonts w:ascii="Times New Roman" w:hAnsi="Times New Roman" w:cs="Times New Roman"/>
          <w:i/>
        </w:rPr>
        <w:t>n, heart disease, anemia, death, end-stage of Kidney Disease.</w:t>
      </w:r>
      <w:r w:rsidR="00AD53AB">
        <w:rPr>
          <w:rFonts w:ascii="Times New Roman" w:hAnsi="Times New Roman" w:cs="Times New Roman"/>
          <w:i/>
        </w:rPr>
        <w:t xml:space="preserve"> </w:t>
      </w:r>
      <w:r w:rsidR="00A27CE2">
        <w:rPr>
          <w:rFonts w:ascii="Times New Roman" w:hAnsi="Times New Roman" w:cs="Times New Roman"/>
          <w:i/>
        </w:rPr>
        <w:t xml:space="preserve">In addition different stages of CKD are refered to different clinical options. Therefore early detection of CKD is needed not only to support clinicians to make decisions but also to </w:t>
      </w:r>
      <w:r w:rsidR="00C31369" w:rsidRPr="009276EC">
        <w:rPr>
          <w:rFonts w:ascii="Times New Roman" w:hAnsi="Times New Roman" w:cs="Times New Roman"/>
          <w:i/>
        </w:rPr>
        <w:t xml:space="preserve">prevent and </w:t>
      </w:r>
      <w:r w:rsidR="00A27CE2">
        <w:rPr>
          <w:rFonts w:ascii="Times New Roman" w:hAnsi="Times New Roman" w:cs="Times New Roman"/>
          <w:i/>
        </w:rPr>
        <w:t xml:space="preserve">to </w:t>
      </w:r>
      <w:r w:rsidR="00C31369" w:rsidRPr="009276EC">
        <w:rPr>
          <w:rFonts w:ascii="Times New Roman" w:hAnsi="Times New Roman" w:cs="Times New Roman"/>
          <w:i/>
        </w:rPr>
        <w:t>manage the risk. Extreme Learning Machine</w:t>
      </w:r>
      <w:r w:rsidR="009276EC" w:rsidRPr="009276EC">
        <w:rPr>
          <w:rFonts w:ascii="Times New Roman" w:hAnsi="Times New Roman" w:cs="Times New Roman"/>
          <w:i/>
        </w:rPr>
        <w:t xml:space="preserve"> (ELM)</w:t>
      </w:r>
      <w:r w:rsidR="00C31369" w:rsidRPr="009276EC">
        <w:rPr>
          <w:rFonts w:ascii="Times New Roman" w:hAnsi="Times New Roman" w:cs="Times New Roman"/>
          <w:i/>
        </w:rPr>
        <w:t xml:space="preserve"> </w:t>
      </w:r>
      <w:r w:rsidR="009276EC" w:rsidRPr="009276EC">
        <w:rPr>
          <w:rFonts w:ascii="Times New Roman" w:hAnsi="Times New Roman" w:cs="Times New Roman"/>
          <w:i/>
        </w:rPr>
        <w:t xml:space="preserve">which is fast, accurate,and efficient algorithm has a potential to detect CKD in order to support clinical care of the patients. Artificial Neural Network Resilient Backpropagation (ANN-RP) and Support Vector Machine are used for comparison. In this research, </w:t>
      </w:r>
      <w:r w:rsidR="00FA4633">
        <w:rPr>
          <w:rFonts w:ascii="Times New Roman" w:hAnsi="Times New Roman" w:cs="Times New Roman"/>
          <w:i/>
        </w:rPr>
        <w:t xml:space="preserve">the peformance of </w:t>
      </w:r>
      <w:bookmarkStart w:id="0" w:name="_GoBack"/>
      <w:bookmarkEnd w:id="0"/>
      <w:r w:rsidR="009276EC" w:rsidRPr="009276EC">
        <w:rPr>
          <w:rFonts w:ascii="Times New Roman" w:hAnsi="Times New Roman" w:cs="Times New Roman"/>
          <w:i/>
        </w:rPr>
        <w:t>ELM achieved 97.8% in accuracy, 99.4% Sensitivity, 95% Specificity</w:t>
      </w:r>
      <w:r w:rsidR="00803AD0">
        <w:rPr>
          <w:rFonts w:ascii="Times New Roman" w:hAnsi="Times New Roman" w:cs="Times New Roman"/>
          <w:i/>
        </w:rPr>
        <w:t>.</w:t>
      </w:r>
    </w:p>
    <w:sectPr w:rsidR="00875B88" w:rsidRPr="009276EC" w:rsidSect="00875B8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88"/>
    <w:rsid w:val="00803AD0"/>
    <w:rsid w:val="00875B88"/>
    <w:rsid w:val="009276EC"/>
    <w:rsid w:val="00A27CE2"/>
    <w:rsid w:val="00A560A8"/>
    <w:rsid w:val="00AD53AB"/>
    <w:rsid w:val="00C31369"/>
    <w:rsid w:val="00F55564"/>
    <w:rsid w:val="00FA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4810B-AE2A-4CEA-96C9-6786A66C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F48E91-3B34-4283-B8DB-A6AF0C61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Fathurachman Muhammad</dc:creator>
  <cp:keywords/>
  <dc:description/>
  <cp:lastModifiedBy>Fathurachman Muhammad</cp:lastModifiedBy>
  <cp:revision>2</cp:revision>
  <dcterms:created xsi:type="dcterms:W3CDTF">2016-05-15T05:55:00Z</dcterms:created>
  <dcterms:modified xsi:type="dcterms:W3CDTF">2016-05-15T09:48:00Z</dcterms:modified>
</cp:coreProperties>
</file>