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59D37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554CF30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0414AFF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28AFE23D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7E86FE8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BDF35A5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403BEE67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5635B10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4D4F138">
      <w:pPr>
        <w:spacing w:after="0" w:line="240" w:lineRule="auto"/>
        <w:ind w:right="-143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5836DA78">
      <w:pPr>
        <w:spacing w:line="240" w:lineRule="auto"/>
        <w:ind w:right="-143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4B68015D">
      <w:pPr>
        <w:widowControl w:val="0"/>
        <w:spacing w:line="360" w:lineRule="auto"/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среды разработки и первый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HTTP-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сервер</w:t>
      </w:r>
      <w:r>
        <w:rPr>
          <w:b/>
          <w:sz w:val="28"/>
          <w:szCs w:val="28"/>
        </w:rPr>
        <w:t>»</w:t>
      </w:r>
    </w:p>
    <w:p w14:paraId="7009297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Дисциплина: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Введение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в бэкэнд разработку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E5BB858">
      <w:pPr>
        <w:spacing w:line="360" w:lineRule="auto"/>
        <w:ind w:right="-143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9"/>
        <w:tblW w:w="4355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</w:tblGrid>
      <w:tr w14:paraId="6251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7FBBE46D">
            <w:pPr>
              <w:widowControl w:val="0"/>
              <w:suppressAutoHyphens/>
              <w:spacing w:after="0" w:line="240" w:lineRule="auto"/>
              <w:ind w:right="-143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Выполнил: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66372F58">
            <w:pPr>
              <w:widowControl w:val="0"/>
              <w:suppressAutoHyphens/>
              <w:spacing w:before="240" w:after="0" w:line="240" w:lineRule="auto"/>
              <w:ind w:right="-143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>Студент группы ПИЖ-б-о-25-2 (1),</w:t>
            </w:r>
          </w:p>
          <w:p w14:paraId="6E2025A6">
            <w:pPr>
              <w:widowControl w:val="0"/>
              <w:suppressAutoHyphens/>
              <w:spacing w:after="0" w:line="240" w:lineRule="auto"/>
              <w:ind w:right="-143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>направление подготовки: 09.03.04 «Программная инженерия»</w:t>
            </w:r>
          </w:p>
        </w:tc>
      </w:tr>
      <w:tr w14:paraId="0B197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6035CD7F">
            <w:pPr>
              <w:widowControl w:val="0"/>
              <w:suppressAutoHyphens/>
              <w:spacing w:before="240" w:after="0" w:line="240" w:lineRule="auto"/>
              <w:ind w:right="-143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Гетогазов Мухаммад Умарович </w:t>
            </w:r>
          </w:p>
        </w:tc>
      </w:tr>
      <w:tr w14:paraId="1854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4" w:hRule="atLeast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6BA6623C">
            <w:pPr>
              <w:widowControl w:val="0"/>
              <w:suppressAutoHyphens/>
              <w:spacing w:before="240" w:after="0" w:line="240" w:lineRule="auto"/>
              <w:ind w:right="-142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Проверил: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32287134">
            <w:pPr>
              <w:widowControl w:val="0"/>
              <w:suppressAutoHyphens/>
              <w:spacing w:before="240" w:after="0" w:line="240" w:lineRule="auto"/>
              <w:ind w:right="-142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F2431"/>
                <w:spacing w:val="0"/>
                <w:sz w:val="28"/>
                <w:szCs w:val="28"/>
                <w:shd w:val="clear" w:fill="F5F7FA"/>
                <w:lang w:val="ru-RU"/>
              </w:rPr>
              <w:t>З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F2431"/>
                <w:spacing w:val="0"/>
                <w:sz w:val="28"/>
                <w:szCs w:val="28"/>
                <w:shd w:val="clear" w:fill="F5F7FA"/>
              </w:rPr>
              <w:t>аведующий кафедрой межинститутской базовой кафедры департамента цифровых, робототехнических систем и электроники института перспективной инженерии, доцент департамента цифровых, робототехнических систем и электроники института перспективной инженерии</w:t>
            </w:r>
          </w:p>
          <w:p w14:paraId="2B799AB0">
            <w:pPr>
              <w:widowControl w:val="0"/>
              <w:suppressAutoHyphens/>
              <w:spacing w:before="240" w:after="0" w:line="240" w:lineRule="auto"/>
              <w:ind w:right="-142"/>
              <w:rPr>
                <w:rFonts w:hint="default"/>
                <w:kern w:val="0"/>
                <w:sz w:val="28"/>
                <w:szCs w:val="28"/>
                <w:vertAlign w:val="superscript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Новикова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Е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</w:t>
            </w:r>
          </w:p>
          <w:p w14:paraId="7330204F">
            <w:pPr>
              <w:widowControl w:val="0"/>
              <w:suppressAutoHyphens/>
              <w:spacing w:after="0" w:line="240" w:lineRule="auto"/>
              <w:ind w:right="-142"/>
              <w:jc w:val="center"/>
              <w:rPr>
                <w:kern w:val="0"/>
                <w:sz w:val="28"/>
                <w:szCs w:val="28"/>
                <w:vertAlign w:val="superscript"/>
                <w14:ligatures w14:val="none"/>
              </w:rPr>
            </w:pPr>
          </w:p>
        </w:tc>
      </w:tr>
    </w:tbl>
    <w:p w14:paraId="7B5C8DEC">
      <w:pPr>
        <w:spacing w:line="360" w:lineRule="auto"/>
        <w:ind w:right="-143"/>
        <w:rPr>
          <w:rFonts w:ascii="Times New Roman" w:hAnsi="Times New Roman" w:cs="Times New Roman"/>
          <w:sz w:val="28"/>
          <w:szCs w:val="28"/>
        </w:rPr>
      </w:pPr>
    </w:p>
    <w:p w14:paraId="28BD7F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B5FE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2025</w:t>
      </w:r>
    </w:p>
    <w:p w14:paraId="6A157652">
      <w:pPr>
        <w:jc w:val="center"/>
        <w:rPr>
          <w:rFonts w:hint="default"/>
          <w:lang w:val="ru-RU"/>
        </w:rPr>
      </w:pPr>
    </w:p>
    <w:p w14:paraId="46A25435">
      <w:pPr>
        <w:rPr>
          <w:rFonts w:hint="default"/>
          <w:lang w:val="ru-RU"/>
        </w:rPr>
      </w:pPr>
    </w:p>
    <w:p w14:paraId="5DA2A017">
      <w:pPr>
        <w:rPr>
          <w:rFonts w:hint="default"/>
          <w:lang w:val="ru-RU"/>
        </w:rPr>
      </w:pPr>
    </w:p>
    <w:p w14:paraId="1B12ACAA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</w:rPr>
        <w:t>Освоить установку инструментов для бэкендразработки, создать и запустить минимальный веб-сервер, обрабатывающий GET-запросы, понять концепцию эндпоинтов, научиться настраивать автоматический перезапуск сервера.</w:t>
      </w:r>
    </w:p>
    <w:p w14:paraId="02587699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8681DE3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ru-RU"/>
        </w:rPr>
        <w:t>Проверка Практического примера</w:t>
      </w:r>
    </w:p>
    <w:p w14:paraId="0F777BE6">
      <w:pPr>
        <w:rPr>
          <w:rFonts w:hint="default"/>
          <w:lang w:val="ru-RU"/>
        </w:rPr>
      </w:pPr>
      <w:r>
        <w:rPr>
          <w:rFonts w:hint="default"/>
          <w:lang w:val="ru-RU"/>
        </w:rPr>
        <w:t>1. http://localhost:3000</w:t>
      </w:r>
    </w:p>
    <w:p w14:paraId="39B6A764">
      <w:pPr>
        <w:rPr>
          <w:rFonts w:hint="default"/>
          <w:lang w:val="ru-RU"/>
        </w:rPr>
      </w:pPr>
      <w:r>
        <w:rPr>
          <w:rFonts w:hint="default"/>
          <w:lang w:val="ru-RU"/>
        </w:rPr>
        <w:t>2. http://localhost:3000/api/status</w:t>
      </w:r>
    </w:p>
    <w:p w14:paraId="092FA828">
      <w:pPr>
        <w:rPr>
          <w:rFonts w:hint="default"/>
          <w:lang w:val="ru-RU"/>
        </w:rPr>
      </w:pPr>
      <w:r>
        <w:rPr>
          <w:rFonts w:hint="default"/>
          <w:lang w:val="ru-RU"/>
        </w:rPr>
        <w:t>3. http://localhost:3000/api/info</w:t>
      </w:r>
    </w:p>
    <w:p w14:paraId="018A616D">
      <w:pPr>
        <w:rPr>
          <w:rFonts w:hint="default"/>
          <w:lang w:val="ru-RU"/>
        </w:rPr>
      </w:pPr>
      <w:r>
        <w:rPr>
          <w:rFonts w:hint="default"/>
          <w:lang w:val="ru-RU"/>
        </w:rPr>
        <w:t>4. http://localhost:3000/api/users/5</w:t>
      </w:r>
    </w:p>
    <w:p w14:paraId="08A60DCD">
      <w:pPr>
        <w:rPr>
          <w:rFonts w:hint="default"/>
          <w:lang w:val="ru-RU"/>
        </w:rPr>
      </w:pPr>
      <w:r>
        <w:rPr>
          <w:rFonts w:hint="default"/>
          <w:lang w:val="ru-RU"/>
        </w:rPr>
        <w:t>5. http://localhost:3000/api/users/123</w:t>
      </w:r>
    </w:p>
    <w:p w14:paraId="3A19328D">
      <w:pPr>
        <w:rPr>
          <w:rFonts w:hint="default"/>
          <w:lang w:val="ru-RU"/>
        </w:rPr>
      </w:pPr>
      <w:r>
        <w:rPr>
          <w:rFonts w:hint="default"/>
          <w:lang w:val="ru-RU"/>
        </w:rPr>
        <w:t>6. http://localhost:3000/api/users/ivan</w:t>
      </w:r>
    </w:p>
    <w:p w14:paraId="7540453A">
      <w:pPr>
        <w:rPr>
          <w:rFonts w:hint="default"/>
          <w:lang w:val="ru-RU"/>
        </w:rPr>
      </w:pPr>
      <w:r>
        <w:rPr>
          <w:rFonts w:hint="default"/>
          <w:lang w:val="ru-RU"/>
        </w:rPr>
        <w:t>7. http://localhost:3000/anything-else</w:t>
      </w:r>
    </w:p>
    <w:p w14:paraId="786BA1BA"/>
    <w:p w14:paraId="2F6EB723">
      <w:r>
        <w:drawing>
          <wp:inline distT="0" distB="0" distL="114300" distR="114300">
            <wp:extent cx="5270500" cy="2151380"/>
            <wp:effectExtent l="0" t="0" r="2540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514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1 - Вставил первую ссылку в браузер и получил такой вывод запроса</w:t>
      </w:r>
    </w:p>
    <w:p w14:paraId="06FE1859"/>
    <w:p w14:paraId="02045E46">
      <w:r>
        <w:drawing>
          <wp:inline distT="0" distB="0" distL="114300" distR="114300">
            <wp:extent cx="5271770" cy="1473835"/>
            <wp:effectExtent l="0" t="0" r="1270" b="44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1E1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2 - Вставил 2 ссылку получил вывод</w:t>
      </w:r>
    </w:p>
    <w:p w14:paraId="720A3938">
      <w:r>
        <w:drawing>
          <wp:inline distT="0" distB="0" distL="114300" distR="114300">
            <wp:extent cx="5271135" cy="1734820"/>
            <wp:effectExtent l="0" t="0" r="1905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225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3 - Вставил ссылку 3 и получил вывод</w:t>
      </w:r>
    </w:p>
    <w:p w14:paraId="7899EB2C">
      <w:r>
        <w:drawing>
          <wp:inline distT="0" distB="0" distL="114300" distR="114300">
            <wp:extent cx="5273675" cy="1411605"/>
            <wp:effectExtent l="0" t="0" r="14605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6FA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4 - Вставил ссылку 4 и получил вывод</w:t>
      </w:r>
    </w:p>
    <w:p w14:paraId="4DFBD857">
      <w:r>
        <w:drawing>
          <wp:inline distT="0" distB="0" distL="114300" distR="114300">
            <wp:extent cx="5273040" cy="1517015"/>
            <wp:effectExtent l="0" t="0" r="0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77D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5 - Вставил ссылку 5 и получил вывод</w:t>
      </w:r>
    </w:p>
    <w:p w14:paraId="2075ADD7"/>
    <w:p w14:paraId="76628C61"/>
    <w:p w14:paraId="6B26BCA7">
      <w:r>
        <w:drawing>
          <wp:inline distT="0" distB="0" distL="114300" distR="114300">
            <wp:extent cx="5274310" cy="1318260"/>
            <wp:effectExtent l="0" t="0" r="13970" b="762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DCB9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6 - Вставил ссылку 6 в браузер и получил вывод</w:t>
      </w:r>
    </w:p>
    <w:p w14:paraId="6060267E"/>
    <w:p w14:paraId="08568379"/>
    <w:p w14:paraId="2BF3903D"/>
    <w:p w14:paraId="109FC767">
      <w:pPr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7 - </w:t>
      </w:r>
    </w:p>
    <w:p w14:paraId="04BE64AB">
      <w:r>
        <w:drawing>
          <wp:inline distT="0" distB="0" distL="114300" distR="114300">
            <wp:extent cx="5271770" cy="1329690"/>
            <wp:effectExtent l="0" t="0" r="1270" b="1143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58B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7 - Вставил ссылку 7 в барузер и получил вывод</w:t>
      </w:r>
    </w:p>
    <w:p w14:paraId="276AEE9F">
      <w:pPr>
        <w:jc w:val="center"/>
      </w:pPr>
      <w:r>
        <w:drawing>
          <wp:inline distT="0" distB="0" distL="114300" distR="114300">
            <wp:extent cx="4244340" cy="2453640"/>
            <wp:effectExtent l="0" t="0" r="762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020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Рисунок 8 - На этом рисунке видно что все сделано правильно и наглядно показал как выглядит в терминале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VS Code</w:t>
      </w:r>
    </w:p>
    <w:p w14:paraId="28E54FA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7E0EE1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Ссылки для проверки индивидуального задания</w:t>
      </w:r>
    </w:p>
    <w:p w14:paraId="4536BFE0"/>
    <w:p w14:paraId="111B5F51">
      <w:pPr>
        <w:rPr>
          <w:rFonts w:hint="default"/>
        </w:rPr>
      </w:pPr>
      <w:r>
        <w:rPr>
          <w:rFonts w:hint="default"/>
        </w:rPr>
        <w:t>1. http://localhost:3000</w:t>
      </w:r>
    </w:p>
    <w:p w14:paraId="78851007">
      <w:pPr>
        <w:rPr>
          <w:rFonts w:hint="default"/>
        </w:rPr>
      </w:pPr>
      <w:r>
        <w:rPr>
          <w:rFonts w:hint="default"/>
        </w:rPr>
        <w:t>2. http://localhost:3000/api/students</w:t>
      </w:r>
    </w:p>
    <w:p w14:paraId="044FD1F1">
      <w:pPr>
        <w:rPr>
          <w:rFonts w:hint="default"/>
        </w:rPr>
      </w:pPr>
      <w:r>
        <w:rPr>
          <w:rFonts w:hint="default"/>
        </w:rPr>
        <w:t>3. http://localhost:3000/api/groups</w:t>
      </w:r>
    </w:p>
    <w:p w14:paraId="72373EF4">
      <w:r>
        <w:rPr>
          <w:rFonts w:hint="default"/>
        </w:rPr>
        <w:t>4. http://localhost:3000/unknown</w:t>
      </w:r>
    </w:p>
    <w:p w14:paraId="3AD79C58">
      <w:r>
        <w:drawing>
          <wp:inline distT="0" distB="0" distL="114300" distR="114300">
            <wp:extent cx="5269865" cy="1056640"/>
            <wp:effectExtent l="0" t="0" r="3175" b="1016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01A0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9 - Ссылка 1</w:t>
      </w:r>
    </w:p>
    <w:p w14:paraId="732AD2FD">
      <w:r>
        <w:drawing>
          <wp:inline distT="0" distB="0" distL="114300" distR="114300">
            <wp:extent cx="5263515" cy="727710"/>
            <wp:effectExtent l="0" t="0" r="9525" b="381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F21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10 - Ссылка 2</w:t>
      </w:r>
    </w:p>
    <w:p w14:paraId="201C5744">
      <w:r>
        <w:drawing>
          <wp:inline distT="0" distB="0" distL="114300" distR="114300">
            <wp:extent cx="5266055" cy="634365"/>
            <wp:effectExtent l="0" t="0" r="6985" b="571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C71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11 - ССылка 3</w:t>
      </w:r>
    </w:p>
    <w:p w14:paraId="648DCD0D">
      <w:r>
        <w:drawing>
          <wp:inline distT="0" distB="0" distL="114300" distR="114300">
            <wp:extent cx="5273040" cy="1145540"/>
            <wp:effectExtent l="0" t="0" r="0" b="1270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092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12 - Ссылка 4</w:t>
      </w:r>
    </w:p>
    <w:p w14:paraId="531F154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22A12F0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18FB39F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6A897EF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Индивидуальное задание </w:t>
      </w:r>
    </w:p>
    <w:p w14:paraId="77F5725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41A2C973">
      <w:pPr>
        <w:jc w:val="center"/>
      </w:pPr>
      <w:r>
        <w:drawing>
          <wp:inline distT="0" distB="0" distL="114300" distR="114300">
            <wp:extent cx="5273675" cy="3077845"/>
            <wp:effectExtent l="0" t="0" r="14605" b="635"/>
            <wp:docPr id="1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96E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13 - Код задания(1)</w:t>
      </w:r>
    </w:p>
    <w:p w14:paraId="4E24D27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19B2D6B1">
      <w:pPr>
        <w:jc w:val="center"/>
      </w:pPr>
      <w:r>
        <w:drawing>
          <wp:inline distT="0" distB="0" distL="114300" distR="114300">
            <wp:extent cx="5271135" cy="2980690"/>
            <wp:effectExtent l="0" t="0" r="1905" b="6350"/>
            <wp:docPr id="1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570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Рисунок 14 - Код задания (2)</w:t>
      </w:r>
    </w:p>
    <w:p w14:paraId="74518ED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F6A4D6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616FCB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Контрольные вопросы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554E467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Что такое клиент-серверная архитектура?</w:t>
      </w:r>
    </w:p>
    <w:p w14:paraId="422A55D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Клиент-серверная архитектура это модель взаимодействия, в которой клиент (браузер, мобильное приложение) отправляет HTTP-запрос, а сервер (бэкенд-приложение) принимает запрос, обрабатывает его и отправляет HTTP-ответ. Клиент и сервер обмениваются данными по сети, при этом сервер не виден пользователю напрямую. Пример из лабораторной работы: браузер (клиент) открывает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"http://localhost:3000/api/students"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http://localhost:3000/api/students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а сервер Express (на Node.js) обрабатывает этот запрос и возвращает JSON-массив студентов.</w:t>
      </w:r>
    </w:p>
    <w:p w14:paraId="2988B0E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Какой протокол используется для общения клиента и сервера в вебе?</w:t>
      </w:r>
    </w:p>
    <w:p w14:paraId="7E7C1CD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HTTP (HyperText Transfer Protocol) это основной протокол передачи данных в интернете. В данной работе используется метод GET для запроса данных. HTTP работает по модели «запрос и ответ», не сохраняет состояние между запросами (stateless), а метод GET не должен изменять состояние сервера (свойство идемпотентности).</w:t>
      </w:r>
    </w:p>
    <w:p w14:paraId="44671D6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Что такое эндпоинт (endpoint)?</w:t>
      </w:r>
    </w:p>
    <w:p w14:paraId="12410E3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Эндпоинт это конкретный адрес (URL) вместе с методом HTTP, по которому клиент обращается к серверу для получения ресурса. Примеры из лабораторной работы: GET / это корневой эндпоинт с текстовым ответом; GET /api/students это эндпоинт для получения списка студентов; GET /api/groups это эндпоинт для получения списка групп. Эндпоинт определяет, какой обработчик будет вызван на сервере.</w:t>
      </w:r>
    </w:p>
    <w:p w14:paraId="148BEE3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Какую структуру имеет HTTP-запрос и HTTP-ответ? Что такое код состояния (status code)?</w:t>
      </w:r>
    </w:p>
    <w:p w14:paraId="27B5A19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HTTP-запрос состоит из метода (GET, POST, PUT, DELETE и так далее), URL (адрес ресурса), версии протокола (HTTP/1.1, HTTP/2), заголовков (Host, User-Agent, Accept и так далее) и тела (опционально, для POST/PUT). HTTP-ответ состоит из версии протокола, кода состояния (200, 404, 500 и так далее), заголовков (Content-Type, Content-Length и так далее) и тела (HTML, JSON, текст). Код состояния (status code) это трёхзначное число, указывающее результат обработки запроса. Основные коды: 200 OK успешный запрос; 201 Created ресурс создан; 301 Moved Permanently постоянный редирект; 400 Bad Request неверный запрос; 401 Unauthorized требуется аутентификация; 403 Forbidden доступ запрещён; 404 Not Found ресурс не найден; 500 Internal Server Error ошибка на сервере.</w:t>
      </w:r>
    </w:p>
    <w:p w14:paraId="5A3F702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Что такое JSON? Почему он популярен в веб-разработке?</w:t>
      </w:r>
    </w:p>
    <w:p w14:paraId="1CDA614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JSON (JavaScript Object Notation) это текстовый формат обмена данными, ставший стандартом де-факто для REST API. Пример JSON из лабораторной работы: {"status": "online", "connections": 5}. JSON популярен потому, что легко читается человеком и парсится машиной, не зависит от языка программирования (поддерживается везде), компактен (меньше XML), нативно поддерживается в JavaScript (JSON.parse, JSON.stringify) и является стандартом де-факто для REST API.</w:t>
      </w:r>
    </w:p>
    <w:p w14:paraId="265519B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6. Как запустить сервер на Node.js или Flask?</w:t>
      </w:r>
    </w:p>
    <w:p w14:paraId="4D860DA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Node.js + Express: в терминале выполнить команду npm run dev (режим разработки с авто-перезапуском через nodemon) или npm start (обычный запуск). Для Python + Flask: выполнить команду python app.py. Если в коде Flask указано app.run(debug=True), сервер будет автоматически перезапускаться при изменении кода (аналог nodemon).</w:t>
      </w:r>
    </w:p>
    <w:p w14:paraId="04D3156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7. Что такое автоматический перезапуск сервера и зачем он нужен? Какой пакет используется для Node.js?</w:t>
      </w:r>
    </w:p>
    <w:p w14:paraId="338A343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Автоматический перезапуск (hot reload) это функция, при которой сервер автоматически перезапускается при изменении кода. Это нужно, чтобы не останавливать и не запускать сервер вручную после каждого изменения, экономить время разработчика и сразу видеть результат правок. Для Node.js используется пакет nodemon. Nodemon следит за файлами с расширениями .js, .mjs, .cjs, .json и при сохранении файла (Ctrl + S) перезапускает сервер. В терминале появляется сообщение: [nodemon] restarting due to changes... [nodemon] starting </w:t>
      </w:r>
      <w:r>
        <w:rPr>
          <w:rStyle w:val="6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node app.js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Для Python (Flask) используется режим debug=True в app.run().</w:t>
      </w:r>
    </w:p>
    <w:p w14:paraId="730E726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8. Какие коды состояния HTTP вы знаете? За что отвечает код 404?</w:t>
      </w:r>
    </w:p>
    <w:p w14:paraId="2BE44C5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Классы кодов состояния HTTP: 1xx информационные; 2xx успешные (200, 201, 204); 3xx перенаправления (301, 302, 304); 4xx ошибки клиента (400, 401, 403, 404); 5xx ошибки сервера (500, 502, 503). Основные коды: 200 OK успешный запрос; 201 Created ресурс создан; 301 Moved Permanently постоянный редирект; 400 Bad Request неверный запрос; 401 Unauthorized требуется аутентификация; 403 Forbidden доступ запрещён; 404 Not Found ресурс не найден; 500 Internal Server Error ошибка сервера. Код 404 (Not Found) означает, что запрошенный ресурс не найден на сервере. В лабораторной работе мы обрабатываем 404 кастомно: при открытии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"http://localhost:3000/unknown"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http://localhost:3000/unknown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возвращается JSON {"error": "Not Found"}.</w:t>
      </w:r>
    </w:p>
    <w:p w14:paraId="39CB18C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9. Что такое middleware в Express / декораторы запросов во Flask?</w:t>
      </w:r>
    </w:p>
    <w:p w14:paraId="6AC7F25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Middleware в Express это функции, которые выполняются между получением запроса и отправкой ответа. Они имеют доступ к объектам req (запрос), res (ответ) и функции next() (передать управление следующему middleware). Пример из лабораторной работы (логирование): app.use((req, res, next) =&gt; { console.log(...); 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next(); }); Этот middleware логирует каждый запрос в консоль и передаёт управление дальше через next(). Применения middleware: логирование запросов, проверка аутентификации, парсинг тела запроса (express.json()), обработка CORS, обработка ошибок. Во Flask аналогичную роль играют декораторы: @app.before_request выполняется до обработки запроса; @app.after_request выполняется после обработки.</w:t>
      </w:r>
    </w:p>
    <w:p w14:paraId="1D331F0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10. Как получить параметр из URL-пути (например, ID пользователя) в вашем фреймворке?</w:t>
      </w:r>
    </w:p>
    <w:p w14:paraId="558FF2E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Express параметр из URL-пути получается через req.params. Пример: app.get('/api/users/:id', (req, res) =&gt; { res.json({ userId: req.params.id }); }); При запросе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"http://localhost:3000/api/users/5"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http://localhost:3000/api/users/5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значение req.params.id будет равно "5". Двоеточие (:id) в маршруте означает параметр, который может быть любым значением: /api/users/5 даёт id = "5"; /api/users/123 даёт id = "123"; /api/users/ivan даёт id = "ivan". Во Flask параметр передаётся в функцию-обработчик через аргумент: @app.route('/api/users/&lt;int:user_id&gt;') def get_user(user_id): return jsonify({"userId": user_id}). Здесь &lt;int:user_id&gt; означает, что параметр должен быть целым числом. Если нужна строка, используется &lt;user_id&gt;.</w:t>
      </w:r>
    </w:p>
    <w:p w14:paraId="335B9E3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02B15"/>
    <w:rsid w:val="0ABF3E2E"/>
    <w:rsid w:val="1D8A73F2"/>
    <w:rsid w:val="2827226D"/>
    <w:rsid w:val="30D72E30"/>
    <w:rsid w:val="3BA8586D"/>
    <w:rsid w:val="50AA61EF"/>
    <w:rsid w:val="6B6C16D8"/>
    <w:rsid w:val="7DFB573F"/>
    <w:rsid w:val="7E63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9">
    <w:name w:val="Table Grid"/>
    <w:basedOn w:val="4"/>
    <w:qFormat/>
    <w:uiPriority w:val="39"/>
    <w:pPr>
      <w:suppressAutoHyphens/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2026-09-19T10:46:00Z</dcterms:created>
  <dc:creator>Admin</dc:creator>
  <cp:lastModifiedBy>МухаммадГетогазов</cp:lastModifiedBy>
  <dcterms:modified xsi:type="dcterms:W3CDTF">2026-09-19T13:04:22Z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eyJoZGlkIjoiMjkyMDczZmFjN2VjOTNhMzA4MWU4NmYxM2M3NTVhYWIiLCJ1c2VySWQiOiI4MjQ2MzQ3MzEzNzgifQ==</vt:lpwstr>
  </property>
  <property fmtid="{D5CDD505-2E9C-101B-9397-08002B2CF9AE}" pid="4" name="ICV">
    <vt:lpwstr>EC3C69DA2F8A4605AAC5FB38C9ED2CC3_12</vt:lpwstr>
  </property>
</Properties>
</file>