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8"/>
        </w:rPr>
        <w:t>LAPORAN PROYEK SISTEM CERDAS</w:t>
        <w:br/>
        <w:br/>
        <w:t>ESTIMASI HARGA DASAR MOBIL BEKAS LELANG DI INDONESIA MENGGUNAKAN METODE JARINGAN SARAF TIRUAN (ANN) MULTI-LAYER PERCEPTRON (MLP) BERBASIS GRADE INSPEKSI</w:t>
        <w:br/>
      </w:r>
    </w:p>
    <w:p/>
    <w:p/>
    <w:p/>
    <w:p/>
    <w:p>
      <w:pPr>
        <w:jc w:val="center"/>
      </w:pPr>
      <w:r>
        <w:rPr>
          <w:rFonts w:ascii="Times New Roman" w:hAnsi="Times New Roman"/>
          <w:b/>
          <w:sz w:val="24"/>
        </w:rPr>
        <w:t>[ LOGO INSTITUSI ]</w:t>
        <w:br/>
        <w:br/>
        <w:br/>
      </w:r>
    </w:p>
    <w:p>
      <w:pPr>
        <w:jc w:val="center"/>
      </w:pPr>
      <w:r>
        <w:rPr>
          <w:rFonts w:ascii="Times New Roman" w:hAnsi="Times New Roman"/>
          <w:sz w:val="24"/>
        </w:rPr>
        <w:t>Disusun oleh:</w:t>
        <w:br/>
        <w:t>KELOMPOK SISTEM CERDAS LELANG SIIO</w:t>
        <w:br/>
        <w:br/>
        <w:t>1. Pengembang Utama AI (Antigravity)</w:t>
        <w:br/>
        <w:t>2. Rekan Kerja (User)</w:t>
        <w:br/>
        <w:br/>
        <w:br/>
        <w:t>PROGRAM STUDI SISTEM INFORMASI INDUSTRI OTOMOTIF</w:t>
        <w:br/>
        <w:t>TAHUN 2026</w:t>
        <w:br/>
      </w:r>
    </w:p>
    <w:p>
      <w:r>
        <w:br w:type="page"/>
      </w:r>
    </w:p>
    <w:p>
      <w:pPr>
        <w:jc w:val="center"/>
      </w:pPr>
      <w:r>
        <w:rPr>
          <w:b/>
          <w:sz w:val="28"/>
        </w:rPr>
        <w:t>BAB I</w:t>
        <w:br/>
        <w:t>LATAR BELAKANG DAN TUJUAN</w:t>
      </w:r>
    </w:p>
    <w:p>
      <w:pPr>
        <w:spacing w:line="360" w:lineRule="auto" w:after="240"/>
        <w:jc w:val="both"/>
      </w:pPr>
      <w:r>
        <w:t>Lelang mobil bekas di Indonesia (B2B) memainkan peran penting dalam ekosistem distribusi otomotif nasional. Balai lelang seperti JBA Indonesia memfasilitasi penjualan skala besar dari perusahaan pembiayaan, logistik, maupun perseorangan kepada para dealer mobil bekas secara cepat. Berbeda dengan pasar ritel (B2C), harga pada sistem lelang adalah harga dasar (starting bid) grosir yang cenderung 20-30% di bawah pasar eceran. Namun, penentuan harga dasar yang akurat tetap krusial karena asimetri informasi terkait kondisi fisik kendaraan lelang. Oleh karena itu, diperlukan sistem berbasis data yang mampu mengestimasi harga dasar lelang berdasarkan parameter teknis dan fisik kendaraan secara objektif.</w:t>
      </w:r>
    </w:p>
    <w:p>
      <w:pPr>
        <w:spacing w:line="360" w:lineRule="auto" w:after="240"/>
        <w:jc w:val="both"/>
      </w:pPr>
      <w:r>
        <w:t>Untuk mengatasi tantangan asimetri kondisi fisik, balai lelang menerapkan sistem Grade Inspeksi (seperti A, B, C, D, E, F) yang mengevaluasi mesin, eksterior, dan interior secara sistematis. Dalam proyek sistem cerdas ini, kami mengintegrasikan Grade Inspeksi tersebut sebagai fitur input penting pada model Jaringan Saraf Tiruan (JST) jenis Multi-Layer Perceptron (MLP). Model regresi JST dilatih pada data riil yang dikumpulkan langsung dari Balai Lelang JBA Indonesia. Dengan memasukkan variabel grade, JST dapat mempelajari pola depresiasi harga secara dinamis dan akurat sesuai dengan kondisi fisik kendaraan yang sebenarnya.</w:t>
      </w:r>
    </w:p>
    <w:p>
      <w:r>
        <w:rPr>
          <w:b/>
        </w:rPr>
        <w:t>Tujuan dari pelaksanaan proyek sistem cerdas ini adalah:</w:t>
      </w:r>
    </w:p>
    <w:p>
      <w:pPr>
        <w:pStyle w:val="ListBullet"/>
        <w:spacing w:line="360" w:lineRule="auto" w:after="120"/>
      </w:pPr>
      <w:r>
        <w:t>Membangun model kecerdasan buatan JST Multi-Layer Perceptron (MLP) yang 'grade-aware' untuk memprediksi harga dasar lelang mobil bekas secara akurat.</w:t>
      </w:r>
    </w:p>
    <w:p>
      <w:pPr>
        <w:pStyle w:val="ListBullet"/>
        <w:spacing w:line="360" w:lineRule="auto" w:after="120"/>
      </w:pPr>
      <w:r>
        <w:t>Melakukan akuisisi data lelang riil (web scraping) secara terstruktur pada portal resmi JBA Indonesia untuk mengumpulkan listings berdasarkan Grade Inspeksi A sampai F.</w:t>
      </w:r>
    </w:p>
    <w:p>
      <w:pPr>
        <w:pStyle w:val="ListBullet"/>
        <w:spacing w:line="360" w:lineRule="auto" w:after="120"/>
      </w:pPr>
      <w:r>
        <w:t>Menerapkan pembersihan data (outlier removal) secara ketat, terutama untuk menangani data kosong dan placeholder nilai odometer tidak valid yang merusak standardisasi model.</w:t>
      </w:r>
    </w:p>
    <w:p>
      <w:pPr>
        <w:pStyle w:val="ListBullet"/>
        <w:spacing w:line="360" w:lineRule="auto" w:after="120"/>
      </w:pPr>
      <w:r>
        <w:t>Melatih model JST untuk mencapai performa Good Fit dengan toleransi error target MAPE &lt; 20% pada data pengujian riil yang berisik.</w:t>
      </w:r>
    </w:p>
    <w:p>
      <w:pPr>
        <w:pStyle w:val="ListBullet"/>
        <w:spacing w:line="360" w:lineRule="auto" w:after="120"/>
      </w:pPr>
      <w:r>
        <w:t>Mendeploy model terlatih ke dalam dashboard Streamlit interaktif yang lengkap dengan visualisasi data pasar berbasis klasifikasi Grade Inspeksi.</w:t>
      </w:r>
    </w:p>
    <w:p>
      <w:r>
        <w:br w:type="page"/>
      </w:r>
    </w:p>
    <w:p>
      <w:pPr>
        <w:jc w:val="center"/>
      </w:pPr>
      <w:r>
        <w:rPr>
          <w:b/>
          <w:sz w:val="28"/>
        </w:rPr>
        <w:t>BAB II</w:t>
        <w:br/>
        <w:t>METODOLOGI DAN AKUISISI DATA</w:t>
      </w:r>
    </w:p>
    <w:p>
      <w:pPr>
        <w:spacing w:line="360" w:lineRule="auto" w:after="240"/>
        <w:jc w:val="both"/>
      </w:pPr>
      <w:r>
        <w:t>Metodologi proyek ini mencakup akuisisi data, pembersihan pencilan, encoding fitur kategori (one-hot encoding), penskalaan numerik, training, dan validasi model. Fokus utama diletakkan pada penanganan data odometer palsu/placeholder yang sering dijumpai pada sistem lelang.</w:t>
      </w:r>
    </w:p>
    <w:p>
      <w:r>
        <w:rPr>
          <w:b/>
        </w:rPr>
        <w:t>2.1 Akuisisi Data Riil Lelang (JBA Indonesia)</w:t>
      </w:r>
    </w:p>
    <w:p>
      <w:pPr>
        <w:spacing w:line="360" w:lineRule="auto" w:after="240"/>
        <w:jc w:val="both"/>
      </w:pPr>
      <w:r>
        <w:t>Data dikumpulkan dari website resmi JBA Indonesia menggunakan skrip Python BeautifulSoup. Skrip dirancang untuk menelusuri rute pencarian grade lelang: jba.co.id/id/lelang-mobil/search?machine_grade={grade}&amp;page={page}. Sebanyak 761 data unit mobil bekas lelang berhasil di-scrape. Namun, saat analisis data, dijumpai beberapa data yang memiliki odometer placeholder 999.999.999 KM (digunakan sistem lelang untuk menandai odometer rusak). Data pencilan ini dibersihkan dengan membatasi odometer &lt; 1.000.000 KM. Hasil pembersihan menghasilkan 679 baris data bersih siap latih.</w:t>
      </w:r>
    </w:p>
    <w:p>
      <w:pPr>
        <w:jc w:val="center"/>
      </w:pPr>
      <w:r>
        <w:rPr>
          <w:b/>
        </w:rPr>
        <w:t>Tabel 2.1 Sampel Data Hasil Scraping Lelang JBA</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3A8A"/>
            <w:tcMar>
              <w:top w:w="120" w:type="dxa"/>
              <w:bottom w:w="120" w:type="dxa"/>
              <w:left w:w="150" w:type="dxa"/>
              <w:right w:w="150" w:type="dxa"/>
            </w:tcMar>
          </w:tcPr>
          <w:p>
            <w:r>
              <w:rPr>
                <w:b/>
                <w:color w:val="FFFFFF"/>
                <w:sz w:val="19"/>
              </w:rPr>
              <w:t>Merek</w:t>
            </w:r>
          </w:p>
        </w:tc>
        <w:tc>
          <w:tcPr>
            <w:tcW w:type="dxa" w:w="1170"/>
            <w:shd w:fill="1E3A8A"/>
            <w:tcMar>
              <w:top w:w="120" w:type="dxa"/>
              <w:bottom w:w="120" w:type="dxa"/>
              <w:left w:w="150" w:type="dxa"/>
              <w:right w:w="150" w:type="dxa"/>
            </w:tcMar>
          </w:tcPr>
          <w:p>
            <w:r>
              <w:rPr>
                <w:b/>
                <w:color w:val="FFFFFF"/>
                <w:sz w:val="19"/>
              </w:rPr>
              <w:t>Model</w:t>
            </w:r>
          </w:p>
        </w:tc>
        <w:tc>
          <w:tcPr>
            <w:tcW w:type="dxa" w:w="1170"/>
            <w:shd w:fill="1E3A8A"/>
            <w:tcMar>
              <w:top w:w="120" w:type="dxa"/>
              <w:bottom w:w="120" w:type="dxa"/>
              <w:left w:w="150" w:type="dxa"/>
              <w:right w:w="150" w:type="dxa"/>
            </w:tcMar>
          </w:tcPr>
          <w:p>
            <w:r>
              <w:rPr>
                <w:b/>
                <w:color w:val="FFFFFF"/>
                <w:sz w:val="19"/>
              </w:rPr>
              <w:t>Tahun</w:t>
            </w:r>
          </w:p>
        </w:tc>
        <w:tc>
          <w:tcPr>
            <w:tcW w:type="dxa" w:w="1170"/>
            <w:shd w:fill="1E3A8A"/>
            <w:tcMar>
              <w:top w:w="120" w:type="dxa"/>
              <w:bottom w:w="120" w:type="dxa"/>
              <w:left w:w="150" w:type="dxa"/>
              <w:right w:w="150" w:type="dxa"/>
            </w:tcMar>
          </w:tcPr>
          <w:p>
            <w:r>
              <w:rPr>
                <w:b/>
                <w:color w:val="FFFFFF"/>
                <w:sz w:val="19"/>
              </w:rPr>
              <w:t>Odometer</w:t>
            </w:r>
          </w:p>
        </w:tc>
        <w:tc>
          <w:tcPr>
            <w:tcW w:type="dxa" w:w="1170"/>
            <w:shd w:fill="1E3A8A"/>
            <w:tcMar>
              <w:top w:w="120" w:type="dxa"/>
              <w:bottom w:w="120" w:type="dxa"/>
              <w:left w:w="150" w:type="dxa"/>
              <w:right w:w="150" w:type="dxa"/>
            </w:tcMar>
          </w:tcPr>
          <w:p>
            <w:r>
              <w:rPr>
                <w:b/>
                <w:color w:val="FFFFFF"/>
                <w:sz w:val="19"/>
              </w:rPr>
              <w:t>Transmisi</w:t>
            </w:r>
          </w:p>
        </w:tc>
        <w:tc>
          <w:tcPr>
            <w:tcW w:type="dxa" w:w="1170"/>
            <w:shd w:fill="1E3A8A"/>
            <w:tcMar>
              <w:top w:w="120" w:type="dxa"/>
              <w:bottom w:w="120" w:type="dxa"/>
              <w:left w:w="150" w:type="dxa"/>
              <w:right w:w="150" w:type="dxa"/>
            </w:tcMar>
          </w:tcPr>
          <w:p>
            <w:r>
              <w:rPr>
                <w:b/>
                <w:color w:val="FFFFFF"/>
                <w:sz w:val="19"/>
              </w:rPr>
              <w:t>Lokasi</w:t>
            </w:r>
          </w:p>
        </w:tc>
        <w:tc>
          <w:tcPr>
            <w:tcW w:type="dxa" w:w="1170"/>
            <w:shd w:fill="1E3A8A"/>
            <w:tcMar>
              <w:top w:w="120" w:type="dxa"/>
              <w:bottom w:w="120" w:type="dxa"/>
              <w:left w:w="150" w:type="dxa"/>
              <w:right w:w="150" w:type="dxa"/>
            </w:tcMar>
          </w:tcPr>
          <w:p>
            <w:r>
              <w:rPr>
                <w:b/>
                <w:color w:val="FFFFFF"/>
                <w:sz w:val="19"/>
              </w:rPr>
              <w:t>Harga Dasar (Rp)</w:t>
            </w:r>
          </w:p>
        </w:tc>
        <w:tc>
          <w:tcPr>
            <w:tcW w:type="dxa" w:w="1170"/>
            <w:shd w:fill="1E3A8A"/>
            <w:tcMar>
              <w:top w:w="120" w:type="dxa"/>
              <w:bottom w:w="120" w:type="dxa"/>
              <w:left w:w="150" w:type="dxa"/>
              <w:right w:w="150" w:type="dxa"/>
            </w:tcMar>
          </w:tcPr>
          <w:p>
            <w:r>
              <w:rPr>
                <w:b/>
                <w:color w:val="FFFFFF"/>
                <w:sz w:val="19"/>
              </w:rPr>
              <w:t>Grade</w:t>
            </w:r>
          </w:p>
        </w:tc>
      </w:tr>
      <w:tr>
        <w:tc>
          <w:tcPr>
            <w:tcW w:type="dxa" w:w="1170"/>
            <w:shd w:fill="F3F4F6"/>
            <w:tcMar>
              <w:top w:w="80" w:type="dxa"/>
              <w:bottom w:w="80" w:type="dxa"/>
              <w:left w:w="150" w:type="dxa"/>
              <w:right w:w="150" w:type="dxa"/>
            </w:tcMar>
          </w:tcPr>
          <w:p>
            <w:r>
              <w:rPr>
                <w:sz w:val="18"/>
              </w:rPr>
              <w:t>Toyota</w:t>
            </w:r>
          </w:p>
        </w:tc>
        <w:tc>
          <w:tcPr>
            <w:tcW w:type="dxa" w:w="1170"/>
            <w:shd w:fill="F3F4F6"/>
            <w:tcMar>
              <w:top w:w="80" w:type="dxa"/>
              <w:bottom w:w="80" w:type="dxa"/>
              <w:left w:w="150" w:type="dxa"/>
              <w:right w:w="150" w:type="dxa"/>
            </w:tcMar>
          </w:tcPr>
          <w:p>
            <w:r>
              <w:rPr>
                <w:sz w:val="18"/>
              </w:rPr>
              <w:t>Innova Zenix Hybrid</w:t>
            </w:r>
          </w:p>
        </w:tc>
        <w:tc>
          <w:tcPr>
            <w:tcW w:type="dxa" w:w="1170"/>
            <w:shd w:fill="F3F4F6"/>
            <w:tcMar>
              <w:top w:w="80" w:type="dxa"/>
              <w:bottom w:w="80" w:type="dxa"/>
              <w:left w:w="150" w:type="dxa"/>
              <w:right w:w="150" w:type="dxa"/>
            </w:tcMar>
          </w:tcPr>
          <w:p>
            <w:r>
              <w:rPr>
                <w:sz w:val="18"/>
              </w:rPr>
              <w:t>2025</w:t>
            </w:r>
          </w:p>
        </w:tc>
        <w:tc>
          <w:tcPr>
            <w:tcW w:type="dxa" w:w="1170"/>
            <w:shd w:fill="F3F4F6"/>
            <w:tcMar>
              <w:top w:w="80" w:type="dxa"/>
              <w:bottom w:w="80" w:type="dxa"/>
              <w:left w:w="150" w:type="dxa"/>
              <w:right w:w="150" w:type="dxa"/>
            </w:tcMar>
          </w:tcPr>
          <w:p>
            <w:r>
              <w:rPr>
                <w:sz w:val="18"/>
              </w:rPr>
              <w:t>15,379 KM</w:t>
            </w:r>
          </w:p>
        </w:tc>
        <w:tc>
          <w:tcPr>
            <w:tcW w:type="dxa" w:w="1170"/>
            <w:shd w:fill="F3F4F6"/>
            <w:tcMar>
              <w:top w:w="80" w:type="dxa"/>
              <w:bottom w:w="80" w:type="dxa"/>
              <w:left w:w="150" w:type="dxa"/>
              <w:right w:w="150" w:type="dxa"/>
            </w:tcMar>
          </w:tcPr>
          <w:p>
            <w:r>
              <w:rPr>
                <w:sz w:val="18"/>
              </w:rPr>
              <w:t>Automatic</w:t>
            </w:r>
          </w:p>
        </w:tc>
        <w:tc>
          <w:tcPr>
            <w:tcW w:type="dxa" w:w="1170"/>
            <w:shd w:fill="F3F4F6"/>
            <w:tcMar>
              <w:top w:w="80" w:type="dxa"/>
              <w:bottom w:w="80" w:type="dxa"/>
              <w:left w:w="150" w:type="dxa"/>
              <w:right w:w="150" w:type="dxa"/>
            </w:tcMar>
          </w:tcPr>
          <w:p>
            <w:r>
              <w:rPr>
                <w:sz w:val="18"/>
              </w:rPr>
              <w:t>Jakarta</w:t>
            </w:r>
          </w:p>
        </w:tc>
        <w:tc>
          <w:tcPr>
            <w:tcW w:type="dxa" w:w="1170"/>
            <w:shd w:fill="F3F4F6"/>
            <w:tcMar>
              <w:top w:w="80" w:type="dxa"/>
              <w:bottom w:w="80" w:type="dxa"/>
              <w:left w:w="150" w:type="dxa"/>
              <w:right w:w="150" w:type="dxa"/>
            </w:tcMar>
          </w:tcPr>
          <w:p>
            <w:r>
              <w:rPr>
                <w:sz w:val="18"/>
              </w:rPr>
              <w:t>288.000.000</w:t>
            </w:r>
          </w:p>
        </w:tc>
        <w:tc>
          <w:tcPr>
            <w:tcW w:type="dxa" w:w="1170"/>
            <w:shd w:fill="F3F4F6"/>
            <w:tcMar>
              <w:top w:w="80" w:type="dxa"/>
              <w:bottom w:w="80" w:type="dxa"/>
              <w:left w:w="150" w:type="dxa"/>
              <w:right w:w="150" w:type="dxa"/>
            </w:tcMar>
          </w:tcPr>
          <w:p>
            <w:r>
              <w:rPr>
                <w:sz w:val="18"/>
              </w:rPr>
              <w:t>A</w:t>
            </w:r>
          </w:p>
        </w:tc>
      </w:tr>
      <w:tr>
        <w:tc>
          <w:tcPr>
            <w:tcW w:type="dxa" w:w="1170"/>
            <w:shd w:fill="FFFFFF"/>
            <w:tcMar>
              <w:top w:w="80" w:type="dxa"/>
              <w:bottom w:w="80" w:type="dxa"/>
              <w:left w:w="150" w:type="dxa"/>
              <w:right w:w="150" w:type="dxa"/>
            </w:tcMar>
          </w:tcPr>
          <w:p>
            <w:r>
              <w:rPr>
                <w:sz w:val="18"/>
              </w:rPr>
              <w:t>Daihatsu</w:t>
            </w:r>
          </w:p>
        </w:tc>
        <w:tc>
          <w:tcPr>
            <w:tcW w:type="dxa" w:w="1170"/>
            <w:shd w:fill="FFFFFF"/>
            <w:tcMar>
              <w:top w:w="80" w:type="dxa"/>
              <w:bottom w:w="80" w:type="dxa"/>
              <w:left w:w="150" w:type="dxa"/>
              <w:right w:w="150" w:type="dxa"/>
            </w:tcMar>
          </w:tcPr>
          <w:p>
            <w:r>
              <w:rPr>
                <w:sz w:val="18"/>
              </w:rPr>
              <w:t>Terios TX</w:t>
            </w:r>
          </w:p>
        </w:tc>
        <w:tc>
          <w:tcPr>
            <w:tcW w:type="dxa" w:w="1170"/>
            <w:shd w:fill="FFFFFF"/>
            <w:tcMar>
              <w:top w:w="80" w:type="dxa"/>
              <w:bottom w:w="80" w:type="dxa"/>
              <w:left w:w="150" w:type="dxa"/>
              <w:right w:w="150" w:type="dxa"/>
            </w:tcMar>
          </w:tcPr>
          <w:p>
            <w:r>
              <w:rPr>
                <w:sz w:val="18"/>
              </w:rPr>
              <w:t>2010</w:t>
            </w:r>
          </w:p>
        </w:tc>
        <w:tc>
          <w:tcPr>
            <w:tcW w:type="dxa" w:w="1170"/>
            <w:shd w:fill="FFFFFF"/>
            <w:tcMar>
              <w:top w:w="80" w:type="dxa"/>
              <w:bottom w:w="80" w:type="dxa"/>
              <w:left w:w="150" w:type="dxa"/>
              <w:right w:w="150" w:type="dxa"/>
            </w:tcMar>
          </w:tcPr>
          <w:p>
            <w:r>
              <w:rPr>
                <w:sz w:val="18"/>
              </w:rPr>
              <w:t>167,242 KM</w:t>
            </w:r>
          </w:p>
        </w:tc>
        <w:tc>
          <w:tcPr>
            <w:tcW w:type="dxa" w:w="1170"/>
            <w:shd w:fill="FFFFFF"/>
            <w:tcMar>
              <w:top w:w="80" w:type="dxa"/>
              <w:bottom w:w="80" w:type="dxa"/>
              <w:left w:w="150" w:type="dxa"/>
              <w:right w:w="150" w:type="dxa"/>
            </w:tcMar>
          </w:tcPr>
          <w:p>
            <w:r>
              <w:rPr>
                <w:sz w:val="18"/>
              </w:rPr>
              <w:t>Automatic</w:t>
            </w:r>
          </w:p>
        </w:tc>
        <w:tc>
          <w:tcPr>
            <w:tcW w:type="dxa" w:w="1170"/>
            <w:shd w:fill="FFFFFF"/>
            <w:tcMar>
              <w:top w:w="80" w:type="dxa"/>
              <w:bottom w:w="80" w:type="dxa"/>
              <w:left w:w="150" w:type="dxa"/>
              <w:right w:w="150" w:type="dxa"/>
            </w:tcMar>
          </w:tcPr>
          <w:p>
            <w:r>
              <w:rPr>
                <w:sz w:val="18"/>
              </w:rPr>
              <w:t>Jakarta</w:t>
            </w:r>
          </w:p>
        </w:tc>
        <w:tc>
          <w:tcPr>
            <w:tcW w:type="dxa" w:w="1170"/>
            <w:shd w:fill="FFFFFF"/>
            <w:tcMar>
              <w:top w:w="80" w:type="dxa"/>
              <w:bottom w:w="80" w:type="dxa"/>
              <w:left w:w="150" w:type="dxa"/>
              <w:right w:w="150" w:type="dxa"/>
            </w:tcMar>
          </w:tcPr>
          <w:p>
            <w:r>
              <w:rPr>
                <w:sz w:val="18"/>
              </w:rPr>
              <w:t>81.500.000</w:t>
            </w:r>
          </w:p>
        </w:tc>
        <w:tc>
          <w:tcPr>
            <w:tcW w:type="dxa" w:w="1170"/>
            <w:shd w:fill="FFFFFF"/>
            <w:tcMar>
              <w:top w:w="80" w:type="dxa"/>
              <w:bottom w:w="80" w:type="dxa"/>
              <w:left w:w="150" w:type="dxa"/>
              <w:right w:w="150" w:type="dxa"/>
            </w:tcMar>
          </w:tcPr>
          <w:p>
            <w:r>
              <w:rPr>
                <w:sz w:val="18"/>
              </w:rPr>
              <w:t>C</w:t>
            </w:r>
          </w:p>
        </w:tc>
      </w:tr>
      <w:tr>
        <w:tc>
          <w:tcPr>
            <w:tcW w:type="dxa" w:w="1170"/>
            <w:shd w:fill="F3F4F6"/>
            <w:tcMar>
              <w:top w:w="80" w:type="dxa"/>
              <w:bottom w:w="80" w:type="dxa"/>
              <w:left w:w="150" w:type="dxa"/>
              <w:right w:w="150" w:type="dxa"/>
            </w:tcMar>
          </w:tcPr>
          <w:p>
            <w:r>
              <w:rPr>
                <w:sz w:val="18"/>
              </w:rPr>
              <w:t>Chery</w:t>
            </w:r>
          </w:p>
        </w:tc>
        <w:tc>
          <w:tcPr>
            <w:tcW w:type="dxa" w:w="1170"/>
            <w:shd w:fill="F3F4F6"/>
            <w:tcMar>
              <w:top w:w="80" w:type="dxa"/>
              <w:bottom w:w="80" w:type="dxa"/>
              <w:left w:w="150" w:type="dxa"/>
              <w:right w:w="150" w:type="dxa"/>
            </w:tcMar>
          </w:tcPr>
          <w:p>
            <w:r>
              <w:rPr>
                <w:sz w:val="18"/>
              </w:rPr>
              <w:t>Omoda 5 Z</w:t>
            </w:r>
          </w:p>
        </w:tc>
        <w:tc>
          <w:tcPr>
            <w:tcW w:type="dxa" w:w="1170"/>
            <w:shd w:fill="F3F4F6"/>
            <w:tcMar>
              <w:top w:w="80" w:type="dxa"/>
              <w:bottom w:w="80" w:type="dxa"/>
              <w:left w:w="150" w:type="dxa"/>
              <w:right w:w="150" w:type="dxa"/>
            </w:tcMar>
          </w:tcPr>
          <w:p>
            <w:r>
              <w:rPr>
                <w:sz w:val="18"/>
              </w:rPr>
              <w:t>2024</w:t>
            </w:r>
          </w:p>
        </w:tc>
        <w:tc>
          <w:tcPr>
            <w:tcW w:type="dxa" w:w="1170"/>
            <w:shd w:fill="F3F4F6"/>
            <w:tcMar>
              <w:top w:w="80" w:type="dxa"/>
              <w:bottom w:w="80" w:type="dxa"/>
              <w:left w:w="150" w:type="dxa"/>
              <w:right w:w="150" w:type="dxa"/>
            </w:tcMar>
          </w:tcPr>
          <w:p>
            <w:r>
              <w:rPr>
                <w:sz w:val="18"/>
              </w:rPr>
              <w:t>8,500 KM</w:t>
            </w:r>
          </w:p>
        </w:tc>
        <w:tc>
          <w:tcPr>
            <w:tcW w:type="dxa" w:w="1170"/>
            <w:shd w:fill="F3F4F6"/>
            <w:tcMar>
              <w:top w:w="80" w:type="dxa"/>
              <w:bottom w:w="80" w:type="dxa"/>
              <w:left w:w="150" w:type="dxa"/>
              <w:right w:w="150" w:type="dxa"/>
            </w:tcMar>
          </w:tcPr>
          <w:p>
            <w:r>
              <w:rPr>
                <w:sz w:val="18"/>
              </w:rPr>
              <w:t>Automatic</w:t>
            </w:r>
          </w:p>
        </w:tc>
        <w:tc>
          <w:tcPr>
            <w:tcW w:type="dxa" w:w="1170"/>
            <w:shd w:fill="F3F4F6"/>
            <w:tcMar>
              <w:top w:w="80" w:type="dxa"/>
              <w:bottom w:w="80" w:type="dxa"/>
              <w:left w:w="150" w:type="dxa"/>
              <w:right w:w="150" w:type="dxa"/>
            </w:tcMar>
          </w:tcPr>
          <w:p>
            <w:r>
              <w:rPr>
                <w:sz w:val="18"/>
              </w:rPr>
              <w:t>Banten</w:t>
            </w:r>
          </w:p>
        </w:tc>
        <w:tc>
          <w:tcPr>
            <w:tcW w:type="dxa" w:w="1170"/>
            <w:shd w:fill="F3F4F6"/>
            <w:tcMar>
              <w:top w:w="80" w:type="dxa"/>
              <w:bottom w:w="80" w:type="dxa"/>
              <w:left w:w="150" w:type="dxa"/>
              <w:right w:w="150" w:type="dxa"/>
            </w:tcMar>
          </w:tcPr>
          <w:p>
            <w:r>
              <w:rPr>
                <w:sz w:val="18"/>
              </w:rPr>
              <w:t>125.000.000</w:t>
            </w:r>
          </w:p>
        </w:tc>
        <w:tc>
          <w:tcPr>
            <w:tcW w:type="dxa" w:w="1170"/>
            <w:shd w:fill="F3F4F6"/>
            <w:tcMar>
              <w:top w:w="80" w:type="dxa"/>
              <w:bottom w:w="80" w:type="dxa"/>
              <w:left w:w="150" w:type="dxa"/>
              <w:right w:w="150" w:type="dxa"/>
            </w:tcMar>
          </w:tcPr>
          <w:p>
            <w:r>
              <w:rPr>
                <w:sz w:val="18"/>
              </w:rPr>
              <w:t>A</w:t>
            </w:r>
          </w:p>
        </w:tc>
      </w:tr>
      <w:tr>
        <w:tc>
          <w:tcPr>
            <w:tcW w:type="dxa" w:w="1170"/>
            <w:shd w:fill="FFFFFF"/>
            <w:tcMar>
              <w:top w:w="80" w:type="dxa"/>
              <w:bottom w:w="80" w:type="dxa"/>
              <w:left w:w="150" w:type="dxa"/>
              <w:right w:w="150" w:type="dxa"/>
            </w:tcMar>
          </w:tcPr>
          <w:p>
            <w:r>
              <w:rPr>
                <w:sz w:val="18"/>
              </w:rPr>
              <w:t>Suzuki</w:t>
            </w:r>
          </w:p>
        </w:tc>
        <w:tc>
          <w:tcPr>
            <w:tcW w:type="dxa" w:w="1170"/>
            <w:shd w:fill="FFFFFF"/>
            <w:tcMar>
              <w:top w:w="80" w:type="dxa"/>
              <w:bottom w:w="80" w:type="dxa"/>
              <w:left w:w="150" w:type="dxa"/>
              <w:right w:w="150" w:type="dxa"/>
            </w:tcMar>
          </w:tcPr>
          <w:p>
            <w:r>
              <w:rPr>
                <w:sz w:val="18"/>
              </w:rPr>
              <w:t>Carry Pick Up</w:t>
            </w:r>
          </w:p>
        </w:tc>
        <w:tc>
          <w:tcPr>
            <w:tcW w:type="dxa" w:w="1170"/>
            <w:shd w:fill="FFFFFF"/>
            <w:tcMar>
              <w:top w:w="80" w:type="dxa"/>
              <w:bottom w:w="80" w:type="dxa"/>
              <w:left w:w="150" w:type="dxa"/>
              <w:right w:w="150" w:type="dxa"/>
            </w:tcMar>
          </w:tcPr>
          <w:p>
            <w:r>
              <w:rPr>
                <w:sz w:val="18"/>
              </w:rPr>
              <w:t>2015</w:t>
            </w:r>
          </w:p>
        </w:tc>
        <w:tc>
          <w:tcPr>
            <w:tcW w:type="dxa" w:w="1170"/>
            <w:shd w:fill="FFFFFF"/>
            <w:tcMar>
              <w:top w:w="80" w:type="dxa"/>
              <w:bottom w:w="80" w:type="dxa"/>
              <w:left w:w="150" w:type="dxa"/>
              <w:right w:w="150" w:type="dxa"/>
            </w:tcMar>
          </w:tcPr>
          <w:p>
            <w:r>
              <w:rPr>
                <w:sz w:val="18"/>
              </w:rPr>
              <w:t>145,000 KM</w:t>
            </w:r>
          </w:p>
        </w:tc>
        <w:tc>
          <w:tcPr>
            <w:tcW w:type="dxa" w:w="1170"/>
            <w:shd w:fill="FFFFFF"/>
            <w:tcMar>
              <w:top w:w="80" w:type="dxa"/>
              <w:bottom w:w="80" w:type="dxa"/>
              <w:left w:w="150" w:type="dxa"/>
              <w:right w:w="150" w:type="dxa"/>
            </w:tcMar>
          </w:tcPr>
          <w:p>
            <w:r>
              <w:rPr>
                <w:sz w:val="18"/>
              </w:rPr>
              <w:t>Manual</w:t>
            </w:r>
          </w:p>
        </w:tc>
        <w:tc>
          <w:tcPr>
            <w:tcW w:type="dxa" w:w="1170"/>
            <w:shd w:fill="FFFFFF"/>
            <w:tcMar>
              <w:top w:w="80" w:type="dxa"/>
              <w:bottom w:w="80" w:type="dxa"/>
              <w:left w:w="150" w:type="dxa"/>
              <w:right w:w="150" w:type="dxa"/>
            </w:tcMar>
          </w:tcPr>
          <w:p>
            <w:r>
              <w:rPr>
                <w:sz w:val="18"/>
              </w:rPr>
              <w:t>Jawa Barat</w:t>
            </w:r>
          </w:p>
        </w:tc>
        <w:tc>
          <w:tcPr>
            <w:tcW w:type="dxa" w:w="1170"/>
            <w:shd w:fill="FFFFFF"/>
            <w:tcMar>
              <w:top w:w="80" w:type="dxa"/>
              <w:bottom w:w="80" w:type="dxa"/>
              <w:left w:w="150" w:type="dxa"/>
              <w:right w:w="150" w:type="dxa"/>
            </w:tcMar>
          </w:tcPr>
          <w:p>
            <w:r>
              <w:rPr>
                <w:sz w:val="18"/>
              </w:rPr>
              <w:t>45.000.000</w:t>
            </w:r>
          </w:p>
        </w:tc>
        <w:tc>
          <w:tcPr>
            <w:tcW w:type="dxa" w:w="1170"/>
            <w:shd w:fill="FFFFFF"/>
            <w:tcMar>
              <w:top w:w="80" w:type="dxa"/>
              <w:bottom w:w="80" w:type="dxa"/>
              <w:left w:w="150" w:type="dxa"/>
              <w:right w:w="150" w:type="dxa"/>
            </w:tcMar>
          </w:tcPr>
          <w:p>
            <w:r>
              <w:rPr>
                <w:sz w:val="18"/>
              </w:rPr>
              <w:t>D</w:t>
            </w:r>
          </w:p>
        </w:tc>
      </w:tr>
      <w:tr>
        <w:tc>
          <w:tcPr>
            <w:tcW w:type="dxa" w:w="1170"/>
            <w:shd w:fill="F3F4F6"/>
            <w:tcMar>
              <w:top w:w="80" w:type="dxa"/>
              <w:bottom w:w="80" w:type="dxa"/>
              <w:left w:w="150" w:type="dxa"/>
              <w:right w:w="150" w:type="dxa"/>
            </w:tcMar>
          </w:tcPr>
          <w:p>
            <w:r>
              <w:rPr>
                <w:sz w:val="18"/>
              </w:rPr>
              <w:t>Honda</w:t>
            </w:r>
          </w:p>
        </w:tc>
        <w:tc>
          <w:tcPr>
            <w:tcW w:type="dxa" w:w="1170"/>
            <w:shd w:fill="F3F4F6"/>
            <w:tcMar>
              <w:top w:w="80" w:type="dxa"/>
              <w:bottom w:w="80" w:type="dxa"/>
              <w:left w:w="150" w:type="dxa"/>
              <w:right w:w="150" w:type="dxa"/>
            </w:tcMar>
          </w:tcPr>
          <w:p>
            <w:r>
              <w:rPr>
                <w:sz w:val="18"/>
              </w:rPr>
              <w:t>Brio Satya E</w:t>
            </w:r>
          </w:p>
        </w:tc>
        <w:tc>
          <w:tcPr>
            <w:tcW w:type="dxa" w:w="1170"/>
            <w:shd w:fill="F3F4F6"/>
            <w:tcMar>
              <w:top w:w="80" w:type="dxa"/>
              <w:bottom w:w="80" w:type="dxa"/>
              <w:left w:w="150" w:type="dxa"/>
              <w:right w:w="150" w:type="dxa"/>
            </w:tcMar>
          </w:tcPr>
          <w:p>
            <w:r>
              <w:rPr>
                <w:sz w:val="18"/>
              </w:rPr>
              <w:t>2020</w:t>
            </w:r>
          </w:p>
        </w:tc>
        <w:tc>
          <w:tcPr>
            <w:tcW w:type="dxa" w:w="1170"/>
            <w:shd w:fill="F3F4F6"/>
            <w:tcMar>
              <w:top w:w="80" w:type="dxa"/>
              <w:bottom w:w="80" w:type="dxa"/>
              <w:left w:w="150" w:type="dxa"/>
              <w:right w:w="150" w:type="dxa"/>
            </w:tcMar>
          </w:tcPr>
          <w:p>
            <w:r>
              <w:rPr>
                <w:sz w:val="18"/>
              </w:rPr>
              <w:t>52,300 KM</w:t>
            </w:r>
          </w:p>
        </w:tc>
        <w:tc>
          <w:tcPr>
            <w:tcW w:type="dxa" w:w="1170"/>
            <w:shd w:fill="F3F4F6"/>
            <w:tcMar>
              <w:top w:w="80" w:type="dxa"/>
              <w:bottom w:w="80" w:type="dxa"/>
              <w:left w:w="150" w:type="dxa"/>
              <w:right w:w="150" w:type="dxa"/>
            </w:tcMar>
          </w:tcPr>
          <w:p>
            <w:r>
              <w:rPr>
                <w:sz w:val="18"/>
              </w:rPr>
              <w:t>Automatic</w:t>
            </w:r>
          </w:p>
        </w:tc>
        <w:tc>
          <w:tcPr>
            <w:tcW w:type="dxa" w:w="1170"/>
            <w:shd w:fill="F3F4F6"/>
            <w:tcMar>
              <w:top w:w="80" w:type="dxa"/>
              <w:bottom w:w="80" w:type="dxa"/>
              <w:left w:w="150" w:type="dxa"/>
              <w:right w:w="150" w:type="dxa"/>
            </w:tcMar>
          </w:tcPr>
          <w:p>
            <w:r>
              <w:rPr>
                <w:sz w:val="18"/>
              </w:rPr>
              <w:t>Jawa Timur</w:t>
            </w:r>
          </w:p>
        </w:tc>
        <w:tc>
          <w:tcPr>
            <w:tcW w:type="dxa" w:w="1170"/>
            <w:shd w:fill="F3F4F6"/>
            <w:tcMar>
              <w:top w:w="80" w:type="dxa"/>
              <w:bottom w:w="80" w:type="dxa"/>
              <w:left w:w="150" w:type="dxa"/>
              <w:right w:w="150" w:type="dxa"/>
            </w:tcMar>
          </w:tcPr>
          <w:p>
            <w:r>
              <w:rPr>
                <w:sz w:val="18"/>
              </w:rPr>
              <w:t>118.000.000</w:t>
            </w:r>
          </w:p>
        </w:tc>
        <w:tc>
          <w:tcPr>
            <w:tcW w:type="dxa" w:w="1170"/>
            <w:shd w:fill="F3F4F6"/>
            <w:tcMar>
              <w:top w:w="80" w:type="dxa"/>
              <w:bottom w:w="80" w:type="dxa"/>
              <w:left w:w="150" w:type="dxa"/>
              <w:right w:w="150" w:type="dxa"/>
            </w:tcMar>
          </w:tcPr>
          <w:p>
            <w:r>
              <w:rPr>
                <w:sz w:val="18"/>
              </w:rPr>
              <w:t>B</w:t>
            </w:r>
          </w:p>
        </w:tc>
      </w:tr>
    </w:tbl>
    <w:p/>
    <w:p>
      <w:r>
        <w:rPr>
          <w:b/>
        </w:rPr>
        <w:t>2.2 Preprocessing &amp; Feature Engineering</w:t>
      </w:r>
    </w:p>
    <w:p>
      <w:pPr>
        <w:spacing w:line="360" w:lineRule="auto" w:after="240"/>
        <w:jc w:val="both"/>
      </w:pPr>
      <w:r>
        <w:t>Langkah preprocessing yang diimplementasikan meliputi:</w:t>
        <w:br/>
        <w:t>1. Outlier Removal: Membersihkan data odometer tak valid (&gt;= 1.000.000 KM) agar penskalaan normal.</w:t>
        <w:br/>
        <w:t>2. Usia Kendaraan (Age): Dihitung dengan age = 2026 - tahun_pembuatan.</w:t>
        <w:br/>
        <w:t>3. Ordinal Grade Encoding: Grade inspeksi diubah ke skala ordinal (A=5, B=4, C=3, D=2, E=1, F=0) dan diskala bersama fitur numerik menggunakan StandardScaler. Pendekatan ordinal lebih tepat secara semantik dibanding one-hot encoding karena grade memiliki urutan kualitas alamiah. Hal ini juga mengurangi dimensi input secara signifikan dari 101 menjadi 83 fitur.</w:t>
        <w:br/>
        <w:t>4. Standard Scaling: Menggunakan StandardScaler pada kolom numerik age, mileage, dan grade_ordinal.</w:t>
        <w:br/>
        <w:t>5. One-Hot Dummy Encoding: Menyandi variabel kategori (brand, model_clean, transmission, location_clean, dan fuel_type) menjadi 80 kolom input biner (tanpa grade yang sudah ordinal).</w:t>
        <w:br/>
        <w:t>6. Log-Transformation: Target harga diubah ke skala logaritma natural ln(Juta Rp) untuk memitigasi variabilitas harga lelang.</w:t>
      </w:r>
    </w:p>
    <w:p>
      <w:r>
        <w:br w:type="page"/>
      </w:r>
    </w:p>
    <w:p>
      <w:pPr>
        <w:jc w:val="center"/>
      </w:pPr>
      <w:r>
        <w:rPr>
          <w:b/>
          <w:sz w:val="28"/>
        </w:rPr>
        <w:t>BAB III</w:t>
        <w:br/>
        <w:t>ARSITEKTUR JARINGAN SARAF TIRUAN (ANN)</w:t>
      </w:r>
    </w:p>
    <w:p>
      <w:pPr>
        <w:spacing w:line="360" w:lineRule="auto" w:after="240"/>
        <w:jc w:val="both"/>
      </w:pPr>
      <w:r>
        <w:t>Arsitektur JST dirancang menggunakan model Sequential MLP Keras yang diadaptasi untuk dimensi input 83 fitur. Model ini dioptimasi dengan regularisasi yang diperkuat untuk mencapai kondisi Good Fit pada data lelang riil.</w:t>
      </w:r>
    </w:p>
    <w:p>
      <w:pPr>
        <w:jc w:val="center"/>
      </w:pPr>
      <w:r>
        <w:rPr>
          <w:b/>
        </w:rPr>
        <w:t>Tabel 3.1 Detail Konfigurasi Layer JST Lelang</w:t>
      </w:r>
    </w:p>
    <w:tbl>
      <w:tblPr>
        <w:tblW w:type="auto" w:w="0"/>
        <w:jc w:val="center"/>
        <w:tblLook w:firstColumn="1" w:firstRow="1" w:lastColumn="0" w:lastRow="0" w:noHBand="0" w:noVBand="1" w:val="04A0"/>
      </w:tblPr>
      <w:tblGrid>
        <w:gridCol w:w="2340"/>
        <w:gridCol w:w="2340"/>
        <w:gridCol w:w="2340"/>
        <w:gridCol w:w="2340"/>
      </w:tblGrid>
      <w:tr>
        <w:tc>
          <w:tcPr>
            <w:tcW w:type="dxa" w:w="2340"/>
            <w:shd w:fill="1F2937"/>
            <w:tcMar>
              <w:top w:w="120" w:type="dxa"/>
              <w:bottom w:w="120" w:type="dxa"/>
              <w:left w:w="150" w:type="dxa"/>
              <w:right w:w="150" w:type="dxa"/>
            </w:tcMar>
          </w:tcPr>
          <w:p>
            <w:r>
              <w:rPr>
                <w:b/>
                <w:color w:val="FFFFFF"/>
                <w:sz w:val="20"/>
              </w:rPr>
              <w:t>Layer Tipe</w:t>
            </w:r>
          </w:p>
        </w:tc>
        <w:tc>
          <w:tcPr>
            <w:tcW w:type="dxa" w:w="2340"/>
            <w:shd w:fill="1F2937"/>
            <w:tcMar>
              <w:top w:w="120" w:type="dxa"/>
              <w:bottom w:w="120" w:type="dxa"/>
              <w:left w:w="150" w:type="dxa"/>
              <w:right w:w="150" w:type="dxa"/>
            </w:tcMar>
          </w:tcPr>
          <w:p>
            <w:r>
              <w:rPr>
                <w:b/>
                <w:color w:val="FFFFFF"/>
                <w:sz w:val="20"/>
              </w:rPr>
              <w:t>Jumlah Neuron</w:t>
            </w:r>
          </w:p>
        </w:tc>
        <w:tc>
          <w:tcPr>
            <w:tcW w:type="dxa" w:w="2340"/>
            <w:shd w:fill="1F2937"/>
            <w:tcMar>
              <w:top w:w="120" w:type="dxa"/>
              <w:bottom w:w="120" w:type="dxa"/>
              <w:left w:w="150" w:type="dxa"/>
              <w:right w:w="150" w:type="dxa"/>
            </w:tcMar>
          </w:tcPr>
          <w:p>
            <w:r>
              <w:rPr>
                <w:b/>
                <w:color w:val="FFFFFF"/>
                <w:sz w:val="20"/>
              </w:rPr>
              <w:t>Fungsi Aktivasi</w:t>
            </w:r>
          </w:p>
        </w:tc>
        <w:tc>
          <w:tcPr>
            <w:tcW w:type="dxa" w:w="2340"/>
            <w:shd w:fill="1F2937"/>
            <w:tcMar>
              <w:top w:w="120" w:type="dxa"/>
              <w:bottom w:w="120" w:type="dxa"/>
              <w:left w:w="150" w:type="dxa"/>
              <w:right w:w="150" w:type="dxa"/>
            </w:tcMar>
          </w:tcPr>
          <w:p>
            <w:r>
              <w:rPr>
                <w:b/>
                <w:color w:val="FFFFFF"/>
                <w:sz w:val="20"/>
              </w:rPr>
              <w:t>Regularisasi</w:t>
            </w:r>
          </w:p>
        </w:tc>
      </w:tr>
      <w:tr>
        <w:tc>
          <w:tcPr>
            <w:tcW w:type="dxa" w:w="2340"/>
            <w:shd w:fill="F9FAFB"/>
            <w:tcMar>
              <w:top w:w="80" w:type="dxa"/>
              <w:bottom w:w="80" w:type="dxa"/>
              <w:left w:w="150" w:type="dxa"/>
              <w:right w:w="150" w:type="dxa"/>
            </w:tcMar>
          </w:tcPr>
          <w:p>
            <w:r>
              <w:rPr>
                <w:sz w:val="19"/>
              </w:rPr>
              <w:t>Input Layer</w:t>
            </w:r>
          </w:p>
        </w:tc>
        <w:tc>
          <w:tcPr>
            <w:tcW w:type="dxa" w:w="2340"/>
            <w:shd w:fill="F9FAFB"/>
            <w:tcMar>
              <w:top w:w="80" w:type="dxa"/>
              <w:bottom w:w="80" w:type="dxa"/>
              <w:left w:w="150" w:type="dxa"/>
              <w:right w:w="150" w:type="dxa"/>
            </w:tcMar>
          </w:tcPr>
          <w:p>
            <w:r>
              <w:rPr>
                <w:sz w:val="19"/>
              </w:rPr>
              <w:t>83 Neuron</w:t>
            </w:r>
          </w:p>
        </w:tc>
        <w:tc>
          <w:tcPr>
            <w:tcW w:type="dxa" w:w="2340"/>
            <w:shd w:fill="F9FAFB"/>
            <w:tcMar>
              <w:top w:w="80" w:type="dxa"/>
              <w:bottom w:w="80" w:type="dxa"/>
              <w:left w:w="150" w:type="dxa"/>
              <w:right w:w="150" w:type="dxa"/>
            </w:tcMar>
          </w:tcPr>
          <w:p>
            <w:r>
              <w:rPr>
                <w:sz w:val="19"/>
              </w:rPr>
              <w:t>None</w:t>
            </w:r>
          </w:p>
        </w:tc>
        <w:tc>
          <w:tcPr>
            <w:tcW w:type="dxa" w:w="2340"/>
            <w:shd w:fill="F9FAFB"/>
            <w:tcMar>
              <w:top w:w="80" w:type="dxa"/>
              <w:bottom w:w="80" w:type="dxa"/>
              <w:left w:w="150" w:type="dxa"/>
              <w:right w:w="150" w:type="dxa"/>
            </w:tcMar>
          </w:tcPr>
          <w:p>
            <w:r>
              <w:rPr>
                <w:sz w:val="19"/>
              </w:rPr>
              <w:t>Menerima 3 numerik terstandardisasi (age, mileage, grade_ordinal) dan 80 variabel kategori one-hot.</w:t>
            </w:r>
          </w:p>
        </w:tc>
      </w:tr>
      <w:tr>
        <w:tc>
          <w:tcPr>
            <w:tcW w:type="dxa" w:w="2340"/>
            <w:shd w:fill="FFFFFF"/>
            <w:tcMar>
              <w:top w:w="80" w:type="dxa"/>
              <w:bottom w:w="80" w:type="dxa"/>
              <w:left w:w="150" w:type="dxa"/>
              <w:right w:w="150" w:type="dxa"/>
            </w:tcMar>
          </w:tcPr>
          <w:p>
            <w:r>
              <w:rPr>
                <w:sz w:val="19"/>
              </w:rPr>
              <w:t>Hidden Layer 1</w:t>
            </w:r>
          </w:p>
        </w:tc>
        <w:tc>
          <w:tcPr>
            <w:tcW w:type="dxa" w:w="2340"/>
            <w:shd w:fill="FFFFFF"/>
            <w:tcMar>
              <w:top w:w="80" w:type="dxa"/>
              <w:bottom w:w="80" w:type="dxa"/>
              <w:left w:w="150" w:type="dxa"/>
              <w:right w:w="150" w:type="dxa"/>
            </w:tcMar>
          </w:tcPr>
          <w:p>
            <w:r>
              <w:rPr>
                <w:sz w:val="19"/>
              </w:rPr>
              <w:t>128 Neuron</w:t>
            </w:r>
          </w:p>
        </w:tc>
        <w:tc>
          <w:tcPr>
            <w:tcW w:type="dxa" w:w="2340"/>
            <w:shd w:fill="FFFFFF"/>
            <w:tcMar>
              <w:top w:w="80" w:type="dxa"/>
              <w:bottom w:w="80" w:type="dxa"/>
              <w:left w:w="150" w:type="dxa"/>
              <w:right w:w="150" w:type="dxa"/>
            </w:tcMar>
          </w:tcPr>
          <w:p>
            <w:r>
              <w:rPr>
                <w:sz w:val="19"/>
              </w:rPr>
              <w:t>ReLU</w:t>
            </w:r>
          </w:p>
        </w:tc>
        <w:tc>
          <w:tcPr>
            <w:tcW w:type="dxa" w:w="2340"/>
            <w:shd w:fill="FFFFFF"/>
            <w:tcMar>
              <w:top w:w="80" w:type="dxa"/>
              <w:bottom w:w="80" w:type="dxa"/>
              <w:left w:w="150" w:type="dxa"/>
              <w:right w:w="150" w:type="dxa"/>
            </w:tcMar>
          </w:tcPr>
          <w:p>
            <w:r>
              <w:rPr>
                <w:sz w:val="19"/>
              </w:rPr>
              <w:t>L2(0.0005) + Dropout(0.15)</w:t>
            </w:r>
          </w:p>
        </w:tc>
      </w:tr>
      <w:tr>
        <w:tc>
          <w:tcPr>
            <w:tcW w:type="dxa" w:w="2340"/>
            <w:shd w:fill="F9FAFB"/>
            <w:tcMar>
              <w:top w:w="80" w:type="dxa"/>
              <w:bottom w:w="80" w:type="dxa"/>
              <w:left w:w="150" w:type="dxa"/>
              <w:right w:w="150" w:type="dxa"/>
            </w:tcMar>
          </w:tcPr>
          <w:p>
            <w:r>
              <w:rPr>
                <w:sz w:val="19"/>
              </w:rPr>
              <w:t>Hidden Layer 2</w:t>
            </w:r>
          </w:p>
        </w:tc>
        <w:tc>
          <w:tcPr>
            <w:tcW w:type="dxa" w:w="2340"/>
            <w:shd w:fill="F9FAFB"/>
            <w:tcMar>
              <w:top w:w="80" w:type="dxa"/>
              <w:bottom w:w="80" w:type="dxa"/>
              <w:left w:w="150" w:type="dxa"/>
              <w:right w:w="150" w:type="dxa"/>
            </w:tcMar>
          </w:tcPr>
          <w:p>
            <w:r>
              <w:rPr>
                <w:sz w:val="19"/>
              </w:rPr>
              <w:t>64 Neuron</w:t>
            </w:r>
          </w:p>
        </w:tc>
        <w:tc>
          <w:tcPr>
            <w:tcW w:type="dxa" w:w="2340"/>
            <w:shd w:fill="F9FAFB"/>
            <w:tcMar>
              <w:top w:w="80" w:type="dxa"/>
              <w:bottom w:w="80" w:type="dxa"/>
              <w:left w:w="150" w:type="dxa"/>
              <w:right w:w="150" w:type="dxa"/>
            </w:tcMar>
          </w:tcPr>
          <w:p>
            <w:r>
              <w:rPr>
                <w:sz w:val="19"/>
              </w:rPr>
              <w:t>ReLU</w:t>
            </w:r>
          </w:p>
        </w:tc>
        <w:tc>
          <w:tcPr>
            <w:tcW w:type="dxa" w:w="2340"/>
            <w:shd w:fill="F9FAFB"/>
            <w:tcMar>
              <w:top w:w="80" w:type="dxa"/>
              <w:bottom w:w="80" w:type="dxa"/>
              <w:left w:w="150" w:type="dxa"/>
              <w:right w:w="150" w:type="dxa"/>
            </w:tcMar>
          </w:tcPr>
          <w:p>
            <w:r>
              <w:rPr>
                <w:sz w:val="19"/>
              </w:rPr>
              <w:t>L2(0.0005) + Dropout(0.08)</w:t>
            </w:r>
          </w:p>
        </w:tc>
      </w:tr>
      <w:tr>
        <w:tc>
          <w:tcPr>
            <w:tcW w:type="dxa" w:w="2340"/>
            <w:shd w:fill="FFFFFF"/>
            <w:tcMar>
              <w:top w:w="80" w:type="dxa"/>
              <w:bottom w:w="80" w:type="dxa"/>
              <w:left w:w="150" w:type="dxa"/>
              <w:right w:w="150" w:type="dxa"/>
            </w:tcMar>
          </w:tcPr>
          <w:p>
            <w:r>
              <w:rPr>
                <w:sz w:val="19"/>
              </w:rPr>
              <w:t>Hidden Layer 3</w:t>
            </w:r>
          </w:p>
        </w:tc>
        <w:tc>
          <w:tcPr>
            <w:tcW w:type="dxa" w:w="2340"/>
            <w:shd w:fill="FFFFFF"/>
            <w:tcMar>
              <w:top w:w="80" w:type="dxa"/>
              <w:bottom w:w="80" w:type="dxa"/>
              <w:left w:w="150" w:type="dxa"/>
              <w:right w:w="150" w:type="dxa"/>
            </w:tcMar>
          </w:tcPr>
          <w:p>
            <w:r>
              <w:rPr>
                <w:sz w:val="19"/>
              </w:rPr>
              <w:t>32 Neuron</w:t>
            </w:r>
          </w:p>
        </w:tc>
        <w:tc>
          <w:tcPr>
            <w:tcW w:type="dxa" w:w="2340"/>
            <w:shd w:fill="FFFFFF"/>
            <w:tcMar>
              <w:top w:w="80" w:type="dxa"/>
              <w:bottom w:w="80" w:type="dxa"/>
              <w:left w:w="150" w:type="dxa"/>
              <w:right w:w="150" w:type="dxa"/>
            </w:tcMar>
          </w:tcPr>
          <w:p>
            <w:r>
              <w:rPr>
                <w:sz w:val="19"/>
              </w:rPr>
              <w:t>ReLU</w:t>
            </w:r>
          </w:p>
        </w:tc>
        <w:tc>
          <w:tcPr>
            <w:tcW w:type="dxa" w:w="2340"/>
            <w:shd w:fill="FFFFFF"/>
            <w:tcMar>
              <w:top w:w="80" w:type="dxa"/>
              <w:bottom w:w="80" w:type="dxa"/>
              <w:left w:w="150" w:type="dxa"/>
              <w:right w:w="150" w:type="dxa"/>
            </w:tcMar>
          </w:tcPr>
          <w:p>
            <w:r>
              <w:rPr>
                <w:sz w:val="19"/>
              </w:rPr>
              <w:t>L2(0.0005)</w:t>
            </w:r>
          </w:p>
        </w:tc>
      </w:tr>
      <w:tr>
        <w:tc>
          <w:tcPr>
            <w:tcW w:type="dxa" w:w="2340"/>
            <w:shd w:fill="F9FAFB"/>
            <w:tcMar>
              <w:top w:w="80" w:type="dxa"/>
              <w:bottom w:w="80" w:type="dxa"/>
              <w:left w:w="150" w:type="dxa"/>
              <w:right w:w="150" w:type="dxa"/>
            </w:tcMar>
          </w:tcPr>
          <w:p>
            <w:r>
              <w:rPr>
                <w:sz w:val="19"/>
              </w:rPr>
              <w:t>Output Layer</w:t>
            </w:r>
          </w:p>
        </w:tc>
        <w:tc>
          <w:tcPr>
            <w:tcW w:type="dxa" w:w="2340"/>
            <w:shd w:fill="F9FAFB"/>
            <w:tcMar>
              <w:top w:w="80" w:type="dxa"/>
              <w:bottom w:w="80" w:type="dxa"/>
              <w:left w:w="150" w:type="dxa"/>
              <w:right w:w="150" w:type="dxa"/>
            </w:tcMar>
          </w:tcPr>
          <w:p>
            <w:r>
              <w:rPr>
                <w:sz w:val="19"/>
              </w:rPr>
              <w:t>1 Neuron</w:t>
            </w:r>
          </w:p>
        </w:tc>
        <w:tc>
          <w:tcPr>
            <w:tcW w:type="dxa" w:w="2340"/>
            <w:shd w:fill="F9FAFB"/>
            <w:tcMar>
              <w:top w:w="80" w:type="dxa"/>
              <w:bottom w:w="80" w:type="dxa"/>
              <w:left w:w="150" w:type="dxa"/>
              <w:right w:w="150" w:type="dxa"/>
            </w:tcMar>
          </w:tcPr>
          <w:p>
            <w:r>
              <w:rPr>
                <w:sz w:val="19"/>
              </w:rPr>
              <w:t>Linear</w:t>
            </w:r>
          </w:p>
        </w:tc>
        <w:tc>
          <w:tcPr>
            <w:tcW w:type="dxa" w:w="2340"/>
            <w:shd w:fill="F9FAFB"/>
            <w:tcMar>
              <w:top w:w="80" w:type="dxa"/>
              <w:bottom w:w="80" w:type="dxa"/>
              <w:left w:w="150" w:type="dxa"/>
              <w:right w:w="150" w:type="dxa"/>
            </w:tcMar>
          </w:tcPr>
          <w:p>
            <w:r>
              <w:rPr>
                <w:sz w:val="19"/>
              </w:rPr>
              <w:t>Memprediksi nilai logaritma harga dasar lelang (ln(Juta Rp)).</w:t>
            </w:r>
          </w:p>
        </w:tc>
      </w:tr>
    </w:tbl>
    <w:p/>
    <w:p>
      <w:pPr>
        <w:spacing w:line="360" w:lineRule="auto" w:after="240"/>
        <w:jc w:val="both"/>
      </w:pPr>
      <w:r>
        <w:t>Fungsi aktivasi ReLU diterapkan pada hidden layers untuk mempercepat konvergensi. Loss function dihitung menggunakan Mean Squared Error (MSE). Model dioptimasi dengan Adam Optimizer (learning rate awal = 0.001) dilengkapi callback EarlyStopping (patience=30) dan ReduceLROnPlateau (factor=0.5, patience=10). Regularisasi L2 (lambda=0.0005) dan Dropout (15% &amp; 8%) diterapkan untuk menstabilkan pembelajaran neural network pada dataset lelang riil. Batch size diperbesar menjadi 32 untuk menghasilkan gradient yang lebih smooth dan meningkatkan generalisasi model.</w:t>
      </w:r>
    </w:p>
    <w:p>
      <w:r>
        <w:br w:type="page"/>
      </w:r>
    </w:p>
    <w:p>
      <w:pPr>
        <w:jc w:val="center"/>
      </w:pPr>
      <w:r>
        <w:rPr>
          <w:b/>
          <w:sz w:val="28"/>
        </w:rPr>
        <w:t>BAB IV</w:t>
        <w:br/>
        <w:t>HASIL DAN PEMBAHASAN</w:t>
      </w:r>
    </w:p>
    <w:p>
      <w:pPr>
        <w:spacing w:line="360" w:lineRule="auto" w:after="240"/>
        <w:jc w:val="both"/>
      </w:pPr>
      <w:r>
        <w:t>Model dilatih pada 679 baris data bersih lelang JBA. Pelatihan dihentikan oleh Early Stopping pada epoch ke-75 karena loss validasi telah mencapai titik optimum global. Di bawah ini disajikan metrik performa model JST lelang:</w:t>
      </w:r>
    </w:p>
    <w:p>
      <w:pPr>
        <w:pStyle w:val="ListBullet"/>
        <w:spacing w:line="360" w:lineRule="auto" w:after="120"/>
      </w:pPr>
      <w:r>
        <w:t>Akurasi Model Regresi (R2): Model mencapai R2 pengujian sebesar 0.7772 (R2 training = 0.9091). Selisih R2 train-test sebesar 0.1319 menunjukkan model berada dalam kondisi Good Fit yang stabil untuk data lelang riil.</w:t>
      </w:r>
    </w:p>
    <w:p>
      <w:pPr>
        <w:pStyle w:val="ListBullet"/>
        <w:spacing w:line="360" w:lineRule="auto" w:after="120"/>
      </w:pPr>
      <w:r>
        <w:t>Rata-rata Error Persentase (MAPE): MAPE pengujian tercatat sebesar 17.31% (MAPE training = 12.44%). Gap MAPE train-test hanya 4.87% menunjukkan generalisasi yang sangat baik mengingat noise tinggi pada harga lelang.</w:t>
      </w:r>
    </w:p>
    <w:p>
      <w:pPr>
        <w:pStyle w:val="ListBullet"/>
        <w:spacing w:line="360" w:lineRule="auto" w:after="120"/>
      </w:pPr>
      <w:r>
        <w:t>Rata-rata Error Absolut (MAE): MAE pengujian tercatat sebesar Rp 26.73 Juta Rupiah (MAE training = 20.57 Juta Rupiah), menunjukkan deviasi rata-rata harga prediksi nominal.</w:t>
      </w:r>
    </w:p>
    <w:p>
      <w:pPr>
        <w:pStyle w:val="ListBullet"/>
        <w:spacing w:line="360" w:lineRule="auto" w:after="120"/>
      </w:pPr>
      <w:r>
        <w:t>Kecepatan Inferensi: inferensi model JST murni berbasis NumPy berjalan sangat cepat dalam waktu kurang dari 2 milidetik, mendukung prediksi real-time di aplikasi web Streamlit.</w:t>
      </w:r>
    </w:p>
    <w:p/>
    <w:p>
      <w:pPr>
        <w:jc w:val="center"/>
      </w:pPr>
      <w:r>
        <w:rPr>
          <w:b/>
        </w:rPr>
        <w:t>Tabel 4.1 Contoh Perbandingan Harga Dasar Aktual JBA vs Prediksi JST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47857"/>
            <w:tcMar>
              <w:top w:w="120" w:type="dxa"/>
              <w:bottom w:w="120" w:type="dxa"/>
              <w:left w:w="150" w:type="dxa"/>
              <w:right w:w="150" w:type="dxa"/>
            </w:tcMar>
          </w:tcPr>
          <w:p>
            <w:r>
              <w:rPr>
                <w:b/>
                <w:color w:val="FFFFFF"/>
                <w:sz w:val="19"/>
              </w:rPr>
              <w:t>Mobil</w:t>
            </w:r>
          </w:p>
        </w:tc>
        <w:tc>
          <w:tcPr>
            <w:tcW w:type="dxa" w:w="1337"/>
            <w:shd w:fill="047857"/>
            <w:tcMar>
              <w:top w:w="120" w:type="dxa"/>
              <w:bottom w:w="120" w:type="dxa"/>
              <w:left w:w="150" w:type="dxa"/>
              <w:right w:w="150" w:type="dxa"/>
            </w:tcMar>
          </w:tcPr>
          <w:p>
            <w:r>
              <w:rPr>
                <w:b/>
                <w:color w:val="FFFFFF"/>
                <w:sz w:val="19"/>
              </w:rPr>
              <w:t>Tahun</w:t>
            </w:r>
          </w:p>
        </w:tc>
        <w:tc>
          <w:tcPr>
            <w:tcW w:type="dxa" w:w="1337"/>
            <w:shd w:fill="047857"/>
            <w:tcMar>
              <w:top w:w="120" w:type="dxa"/>
              <w:bottom w:w="120" w:type="dxa"/>
              <w:left w:w="150" w:type="dxa"/>
              <w:right w:w="150" w:type="dxa"/>
            </w:tcMar>
          </w:tcPr>
          <w:p>
            <w:r>
              <w:rPr>
                <w:b/>
                <w:color w:val="FFFFFF"/>
                <w:sz w:val="19"/>
              </w:rPr>
              <w:t>Odometer</w:t>
            </w:r>
          </w:p>
        </w:tc>
        <w:tc>
          <w:tcPr>
            <w:tcW w:type="dxa" w:w="1337"/>
            <w:shd w:fill="047857"/>
            <w:tcMar>
              <w:top w:w="120" w:type="dxa"/>
              <w:bottom w:w="120" w:type="dxa"/>
              <w:left w:w="150" w:type="dxa"/>
              <w:right w:w="150" w:type="dxa"/>
            </w:tcMar>
          </w:tcPr>
          <w:p>
            <w:r>
              <w:rPr>
                <w:b/>
                <w:color w:val="FFFFFF"/>
                <w:sz w:val="19"/>
              </w:rPr>
              <w:t>Grade</w:t>
            </w:r>
          </w:p>
        </w:tc>
        <w:tc>
          <w:tcPr>
            <w:tcW w:type="dxa" w:w="1337"/>
            <w:shd w:fill="047857"/>
            <w:tcMar>
              <w:top w:w="120" w:type="dxa"/>
              <w:bottom w:w="120" w:type="dxa"/>
              <w:left w:w="150" w:type="dxa"/>
              <w:right w:w="150" w:type="dxa"/>
            </w:tcMar>
          </w:tcPr>
          <w:p>
            <w:r>
              <w:rPr>
                <w:b/>
                <w:color w:val="FFFFFF"/>
                <w:sz w:val="19"/>
              </w:rPr>
              <w:t>Harga Dasar JBA</w:t>
            </w:r>
          </w:p>
        </w:tc>
        <w:tc>
          <w:tcPr>
            <w:tcW w:type="dxa" w:w="1337"/>
            <w:shd w:fill="047857"/>
            <w:tcMar>
              <w:top w:w="120" w:type="dxa"/>
              <w:bottom w:w="120" w:type="dxa"/>
              <w:left w:w="150" w:type="dxa"/>
              <w:right w:w="150" w:type="dxa"/>
            </w:tcMar>
          </w:tcPr>
          <w:p>
            <w:r>
              <w:rPr>
                <w:b/>
                <w:color w:val="FFFFFF"/>
                <w:sz w:val="19"/>
              </w:rPr>
              <w:t>Harga Prediksi JST</w:t>
            </w:r>
          </w:p>
        </w:tc>
        <w:tc>
          <w:tcPr>
            <w:tcW w:type="dxa" w:w="1337"/>
            <w:shd w:fill="047857"/>
            <w:tcMar>
              <w:top w:w="120" w:type="dxa"/>
              <w:bottom w:w="120" w:type="dxa"/>
              <w:left w:w="150" w:type="dxa"/>
              <w:right w:w="150" w:type="dxa"/>
            </w:tcMar>
          </w:tcPr>
          <w:p>
            <w:r>
              <w:rPr>
                <w:b/>
                <w:color w:val="FFFFFF"/>
                <w:sz w:val="19"/>
              </w:rPr>
              <w:t>Error</w:t>
            </w:r>
          </w:p>
        </w:tc>
      </w:tr>
      <w:tr>
        <w:tc>
          <w:tcPr>
            <w:tcW w:type="dxa" w:w="1337"/>
            <w:shd w:fill="ECFDF5"/>
            <w:tcMar>
              <w:top w:w="80" w:type="dxa"/>
              <w:bottom w:w="80" w:type="dxa"/>
              <w:left w:w="150" w:type="dxa"/>
              <w:right w:w="150" w:type="dxa"/>
            </w:tcMar>
          </w:tcPr>
          <w:p>
            <w:r>
              <w:rPr>
                <w:sz w:val="18"/>
              </w:rPr>
              <w:t>Toyota Innova Zenix</w:t>
            </w:r>
          </w:p>
        </w:tc>
        <w:tc>
          <w:tcPr>
            <w:tcW w:type="dxa" w:w="1337"/>
            <w:shd w:fill="ECFDF5"/>
            <w:tcMar>
              <w:top w:w="80" w:type="dxa"/>
              <w:bottom w:w="80" w:type="dxa"/>
              <w:left w:w="150" w:type="dxa"/>
              <w:right w:w="150" w:type="dxa"/>
            </w:tcMar>
          </w:tcPr>
          <w:p>
            <w:r>
              <w:rPr>
                <w:sz w:val="18"/>
              </w:rPr>
              <w:t>2025</w:t>
            </w:r>
          </w:p>
        </w:tc>
        <w:tc>
          <w:tcPr>
            <w:tcW w:type="dxa" w:w="1337"/>
            <w:shd w:fill="ECFDF5"/>
            <w:tcMar>
              <w:top w:w="80" w:type="dxa"/>
              <w:bottom w:w="80" w:type="dxa"/>
              <w:left w:w="150" w:type="dxa"/>
              <w:right w:w="150" w:type="dxa"/>
            </w:tcMar>
          </w:tcPr>
          <w:p>
            <w:r>
              <w:rPr>
                <w:sz w:val="18"/>
              </w:rPr>
              <w:t>15,379 KM</w:t>
            </w:r>
          </w:p>
        </w:tc>
        <w:tc>
          <w:tcPr>
            <w:tcW w:type="dxa" w:w="1337"/>
            <w:shd w:fill="ECFDF5"/>
            <w:tcMar>
              <w:top w:w="80" w:type="dxa"/>
              <w:bottom w:w="80" w:type="dxa"/>
              <w:left w:w="150" w:type="dxa"/>
              <w:right w:w="150" w:type="dxa"/>
            </w:tcMar>
          </w:tcPr>
          <w:p>
            <w:r>
              <w:rPr>
                <w:sz w:val="18"/>
              </w:rPr>
              <w:t>A</w:t>
            </w:r>
          </w:p>
        </w:tc>
        <w:tc>
          <w:tcPr>
            <w:tcW w:type="dxa" w:w="1337"/>
            <w:shd w:fill="ECFDF5"/>
            <w:tcMar>
              <w:top w:w="80" w:type="dxa"/>
              <w:bottom w:w="80" w:type="dxa"/>
              <w:left w:w="150" w:type="dxa"/>
              <w:right w:w="150" w:type="dxa"/>
            </w:tcMar>
          </w:tcPr>
          <w:p>
            <w:r>
              <w:rPr>
                <w:sz w:val="18"/>
              </w:rPr>
              <w:t>Rp 288.000.000</w:t>
            </w:r>
          </w:p>
        </w:tc>
        <w:tc>
          <w:tcPr>
            <w:tcW w:type="dxa" w:w="1337"/>
            <w:shd w:fill="ECFDF5"/>
            <w:tcMar>
              <w:top w:w="80" w:type="dxa"/>
              <w:bottom w:w="80" w:type="dxa"/>
              <w:left w:w="150" w:type="dxa"/>
              <w:right w:w="150" w:type="dxa"/>
            </w:tcMar>
          </w:tcPr>
          <w:p>
            <w:r>
              <w:rPr>
                <w:sz w:val="18"/>
              </w:rPr>
              <w:t>Rp 282.400.000</w:t>
            </w:r>
          </w:p>
        </w:tc>
        <w:tc>
          <w:tcPr>
            <w:tcW w:type="dxa" w:w="1337"/>
            <w:shd w:fill="ECFDF5"/>
            <w:tcMar>
              <w:top w:w="80" w:type="dxa"/>
              <w:bottom w:w="80" w:type="dxa"/>
              <w:left w:w="150" w:type="dxa"/>
              <w:right w:w="150" w:type="dxa"/>
            </w:tcMar>
          </w:tcPr>
          <w:p>
            <w:r>
              <w:rPr>
                <w:b/>
                <w:sz w:val="18"/>
              </w:rPr>
              <w:t>1.94%</w:t>
            </w:r>
          </w:p>
        </w:tc>
      </w:tr>
      <w:tr>
        <w:tc>
          <w:tcPr>
            <w:tcW w:type="dxa" w:w="1337"/>
            <w:shd w:fill="FFFFFF"/>
            <w:tcMar>
              <w:top w:w="80" w:type="dxa"/>
              <w:bottom w:w="80" w:type="dxa"/>
              <w:left w:w="150" w:type="dxa"/>
              <w:right w:w="150" w:type="dxa"/>
            </w:tcMar>
          </w:tcPr>
          <w:p>
            <w:r>
              <w:rPr>
                <w:sz w:val="18"/>
              </w:rPr>
              <w:t>Daihatsu Terios TX</w:t>
            </w:r>
          </w:p>
        </w:tc>
        <w:tc>
          <w:tcPr>
            <w:tcW w:type="dxa" w:w="1337"/>
            <w:shd w:fill="FFFFFF"/>
            <w:tcMar>
              <w:top w:w="80" w:type="dxa"/>
              <w:bottom w:w="80" w:type="dxa"/>
              <w:left w:w="150" w:type="dxa"/>
              <w:right w:w="150" w:type="dxa"/>
            </w:tcMar>
          </w:tcPr>
          <w:p>
            <w:r>
              <w:rPr>
                <w:sz w:val="18"/>
              </w:rPr>
              <w:t>2010</w:t>
            </w:r>
          </w:p>
        </w:tc>
        <w:tc>
          <w:tcPr>
            <w:tcW w:type="dxa" w:w="1337"/>
            <w:shd w:fill="FFFFFF"/>
            <w:tcMar>
              <w:top w:w="80" w:type="dxa"/>
              <w:bottom w:w="80" w:type="dxa"/>
              <w:left w:w="150" w:type="dxa"/>
              <w:right w:w="150" w:type="dxa"/>
            </w:tcMar>
          </w:tcPr>
          <w:p>
            <w:r>
              <w:rPr>
                <w:sz w:val="18"/>
              </w:rPr>
              <w:t>167,242 KM</w:t>
            </w:r>
          </w:p>
        </w:tc>
        <w:tc>
          <w:tcPr>
            <w:tcW w:type="dxa" w:w="1337"/>
            <w:shd w:fill="FFFFFF"/>
            <w:tcMar>
              <w:top w:w="80" w:type="dxa"/>
              <w:bottom w:w="80" w:type="dxa"/>
              <w:left w:w="150" w:type="dxa"/>
              <w:right w:w="150" w:type="dxa"/>
            </w:tcMar>
          </w:tcPr>
          <w:p>
            <w:r>
              <w:rPr>
                <w:sz w:val="18"/>
              </w:rPr>
              <w:t>C</w:t>
            </w:r>
          </w:p>
        </w:tc>
        <w:tc>
          <w:tcPr>
            <w:tcW w:type="dxa" w:w="1337"/>
            <w:shd w:fill="FFFFFF"/>
            <w:tcMar>
              <w:top w:w="80" w:type="dxa"/>
              <w:bottom w:w="80" w:type="dxa"/>
              <w:left w:w="150" w:type="dxa"/>
              <w:right w:w="150" w:type="dxa"/>
            </w:tcMar>
          </w:tcPr>
          <w:p>
            <w:r>
              <w:rPr>
                <w:sz w:val="18"/>
              </w:rPr>
              <w:t>Rp 81.500.000</w:t>
            </w:r>
          </w:p>
        </w:tc>
        <w:tc>
          <w:tcPr>
            <w:tcW w:type="dxa" w:w="1337"/>
            <w:shd w:fill="FFFFFF"/>
            <w:tcMar>
              <w:top w:w="80" w:type="dxa"/>
              <w:bottom w:w="80" w:type="dxa"/>
              <w:left w:w="150" w:type="dxa"/>
              <w:right w:w="150" w:type="dxa"/>
            </w:tcMar>
          </w:tcPr>
          <w:p>
            <w:r>
              <w:rPr>
                <w:sz w:val="18"/>
              </w:rPr>
              <w:t>Rp 86.200.000</w:t>
            </w:r>
          </w:p>
        </w:tc>
        <w:tc>
          <w:tcPr>
            <w:tcW w:type="dxa" w:w="1337"/>
            <w:shd w:fill="FFFFFF"/>
            <w:tcMar>
              <w:top w:w="80" w:type="dxa"/>
              <w:bottom w:w="80" w:type="dxa"/>
              <w:left w:w="150" w:type="dxa"/>
              <w:right w:w="150" w:type="dxa"/>
            </w:tcMar>
          </w:tcPr>
          <w:p>
            <w:r>
              <w:rPr>
                <w:b/>
                <w:sz w:val="18"/>
              </w:rPr>
              <w:t>-5.76%</w:t>
            </w:r>
          </w:p>
        </w:tc>
      </w:tr>
      <w:tr>
        <w:tc>
          <w:tcPr>
            <w:tcW w:type="dxa" w:w="1337"/>
            <w:shd w:fill="ECFDF5"/>
            <w:tcMar>
              <w:top w:w="80" w:type="dxa"/>
              <w:bottom w:w="80" w:type="dxa"/>
              <w:left w:w="150" w:type="dxa"/>
              <w:right w:w="150" w:type="dxa"/>
            </w:tcMar>
          </w:tcPr>
          <w:p>
            <w:r>
              <w:rPr>
                <w:sz w:val="18"/>
              </w:rPr>
              <w:t>Chery Omoda 5 Z</w:t>
            </w:r>
          </w:p>
        </w:tc>
        <w:tc>
          <w:tcPr>
            <w:tcW w:type="dxa" w:w="1337"/>
            <w:shd w:fill="ECFDF5"/>
            <w:tcMar>
              <w:top w:w="80" w:type="dxa"/>
              <w:bottom w:w="80" w:type="dxa"/>
              <w:left w:w="150" w:type="dxa"/>
              <w:right w:w="150" w:type="dxa"/>
            </w:tcMar>
          </w:tcPr>
          <w:p>
            <w:r>
              <w:rPr>
                <w:sz w:val="18"/>
              </w:rPr>
              <w:t>2024</w:t>
            </w:r>
          </w:p>
        </w:tc>
        <w:tc>
          <w:tcPr>
            <w:tcW w:type="dxa" w:w="1337"/>
            <w:shd w:fill="ECFDF5"/>
            <w:tcMar>
              <w:top w:w="80" w:type="dxa"/>
              <w:bottom w:w="80" w:type="dxa"/>
              <w:left w:w="150" w:type="dxa"/>
              <w:right w:w="150" w:type="dxa"/>
            </w:tcMar>
          </w:tcPr>
          <w:p>
            <w:r>
              <w:rPr>
                <w:sz w:val="18"/>
              </w:rPr>
              <w:t>8,500 KM</w:t>
            </w:r>
          </w:p>
        </w:tc>
        <w:tc>
          <w:tcPr>
            <w:tcW w:type="dxa" w:w="1337"/>
            <w:shd w:fill="ECFDF5"/>
            <w:tcMar>
              <w:top w:w="80" w:type="dxa"/>
              <w:bottom w:w="80" w:type="dxa"/>
              <w:left w:w="150" w:type="dxa"/>
              <w:right w:w="150" w:type="dxa"/>
            </w:tcMar>
          </w:tcPr>
          <w:p>
            <w:r>
              <w:rPr>
                <w:sz w:val="18"/>
              </w:rPr>
              <w:t>A</w:t>
            </w:r>
          </w:p>
        </w:tc>
        <w:tc>
          <w:tcPr>
            <w:tcW w:type="dxa" w:w="1337"/>
            <w:shd w:fill="ECFDF5"/>
            <w:tcMar>
              <w:top w:w="80" w:type="dxa"/>
              <w:bottom w:w="80" w:type="dxa"/>
              <w:left w:w="150" w:type="dxa"/>
              <w:right w:w="150" w:type="dxa"/>
            </w:tcMar>
          </w:tcPr>
          <w:p>
            <w:r>
              <w:rPr>
                <w:sz w:val="18"/>
              </w:rPr>
              <w:t>Rp 125.000.000</w:t>
            </w:r>
          </w:p>
        </w:tc>
        <w:tc>
          <w:tcPr>
            <w:tcW w:type="dxa" w:w="1337"/>
            <w:shd w:fill="ECFDF5"/>
            <w:tcMar>
              <w:top w:w="80" w:type="dxa"/>
              <w:bottom w:w="80" w:type="dxa"/>
              <w:left w:w="150" w:type="dxa"/>
              <w:right w:w="150" w:type="dxa"/>
            </w:tcMar>
          </w:tcPr>
          <w:p>
            <w:r>
              <w:rPr>
                <w:sz w:val="18"/>
              </w:rPr>
              <w:t>Rp 129.100.000</w:t>
            </w:r>
          </w:p>
        </w:tc>
        <w:tc>
          <w:tcPr>
            <w:tcW w:type="dxa" w:w="1337"/>
            <w:shd w:fill="ECFDF5"/>
            <w:tcMar>
              <w:top w:w="80" w:type="dxa"/>
              <w:bottom w:w="80" w:type="dxa"/>
              <w:left w:w="150" w:type="dxa"/>
              <w:right w:w="150" w:type="dxa"/>
            </w:tcMar>
          </w:tcPr>
          <w:p>
            <w:r>
              <w:rPr>
                <w:b/>
                <w:sz w:val="18"/>
              </w:rPr>
              <w:t>-3.28%</w:t>
            </w:r>
          </w:p>
        </w:tc>
      </w:tr>
      <w:tr>
        <w:tc>
          <w:tcPr>
            <w:tcW w:type="dxa" w:w="1337"/>
            <w:shd w:fill="FFFFFF"/>
            <w:tcMar>
              <w:top w:w="80" w:type="dxa"/>
              <w:bottom w:w="80" w:type="dxa"/>
              <w:left w:w="150" w:type="dxa"/>
              <w:right w:w="150" w:type="dxa"/>
            </w:tcMar>
          </w:tcPr>
          <w:p>
            <w:r>
              <w:rPr>
                <w:sz w:val="18"/>
              </w:rPr>
              <w:t>Suzuki Carry Pick Up</w:t>
            </w:r>
          </w:p>
        </w:tc>
        <w:tc>
          <w:tcPr>
            <w:tcW w:type="dxa" w:w="1337"/>
            <w:shd w:fill="FFFFFF"/>
            <w:tcMar>
              <w:top w:w="80" w:type="dxa"/>
              <w:bottom w:w="80" w:type="dxa"/>
              <w:left w:w="150" w:type="dxa"/>
              <w:right w:w="150" w:type="dxa"/>
            </w:tcMar>
          </w:tcPr>
          <w:p>
            <w:r>
              <w:rPr>
                <w:sz w:val="18"/>
              </w:rPr>
              <w:t>2015</w:t>
            </w:r>
          </w:p>
        </w:tc>
        <w:tc>
          <w:tcPr>
            <w:tcW w:type="dxa" w:w="1337"/>
            <w:shd w:fill="FFFFFF"/>
            <w:tcMar>
              <w:top w:w="80" w:type="dxa"/>
              <w:bottom w:w="80" w:type="dxa"/>
              <w:left w:w="150" w:type="dxa"/>
              <w:right w:w="150" w:type="dxa"/>
            </w:tcMar>
          </w:tcPr>
          <w:p>
            <w:r>
              <w:rPr>
                <w:sz w:val="18"/>
              </w:rPr>
              <w:t>145,000 KM</w:t>
            </w:r>
          </w:p>
        </w:tc>
        <w:tc>
          <w:tcPr>
            <w:tcW w:type="dxa" w:w="1337"/>
            <w:shd w:fill="FFFFFF"/>
            <w:tcMar>
              <w:top w:w="80" w:type="dxa"/>
              <w:bottom w:w="80" w:type="dxa"/>
              <w:left w:w="150" w:type="dxa"/>
              <w:right w:w="150" w:type="dxa"/>
            </w:tcMar>
          </w:tcPr>
          <w:p>
            <w:r>
              <w:rPr>
                <w:sz w:val="18"/>
              </w:rPr>
              <w:t>D</w:t>
            </w:r>
          </w:p>
        </w:tc>
        <w:tc>
          <w:tcPr>
            <w:tcW w:type="dxa" w:w="1337"/>
            <w:shd w:fill="FFFFFF"/>
            <w:tcMar>
              <w:top w:w="80" w:type="dxa"/>
              <w:bottom w:w="80" w:type="dxa"/>
              <w:left w:w="150" w:type="dxa"/>
              <w:right w:w="150" w:type="dxa"/>
            </w:tcMar>
          </w:tcPr>
          <w:p>
            <w:r>
              <w:rPr>
                <w:sz w:val="18"/>
              </w:rPr>
              <w:t>Rp 45.000.000</w:t>
            </w:r>
          </w:p>
        </w:tc>
        <w:tc>
          <w:tcPr>
            <w:tcW w:type="dxa" w:w="1337"/>
            <w:shd w:fill="FFFFFF"/>
            <w:tcMar>
              <w:top w:w="80" w:type="dxa"/>
              <w:bottom w:w="80" w:type="dxa"/>
              <w:left w:w="150" w:type="dxa"/>
              <w:right w:w="150" w:type="dxa"/>
            </w:tcMar>
          </w:tcPr>
          <w:p>
            <w:r>
              <w:rPr>
                <w:sz w:val="18"/>
              </w:rPr>
              <w:t>Rp 48.900.000</w:t>
            </w:r>
          </w:p>
        </w:tc>
        <w:tc>
          <w:tcPr>
            <w:tcW w:type="dxa" w:w="1337"/>
            <w:shd w:fill="FFFFFF"/>
            <w:tcMar>
              <w:top w:w="80" w:type="dxa"/>
              <w:bottom w:w="80" w:type="dxa"/>
              <w:left w:w="150" w:type="dxa"/>
              <w:right w:w="150" w:type="dxa"/>
            </w:tcMar>
          </w:tcPr>
          <w:p>
            <w:r>
              <w:rPr>
                <w:b/>
                <w:sz w:val="18"/>
              </w:rPr>
              <w:t>-8.67%</w:t>
            </w:r>
          </w:p>
        </w:tc>
      </w:tr>
      <w:tr>
        <w:tc>
          <w:tcPr>
            <w:tcW w:type="dxa" w:w="1337"/>
            <w:shd w:fill="ECFDF5"/>
            <w:tcMar>
              <w:top w:w="80" w:type="dxa"/>
              <w:bottom w:w="80" w:type="dxa"/>
              <w:left w:w="150" w:type="dxa"/>
              <w:right w:w="150" w:type="dxa"/>
            </w:tcMar>
          </w:tcPr>
          <w:p>
            <w:r>
              <w:rPr>
                <w:sz w:val="18"/>
              </w:rPr>
              <w:t>Honda Brio Satya E</w:t>
            </w:r>
          </w:p>
        </w:tc>
        <w:tc>
          <w:tcPr>
            <w:tcW w:type="dxa" w:w="1337"/>
            <w:shd w:fill="ECFDF5"/>
            <w:tcMar>
              <w:top w:w="80" w:type="dxa"/>
              <w:bottom w:w="80" w:type="dxa"/>
              <w:left w:w="150" w:type="dxa"/>
              <w:right w:w="150" w:type="dxa"/>
            </w:tcMar>
          </w:tcPr>
          <w:p>
            <w:r>
              <w:rPr>
                <w:sz w:val="18"/>
              </w:rPr>
              <w:t>2020</w:t>
            </w:r>
          </w:p>
        </w:tc>
        <w:tc>
          <w:tcPr>
            <w:tcW w:type="dxa" w:w="1337"/>
            <w:shd w:fill="ECFDF5"/>
            <w:tcMar>
              <w:top w:w="80" w:type="dxa"/>
              <w:bottom w:w="80" w:type="dxa"/>
              <w:left w:w="150" w:type="dxa"/>
              <w:right w:w="150" w:type="dxa"/>
            </w:tcMar>
          </w:tcPr>
          <w:p>
            <w:r>
              <w:rPr>
                <w:sz w:val="18"/>
              </w:rPr>
              <w:t>52,300 KM</w:t>
            </w:r>
          </w:p>
        </w:tc>
        <w:tc>
          <w:tcPr>
            <w:tcW w:type="dxa" w:w="1337"/>
            <w:shd w:fill="ECFDF5"/>
            <w:tcMar>
              <w:top w:w="80" w:type="dxa"/>
              <w:bottom w:w="80" w:type="dxa"/>
              <w:left w:w="150" w:type="dxa"/>
              <w:right w:w="150" w:type="dxa"/>
            </w:tcMar>
          </w:tcPr>
          <w:p>
            <w:r>
              <w:rPr>
                <w:sz w:val="18"/>
              </w:rPr>
              <w:t>B</w:t>
            </w:r>
          </w:p>
        </w:tc>
        <w:tc>
          <w:tcPr>
            <w:tcW w:type="dxa" w:w="1337"/>
            <w:shd w:fill="ECFDF5"/>
            <w:tcMar>
              <w:top w:w="80" w:type="dxa"/>
              <w:bottom w:w="80" w:type="dxa"/>
              <w:left w:w="150" w:type="dxa"/>
              <w:right w:w="150" w:type="dxa"/>
            </w:tcMar>
          </w:tcPr>
          <w:p>
            <w:r>
              <w:rPr>
                <w:sz w:val="18"/>
              </w:rPr>
              <w:t>Rp 118.000.000</w:t>
            </w:r>
          </w:p>
        </w:tc>
        <w:tc>
          <w:tcPr>
            <w:tcW w:type="dxa" w:w="1337"/>
            <w:shd w:fill="ECFDF5"/>
            <w:tcMar>
              <w:top w:w="80" w:type="dxa"/>
              <w:bottom w:w="80" w:type="dxa"/>
              <w:left w:w="150" w:type="dxa"/>
              <w:right w:w="150" w:type="dxa"/>
            </w:tcMar>
          </w:tcPr>
          <w:p>
            <w:r>
              <w:rPr>
                <w:sz w:val="18"/>
              </w:rPr>
              <w:t>Rp 112.500.000</w:t>
            </w:r>
          </w:p>
        </w:tc>
        <w:tc>
          <w:tcPr>
            <w:tcW w:type="dxa" w:w="1337"/>
            <w:shd w:fill="ECFDF5"/>
            <w:tcMar>
              <w:top w:w="80" w:type="dxa"/>
              <w:bottom w:w="80" w:type="dxa"/>
              <w:left w:w="150" w:type="dxa"/>
              <w:right w:w="150" w:type="dxa"/>
            </w:tcMar>
          </w:tcPr>
          <w:p>
            <w:r>
              <w:rPr>
                <w:b/>
                <w:sz w:val="18"/>
              </w:rPr>
              <w:t>4.66%</w:t>
            </w:r>
          </w:p>
        </w:tc>
      </w:tr>
    </w:tbl>
    <w:p/>
    <w:p>
      <w:pPr>
        <w:spacing w:line="360" w:lineRule="auto" w:after="240"/>
        <w:jc w:val="both"/>
      </w:pPr>
      <w:r>
        <w:t>Kelebihan Model: Integrasi Grade Inspeksi secara ordinal (bukan one-hot) meningkatkan efisiensi dimensi input dan kepekaan model JST terhadap kondisi riil fisik mobil lelang. Penggunaan ordinal encoding mengurangi dimensi input dari 101 menjadi 83 fitur, meningkatkan rasio data:fitur dan stabilitas generalisasi. Model sukses mencapai gap MAPE train-test hanya 4.87% yang menunjukkan kondisi Good Fit. Pembersihan outlier mileage terbukti meluruskan penskalaan standardisasi dan sumbu visualisasi plot. Kekurangan Model: Variabilitas harga dasar lelang yang sangat dipengaruhi oleh kelengkapan dokumen (BPKB) dan kondisi eksternal balai lelang menyebabkan nilai MAPE testing (17.31%) sedikit lebih tinggi dibandingkan model retail.</w:t>
      </w:r>
    </w:p>
    <w:p>
      <w:r>
        <w:br w:type="page"/>
      </w:r>
    </w:p>
    <w:p>
      <w:pPr>
        <w:jc w:val="center"/>
      </w:pPr>
      <w:r>
        <w:rPr>
          <w:b/>
          <w:sz w:val="28"/>
        </w:rPr>
        <w:t>BAB V</w:t>
        <w:br/>
        <w:t>KESIMPULAN DAN SARAN</w:t>
      </w:r>
    </w:p>
    <w:p>
      <w:r>
        <w:rPr>
          <w:b/>
        </w:rPr>
        <w:t>5.1 Kesimpulan</w:t>
      </w:r>
    </w:p>
    <w:p>
      <w:pPr>
        <w:spacing w:line="360" w:lineRule="auto" w:after="240"/>
        <w:jc w:val="both"/>
      </w:pPr>
      <w:r>
        <w:t>Proyek sistem cerdas estimasi harga dasar lelang mobil bekas berbasis JST MLP 'grade-aware' telah sukses diselesaikan. Data riil sebanyak 761 baris berhasil dikumpulkan secara langsung dari Balai Lelang JBA Indonesia dan dibersihkan menjadi 679 data setelah mengeliminasi pencilan odometer palsu. Model JST dilatih dengan dimensi input 83 fitur (menggunakan ordinal encoding untuk kolom grade lelang, bukan one-hot) dan mencapai akurasi R2 testing sebesar 77.72% dengan MAPE pengujian 17.31%. Gap MAPE train-test hanya 4.87% menunjukkan kondisi Good Fit yang stabil. Implementasi dashboard Streamlit interaktif memudahkan para pelaku dealer otomotif untuk memperkirakan starting bid lelang secara objektif berdasarkan kondisi grade fisik.</w:t>
      </w:r>
    </w:p>
    <w:p>
      <w:r>
        <w:rPr>
          <w:b/>
        </w:rPr>
        <w:t>5.2 Saran Perbaikan</w:t>
      </w:r>
    </w:p>
    <w:p>
      <w:pPr>
        <w:spacing w:line="360" w:lineRule="auto" w:after="240"/>
        <w:jc w:val="both"/>
      </w:pPr>
      <w:r>
        <w:t>1. Integrasi Status Dokumen: Menambahkan variabel kelengkapan dokumen BPKB (tersedia/ready atau tunda/delayed) sebagai fitur input, karena faktor ini sangat berpengaruh terhadap pemotongan nilai harga dasar lelang.</w:t>
        <w:br/>
        <w:t>2. Multi-Grade Input: Memisahkan grade mesin, eksterior, dan interior secara individual (tidak digabung) ke dalam model JST untuk memberikan estimasi harga yang jauh lebih granular.</w:t>
        <w:br/>
        <w:t>3. Scraping Terjadwal: Membuat sistem penarikan data terjadwal harian di berbagai cabang balai lelang JBA di seluruh Indonesia untuk memperluas jangkauan dataset.</w:t>
      </w:r>
    </w:p>
    <w:p/>
    <w:p>
      <w:pPr>
        <w:jc w:val="center"/>
      </w:pPr>
      <w:r>
        <w:rPr>
          <w:b/>
          <w:sz w:val="28"/>
        </w:rPr>
        <w:t>DAFTAR REFERENSI</w:t>
      </w:r>
    </w:p>
    <w:p>
      <w:pPr>
        <w:spacing w:line="360" w:lineRule="auto" w:after="120"/>
      </w:pPr>
      <w:r>
        <w:t>https://www.jba.co.id/ - Sumber data hasil lelang mobil bekas Indonesia.</w:t>
      </w:r>
    </w:p>
    <w:p>
      <w:pPr>
        <w:spacing w:line="360" w:lineRule="auto" w:after="120"/>
      </w:pPr>
      <w:r>
        <w:t>https://www.tensorflow.org/ - Dokumentasi framework TensorFlow/Keras API.</w:t>
      </w:r>
    </w:p>
    <w:p>
      <w:pPr>
        <w:spacing w:line="360" w:lineRule="auto" w:after="120"/>
      </w:pPr>
      <w:r>
        <w:t>https://streamlit.io/ - Dokumentasi platform deployment web Streamlit.</w:t>
      </w:r>
    </w:p>
    <w:p>
      <w:pPr>
        <w:spacing w:line="360" w:lineRule="auto" w:after="120"/>
      </w:pPr>
      <w:r>
        <w:t>https://scikit-learn.org/ - Pustaka standardisasi data preprocessing dan scaling.</w:t>
      </w:r>
    </w:p>
    <w:p>
      <w:pPr>
        <w:spacing w:line="360" w:lineRule="auto" w:after="120"/>
      </w:pPr>
      <w:r>
        <w:t>JBA Indonesia, Market Auction Price (MAP) &amp; Panduan Sistem Penilaian Grade Inspeksi Kendaraan Otomotif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