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82304" w14:textId="77777777" w:rsidR="00792EA4" w:rsidRPr="00792EA4" w:rsidRDefault="00792EA4" w:rsidP="00792EA4">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92EA4">
        <w:rPr>
          <w:rFonts w:ascii="Segoe UI" w:eastAsia="Times New Roman" w:hAnsi="Segoe UI" w:cs="Segoe UI"/>
          <w:b/>
          <w:bCs/>
          <w:sz w:val="30"/>
          <w:szCs w:val="30"/>
        </w:rPr>
        <w:t xml:space="preserve">Al </w:t>
      </w:r>
      <w:proofErr w:type="spellStart"/>
      <w:r w:rsidRPr="00792EA4">
        <w:rPr>
          <w:rFonts w:ascii="Segoe UI" w:eastAsia="Times New Roman" w:hAnsi="Segoe UI" w:cs="Segoe UI"/>
          <w:b/>
          <w:bCs/>
          <w:sz w:val="30"/>
          <w:szCs w:val="30"/>
        </w:rPr>
        <w:t>Darwash</w:t>
      </w:r>
      <w:proofErr w:type="spellEnd"/>
      <w:r w:rsidRPr="00792EA4">
        <w:rPr>
          <w:rFonts w:ascii="Segoe UI" w:eastAsia="Times New Roman" w:hAnsi="Segoe UI" w:cs="Segoe UI"/>
          <w:b/>
          <w:bCs/>
          <w:sz w:val="30"/>
          <w:szCs w:val="30"/>
        </w:rPr>
        <w:t xml:space="preserve"> Prefab</w:t>
      </w:r>
    </w:p>
    <w:p w14:paraId="0EF43F20" w14:textId="77777777" w:rsidR="00792EA4" w:rsidRPr="00792EA4" w:rsidRDefault="00792EA4" w:rsidP="00792EA4">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792EA4">
        <w:rPr>
          <w:rFonts w:ascii="Segoe UI" w:eastAsia="Times New Roman" w:hAnsi="Segoe UI" w:cs="Segoe UI"/>
          <w:color w:val="374151"/>
          <w:sz w:val="24"/>
          <w:szCs w:val="24"/>
        </w:rPr>
        <w:t xml:space="preserve">At Al </w:t>
      </w:r>
      <w:proofErr w:type="spellStart"/>
      <w:r w:rsidRPr="00792EA4">
        <w:rPr>
          <w:rFonts w:ascii="Segoe UI" w:eastAsia="Times New Roman" w:hAnsi="Segoe UI" w:cs="Segoe UI"/>
          <w:color w:val="374151"/>
          <w:sz w:val="24"/>
          <w:szCs w:val="24"/>
        </w:rPr>
        <w:t>Darwash</w:t>
      </w:r>
      <w:proofErr w:type="spellEnd"/>
      <w:r w:rsidRPr="00792EA4">
        <w:rPr>
          <w:rFonts w:ascii="Segoe UI" w:eastAsia="Times New Roman" w:hAnsi="Segoe UI" w:cs="Segoe UI"/>
          <w:color w:val="374151"/>
          <w:sz w:val="24"/>
          <w:szCs w:val="24"/>
        </w:rPr>
        <w:t xml:space="preserve"> Prefabs, we specialize in crafting top-notch </w:t>
      </w:r>
      <w:proofErr w:type="gramStart"/>
      <w:r w:rsidRPr="00792EA4">
        <w:rPr>
          <w:rFonts w:ascii="Segoe UI" w:eastAsia="Times New Roman" w:hAnsi="Segoe UI" w:cs="Segoe UI"/>
          <w:color w:val="374151"/>
          <w:sz w:val="24"/>
          <w:szCs w:val="24"/>
        </w:rPr>
        <w:t>Pre-Fabricated</w:t>
      </w:r>
      <w:proofErr w:type="gramEnd"/>
      <w:r w:rsidRPr="00792EA4">
        <w:rPr>
          <w:rFonts w:ascii="Segoe UI" w:eastAsia="Times New Roman" w:hAnsi="Segoe UI" w:cs="Segoe UI"/>
          <w:color w:val="374151"/>
          <w:sz w:val="24"/>
          <w:szCs w:val="24"/>
        </w:rPr>
        <w:t xml:space="preserve"> Houses designed for efficiency and convenience. Our dedicated team, with years of experience in the Gulf region, ensures that our modular houses are manufactured and assembled under strict quality controls.</w:t>
      </w:r>
    </w:p>
    <w:p w14:paraId="4B266D0A" w14:textId="77777777" w:rsidR="00792EA4" w:rsidRPr="00792EA4" w:rsidRDefault="00792EA4" w:rsidP="00792EA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92EA4">
        <w:rPr>
          <w:rFonts w:ascii="Segoe UI" w:eastAsia="Times New Roman" w:hAnsi="Segoe UI" w:cs="Segoe UI"/>
          <w:b/>
          <w:bCs/>
          <w:color w:val="374151"/>
          <w:sz w:val="24"/>
          <w:szCs w:val="24"/>
          <w:bdr w:val="single" w:sz="2" w:space="0" w:color="D9D9E3" w:frame="1"/>
        </w:rPr>
        <w:t>Key Features:</w:t>
      </w:r>
    </w:p>
    <w:p w14:paraId="1C31FE3D" w14:textId="77777777" w:rsidR="00792EA4" w:rsidRPr="00792EA4" w:rsidRDefault="00792EA4" w:rsidP="00792EA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92EA4">
        <w:rPr>
          <w:rFonts w:ascii="Segoe UI" w:eastAsia="Times New Roman" w:hAnsi="Segoe UI" w:cs="Segoe UI"/>
          <w:b/>
          <w:bCs/>
          <w:color w:val="374151"/>
          <w:sz w:val="24"/>
          <w:szCs w:val="24"/>
          <w:bdr w:val="single" w:sz="2" w:space="0" w:color="D9D9E3" w:frame="1"/>
        </w:rPr>
        <w:t>Effortless Assembly</w:t>
      </w:r>
      <w:r w:rsidRPr="00792EA4">
        <w:rPr>
          <w:rFonts w:ascii="Segoe UI" w:eastAsia="Times New Roman" w:hAnsi="Segoe UI" w:cs="Segoe UI"/>
          <w:color w:val="374151"/>
          <w:sz w:val="24"/>
          <w:szCs w:val="24"/>
        </w:rPr>
        <w:t>: Our prefab houses are designed to be shipped as kits and effortlessly erected on-site with just a few semi-skilled workers. This innovative approach makes your project cost-effective, efficient, and hassle-free.</w:t>
      </w:r>
    </w:p>
    <w:p w14:paraId="44F32953" w14:textId="77777777" w:rsidR="00792EA4" w:rsidRPr="00792EA4" w:rsidRDefault="00792EA4" w:rsidP="00792EA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92EA4">
        <w:rPr>
          <w:rFonts w:ascii="Segoe UI" w:eastAsia="Times New Roman" w:hAnsi="Segoe UI" w:cs="Segoe UI"/>
          <w:b/>
          <w:bCs/>
          <w:color w:val="374151"/>
          <w:sz w:val="24"/>
          <w:szCs w:val="24"/>
          <w:bdr w:val="single" w:sz="2" w:space="0" w:color="D9D9E3" w:frame="1"/>
        </w:rPr>
        <w:t>Quality Assurance</w:t>
      </w:r>
      <w:r w:rsidRPr="00792EA4">
        <w:rPr>
          <w:rFonts w:ascii="Segoe UI" w:eastAsia="Times New Roman" w:hAnsi="Segoe UI" w:cs="Segoe UI"/>
          <w:color w:val="374151"/>
          <w:sz w:val="24"/>
          <w:szCs w:val="24"/>
        </w:rPr>
        <w:t>: Every step of our modular house production is subject to rigorous quality controls, ensuring you receive a superior product.</w:t>
      </w:r>
    </w:p>
    <w:p w14:paraId="3F8533B6" w14:textId="77777777" w:rsidR="00792EA4" w:rsidRPr="00792EA4" w:rsidRDefault="00792EA4" w:rsidP="00792EA4">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92EA4">
        <w:rPr>
          <w:rFonts w:ascii="Segoe UI" w:eastAsia="Times New Roman" w:hAnsi="Segoe UI" w:cs="Segoe UI"/>
          <w:b/>
          <w:bCs/>
          <w:sz w:val="30"/>
          <w:szCs w:val="30"/>
        </w:rPr>
        <w:t xml:space="preserve">Al </w:t>
      </w:r>
      <w:proofErr w:type="spellStart"/>
      <w:r w:rsidRPr="00792EA4">
        <w:rPr>
          <w:rFonts w:ascii="Segoe UI" w:eastAsia="Times New Roman" w:hAnsi="Segoe UI" w:cs="Segoe UI"/>
          <w:b/>
          <w:bCs/>
          <w:sz w:val="30"/>
          <w:szCs w:val="30"/>
        </w:rPr>
        <w:t>Darwash</w:t>
      </w:r>
      <w:proofErr w:type="spellEnd"/>
      <w:r w:rsidRPr="00792EA4">
        <w:rPr>
          <w:rFonts w:ascii="Segoe UI" w:eastAsia="Times New Roman" w:hAnsi="Segoe UI" w:cs="Segoe UI"/>
          <w:b/>
          <w:bCs/>
          <w:sz w:val="30"/>
          <w:szCs w:val="30"/>
        </w:rPr>
        <w:t xml:space="preserve"> Tents</w:t>
      </w:r>
    </w:p>
    <w:p w14:paraId="741DAFCB" w14:textId="77777777" w:rsidR="00792EA4" w:rsidRPr="00792EA4" w:rsidRDefault="00792EA4" w:rsidP="00792EA4">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792EA4">
        <w:rPr>
          <w:rFonts w:ascii="Segoe UI" w:eastAsia="Times New Roman" w:hAnsi="Segoe UI" w:cs="Segoe UI"/>
          <w:color w:val="374151"/>
          <w:sz w:val="24"/>
          <w:szCs w:val="24"/>
        </w:rPr>
        <w:t xml:space="preserve">Al </w:t>
      </w:r>
      <w:proofErr w:type="spellStart"/>
      <w:r w:rsidRPr="00792EA4">
        <w:rPr>
          <w:rFonts w:ascii="Segoe UI" w:eastAsia="Times New Roman" w:hAnsi="Segoe UI" w:cs="Segoe UI"/>
          <w:color w:val="374151"/>
          <w:sz w:val="24"/>
          <w:szCs w:val="24"/>
        </w:rPr>
        <w:t>Darwash</w:t>
      </w:r>
      <w:proofErr w:type="spellEnd"/>
      <w:r w:rsidRPr="00792EA4">
        <w:rPr>
          <w:rFonts w:ascii="Segoe UI" w:eastAsia="Times New Roman" w:hAnsi="Segoe UI" w:cs="Segoe UI"/>
          <w:color w:val="374151"/>
          <w:sz w:val="24"/>
          <w:szCs w:val="24"/>
        </w:rPr>
        <w:t xml:space="preserve"> Tents is a renowned manufacturer of new, multi-purpose tents, headquartered in the United Arab Emirates. We take pride in delivering top-quality tents at competitive prices, with exceptional after-sales service to cater to all your needs.</w:t>
      </w:r>
    </w:p>
    <w:p w14:paraId="31EE076B" w14:textId="77777777" w:rsidR="00792EA4" w:rsidRPr="00792EA4" w:rsidRDefault="00792EA4" w:rsidP="00792EA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92EA4">
        <w:rPr>
          <w:rFonts w:ascii="Segoe UI" w:eastAsia="Times New Roman" w:hAnsi="Segoe UI" w:cs="Segoe UI"/>
          <w:b/>
          <w:bCs/>
          <w:color w:val="374151"/>
          <w:sz w:val="24"/>
          <w:szCs w:val="24"/>
          <w:bdr w:val="single" w:sz="2" w:space="0" w:color="D9D9E3" w:frame="1"/>
        </w:rPr>
        <w:t>Key Features:</w:t>
      </w:r>
    </w:p>
    <w:p w14:paraId="139F5357" w14:textId="77777777" w:rsidR="00792EA4" w:rsidRPr="00792EA4" w:rsidRDefault="00792EA4" w:rsidP="00792EA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92EA4">
        <w:rPr>
          <w:rFonts w:ascii="Segoe UI" w:eastAsia="Times New Roman" w:hAnsi="Segoe UI" w:cs="Segoe UI"/>
          <w:b/>
          <w:bCs/>
          <w:color w:val="374151"/>
          <w:sz w:val="24"/>
          <w:szCs w:val="24"/>
          <w:bdr w:val="single" w:sz="2" w:space="0" w:color="D9D9E3" w:frame="1"/>
        </w:rPr>
        <w:t>Versatile Tent Solutions</w:t>
      </w:r>
      <w:r w:rsidRPr="00792EA4">
        <w:rPr>
          <w:rFonts w:ascii="Segoe UI" w:eastAsia="Times New Roman" w:hAnsi="Segoe UI" w:cs="Segoe UI"/>
          <w:color w:val="374151"/>
          <w:sz w:val="24"/>
          <w:szCs w:val="24"/>
        </w:rPr>
        <w:t>: Our multi-purpose tents can be delivered to any corner of the globe, making them suitable for a wide range of applications.</w:t>
      </w:r>
    </w:p>
    <w:p w14:paraId="624CDE4F" w14:textId="77777777" w:rsidR="00792EA4" w:rsidRPr="00792EA4" w:rsidRDefault="00792EA4" w:rsidP="00792EA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92EA4">
        <w:rPr>
          <w:rFonts w:ascii="Segoe UI" w:eastAsia="Times New Roman" w:hAnsi="Segoe UI" w:cs="Segoe UI"/>
          <w:b/>
          <w:bCs/>
          <w:color w:val="374151"/>
          <w:sz w:val="24"/>
          <w:szCs w:val="24"/>
          <w:bdr w:val="single" w:sz="2" w:space="0" w:color="D9D9E3" w:frame="1"/>
        </w:rPr>
        <w:t>Quality and Affordability</w:t>
      </w:r>
      <w:r w:rsidRPr="00792EA4">
        <w:rPr>
          <w:rFonts w:ascii="Segoe UI" w:eastAsia="Times New Roman" w:hAnsi="Segoe UI" w:cs="Segoe UI"/>
          <w:color w:val="374151"/>
          <w:sz w:val="24"/>
          <w:szCs w:val="24"/>
        </w:rPr>
        <w:t>: We offer good-quality tents at excellent prices, ensuring value for your investment.</w:t>
      </w:r>
    </w:p>
    <w:p w14:paraId="39F97542" w14:textId="77777777" w:rsidR="00792EA4" w:rsidRPr="00792EA4" w:rsidRDefault="00792EA4" w:rsidP="00792EA4">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92EA4">
        <w:rPr>
          <w:rFonts w:ascii="Segoe UI" w:eastAsia="Times New Roman" w:hAnsi="Segoe UI" w:cs="Segoe UI"/>
          <w:b/>
          <w:bCs/>
          <w:sz w:val="30"/>
          <w:szCs w:val="30"/>
        </w:rPr>
        <w:t xml:space="preserve">Al </w:t>
      </w:r>
      <w:proofErr w:type="spellStart"/>
      <w:r w:rsidRPr="00792EA4">
        <w:rPr>
          <w:rFonts w:ascii="Segoe UI" w:eastAsia="Times New Roman" w:hAnsi="Segoe UI" w:cs="Segoe UI"/>
          <w:b/>
          <w:bCs/>
          <w:sz w:val="30"/>
          <w:szCs w:val="30"/>
        </w:rPr>
        <w:t>Darwash</w:t>
      </w:r>
      <w:proofErr w:type="spellEnd"/>
      <w:r w:rsidRPr="00792EA4">
        <w:rPr>
          <w:rFonts w:ascii="Segoe UI" w:eastAsia="Times New Roman" w:hAnsi="Segoe UI" w:cs="Segoe UI"/>
          <w:b/>
          <w:bCs/>
          <w:sz w:val="30"/>
          <w:szCs w:val="30"/>
        </w:rPr>
        <w:t xml:space="preserve"> Car Parking</w:t>
      </w:r>
    </w:p>
    <w:p w14:paraId="321448C8" w14:textId="77777777" w:rsidR="00792EA4" w:rsidRPr="00792EA4" w:rsidRDefault="00792EA4" w:rsidP="00792EA4">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792EA4">
        <w:rPr>
          <w:rFonts w:ascii="Segoe UI" w:eastAsia="Times New Roman" w:hAnsi="Segoe UI" w:cs="Segoe UI"/>
          <w:color w:val="374151"/>
          <w:sz w:val="24"/>
          <w:szCs w:val="24"/>
        </w:rPr>
        <w:t xml:space="preserve">At Al </w:t>
      </w:r>
      <w:proofErr w:type="spellStart"/>
      <w:r w:rsidRPr="00792EA4">
        <w:rPr>
          <w:rFonts w:ascii="Segoe UI" w:eastAsia="Times New Roman" w:hAnsi="Segoe UI" w:cs="Segoe UI"/>
          <w:color w:val="374151"/>
          <w:sz w:val="24"/>
          <w:szCs w:val="24"/>
        </w:rPr>
        <w:t>Darwash</w:t>
      </w:r>
      <w:proofErr w:type="spellEnd"/>
      <w:r w:rsidRPr="00792EA4">
        <w:rPr>
          <w:rFonts w:ascii="Segoe UI" w:eastAsia="Times New Roman" w:hAnsi="Segoe UI" w:cs="Segoe UI"/>
          <w:color w:val="374151"/>
          <w:sz w:val="24"/>
          <w:szCs w:val="24"/>
        </w:rPr>
        <w:t xml:space="preserve"> Car Parking, we leverage our extensive expertise in prefab construction to offer innovative solutions for temporary and permanent office buildings, work camps, and villas in the Gulf region. Our turnkey services ensure you receive a 'ready to use' solution with minimal hassle.</w:t>
      </w:r>
    </w:p>
    <w:p w14:paraId="4F38F866" w14:textId="77777777" w:rsidR="00792EA4" w:rsidRPr="00792EA4" w:rsidRDefault="00792EA4" w:rsidP="00792EA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92EA4">
        <w:rPr>
          <w:rFonts w:ascii="Segoe UI" w:eastAsia="Times New Roman" w:hAnsi="Segoe UI" w:cs="Segoe UI"/>
          <w:b/>
          <w:bCs/>
          <w:color w:val="374151"/>
          <w:sz w:val="24"/>
          <w:szCs w:val="24"/>
          <w:bdr w:val="single" w:sz="2" w:space="0" w:color="D9D9E3" w:frame="1"/>
        </w:rPr>
        <w:t>Key Features:</w:t>
      </w:r>
    </w:p>
    <w:p w14:paraId="579E2F6E" w14:textId="77777777" w:rsidR="00792EA4" w:rsidRPr="00792EA4" w:rsidRDefault="00792EA4" w:rsidP="00792EA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92EA4">
        <w:rPr>
          <w:rFonts w:ascii="Segoe UI" w:eastAsia="Times New Roman" w:hAnsi="Segoe UI" w:cs="Segoe UI"/>
          <w:b/>
          <w:bCs/>
          <w:color w:val="374151"/>
          <w:sz w:val="24"/>
          <w:szCs w:val="24"/>
          <w:bdr w:val="single" w:sz="2" w:space="0" w:color="D9D9E3" w:frame="1"/>
        </w:rPr>
        <w:t>Comprehensive Solutions</w:t>
      </w:r>
      <w:r w:rsidRPr="00792EA4">
        <w:rPr>
          <w:rFonts w:ascii="Segoe UI" w:eastAsia="Times New Roman" w:hAnsi="Segoe UI" w:cs="Segoe UI"/>
          <w:color w:val="374151"/>
          <w:sz w:val="24"/>
          <w:szCs w:val="24"/>
        </w:rPr>
        <w:t>: From temporary office buildings to work camps and villas, we cater to a wide range of requirements.</w:t>
      </w:r>
    </w:p>
    <w:p w14:paraId="6A8E68A6" w14:textId="77777777" w:rsidR="00792EA4" w:rsidRPr="00792EA4" w:rsidRDefault="00792EA4" w:rsidP="00792EA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92EA4">
        <w:rPr>
          <w:rFonts w:ascii="Segoe UI" w:eastAsia="Times New Roman" w:hAnsi="Segoe UI" w:cs="Segoe UI"/>
          <w:b/>
          <w:bCs/>
          <w:color w:val="374151"/>
          <w:sz w:val="24"/>
          <w:szCs w:val="24"/>
          <w:bdr w:val="single" w:sz="2" w:space="0" w:color="D9D9E3" w:frame="1"/>
        </w:rPr>
        <w:lastRenderedPageBreak/>
        <w:t>Efficiency and Hassle-Free Experience</w:t>
      </w:r>
      <w:r w:rsidRPr="00792EA4">
        <w:rPr>
          <w:rFonts w:ascii="Segoe UI" w:eastAsia="Times New Roman" w:hAnsi="Segoe UI" w:cs="Segoe UI"/>
          <w:color w:val="374151"/>
          <w:sz w:val="24"/>
          <w:szCs w:val="24"/>
        </w:rPr>
        <w:t>: Our professional team ensures that you can take possession of your project in a 'ready to use' state with a minimum of fuss.</w:t>
      </w:r>
    </w:p>
    <w:p w14:paraId="74519266" w14:textId="77777777" w:rsidR="00792EA4" w:rsidRPr="00792EA4" w:rsidRDefault="00792EA4" w:rsidP="00792EA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92EA4">
        <w:rPr>
          <w:rFonts w:ascii="Segoe UI" w:eastAsia="Times New Roman" w:hAnsi="Segoe UI" w:cs="Segoe UI"/>
          <w:color w:val="374151"/>
          <w:sz w:val="24"/>
          <w:szCs w:val="24"/>
        </w:rPr>
        <w:t xml:space="preserve">Explore our projects in these categories and witness the excellence, innovation, and commitment to quality that define Al </w:t>
      </w:r>
      <w:proofErr w:type="spellStart"/>
      <w:r w:rsidRPr="00792EA4">
        <w:rPr>
          <w:rFonts w:ascii="Segoe UI" w:eastAsia="Times New Roman" w:hAnsi="Segoe UI" w:cs="Segoe UI"/>
          <w:color w:val="374151"/>
          <w:sz w:val="24"/>
          <w:szCs w:val="24"/>
        </w:rPr>
        <w:t>Darwash</w:t>
      </w:r>
      <w:proofErr w:type="spellEnd"/>
      <w:r w:rsidRPr="00792EA4">
        <w:rPr>
          <w:rFonts w:ascii="Segoe UI" w:eastAsia="Times New Roman" w:hAnsi="Segoe UI" w:cs="Segoe UI"/>
          <w:color w:val="374151"/>
          <w:sz w:val="24"/>
          <w:szCs w:val="24"/>
        </w:rPr>
        <w:t>.</w:t>
      </w:r>
    </w:p>
    <w:p w14:paraId="7AD8412D" w14:textId="77777777" w:rsidR="003F2E07" w:rsidRDefault="003F2E07"/>
    <w:sectPr w:rsidR="003F2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51698"/>
    <w:multiLevelType w:val="multilevel"/>
    <w:tmpl w:val="F774A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FE144B"/>
    <w:multiLevelType w:val="multilevel"/>
    <w:tmpl w:val="705AA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86447A"/>
    <w:multiLevelType w:val="multilevel"/>
    <w:tmpl w:val="7F1AA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0156211">
    <w:abstractNumId w:val="0"/>
  </w:num>
  <w:num w:numId="2" w16cid:durableId="363019771">
    <w:abstractNumId w:val="2"/>
  </w:num>
  <w:num w:numId="3" w16cid:durableId="315308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A2C"/>
    <w:rsid w:val="003F2E07"/>
    <w:rsid w:val="00487A2C"/>
    <w:rsid w:val="00792EA4"/>
    <w:rsid w:val="00B460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E46261-3C84-4F71-AB69-EA25EB4AA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025"/>
  </w:style>
  <w:style w:type="paragraph" w:styleId="Heading2">
    <w:name w:val="heading 2"/>
    <w:basedOn w:val="Normal"/>
    <w:next w:val="Normal"/>
    <w:link w:val="Heading2Char"/>
    <w:uiPriority w:val="9"/>
    <w:unhideWhenUsed/>
    <w:qFormat/>
    <w:rsid w:val="00B46025"/>
    <w:pPr>
      <w:keepNext/>
      <w:keepLines/>
      <w:spacing w:before="40" w:after="0"/>
      <w:outlineLvl w:val="1"/>
    </w:pPr>
    <w:rPr>
      <w:rFonts w:asciiTheme="majorHAnsi" w:eastAsiaTheme="majorEastAsia" w:hAnsiTheme="majorHAnsi" w:cstheme="majorBidi"/>
      <w:color w:val="005BE4" w:themeColor="accent1" w:themeShade="BF"/>
      <w:sz w:val="26"/>
      <w:szCs w:val="26"/>
    </w:rPr>
  </w:style>
  <w:style w:type="paragraph" w:styleId="Heading3">
    <w:name w:val="heading 3"/>
    <w:basedOn w:val="Normal"/>
    <w:link w:val="Heading3Char"/>
    <w:uiPriority w:val="9"/>
    <w:qFormat/>
    <w:rsid w:val="00792E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6025"/>
    <w:rPr>
      <w:rFonts w:asciiTheme="majorHAnsi" w:eastAsiaTheme="majorEastAsia" w:hAnsiTheme="majorHAnsi" w:cstheme="majorBidi"/>
      <w:color w:val="005BE4" w:themeColor="accent1" w:themeShade="BF"/>
      <w:sz w:val="26"/>
      <w:szCs w:val="26"/>
    </w:rPr>
  </w:style>
  <w:style w:type="character" w:styleId="Strong">
    <w:name w:val="Strong"/>
    <w:basedOn w:val="DefaultParagraphFont"/>
    <w:uiPriority w:val="22"/>
    <w:qFormat/>
    <w:rsid w:val="00B46025"/>
    <w:rPr>
      <w:b/>
      <w:bCs/>
    </w:rPr>
  </w:style>
  <w:style w:type="character" w:customStyle="1" w:styleId="Heading3Char">
    <w:name w:val="Heading 3 Char"/>
    <w:basedOn w:val="DefaultParagraphFont"/>
    <w:link w:val="Heading3"/>
    <w:uiPriority w:val="9"/>
    <w:rsid w:val="00792E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92E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81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ROItheme">
  <a:themeElements>
    <a:clrScheme name="PickupTool">
      <a:dk1>
        <a:sysClr val="windowText" lastClr="000000"/>
      </a:dk1>
      <a:lt1>
        <a:sysClr val="window" lastClr="FFFFFF"/>
      </a:lt1>
      <a:dk2>
        <a:srgbClr val="8BC34A"/>
      </a:dk2>
      <a:lt2>
        <a:srgbClr val="4DB6AC"/>
      </a:lt2>
      <a:accent1>
        <a:srgbClr val="3284FF"/>
      </a:accent1>
      <a:accent2>
        <a:srgbClr val="C2185B"/>
      </a:accent2>
      <a:accent3>
        <a:srgbClr val="FFBB00"/>
      </a:accent3>
      <a:accent4>
        <a:srgbClr val="CDDC39"/>
      </a:accent4>
      <a:accent5>
        <a:srgbClr val="03A9F4"/>
      </a:accent5>
      <a:accent6>
        <a:srgbClr val="FF7043"/>
      </a:accent6>
      <a:hlink>
        <a:srgbClr val="00AAF0"/>
      </a:hlink>
      <a:folHlink>
        <a:srgbClr val="00AAF0"/>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295</Words>
  <Characters>1688</Characters>
  <Application>Microsoft Office Word</Application>
  <DocSecurity>0</DocSecurity>
  <Lines>14</Lines>
  <Paragraphs>3</Paragraphs>
  <ScaleCrop>false</ScaleCrop>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Hamoud, Muhammad</dc:creator>
  <cp:keywords/>
  <dc:description/>
  <cp:lastModifiedBy>Hamoud, Muhammad</cp:lastModifiedBy>
  <cp:revision>2</cp:revision>
  <dcterms:created xsi:type="dcterms:W3CDTF">2023-09-23T22:17:00Z</dcterms:created>
  <dcterms:modified xsi:type="dcterms:W3CDTF">2023-09-23T22:17:00Z</dcterms:modified>
</cp:coreProperties>
</file>