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7F6F" w14:textId="77777777" w:rsidR="00511F1F" w:rsidRDefault="00511F1F" w:rsidP="00511F1F">
      <w:pPr>
        <w:spacing w:after="80"/>
      </w:pPr>
      <w:r>
        <w:rPr>
          <w:b/>
          <w:bCs/>
          <w:color w:val="F12D23"/>
          <w:sz w:val="44"/>
          <w:szCs w:val="44"/>
        </w:rPr>
        <w:t>Subscription Terms</w:t>
      </w:r>
    </w:p>
    <w:p w14:paraId="4B2190A0" w14:textId="77777777" w:rsidR="00511F1F" w:rsidRDefault="00511F1F" w:rsidP="00511F1F">
      <w:pPr>
        <w:pBdr>
          <w:bottom w:val="single" w:sz="6" w:space="12" w:color="DDDDDD"/>
        </w:pBdr>
        <w:spacing w:after="320"/>
      </w:pPr>
      <w:r>
        <w:rPr>
          <w:i/>
          <w:iCs/>
          <w:color w:val="6B7280"/>
        </w:rPr>
        <w:t xml:space="preserve">The terms that govern your </w:t>
      </w:r>
      <w:proofErr w:type="spellStart"/>
      <w:r>
        <w:rPr>
          <w:i/>
          <w:iCs/>
          <w:color w:val="6B7280"/>
        </w:rPr>
        <w:t>PDFVault</w:t>
      </w:r>
      <w:proofErr w:type="spellEnd"/>
      <w:r>
        <w:rPr>
          <w:i/>
          <w:iCs/>
          <w:color w:val="6B7280"/>
        </w:rPr>
        <w:t xml:space="preserve"> trial and monthly subscription.</w:t>
      </w:r>
    </w:p>
    <w:p w14:paraId="61B63904" w14:textId="77777777" w:rsidR="00511F1F" w:rsidRDefault="00511F1F" w:rsidP="00511F1F">
      <w:pPr>
        <w:pStyle w:val="Heading2"/>
        <w:spacing w:before="300" w:after="120"/>
      </w:pPr>
      <w:r>
        <w:rPr>
          <w:rFonts w:ascii="Calibri" w:eastAsia="Calibri" w:hAnsi="Calibri" w:cs="Calibri"/>
          <w:b/>
          <w:bCs/>
          <w:color w:val="212529"/>
          <w:sz w:val="26"/>
          <w:szCs w:val="26"/>
        </w:rPr>
        <w:t>1. Trial</w:t>
      </w:r>
    </w:p>
    <w:p w14:paraId="26B64810" w14:textId="77777777" w:rsidR="00511F1F" w:rsidRDefault="00511F1F" w:rsidP="00511F1F">
      <w:pPr>
        <w:spacing w:after="160"/>
      </w:pPr>
      <w:r>
        <w:t>Certain features of the Service — including downloading a completed file — require a paid trial. When you start a trial, you will be charged $0.99 today for 7 days of full access to premium download and editing features. Unless you cancel before the end of the 7-day trial period, your trial will automatically convert into a recurring monthly subscription and you will be charged the subscription price shown at checkout.</w:t>
      </w:r>
    </w:p>
    <w:p w14:paraId="39F76016" w14:textId="77777777" w:rsidR="00511F1F" w:rsidRDefault="00511F1F" w:rsidP="00511F1F">
      <w:pPr>
        <w:pStyle w:val="Heading2"/>
        <w:spacing w:before="300" w:after="120"/>
      </w:pPr>
      <w:r>
        <w:rPr>
          <w:rFonts w:ascii="Calibri" w:eastAsia="Calibri" w:hAnsi="Calibri" w:cs="Calibri"/>
          <w:b/>
          <w:bCs/>
          <w:color w:val="212529"/>
          <w:sz w:val="26"/>
          <w:szCs w:val="26"/>
        </w:rPr>
        <w:t>2. Subscription</w:t>
      </w:r>
    </w:p>
    <w:p w14:paraId="622DF066" w14:textId="77777777" w:rsidR="00511F1F" w:rsidRDefault="00511F1F" w:rsidP="00511F1F">
      <w:pPr>
        <w:spacing w:after="160"/>
      </w:pPr>
      <w:r>
        <w:t>After your trial, your subscription renews automatically at $25 per month until you cancel. Each renewal charges your payment method for another 30-day period. You will continue to have access to all subscription features for as long as your subscription remains active.</w:t>
      </w:r>
    </w:p>
    <w:p w14:paraId="176C730A" w14:textId="77777777" w:rsidR="00511F1F" w:rsidRDefault="00511F1F" w:rsidP="00511F1F">
      <w:pPr>
        <w:pStyle w:val="Heading2"/>
        <w:spacing w:before="300" w:after="120"/>
      </w:pPr>
      <w:r>
        <w:rPr>
          <w:rFonts w:ascii="Calibri" w:eastAsia="Calibri" w:hAnsi="Calibri" w:cs="Calibri"/>
          <w:b/>
          <w:bCs/>
          <w:color w:val="212529"/>
          <w:sz w:val="26"/>
          <w:szCs w:val="26"/>
        </w:rPr>
        <w:t>3. Payment Method</w:t>
      </w:r>
    </w:p>
    <w:p w14:paraId="36861562" w14:textId="77777777" w:rsidR="00511F1F" w:rsidRDefault="00511F1F" w:rsidP="00511F1F">
      <w:pPr>
        <w:spacing w:after="160"/>
      </w:pPr>
      <w:r>
        <w:t>Payment is charged to the payment method you submit at the time of purchase, both for the initial $0.99 trial charge and for each subsequent $25 monthly renewal. By starting a trial or subscription, you authorize us to charge the applicable fees to that payment method on an ongoing basis until you cancel.</w:t>
      </w:r>
    </w:p>
    <w:p w14:paraId="50EF26C5" w14:textId="77777777" w:rsidR="00511F1F" w:rsidRDefault="00511F1F" w:rsidP="00511F1F">
      <w:pPr>
        <w:pStyle w:val="Heading2"/>
        <w:spacing w:before="300" w:after="120"/>
      </w:pPr>
      <w:r>
        <w:rPr>
          <w:rFonts w:ascii="Calibri" w:eastAsia="Calibri" w:hAnsi="Calibri" w:cs="Calibri"/>
          <w:b/>
          <w:bCs/>
          <w:color w:val="212529"/>
          <w:sz w:val="26"/>
          <w:szCs w:val="26"/>
        </w:rPr>
        <w:t>4. Cancellation</w:t>
      </w:r>
    </w:p>
    <w:p w14:paraId="01AF2910" w14:textId="77777777" w:rsidR="00511F1F" w:rsidRDefault="00511F1F" w:rsidP="00511F1F">
      <w:pPr>
        <w:spacing w:after="160"/>
      </w:pPr>
      <w:r>
        <w:t>You may cancel your trial or subscription at any time:</w:t>
      </w:r>
    </w:p>
    <w:p w14:paraId="37C707F4" w14:textId="77777777" w:rsidR="00511F1F" w:rsidRDefault="00511F1F" w:rsidP="00511F1F">
      <w:pPr>
        <w:pStyle w:val="ListParagraph"/>
        <w:numPr>
          <w:ilvl w:val="0"/>
          <w:numId w:val="1"/>
        </w:numPr>
        <w:spacing w:after="100"/>
        <w:contextualSpacing w:val="0"/>
      </w:pPr>
      <w:r>
        <w:t>In your account settings, under Subscription.</w:t>
      </w:r>
    </w:p>
    <w:p w14:paraId="6988FDDF" w14:textId="289239F7" w:rsidR="00511F1F" w:rsidRDefault="00511F1F" w:rsidP="00511F1F">
      <w:pPr>
        <w:pStyle w:val="ListParagraph"/>
        <w:numPr>
          <w:ilvl w:val="0"/>
          <w:numId w:val="1"/>
        </w:numPr>
        <w:spacing w:after="100"/>
        <w:contextualSpacing w:val="0"/>
      </w:pPr>
      <w:r>
        <w:t xml:space="preserve">By emailing </w:t>
      </w:r>
      <w:hyperlink r:id="rId7" w:history="1">
        <w:r w:rsidR="0099014E" w:rsidRPr="00987EEF">
          <w:rPr>
            <w:rStyle w:val="Hyperlink"/>
          </w:rPr>
          <w:t>payments@pdfvault.ai</w:t>
        </w:r>
      </w:hyperlink>
      <w:r>
        <w:t xml:space="preserve"> before your next renewal date.</w:t>
      </w:r>
    </w:p>
    <w:p w14:paraId="478049E0" w14:textId="77777777" w:rsidR="00511F1F" w:rsidRDefault="00511F1F" w:rsidP="00511F1F">
      <w:pPr>
        <w:spacing w:after="160"/>
      </w:pPr>
      <w:r>
        <w:t>Cancelling disables automatic renewal. If you cancel during your 7-day trial, you will not be charged the $25 monthly fee, but the $0.99 trial charge is not refunded except as described in our Refund Policy. If you cancel after conversion to a paid subscription, you keep access to subscription features for the remainder of the period you already paid for — we do not prorate or refund the unused portion of that period.</w:t>
      </w:r>
    </w:p>
    <w:p w14:paraId="1F9EE580" w14:textId="77777777" w:rsidR="00511F1F" w:rsidRDefault="00511F1F" w:rsidP="00511F1F">
      <w:pPr>
        <w:pStyle w:val="Heading2"/>
        <w:spacing w:before="300" w:after="120"/>
      </w:pPr>
      <w:r>
        <w:rPr>
          <w:rFonts w:ascii="Calibri" w:eastAsia="Calibri" w:hAnsi="Calibri" w:cs="Calibri"/>
          <w:b/>
          <w:bCs/>
          <w:color w:val="212529"/>
          <w:sz w:val="26"/>
          <w:szCs w:val="26"/>
        </w:rPr>
        <w:t>5. Price Changes</w:t>
      </w:r>
    </w:p>
    <w:p w14:paraId="2DD73226" w14:textId="77777777" w:rsidR="00511F1F" w:rsidRDefault="00511F1F" w:rsidP="00511F1F">
      <w:pPr>
        <w:spacing w:after="160"/>
      </w:pPr>
      <w:r>
        <w:t>To the maximum extent permitted by applicable law, we may change subscription fees at any time. We will give you reasonable advance notice of any pricing change by posting the new price on the Service, sending an email notification, or another prominent method. If you do not agree to a new price, you can cancel before the change takes effect.</w:t>
      </w:r>
    </w:p>
    <w:p w14:paraId="33AB9CB2" w14:textId="77777777" w:rsidR="00511F1F" w:rsidRDefault="00511F1F" w:rsidP="00511F1F">
      <w:pPr>
        <w:pStyle w:val="Heading2"/>
        <w:spacing w:before="300" w:after="120"/>
      </w:pPr>
      <w:r>
        <w:rPr>
          <w:rFonts w:ascii="Calibri" w:eastAsia="Calibri" w:hAnsi="Calibri" w:cs="Calibri"/>
          <w:b/>
          <w:bCs/>
          <w:color w:val="212529"/>
          <w:sz w:val="26"/>
          <w:szCs w:val="26"/>
        </w:rPr>
        <w:t>6. Refunds</w:t>
      </w:r>
    </w:p>
    <w:p w14:paraId="59A717AD" w14:textId="77777777" w:rsidR="00511F1F" w:rsidRDefault="00511F1F" w:rsidP="00511F1F">
      <w:pPr>
        <w:spacing w:after="160"/>
      </w:pPr>
      <w:r>
        <w:t xml:space="preserve">Charges made under these Subscription Terms are subject to our </w:t>
      </w:r>
      <w:hyperlink r:id="rId8" w:history="1">
        <w:r>
          <w:rPr>
            <w:color w:val="F12D23"/>
            <w:u w:val="single"/>
          </w:rPr>
          <w:t>Refund Policy</w:t>
        </w:r>
      </w:hyperlink>
      <w:r>
        <w:t>, including the additional withdrawal rights available to EU, EEA, and UK residents.</w:t>
      </w:r>
    </w:p>
    <w:p w14:paraId="7A443ED5" w14:textId="77777777" w:rsidR="00511F1F" w:rsidRDefault="00511F1F" w:rsidP="00511F1F">
      <w:pPr>
        <w:pStyle w:val="Heading2"/>
        <w:spacing w:before="300" w:after="120"/>
      </w:pPr>
      <w:r>
        <w:rPr>
          <w:rFonts w:ascii="Calibri" w:eastAsia="Calibri" w:hAnsi="Calibri" w:cs="Calibri"/>
          <w:b/>
          <w:bCs/>
          <w:color w:val="212529"/>
          <w:sz w:val="26"/>
          <w:szCs w:val="26"/>
        </w:rPr>
        <w:t>7. Failed Payments</w:t>
      </w:r>
    </w:p>
    <w:p w14:paraId="272B5C4E" w14:textId="77777777" w:rsidR="00511F1F" w:rsidRDefault="00511F1F" w:rsidP="00511F1F">
      <w:pPr>
        <w:spacing w:after="160"/>
      </w:pPr>
      <w:r>
        <w:t>If a renewal payment fails, we may retry the charge and/or suspend access to premium features until payment succeeds. We will notify you by email if this happens.</w:t>
      </w:r>
    </w:p>
    <w:p w14:paraId="4580D79B" w14:textId="77777777" w:rsidR="00511F1F" w:rsidRDefault="00511F1F" w:rsidP="00511F1F">
      <w:pPr>
        <w:pStyle w:val="Heading2"/>
        <w:spacing w:before="300" w:after="120"/>
      </w:pPr>
      <w:r>
        <w:rPr>
          <w:rFonts w:ascii="Calibri" w:eastAsia="Calibri" w:hAnsi="Calibri" w:cs="Calibri"/>
          <w:b/>
          <w:bCs/>
          <w:color w:val="212529"/>
          <w:sz w:val="26"/>
          <w:szCs w:val="26"/>
        </w:rPr>
        <w:lastRenderedPageBreak/>
        <w:t>Note for EU, EEA &amp; UK Residents</w:t>
      </w:r>
    </w:p>
    <w:p w14:paraId="7ADC22C8" w14:textId="77777777" w:rsidR="00511F1F" w:rsidRDefault="00511F1F" w:rsidP="00511F1F">
      <w:pPr>
        <w:spacing w:after="160"/>
      </w:pPr>
      <w:r>
        <w:t>If you are a resident of the European Union, European Economic Area, or United Kingdom, you have 14 days from the date you subscribe to withdraw from your contract with us, without giving any reason and without cost, subject to the exception below.</w:t>
      </w:r>
    </w:p>
    <w:p w14:paraId="6A2F4BD0" w14:textId="2495E3EC" w:rsidR="00511F1F" w:rsidRDefault="00511F1F" w:rsidP="00511F1F">
      <w:pPr>
        <w:spacing w:after="160"/>
      </w:pPr>
      <w:r>
        <w:t xml:space="preserve">To exercise the right of withdrawal, notify us of your decision by email at </w:t>
      </w:r>
      <w:hyperlink r:id="rId9" w:history="1">
        <w:r w:rsidR="00A13A03" w:rsidRPr="00987EEF">
          <w:rPr>
            <w:rStyle w:val="Hyperlink"/>
          </w:rPr>
          <w:t>payments@pdfvault.ai</w:t>
        </w:r>
      </w:hyperlink>
      <w:r>
        <w:t xml:space="preserve"> before the withdrawal period expires. It is sufficient to send your notice before the 14 days elapse.</w:t>
      </w:r>
    </w:p>
    <w:p w14:paraId="337C5FD4" w14:textId="572004DE" w:rsidR="00511F1F" w:rsidRDefault="00511F1F" w:rsidP="00511F1F">
      <w:pPr>
        <w:spacing w:after="160"/>
      </w:pPr>
      <w:r>
        <w:t>If you withdraw, we will reimburse all payments received from you without undue delay, and in any event no later than 14 days from the day you informed us of your decision, using the same payment method as the original transaction, at no extra cost to you.</w:t>
      </w:r>
      <w:r w:rsidR="00C448E7">
        <w:t xml:space="preserve"> </w:t>
      </w:r>
    </w:p>
    <w:tbl>
      <w:tblPr>
        <w:tblW w:w="5000" w:type="pct"/>
        <w:tblBorders>
          <w:top w:val="single" w:sz="4" w:space="0" w:color="F12D23"/>
          <w:left w:val="single" w:sz="4" w:space="0" w:color="F12D23"/>
          <w:bottom w:val="single" w:sz="4" w:space="0" w:color="F12D23"/>
          <w:right w:val="single" w:sz="4" w:space="0" w:color="F12D23"/>
        </w:tblBorders>
        <w:tblCellMar>
          <w:left w:w="10" w:type="dxa"/>
          <w:right w:w="10" w:type="dxa"/>
        </w:tblCellMar>
        <w:tblLook w:val="0000" w:firstRow="0" w:lastRow="0" w:firstColumn="0" w:lastColumn="0" w:noHBand="0" w:noVBand="0"/>
      </w:tblPr>
      <w:tblGrid>
        <w:gridCol w:w="9710"/>
      </w:tblGrid>
      <w:tr w:rsidR="00511F1F" w14:paraId="356AB0BB" w14:textId="77777777" w:rsidTr="001F4F71">
        <w:tc>
          <w:tcPr>
            <w:tcW w:w="0" w:type="auto"/>
            <w:shd w:val="clear" w:color="auto" w:fill="FBEAEA"/>
            <w:tcMar>
              <w:top w:w="160" w:type="dxa"/>
              <w:left w:w="200" w:type="dxa"/>
              <w:bottom w:w="160" w:type="dxa"/>
              <w:right w:w="200" w:type="dxa"/>
            </w:tcMar>
          </w:tcPr>
          <w:p w14:paraId="457505C2" w14:textId="77777777" w:rsidR="00511F1F" w:rsidRDefault="00511F1F" w:rsidP="001F4F71">
            <w:pPr>
              <w:spacing w:after="80"/>
            </w:pPr>
            <w:r>
              <w:rPr>
                <w:i/>
                <w:iCs/>
                <w:sz w:val="21"/>
                <w:szCs w:val="21"/>
              </w:rPr>
              <w:t>If you asked us to begin providing the download or service immediately during the withdrawal period and acknowledged that you would lose your right of withdrawal by doing so, then — unless the Service is defective — you will not be eligible for a refund of digital content already delivered, and will only be eligible for a proportional refund of any digital service used up until you notified us.</w:t>
            </w:r>
          </w:p>
        </w:tc>
      </w:tr>
    </w:tbl>
    <w:p w14:paraId="3ED241FD" w14:textId="77777777" w:rsidR="00067B70" w:rsidRDefault="00067B70" w:rsidP="00067B70">
      <w:pPr>
        <w:rPr>
          <w:b/>
          <w:bCs/>
          <w:sz w:val="24"/>
          <w:szCs w:val="24"/>
        </w:rPr>
      </w:pPr>
    </w:p>
    <w:tbl>
      <w:tblPr>
        <w:tblStyle w:val="TableGrid"/>
        <w:tblW w:w="0" w:type="auto"/>
        <w:tblLook w:val="04A0" w:firstRow="1" w:lastRow="0" w:firstColumn="1" w:lastColumn="0" w:noHBand="0" w:noVBand="1"/>
      </w:tblPr>
      <w:tblGrid>
        <w:gridCol w:w="9710"/>
      </w:tblGrid>
      <w:tr w:rsidR="00067B70" w14:paraId="389A2975" w14:textId="77777777" w:rsidTr="001F4F71">
        <w:tc>
          <w:tcPr>
            <w:tcW w:w="9710" w:type="dxa"/>
            <w:shd w:val="clear" w:color="auto" w:fill="FB666C"/>
          </w:tcPr>
          <w:p w14:paraId="233A50DE" w14:textId="30957D12" w:rsidR="00067B70" w:rsidRPr="005C0908" w:rsidRDefault="00067B70" w:rsidP="001F4F71">
            <w:pPr>
              <w:rPr>
                <w:rFonts w:eastAsia="Times New Roman"/>
                <w:color w:val="FFFFFF" w:themeColor="background1"/>
                <w:sz w:val="24"/>
                <w:szCs w:val="24"/>
              </w:rPr>
            </w:pPr>
            <w:r>
              <w:rPr>
                <w:b/>
                <w:bCs/>
                <w:color w:val="FFFFFF" w:themeColor="background1"/>
                <w:sz w:val="24"/>
                <w:szCs w:val="24"/>
              </w:rPr>
              <w:t xml:space="preserve">INTERNAL </w:t>
            </w:r>
            <w:r w:rsidRPr="005C0908">
              <w:rPr>
                <w:b/>
                <w:bCs/>
                <w:color w:val="FFFFFF" w:themeColor="background1"/>
                <w:sz w:val="24"/>
                <w:szCs w:val="24"/>
              </w:rPr>
              <w:t xml:space="preserve">NOTE: </w:t>
            </w:r>
            <w:r w:rsidRPr="005C0908">
              <w:rPr>
                <w:rFonts w:eastAsia="Times New Roman"/>
                <w:color w:val="FFFFFF" w:themeColor="background1"/>
                <w:sz w:val="24"/>
                <w:szCs w:val="24"/>
              </w:rPr>
              <w:t xml:space="preserve">To legally protect our business under the </w:t>
            </w:r>
            <w:r w:rsidRPr="005C0908">
              <w:rPr>
                <w:rFonts w:eastAsia="Times New Roman"/>
                <w:b/>
                <w:bCs/>
                <w:color w:val="FFFFFF" w:themeColor="background1"/>
                <w:sz w:val="24"/>
                <w:szCs w:val="24"/>
              </w:rPr>
              <w:t>UK Consumer Contracts Regulations 2013 (Regulation 37)</w:t>
            </w:r>
            <w:r w:rsidRPr="005C0908">
              <w:rPr>
                <w:rFonts w:eastAsia="Times New Roman"/>
                <w:color w:val="FFFFFF" w:themeColor="background1"/>
                <w:sz w:val="24"/>
                <w:szCs w:val="24"/>
              </w:rPr>
              <w:t xml:space="preserve"> and </w:t>
            </w:r>
            <w:r w:rsidRPr="005C0908">
              <w:rPr>
                <w:rFonts w:eastAsia="Times New Roman"/>
                <w:b/>
                <w:bCs/>
                <w:color w:val="FFFFFF" w:themeColor="background1"/>
                <w:sz w:val="24"/>
                <w:szCs w:val="24"/>
              </w:rPr>
              <w:t>EU Consumer Rights Directive</w:t>
            </w:r>
            <w:r w:rsidRPr="005C0908">
              <w:rPr>
                <w:rFonts w:eastAsia="Times New Roman"/>
                <w:color w:val="FFFFFF" w:themeColor="background1"/>
                <w:sz w:val="24"/>
                <w:szCs w:val="24"/>
              </w:rPr>
              <w:t xml:space="preserve">, we must get the user's explicit consent </w:t>
            </w:r>
            <w:r w:rsidRPr="005C0908">
              <w:rPr>
                <w:rFonts w:eastAsia="Times New Roman"/>
                <w:i/>
                <w:iCs/>
                <w:color w:val="FFFFFF" w:themeColor="background1"/>
                <w:sz w:val="24"/>
                <w:szCs w:val="24"/>
              </w:rPr>
              <w:t>before</w:t>
            </w:r>
            <w:r w:rsidRPr="005C0908">
              <w:rPr>
                <w:rFonts w:eastAsia="Times New Roman"/>
                <w:color w:val="FFFFFF" w:themeColor="background1"/>
                <w:sz w:val="24"/>
                <w:szCs w:val="24"/>
              </w:rPr>
              <w:t xml:space="preserve"> they download or use the digital PDF tool.</w:t>
            </w:r>
            <w:r>
              <w:rPr>
                <w:rFonts w:eastAsia="Times New Roman"/>
                <w:color w:val="FFFFFF" w:themeColor="background1"/>
                <w:sz w:val="24"/>
                <w:szCs w:val="24"/>
              </w:rPr>
              <w:t xml:space="preserve"> (If we do this, we can do away with Point 4 in the Refund Policy - Country Specific check box only)</w:t>
            </w:r>
            <w:r w:rsidRPr="005C0908">
              <w:rPr>
                <w:rFonts w:eastAsia="Times New Roman"/>
                <w:color w:val="FFFFFF" w:themeColor="background1"/>
                <w:sz w:val="24"/>
                <w:szCs w:val="24"/>
              </w:rPr>
              <w:br/>
            </w:r>
          </w:p>
          <w:p w14:paraId="0F3D12D8" w14:textId="77777777" w:rsidR="00067B70" w:rsidRPr="005C0908" w:rsidRDefault="00067B70" w:rsidP="001F4F71">
            <w:pPr>
              <w:rPr>
                <w:rFonts w:eastAsia="Times New Roman"/>
                <w:color w:val="FFFFFF" w:themeColor="background1"/>
                <w:sz w:val="24"/>
                <w:szCs w:val="24"/>
              </w:rPr>
            </w:pPr>
            <w:r w:rsidRPr="005C0908">
              <w:rPr>
                <w:rFonts w:eastAsia="Times New Roman"/>
                <w:color w:val="FFFFFF" w:themeColor="background1"/>
                <w:sz w:val="24"/>
                <w:szCs w:val="24"/>
              </w:rPr>
              <w:t xml:space="preserve">The checkbox must </w:t>
            </w:r>
            <w:r w:rsidRPr="005C0908">
              <w:rPr>
                <w:rFonts w:eastAsia="Times New Roman"/>
                <w:b/>
                <w:bCs/>
                <w:color w:val="FFFFFF" w:themeColor="background1"/>
                <w:sz w:val="24"/>
                <w:szCs w:val="24"/>
              </w:rPr>
              <w:t>not</w:t>
            </w:r>
            <w:r w:rsidRPr="005C0908">
              <w:rPr>
                <w:rFonts w:eastAsia="Times New Roman"/>
                <w:color w:val="FFFFFF" w:themeColor="background1"/>
                <w:sz w:val="24"/>
                <w:szCs w:val="24"/>
              </w:rPr>
              <w:t xml:space="preserve"> be pre-ticked, and it must be placed directly above the final "Pay" or "Subscribe" button.</w:t>
            </w:r>
            <w:r w:rsidRPr="005C0908">
              <w:rPr>
                <w:rFonts w:eastAsia="Times New Roman"/>
                <w:color w:val="FFFFFF" w:themeColor="background1"/>
                <w:sz w:val="24"/>
                <w:szCs w:val="24"/>
              </w:rPr>
              <w:br/>
            </w:r>
          </w:p>
          <w:p w14:paraId="350892CE" w14:textId="77777777" w:rsidR="00067B70" w:rsidRPr="005C0908" w:rsidRDefault="00067B70" w:rsidP="001F4F71">
            <w:pPr>
              <w:rPr>
                <w:rFonts w:eastAsia="Times New Roman"/>
                <w:b/>
                <w:bCs/>
                <w:color w:val="FFFFFF" w:themeColor="background1"/>
                <w:sz w:val="24"/>
                <w:szCs w:val="24"/>
              </w:rPr>
            </w:pPr>
            <w:r w:rsidRPr="005C0908">
              <w:rPr>
                <w:rFonts w:eastAsia="Times New Roman"/>
                <w:b/>
                <w:bCs/>
                <w:color w:val="FFFFFF" w:themeColor="background1"/>
                <w:sz w:val="24"/>
                <w:szCs w:val="24"/>
              </w:rPr>
              <w:t>Checkout Page Checkbox Text</w:t>
            </w:r>
          </w:p>
          <w:p w14:paraId="24F4B45E" w14:textId="77777777" w:rsidR="00067B70" w:rsidRPr="005C0908" w:rsidRDefault="00067B70" w:rsidP="001F4F71">
            <w:pPr>
              <w:rPr>
                <w:rFonts w:eastAsia="Times New Roman"/>
                <w:color w:val="FFFFFF" w:themeColor="background1"/>
                <w:sz w:val="24"/>
                <w:szCs w:val="24"/>
              </w:rPr>
            </w:pPr>
            <w:r w:rsidRPr="005C0908">
              <w:rPr>
                <w:rFonts w:eastAsia="Times New Roman"/>
                <w:color w:val="FFFFFF" w:themeColor="background1"/>
                <w:sz w:val="24"/>
                <w:szCs w:val="24"/>
              </w:rPr>
              <w:t>[ ] I consent to immediate access to the [Company Name] premium digital tools and acknowledge that I will lose my 14-day statutory right to cancel and receive a refund once I download software, convert, or edit a PDF file.</w:t>
            </w:r>
            <w:r w:rsidRPr="005C0908">
              <w:rPr>
                <w:rFonts w:eastAsia="Times New Roman"/>
                <w:color w:val="FFFFFF" w:themeColor="background1"/>
                <w:sz w:val="24"/>
                <w:szCs w:val="24"/>
              </w:rPr>
              <w:br/>
            </w:r>
          </w:p>
          <w:p w14:paraId="5AB83138" w14:textId="77777777" w:rsidR="00067B70" w:rsidRPr="005C0908" w:rsidRDefault="00067B70" w:rsidP="001F4F71">
            <w:pPr>
              <w:rPr>
                <w:rFonts w:eastAsia="Times New Roman"/>
                <w:b/>
                <w:bCs/>
                <w:color w:val="FFFFFF" w:themeColor="background1"/>
                <w:sz w:val="24"/>
                <w:szCs w:val="24"/>
              </w:rPr>
            </w:pPr>
            <w:r w:rsidRPr="005C0908">
              <w:rPr>
                <w:rFonts w:eastAsia="Times New Roman"/>
                <w:b/>
                <w:bCs/>
                <w:color w:val="FFFFFF" w:themeColor="background1"/>
                <w:sz w:val="24"/>
                <w:szCs w:val="24"/>
              </w:rPr>
              <w:t>Accompanying Tooltip / Microcopy</w:t>
            </w:r>
          </w:p>
          <w:p w14:paraId="67451E96" w14:textId="77777777" w:rsidR="00067B70" w:rsidRPr="005C0908" w:rsidRDefault="00067B70" w:rsidP="001F4F71">
            <w:pPr>
              <w:rPr>
                <w:rFonts w:eastAsia="Times New Roman"/>
                <w:color w:val="FFFFFF" w:themeColor="background1"/>
                <w:sz w:val="24"/>
                <w:szCs w:val="24"/>
              </w:rPr>
            </w:pPr>
            <w:r w:rsidRPr="005C0908">
              <w:rPr>
                <w:rFonts w:eastAsia="Times New Roman"/>
                <w:i/>
                <w:iCs/>
                <w:color w:val="FFFFFF" w:themeColor="background1"/>
                <w:sz w:val="24"/>
                <w:szCs w:val="24"/>
              </w:rPr>
              <w:t>(Place this small text directly under the checkout button to ensure full transparency)</w:t>
            </w:r>
          </w:p>
          <w:p w14:paraId="61B35A40" w14:textId="77777777" w:rsidR="00067B70" w:rsidRPr="005C0908" w:rsidRDefault="00067B70" w:rsidP="001F4F71">
            <w:pPr>
              <w:rPr>
                <w:rFonts w:ascii="Arial" w:eastAsia="Times New Roman" w:hAnsi="Arial" w:cs="Arial"/>
                <w:color w:val="auto"/>
                <w:sz w:val="24"/>
                <w:szCs w:val="24"/>
              </w:rPr>
            </w:pPr>
            <w:r w:rsidRPr="005C0908">
              <w:rPr>
                <w:rFonts w:eastAsia="Times New Roman"/>
                <w:color w:val="FFFFFF" w:themeColor="background1"/>
                <w:sz w:val="24"/>
                <w:szCs w:val="24"/>
              </w:rPr>
              <w:t>By clicking "Subscribe", you request immediate performance of this digital contract. If you begin using the PDFVault.ai tools within the 14-day cooling-off period, you waive your right to a full refund under UK/EU consumer laws.</w:t>
            </w:r>
            <w:r w:rsidRPr="005C0908">
              <w:rPr>
                <w:rFonts w:ascii="Arial" w:eastAsia="Times New Roman" w:hAnsi="Arial" w:cs="Arial"/>
                <w:color w:val="FFFFFF" w:themeColor="background1"/>
                <w:sz w:val="24"/>
                <w:szCs w:val="24"/>
              </w:rPr>
              <w:br/>
            </w:r>
          </w:p>
        </w:tc>
      </w:tr>
    </w:tbl>
    <w:p w14:paraId="590AB3D3" w14:textId="6BD64528" w:rsidR="00511F1F" w:rsidRDefault="00511F1F" w:rsidP="00511F1F">
      <w:pPr>
        <w:pStyle w:val="Heading2"/>
        <w:spacing w:before="300" w:after="120"/>
      </w:pPr>
      <w:r>
        <w:rPr>
          <w:rFonts w:ascii="Calibri" w:eastAsia="Calibri" w:hAnsi="Calibri" w:cs="Calibri"/>
          <w:b/>
          <w:bCs/>
          <w:color w:val="212529"/>
          <w:sz w:val="26"/>
          <w:szCs w:val="26"/>
        </w:rPr>
        <w:t>Got Questions?</w:t>
      </w:r>
    </w:p>
    <w:p w14:paraId="0AA180D8" w14:textId="77777777" w:rsidR="00511F1F" w:rsidRDefault="00511F1F" w:rsidP="00511F1F">
      <w:pPr>
        <w:spacing w:after="160"/>
      </w:pPr>
      <w:r>
        <w:t>Our support team is here to help.</w:t>
      </w:r>
    </w:p>
    <w:p w14:paraId="70D8941D" w14:textId="14284915" w:rsidR="00511F1F" w:rsidRDefault="00511F1F" w:rsidP="00511F1F">
      <w:pPr>
        <w:pStyle w:val="ListParagraph"/>
        <w:numPr>
          <w:ilvl w:val="0"/>
          <w:numId w:val="1"/>
        </w:numPr>
        <w:spacing w:after="100"/>
        <w:contextualSpacing w:val="0"/>
      </w:pPr>
      <w:r>
        <w:t xml:space="preserve">Email: </w:t>
      </w:r>
      <w:hyperlink r:id="rId10" w:history="1">
        <w:r>
          <w:rPr>
            <w:color w:val="F12D23"/>
            <w:u w:val="single"/>
          </w:rPr>
          <w:t>support@pdfvault.ai</w:t>
        </w:r>
      </w:hyperlink>
      <w:r w:rsidR="000A0E78">
        <w:t xml:space="preserve"> </w:t>
      </w:r>
    </w:p>
    <w:p w14:paraId="6F26CCC9" w14:textId="77777777" w:rsidR="00511F1F" w:rsidRDefault="00511F1F" w:rsidP="00511F1F">
      <w:pPr>
        <w:pStyle w:val="ListParagraph"/>
        <w:numPr>
          <w:ilvl w:val="0"/>
          <w:numId w:val="1"/>
        </w:numPr>
        <w:spacing w:after="100"/>
        <w:contextualSpacing w:val="0"/>
      </w:pPr>
      <w:hyperlink r:id="rId11" w:history="1">
        <w:r>
          <w:rPr>
            <w:color w:val="F12D23"/>
            <w:u w:val="single"/>
          </w:rPr>
          <w:t>Contact Us</w:t>
        </w:r>
      </w:hyperlink>
    </w:p>
    <w:p w14:paraId="3E8B1B14" w14:textId="77777777" w:rsidR="00511F1F" w:rsidRDefault="00511F1F" w:rsidP="00511F1F">
      <w:pPr>
        <w:spacing w:before="200" w:after="200"/>
      </w:pPr>
      <w:r>
        <w:rPr>
          <w:i/>
          <w:iCs/>
          <w:color w:val="6B7280"/>
          <w:sz w:val="20"/>
          <w:szCs w:val="20"/>
        </w:rPr>
        <w:t>Last updated: July 2026</w:t>
      </w:r>
    </w:p>
    <w:p w14:paraId="09AF477D" w14:textId="77777777" w:rsidR="006D5625" w:rsidRDefault="006D5625"/>
    <w:sectPr w:rsidR="006D5625" w:rsidSect="00511F1F">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D9F2" w14:textId="77777777" w:rsidR="00FF3E50" w:rsidRDefault="00FF3E50" w:rsidP="001E50F2">
      <w:r>
        <w:separator/>
      </w:r>
    </w:p>
  </w:endnote>
  <w:endnote w:type="continuationSeparator" w:id="0">
    <w:p w14:paraId="06D9D879" w14:textId="77777777" w:rsidR="00FF3E50" w:rsidRDefault="00FF3E50" w:rsidP="001E5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A2DB" w14:textId="36F24F7A" w:rsidR="00511F1F" w:rsidRDefault="00511F1F">
    <w:pPr>
      <w:pBdr>
        <w:top w:val="single" w:sz="4" w:space="6" w:color="DDDDDD"/>
      </w:pBdr>
      <w:jc w:val="center"/>
    </w:pPr>
    <w:r>
      <w:rPr>
        <w:color w:val="6B7280"/>
        <w:sz w:val="16"/>
        <w:szCs w:val="16"/>
      </w:rPr>
      <w:t xml:space="preserve">Content Clicks LLC  ·  pdfvault.ai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CF2F0" w14:textId="77777777" w:rsidR="00FF3E50" w:rsidRDefault="00FF3E50" w:rsidP="001E50F2">
      <w:r>
        <w:separator/>
      </w:r>
    </w:p>
  </w:footnote>
  <w:footnote w:type="continuationSeparator" w:id="0">
    <w:p w14:paraId="2FAB6384" w14:textId="77777777" w:rsidR="00FF3E50" w:rsidRDefault="00FF3E50" w:rsidP="001E50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70719"/>
    <w:multiLevelType w:val="hybridMultilevel"/>
    <w:tmpl w:val="F17A5CF8"/>
    <w:lvl w:ilvl="0" w:tplc="0656802C">
      <w:start w:val="1"/>
      <w:numFmt w:val="bullet"/>
      <w:lvlText w:val="•"/>
      <w:lvlJc w:val="left"/>
      <w:pPr>
        <w:ind w:left="450" w:hanging="270"/>
      </w:pPr>
    </w:lvl>
    <w:lvl w:ilvl="1" w:tplc="990E3D4A">
      <w:numFmt w:val="decimal"/>
      <w:lvlText w:val=""/>
      <w:lvlJc w:val="left"/>
    </w:lvl>
    <w:lvl w:ilvl="2" w:tplc="8CCA874A">
      <w:numFmt w:val="decimal"/>
      <w:lvlText w:val=""/>
      <w:lvlJc w:val="left"/>
    </w:lvl>
    <w:lvl w:ilvl="3" w:tplc="C9AE9668">
      <w:numFmt w:val="decimal"/>
      <w:lvlText w:val=""/>
      <w:lvlJc w:val="left"/>
    </w:lvl>
    <w:lvl w:ilvl="4" w:tplc="B9966180">
      <w:numFmt w:val="decimal"/>
      <w:lvlText w:val=""/>
      <w:lvlJc w:val="left"/>
    </w:lvl>
    <w:lvl w:ilvl="5" w:tplc="FB50B366">
      <w:numFmt w:val="decimal"/>
      <w:lvlText w:val=""/>
      <w:lvlJc w:val="left"/>
    </w:lvl>
    <w:lvl w:ilvl="6" w:tplc="FD88F5C0">
      <w:numFmt w:val="decimal"/>
      <w:lvlText w:val=""/>
      <w:lvlJc w:val="left"/>
    </w:lvl>
    <w:lvl w:ilvl="7" w:tplc="8466CD70">
      <w:numFmt w:val="decimal"/>
      <w:lvlText w:val=""/>
      <w:lvlJc w:val="left"/>
    </w:lvl>
    <w:lvl w:ilvl="8" w:tplc="DC8C693E">
      <w:numFmt w:val="decimal"/>
      <w:lvlText w:val=""/>
      <w:lvlJc w:val="left"/>
    </w:lvl>
  </w:abstractNum>
  <w:num w:numId="1" w16cid:durableId="596064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DF3"/>
    <w:rsid w:val="00010E58"/>
    <w:rsid w:val="00067B70"/>
    <w:rsid w:val="000A0E78"/>
    <w:rsid w:val="001C5ED8"/>
    <w:rsid w:val="001E50F2"/>
    <w:rsid w:val="004E7B2F"/>
    <w:rsid w:val="00511F1F"/>
    <w:rsid w:val="006D5625"/>
    <w:rsid w:val="007509CF"/>
    <w:rsid w:val="008B287E"/>
    <w:rsid w:val="008E3EDA"/>
    <w:rsid w:val="00901CC7"/>
    <w:rsid w:val="0099014E"/>
    <w:rsid w:val="00A13A03"/>
    <w:rsid w:val="00C448E7"/>
    <w:rsid w:val="00EE3DF3"/>
    <w:rsid w:val="00F679E4"/>
    <w:rsid w:val="00FF3E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77F3B846"/>
  <w15:chartTrackingRefBased/>
  <w15:docId w15:val="{D1C0CE48-F16D-D148-9A03-9D55AFE9B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F1F"/>
    <w:pPr>
      <w:spacing w:after="0" w:line="240" w:lineRule="auto"/>
    </w:pPr>
    <w:rPr>
      <w:rFonts w:ascii="Calibri" w:eastAsia="Calibri" w:hAnsi="Calibri" w:cs="Calibri"/>
      <w:color w:val="212529"/>
      <w:kern w:val="0"/>
      <w:sz w:val="22"/>
      <w:szCs w:val="22"/>
      <w14:ligatures w14:val="none"/>
    </w:rPr>
  </w:style>
  <w:style w:type="paragraph" w:styleId="Heading1">
    <w:name w:val="heading 1"/>
    <w:basedOn w:val="Normal"/>
    <w:next w:val="Normal"/>
    <w:link w:val="Heading1Char"/>
    <w:uiPriority w:val="9"/>
    <w:qFormat/>
    <w:rsid w:val="00EE3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D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D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D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D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DF3"/>
    <w:rPr>
      <w:rFonts w:eastAsiaTheme="majorEastAsia" w:cstheme="majorBidi"/>
      <w:color w:val="272727" w:themeColor="text1" w:themeTint="D8"/>
    </w:rPr>
  </w:style>
  <w:style w:type="paragraph" w:styleId="Title">
    <w:name w:val="Title"/>
    <w:basedOn w:val="Normal"/>
    <w:next w:val="Normal"/>
    <w:link w:val="TitleChar"/>
    <w:uiPriority w:val="10"/>
    <w:qFormat/>
    <w:rsid w:val="00EE3D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DF3"/>
    <w:pPr>
      <w:spacing w:before="160"/>
      <w:jc w:val="center"/>
    </w:pPr>
    <w:rPr>
      <w:i/>
      <w:iCs/>
      <w:color w:val="404040" w:themeColor="text1" w:themeTint="BF"/>
    </w:rPr>
  </w:style>
  <w:style w:type="character" w:customStyle="1" w:styleId="QuoteChar">
    <w:name w:val="Quote Char"/>
    <w:basedOn w:val="DefaultParagraphFont"/>
    <w:link w:val="Quote"/>
    <w:uiPriority w:val="29"/>
    <w:rsid w:val="00EE3DF3"/>
    <w:rPr>
      <w:i/>
      <w:iCs/>
      <w:color w:val="404040" w:themeColor="text1" w:themeTint="BF"/>
    </w:rPr>
  </w:style>
  <w:style w:type="paragraph" w:styleId="ListParagraph">
    <w:name w:val="List Paragraph"/>
    <w:basedOn w:val="Normal"/>
    <w:qFormat/>
    <w:rsid w:val="00EE3DF3"/>
    <w:pPr>
      <w:ind w:left="720"/>
      <w:contextualSpacing/>
    </w:pPr>
  </w:style>
  <w:style w:type="character" w:styleId="IntenseEmphasis">
    <w:name w:val="Intense Emphasis"/>
    <w:basedOn w:val="DefaultParagraphFont"/>
    <w:uiPriority w:val="21"/>
    <w:qFormat/>
    <w:rsid w:val="00EE3DF3"/>
    <w:rPr>
      <w:i/>
      <w:iCs/>
      <w:color w:val="0F4761" w:themeColor="accent1" w:themeShade="BF"/>
    </w:rPr>
  </w:style>
  <w:style w:type="paragraph" w:styleId="IntenseQuote">
    <w:name w:val="Intense Quote"/>
    <w:basedOn w:val="Normal"/>
    <w:next w:val="Normal"/>
    <w:link w:val="IntenseQuoteChar"/>
    <w:uiPriority w:val="30"/>
    <w:qFormat/>
    <w:rsid w:val="00EE3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DF3"/>
    <w:rPr>
      <w:i/>
      <w:iCs/>
      <w:color w:val="0F4761" w:themeColor="accent1" w:themeShade="BF"/>
    </w:rPr>
  </w:style>
  <w:style w:type="character" w:styleId="IntenseReference">
    <w:name w:val="Intense Reference"/>
    <w:basedOn w:val="DefaultParagraphFont"/>
    <w:uiPriority w:val="32"/>
    <w:qFormat/>
    <w:rsid w:val="00EE3DF3"/>
    <w:rPr>
      <w:b/>
      <w:bCs/>
      <w:smallCaps/>
      <w:color w:val="0F4761" w:themeColor="accent1" w:themeShade="BF"/>
      <w:spacing w:val="5"/>
    </w:rPr>
  </w:style>
  <w:style w:type="character" w:styleId="Hyperlink">
    <w:name w:val="Hyperlink"/>
    <w:basedOn w:val="DefaultParagraphFont"/>
    <w:uiPriority w:val="99"/>
    <w:unhideWhenUsed/>
    <w:rsid w:val="000A0E78"/>
    <w:rPr>
      <w:color w:val="467886" w:themeColor="hyperlink"/>
      <w:u w:val="single"/>
    </w:rPr>
  </w:style>
  <w:style w:type="character" w:styleId="UnresolvedMention">
    <w:name w:val="Unresolved Mention"/>
    <w:basedOn w:val="DefaultParagraphFont"/>
    <w:uiPriority w:val="99"/>
    <w:semiHidden/>
    <w:unhideWhenUsed/>
    <w:rsid w:val="000A0E78"/>
    <w:rPr>
      <w:color w:val="605E5C"/>
      <w:shd w:val="clear" w:color="auto" w:fill="E1DFDD"/>
    </w:rPr>
  </w:style>
  <w:style w:type="paragraph" w:styleId="Header">
    <w:name w:val="header"/>
    <w:basedOn w:val="Normal"/>
    <w:link w:val="HeaderChar"/>
    <w:uiPriority w:val="99"/>
    <w:unhideWhenUsed/>
    <w:rsid w:val="001E50F2"/>
    <w:pPr>
      <w:tabs>
        <w:tab w:val="center" w:pos="4680"/>
        <w:tab w:val="right" w:pos="9360"/>
      </w:tabs>
    </w:pPr>
  </w:style>
  <w:style w:type="character" w:customStyle="1" w:styleId="HeaderChar">
    <w:name w:val="Header Char"/>
    <w:basedOn w:val="DefaultParagraphFont"/>
    <w:link w:val="Header"/>
    <w:uiPriority w:val="99"/>
    <w:rsid w:val="001E50F2"/>
    <w:rPr>
      <w:rFonts w:ascii="Calibri" w:eastAsia="Calibri" w:hAnsi="Calibri" w:cs="Calibri"/>
      <w:color w:val="212529"/>
      <w:kern w:val="0"/>
      <w:sz w:val="22"/>
      <w:szCs w:val="22"/>
      <w14:ligatures w14:val="none"/>
    </w:rPr>
  </w:style>
  <w:style w:type="paragraph" w:styleId="Footer">
    <w:name w:val="footer"/>
    <w:basedOn w:val="Normal"/>
    <w:link w:val="FooterChar"/>
    <w:uiPriority w:val="99"/>
    <w:unhideWhenUsed/>
    <w:rsid w:val="001E50F2"/>
    <w:pPr>
      <w:tabs>
        <w:tab w:val="center" w:pos="4680"/>
        <w:tab w:val="right" w:pos="9360"/>
      </w:tabs>
    </w:pPr>
  </w:style>
  <w:style w:type="character" w:customStyle="1" w:styleId="FooterChar">
    <w:name w:val="Footer Char"/>
    <w:basedOn w:val="DefaultParagraphFont"/>
    <w:link w:val="Footer"/>
    <w:uiPriority w:val="99"/>
    <w:rsid w:val="001E50F2"/>
    <w:rPr>
      <w:rFonts w:ascii="Calibri" w:eastAsia="Calibri" w:hAnsi="Calibri" w:cs="Calibri"/>
      <w:color w:val="212529"/>
      <w:kern w:val="0"/>
      <w:sz w:val="22"/>
      <w:szCs w:val="22"/>
      <w14:ligatures w14:val="none"/>
    </w:rPr>
  </w:style>
  <w:style w:type="table" w:styleId="TableGrid">
    <w:name w:val="Table Grid"/>
    <w:basedOn w:val="TableNormal"/>
    <w:uiPriority w:val="39"/>
    <w:rsid w:val="00067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ging.pdfvault.ai/refund-polic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ayments@pdfvault.ai"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ging.pdfvault.ai/contact" TargetMode="External"/><Relationship Id="rId5" Type="http://schemas.openxmlformats.org/officeDocument/2006/relationships/footnotes" Target="footnotes.xml"/><Relationship Id="rId10" Type="http://schemas.openxmlformats.org/officeDocument/2006/relationships/hyperlink" Target="mailto:support@pdfvault.ai" TargetMode="External"/><Relationship Id="rId4" Type="http://schemas.openxmlformats.org/officeDocument/2006/relationships/webSettings" Target="webSettings.xml"/><Relationship Id="rId9" Type="http://schemas.openxmlformats.org/officeDocument/2006/relationships/hyperlink" Target="mailto:payments@pdfvault.a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829</Words>
  <Characters>4162</Characters>
  <Application>Microsoft Office Word</Application>
  <DocSecurity>0</DocSecurity>
  <Lines>77</Lines>
  <Paragraphs>45</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Lyka Valdez</dc:creator>
  <cp:keywords/>
  <dc:description/>
  <cp:lastModifiedBy>Lyka Valdez</cp:lastModifiedBy>
  <cp:revision>11</cp:revision>
  <dcterms:created xsi:type="dcterms:W3CDTF">2026-07-09T15:31:00Z</dcterms:created>
  <dcterms:modified xsi:type="dcterms:W3CDTF">2026-07-10T10:26:00Z</dcterms:modified>
</cp:coreProperties>
</file>