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In-Depth Analysis of "Defending Language Models Against Image-Based Prompt Attacks via User-Provided Specifications"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paper introduces a novel approach to defending multi-modal large language models (MLLMs) against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image-based prompt injection attacks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focusing on leveraging user-provided specifications for robust input validation and defense mechanisms. Below is a detailed breakdown of the key aspects.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Core Research Question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can MLLM-based systems be effectively defended against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image-based prompt injection attacks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where malicious instructions are embedded within images to manipulate chatbot behavior, using programmable and user-specified defenses?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Key Methodological Approaches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2.1 Two-Stage Defense Framework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Input Validation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Filters out unsafe or irrelevant images based on predefined specifications provided by the developer.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Focuses on ensuring that only valid inputs aligned with the chatbot’s domain are processed (e.g., parking signs for a parking assistant chatbot).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Prompt Injection Detection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Identifies malicious intent within validated images by comparing their properties against user-specified constraints.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Leverages a specialized intermediate representation (SPML-IR) to check for deviations from predefined chatbot specifications.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2.2 Use of SPML (Secure Programming Meta-Language)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domain-specific programming language used to define constraints for chatbot behavior and expected image inputs.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Developers provide specifications in SPML, which are converted into a "spec-skeleton" (a template of constraints).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framework dynamically fills these skeletons with input image properties for comparison, ensuring compliance.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2.3 Empirical Evaluation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Models Tested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GPT-4-Vision, LLAVA-13B, and MiniGPT-4.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Included a range of malicious images with various levels of embedded adversarial instructions (e.g., visible text, hidden payloads, and misleading symbols).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Attack Scenarios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Visible malicious text on images.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Hidden malicious content using overlays, blended text, or subtle cues.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Adversarial embeddings within images.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Metrics: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Attack Success Rate (ASR)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likelihood that malicious inputs bypass defenses and cause the model to deviate from its specifications.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 and Detection Accuracy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Ability of the framework to correctly flag unsafe inputs.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Most Significant Findings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3.1 Defense Effectiveness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two-stage defense significantly reduced ASR across all tested models: 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Larger models (e.g., GPT-4-Vision) consistently flagged and rejected malicious inputs.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Smaller models (e.g., MiniGPT-4) required additional support to achieve comparable defense.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3.2 Model Dependency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Defense performance is tightly linked to the underlying MLLM: 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GPT-4-Vision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demonstrated high robustness, detecting almost all malicious images.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MiniGPT-4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struggled with complex attacks due to limited inference capabilities.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3.3 Flexibility and Scalability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works across various domains by tailoring SPML specifications to the chatbot’s intended function.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 included: 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Parking assistants requiring parking sign images.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Chatbots trained for monument identification or specific tasks.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Practical Implications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4.1 Security Enhancements for MLLM Systems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Introduces a robust, programmable defense mechanism for securing multi-modal systems from image-based attacks.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Protects high-stakes applications in domains like healthcare, law, and autonomous systems.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4.2 Framework Generality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SPML-based approach ensures adaptability, making it applicable across diverse domains and scenarios without modifying the core MLLM architecture.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4.3 Reducing Attack Surfaces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validating inputs before processing, the system mitigates risks associated with ambiguous or irrelevant inputs, preserving computational resources and reducing vulnerabilities.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4.4 Role in Critical Applications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Enhances trust in AI-driven systems, ensuring reliability in scenarios like automated legal advisors, financial analysis tools, or content moderation systems.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Critical Limitations and Future Research Directions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5.1 Model Limitations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Smaller models (e.g., MiniGPT-4) are less effective in both validation and prompt detection due to limited capacity for understanding complex input specifications.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5.2 Skeleton-Filler Vulnerabilities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skeleton-filler mechanism, which populates SPML templates with image properties, could itself be a point of compromise. Fine-tuning or replacing it with a dedicated, task-specific model could enhance reliability.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5.3 Sophistication of Attacks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framework assumes relatively straightforward attacks. More sophisticated methods, such as adversarial embeddings or steganography, could bypass existing defenses.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5.4 Resource Requirements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computational demands of running robust models like GPT-4-Vision alongside a two-stage validation process may hinder scalability in resource-constrained environments.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5.5 Need for Broader Testing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effective for well-defined domains, further testing is required to ensure robustness in less structured and highly dynamic environments.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Novel Contributions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6.1 First Comprehensive Defense Against Image-Based Prompt Attacks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work represents the first systematic approach to defending MLLMs against visual adversarial attacks.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6.2 Programmable Input Specifications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Extends SPML for image input validation, enabling fine-grained, domain-specific security constraints for multi-modal systems.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6.3 Practical Evaluation on Advanced Models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study demonstrates defense effectiveness through rigorous testing on advanced multi-modal models, establishing a benchmark for future research.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6.4 Layered Defense Mechanisms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Combines input validation and prompt detection in a two-stage process, improving security while minimizing false positives.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Advancement of Security Architectures in Generative AI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paper significantly advances the state of security in generative AI by addressing a critical and emerging vulnerability in multi-modal systems. By focusing on image-based attacks, the proposed framework highlights the necessity for programmable defens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es and modular architectures that can adapt to evolving threats.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findings emphasize the importance of integrating domain-specific constraints into multi-modal systems, paving the way for safer and more reliable AI applications. Future advancements could include: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Exploring more advanced adversarial attack scenarios.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Fine-tuning lightweight models for resource-efficient deployment.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Incorporating the framework into real-world systems to validate scalability and robustness.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summary, this research provides a solid foundation for securing multi-modal AI systems and sets a high standard for future work in generative AI security.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2024-12-05T08:22:28Z</dcterms:modified>
</cp:coreProperties>
</file>