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0228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Evi Marlina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08117232235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Karimun No.26, Sukarame, B.Lampung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010230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