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02CA9735" wp14:editId="6C1EEB08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ED0617" w:rsidRDefault="00356A7D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Muhammad ilham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D0617" w:rsidRDefault="00BE7413" w:rsidP="00BE7413">
      <w:pPr>
        <w:tabs>
          <w:tab w:val="center" w:pos="7274"/>
          <w:tab w:val="left" w:pos="13680"/>
        </w:tabs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ab/>
      </w:r>
      <w:r w:rsidR="00ED0617">
        <w:rPr>
          <w:rFonts w:ascii="Arial" w:hAnsi="Arial" w:cs="Arial"/>
          <w:b/>
          <w:color w:val="000000" w:themeColor="text1"/>
          <w:sz w:val="36"/>
        </w:rPr>
        <w:t>PEMERINTAH PROVINSI ACEH</w:t>
      </w:r>
      <w:r>
        <w:rPr>
          <w:rFonts w:ascii="Arial" w:hAnsi="Arial" w:cs="Arial"/>
          <w:b/>
          <w:color w:val="000000" w:themeColor="text1"/>
          <w:sz w:val="36"/>
        </w:rPr>
        <w:tab/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Pr="00A07963" w:rsidRDefault="00B116D4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Menghitung luas segitiga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0442B1" w:rsidRPr="00B116D4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B116D4">
        <w:rPr>
          <w:rFonts w:ascii="Times New Roman" w:eastAsia="Times New Roman" w:hAnsi="Times New Roman" w:cs="Times New Roman"/>
          <w:color w:val="000000" w:themeColor="text1"/>
          <w:lang w:val="id-ID"/>
        </w:rPr>
        <w:t>input nilai alas segitga</w:t>
      </w:r>
    </w:p>
    <w:p w:rsidR="000442B1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3.input niai tinggi segitiga</w:t>
      </w:r>
    </w:p>
    <w:p w:rsidR="000442B1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4.hitung luas segitiga(luas=1/2*(alas tinggi)</w:t>
      </w:r>
    </w:p>
    <w:p w:rsidR="00891C42" w:rsidRPr="00B116D4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5.tampilkan luas segitiga</w:t>
      </w:r>
    </w:p>
    <w:p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B116D4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:rsidR="00ED0617" w:rsidRDefault="00BE7413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3181" w:dyaOrig="9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pt;height:480.55pt" o:ole="">
            <v:imagedata r:id="rId8" o:title=""/>
          </v:shape>
          <o:OLEObject Type="Embed" ProgID="Visio.Drawing.15" ShapeID="_x0000_i1025" DrawAspect="Content" ObjectID="_1785577890" r:id="rId9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57D" w:rsidRPr="00891C42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91C42">
              <w:rPr>
                <w:rFonts w:ascii="Times New Roman" w:eastAsia="Times New Roman" w:hAnsi="Times New Roman" w:cs="Times New Roman"/>
                <w:color w:val="000000" w:themeColor="text1"/>
              </w:rPr>
              <w:t>Mulai</w:t>
            </w:r>
            <w:proofErr w:type="spellEnd"/>
          </w:p>
          <w:p w:rsidR="00C9357D" w:rsidRPr="00B116D4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input nilai alas segitga</w:t>
            </w:r>
          </w:p>
          <w:p w:rsidR="00C9357D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input niai tinggi segitiga</w:t>
            </w:r>
          </w:p>
          <w:p w:rsidR="00C9357D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hitung luas segitiga(luas=1/2*(alas tinggi)</w:t>
            </w:r>
          </w:p>
          <w:p w:rsidR="00C9357D" w:rsidRPr="00B116D4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tampilkan luas segitiga</w:t>
            </w:r>
          </w:p>
          <w:p w:rsidR="00C9357D" w:rsidRPr="00891C42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891C42">
              <w:rPr>
                <w:rFonts w:ascii="Times New Roman" w:eastAsia="Times New Roman" w:hAnsi="Times New Roman" w:cs="Times New Roman"/>
                <w:color w:val="000000" w:themeColor="text1"/>
              </w:rPr>
              <w:t>Selesai</w:t>
            </w:r>
            <w:proofErr w:type="spellEnd"/>
          </w:p>
          <w:p w:rsidR="00ED0617" w:rsidRDefault="00ED0617" w:rsidP="00C9357D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A9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Deklarasikan variabel’alas’dan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‘tinggi’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Input nilai’alas’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Input nilai’tinggi’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Hitung luas dengan rumus:’luas= 5*alas 10*tinggi 5’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Tanmpilkan hasil ‘luas’</w:t>
            </w:r>
          </w:p>
          <w:p w:rsidR="00C9357D" w:rsidRPr="0028312C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Start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Declare the variables 'base' and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'tall'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Input ‘base’ value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Input 'high' value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Calculate the area using the formula: 'area= 5*base 10*height 5'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Show ‘wide’ results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id-ID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finished</w:t>
            </w:r>
          </w:p>
          <w:p w:rsidR="00ED0617" w:rsidRDefault="00ED0617" w:rsidP="00356A7D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php</w:t>
            </w:r>
            <w:proofErr w:type="spellEnd"/>
          </w:p>
          <w:p w:rsidR="005411AE" w:rsidRDefault="005411AE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Function hitungluassegitiga($alas*,$tinggi){</w:t>
            </w:r>
          </w:p>
          <w:p w:rsidR="005411AE" w:rsidRDefault="005411AE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Return 5* $alas 10*$ tinggi 5;</w:t>
            </w:r>
          </w:p>
          <w:p w:rsidR="007F0D03" w:rsidRDefault="005411AE" w:rsidP="007F0D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$alas</w:t>
            </w:r>
            <w:r w:rsidR="007F0D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= 10</w:t>
            </w:r>
            <w:r w:rsidR="007F0D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;</w:t>
            </w:r>
          </w:p>
          <w:p w:rsidR="005411AE" w:rsidRDefault="005411AE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7F0D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=5</w:t>
            </w:r>
            <w:r w:rsidR="007F0D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;</w:t>
            </w:r>
          </w:p>
          <w:p w:rsidR="007F0D03" w:rsidRDefault="007F0D03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$luas hitungluassegitiga($alas, $tinggi)50;</w:t>
            </w:r>
          </w:p>
          <w:p w:rsidR="007F0D03" w:rsidRDefault="007F0D03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$alas5 $tinggi10 $luas5;</w:t>
            </w:r>
          </w:p>
          <w:p w:rsidR="007F0D03" w:rsidRPr="005411AE" w:rsidRDefault="003A0B8B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?&gt;</w:t>
            </w:r>
          </w:p>
        </w:tc>
      </w:tr>
    </w:tbl>
    <w:p w:rsidR="00445085" w:rsidRPr="00445085" w:rsidRDefault="00325A0E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A19BF23" wp14:editId="40AA11D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445085" w:rsidRPr="00445085" w:rsidRDefault="004C1B10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445085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  <w:lang w:val="id-ID" w:eastAsia="id-ID"/>
        </w:rPr>
        <w:drawing>
          <wp:inline distT="0" distB="0" distL="0" distR="0" wp14:anchorId="3FE6FE49" wp14:editId="21A840C6">
            <wp:extent cx="5943600" cy="2609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:rsidR="00280DB7" w:rsidRPr="00280DB7" w:rsidRDefault="00116E5A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Input jenis seitiga</w:t>
      </w:r>
    </w:p>
    <w:p w:rsidR="00280DB7" w:rsidRPr="00280DB7" w:rsidRDefault="00116E5A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Hitung jumah sudut segitiga</w:t>
      </w:r>
    </w:p>
    <w:p w:rsidR="00280DB7" w:rsidRPr="00280DB7" w:rsidRDefault="00116E5A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Tampilkan hasil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bookmarkStart w:id="0" w:name="_GoBack"/>
    <w:p w:rsidR="00ED0617" w:rsidRDefault="00116E5A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3924" w:dyaOrig="9985">
          <v:shape id="_x0000_i1027" type="#_x0000_t75" style="width:195.9pt;height:499pt" o:ole="">
            <v:imagedata r:id="rId12" o:title=""/>
          </v:shape>
          <o:OLEObject Type="Embed" ProgID="Visio.Drawing.15" ShapeID="_x0000_i1027" DrawAspect="Content" ObjectID="_1785577891" r:id="rId13"/>
        </w:object>
      </w:r>
      <w:bookmarkEnd w:id="0"/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E5A" w:rsidRPr="00280DB7" w:rsidRDefault="00116E5A" w:rsidP="00116E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280DB7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116E5A" w:rsidRPr="00280DB7" w:rsidRDefault="00116E5A" w:rsidP="00116E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280DB7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:rsidR="00116E5A" w:rsidRPr="00280DB7" w:rsidRDefault="00116E5A" w:rsidP="00116E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Input jenis seitiga</w:t>
            </w:r>
          </w:p>
          <w:p w:rsidR="00116E5A" w:rsidRPr="00280DB7" w:rsidRDefault="00116E5A" w:rsidP="00116E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H</w:t>
            </w: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itung </w:t>
            </w:r>
            <w:r>
              <w:rPr>
                <w:rFonts w:ascii="Times New Roman" w:hAnsi="Times New Roman"/>
                <w:color w:val="000000" w:themeColor="text1"/>
                <w:lang w:val="id-ID"/>
              </w:rPr>
              <w:t>jumah sudut segitiga</w:t>
            </w:r>
          </w:p>
          <w:p w:rsidR="00116E5A" w:rsidRPr="00280DB7" w:rsidRDefault="00116E5A" w:rsidP="00116E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Tampilkan hasil</w:t>
            </w:r>
          </w:p>
          <w:p w:rsidR="00116E5A" w:rsidRPr="00280DB7" w:rsidRDefault="00116E5A" w:rsidP="00116E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280DB7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ED0617" w:rsidRPr="00E360A7" w:rsidRDefault="00ED0617" w:rsidP="00116E5A">
            <w:pPr>
              <w:jc w:val="both"/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E31C8C" w:rsidRDefault="00116E5A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Deklarasikan jenis segitiga</w:t>
            </w:r>
          </w:p>
          <w:p w:rsidR="00E31C8C" w:rsidRDefault="00116E5A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Input jenis segitiga</w:t>
            </w:r>
          </w:p>
          <w:p w:rsidR="00116E5A" w:rsidRPr="00E31C8C" w:rsidRDefault="00116E5A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Hitung jumlah segitiga</w:t>
            </w:r>
          </w:p>
          <w:p w:rsidR="00E31C8C" w:rsidRPr="00E31C8C" w:rsidRDefault="00116E5A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Tampilkan hasil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E5A" w:rsidRPr="00116E5A" w:rsidRDefault="00116E5A" w:rsidP="00116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116E5A"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:rsidR="00116E5A" w:rsidRPr="00116E5A" w:rsidRDefault="00116E5A" w:rsidP="00116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116E5A"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Declare the type of triangle</w:t>
            </w:r>
          </w:p>
          <w:p w:rsidR="00116E5A" w:rsidRPr="00116E5A" w:rsidRDefault="00116E5A" w:rsidP="00116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116E5A"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Triangle type input</w:t>
            </w:r>
          </w:p>
          <w:p w:rsidR="00116E5A" w:rsidRPr="00116E5A" w:rsidRDefault="00116E5A" w:rsidP="00116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116E5A"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Count the number of triangles</w:t>
            </w:r>
          </w:p>
          <w:p w:rsidR="00116E5A" w:rsidRPr="00116E5A" w:rsidRDefault="00116E5A" w:rsidP="00116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116E5A"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results</w:t>
            </w:r>
          </w:p>
          <w:p w:rsidR="00ED0617" w:rsidRPr="0014791B" w:rsidRDefault="00116E5A" w:rsidP="00116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116E5A"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Finished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//Mulai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//Inisialisasi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//Tampilkan hasil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//Selesai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//Inisialisasi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$sisi1=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sudut segitiga sama kaki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$sisi1= 30;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20;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10;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luas segitiga lancip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$sisi1=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luas segitiga sama kaki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$sisi1= 80;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70;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30;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luas segitiga sama kaki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$sisi1=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sudut segitiga sama kaki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$sisi1=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luas segitiga sama kaki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$sisi1= 10;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90;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80;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sudut segitiga sama kaki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$sisi1= 100;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40;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40;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sudut segitiga sama kaki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$sisi1= 90;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$sisi2= 60;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$sisi3= 30;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//Input jenis seitiga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$luas= $sisi1+$sisi2+$sisi3;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//Hitung jumah sudut segitiga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echo "$sisi1+$sisi2+$sisi3 =$luas";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  adalah sudut segitiga sama kaki &lt;br&gt;";</w:t>
            </w: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116E5A" w:rsidRPr="00116E5A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CA4C21" w:rsidRPr="00272044" w:rsidRDefault="00116E5A" w:rsidP="00116E5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116E5A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 "&lt;br&gt;ini adalah sudut dari beberapa segitiga";</w:t>
            </w:r>
          </w:p>
        </w:tc>
      </w:tr>
    </w:tbl>
    <w:p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  <w:r w:rsidR="00116E5A">
        <w:rPr>
          <w:noProof/>
          <w:lang w:val="id-ID" w:eastAsia="id-ID"/>
        </w:rPr>
        <w:drawing>
          <wp:inline distT="0" distB="0" distL="0" distR="0" wp14:anchorId="2459A1E1" wp14:editId="345DF4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A07963" w:rsidRP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A07963" w:rsidRPr="00A07963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  <w:lang w:val="id-ID"/>
        </w:rPr>
        <w:lastRenderedPageBreak/>
        <w:tab/>
        <w:t xml:space="preserve">          </w:t>
      </w:r>
      <w:r w:rsidR="00116E5A">
        <w:rPr>
          <w:noProof/>
          <w:lang w:val="id-ID" w:eastAsia="id-ID"/>
        </w:rPr>
        <w:drawing>
          <wp:inline distT="0" distB="0" distL="0" distR="0" wp14:anchorId="53F9738E" wp14:editId="6E5C218F">
            <wp:extent cx="4602480" cy="3246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 xml:space="preserve">PERULANGAN NAMA SAYA </w:t>
      </w:r>
      <w:r w:rsidR="004C1B10">
        <w:rPr>
          <w:rFonts w:ascii="Times New Roman" w:hAnsi="Times New Roman"/>
          <w:b/>
          <w:color w:val="000000" w:themeColor="text1"/>
          <w:lang w:val="id-ID"/>
        </w:rPr>
        <w:t>ADALAH Muhammad ilham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 w:rsidR="00C4424F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C4424F">
        <w:rPr>
          <w:rFonts w:ascii="Times New Roman" w:eastAsia="Times New Roman" w:hAnsi="Times New Roman" w:cs="Times New Roman"/>
          <w:sz w:val="24"/>
          <w:szCs w:val="24"/>
          <w:lang w:val="id-ID"/>
        </w:rPr>
        <w:t>ilai Muhammad ilham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>
          <v:shape id="_x0000_i1026" type="#_x0000_t75" style="width:257.85pt;height:660.55pt" o:ole="">
            <v:imagedata r:id="rId16" o:title=""/>
          </v:shape>
          <o:OLEObject Type="Embed" ProgID="Visio.Drawing.15" ShapeID="_x0000_i1026" DrawAspect="Content" ObjectID="_1785577892" r:id="rId17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4C1B1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“Muhammad ilham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”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:rsidR="00FD57CB" w:rsidRDefault="004C1B10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“Muhammad ilham</w:t>
            </w:r>
            <w:r w:rsidR="00FD57CB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”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</w:t>
            </w:r>
            <w:r w:rsidR="00C4424F">
              <w:rPr>
                <w:rFonts w:ascii="Consolas" w:eastAsia="Times New Roman" w:hAnsi="Consolas" w:cs="Courier New"/>
                <w:color w:val="1F1F1F"/>
                <w:lang w:val="en" w:eastAsia="id-ID"/>
              </w:rPr>
              <w:t>rint the name "</w:t>
            </w:r>
            <w:r w:rsidR="00C4424F"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Muhammad ilham</w:t>
            </w: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$i .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 w:rsidR="00C4424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Muhammad ilham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234901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05DC3F8" wp14:editId="4B81B09A">
            <wp:extent cx="5943600" cy="3212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3" w:rsidRPr="00ED0617" w:rsidRDefault="00234901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A07963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noProof/>
          <w:lang w:val="id-ID" w:eastAsia="id-ID"/>
        </w:rPr>
        <w:drawing>
          <wp:inline distT="0" distB="0" distL="0" distR="0" wp14:anchorId="3D41EA28" wp14:editId="2E91C0D7">
            <wp:extent cx="5943600" cy="3542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867EA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22280"/>
    <w:rsid w:val="00035883"/>
    <w:rsid w:val="000442B1"/>
    <w:rsid w:val="000545E1"/>
    <w:rsid w:val="00065D04"/>
    <w:rsid w:val="00096421"/>
    <w:rsid w:val="000F0A0A"/>
    <w:rsid w:val="00116E5A"/>
    <w:rsid w:val="00146280"/>
    <w:rsid w:val="0014791B"/>
    <w:rsid w:val="001E78FB"/>
    <w:rsid w:val="00206C51"/>
    <w:rsid w:val="00234901"/>
    <w:rsid w:val="0024027E"/>
    <w:rsid w:val="00272044"/>
    <w:rsid w:val="00280DB7"/>
    <w:rsid w:val="0028312C"/>
    <w:rsid w:val="00290026"/>
    <w:rsid w:val="002B260D"/>
    <w:rsid w:val="002B4F79"/>
    <w:rsid w:val="00325A0E"/>
    <w:rsid w:val="00356A7D"/>
    <w:rsid w:val="003903A4"/>
    <w:rsid w:val="003A0B8B"/>
    <w:rsid w:val="003A5A03"/>
    <w:rsid w:val="003F60DA"/>
    <w:rsid w:val="00444010"/>
    <w:rsid w:val="00445085"/>
    <w:rsid w:val="004C1B10"/>
    <w:rsid w:val="005411AE"/>
    <w:rsid w:val="00575D70"/>
    <w:rsid w:val="006827F6"/>
    <w:rsid w:val="006C00A9"/>
    <w:rsid w:val="007677FB"/>
    <w:rsid w:val="007A3CD3"/>
    <w:rsid w:val="007C1802"/>
    <w:rsid w:val="007F0D03"/>
    <w:rsid w:val="00813F93"/>
    <w:rsid w:val="00862209"/>
    <w:rsid w:val="00884F8A"/>
    <w:rsid w:val="00891C42"/>
    <w:rsid w:val="008A39F2"/>
    <w:rsid w:val="008D3963"/>
    <w:rsid w:val="009972AD"/>
    <w:rsid w:val="00A07963"/>
    <w:rsid w:val="00A2618A"/>
    <w:rsid w:val="00A361EB"/>
    <w:rsid w:val="00B116D4"/>
    <w:rsid w:val="00B776FC"/>
    <w:rsid w:val="00BD7059"/>
    <w:rsid w:val="00BE7413"/>
    <w:rsid w:val="00C4424F"/>
    <w:rsid w:val="00C92B44"/>
    <w:rsid w:val="00C9357D"/>
    <w:rsid w:val="00C959CD"/>
    <w:rsid w:val="00CA4C21"/>
    <w:rsid w:val="00CC3508"/>
    <w:rsid w:val="00CF147B"/>
    <w:rsid w:val="00CF43AE"/>
    <w:rsid w:val="00D25870"/>
    <w:rsid w:val="00DA4A4C"/>
    <w:rsid w:val="00DB3960"/>
    <w:rsid w:val="00DC57AB"/>
    <w:rsid w:val="00DD5428"/>
    <w:rsid w:val="00E31C8C"/>
    <w:rsid w:val="00E360A7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F3304-12A7-49DF-9FCF-FBA6F689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24</cp:revision>
  <dcterms:created xsi:type="dcterms:W3CDTF">2024-08-12T02:40:00Z</dcterms:created>
  <dcterms:modified xsi:type="dcterms:W3CDTF">2024-08-19T06:05:00Z</dcterms:modified>
</cp:coreProperties>
</file>