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9924316406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Testathon Participant Guide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8935546875" w:line="264.3717384338379" w:lineRule="auto"/>
        <w:ind w:left="16.820068359375" w:right="1176.024169921875" w:hanging="4.17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a hands-on event designed to help you learn and sharpen your test automation skills and explore cross-browser testing using BrowserStack’s test platform.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816.1552047729492" w:lineRule="auto"/>
        <w:ind w:left="31.56005859375" w:right="1828.1878662109375" w:hanging="16.500091552734375"/>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guide includes everything you need to prepare and participate in this hackathon. </w:t>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Prerequisites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921142578125" w:line="240" w:lineRule="auto"/>
        <w:ind w:left="20.8000183105468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Skillset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33251953125" w:line="240" w:lineRule="auto"/>
        <w:ind w:left="10.659942626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be comfortable with :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7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test scripts in Java, NodeJs, Python, C#, PhP or Ruby.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746.9400024414062" w:right="1843.2904052734375" w:hanging="369.90005493164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a test automation framework (example: Selenium, Playwright, Cypress, Puppeteer, etc).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Basic knowledge of how websites work (elements, locators, etc)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Setup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7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laptop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736.820068359375" w:right="1011.12060546875" w:hanging="359.78012084960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GitHub account. You will create a private repository and invite us as collaborators to submit your code.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37.2599792480469" w:right="730.7568359375" w:firstLine="6.1599731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https://docs.github.com/en/account-and-profile/setting-up-and-managing-your-personal account-on-github/managing-access-to-your-personal-repositories/inviting-collaborators-t</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o-a-personal-repository</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 to BrowserStack tools. You will be provided access just before the event.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8702392578125" w:line="240" w:lineRule="auto"/>
        <w:ind w:left="15.5200195312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Tools you will use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33251953125" w:line="240" w:lineRule="auto"/>
        <w:ind w:left="2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hackathon, you will be required to use BrowserStack’s test platform.</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99670410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019714355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96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80126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w:t>
            </w:r>
          </w:p>
        </w:tc>
      </w:tr>
      <w:tr>
        <w:trPr>
          <w:cantSplit w:val="0"/>
          <w:trHeight w:val="1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99670410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3.58001708984375" w:right="298.6907958984375" w:firstLine="8.359985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your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8.9599609375" w:right="86.9696044921875" w:firstLine="10.560302734375"/>
              <w:jc w:val="both"/>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https://www.browsers</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tack.com/docs/test-m</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8.9599609375" w:right="86.968994140625" w:firstLine="10.560302734375"/>
              <w:jc w:val="both"/>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https://www.browsers</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tack.com/docs/test-m</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anagement/overview/</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demo</w:t>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2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2.919921875" w:right="184.542236328125" w:firstLine="9.46014404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your test scripts across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40" w:lineRule="auto"/>
              <w:ind w:left="129.2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browsers/devices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8.9599609375" w:right="86.64794921875" w:firstLine="10.560302734375"/>
              <w:jc w:val="both"/>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https://www.browsers</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tack.com/docs/autom</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ate/</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6328125" w:line="229.88847255706787" w:lineRule="auto"/>
              <w:ind w:left="118.9599609375" w:right="86.64794921875" w:firstLine="10.560302734375"/>
              <w:jc w:val="both"/>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https://www.browsers</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tack.com/docs/autom</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ate/selenium/sdk-ben</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tl w:val="0"/>
              </w:rPr>
            </w:r>
          </w:p>
        </w:tc>
      </w:tr>
      <w:tr>
        <w:trPr>
          <w:cantSplit w:val="0"/>
          <w:trHeight w:val="1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2.92007446289062" w:right="424.36737060546875" w:hanging="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reporting and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Analyze test results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8.9599609375" w:right="95.013427734375" w:firstLine="10.560302734375"/>
              <w:jc w:val="both"/>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https://www.browsers</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tack.com/docs/test-re</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porting-and-analytics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1.920166015625" w:right="55.447998046875" w:firstLine="17.60009765625"/>
              <w:jc w:val="left"/>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https://www.youtube.</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com/watch?v=_J6iqR</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_-7u4&amp;ab_channel=B</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rowserStack</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200561523437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Event Overview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154296875" w:line="264.3717384338379" w:lineRule="auto"/>
        <w:ind w:left="18.13995361328125" w:right="915.9228515625" w:firstLine="12.32009887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hackathon, you will be developing an automation test suite for a website, from design to execution. The website will be revealed on the day of the event.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528.7434768676758" w:lineRule="auto"/>
        <w:ind w:left="19.900054931640625" w:right="1299.310302734375" w:hanging="9.2401123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work individually or in teams of up to 3 to complete the entire challenge in 3 hours. Step 1: Test Case Identification and Documentation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90771484375" w:line="264.3717384338379" w:lineRule="auto"/>
        <w:ind w:left="736.820068359375" w:right="823.485107421875" w:firstLine="10.1199340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a test plan. Use Test Management to create, organize, and document test cases covering all the critical user flows in the application. Ensure all edge cases and error scenarios are covered, too.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747.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“Generate with AI” feature to get kick-started!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64.3717384338379" w:lineRule="auto"/>
        <w:ind w:left="739.9000549316406" w:right="1329.1229248046875" w:firstLine="7.0399475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 A well-organised suite of documented test cases in Test Management. Share a link to the project, and add it to your project’s readme.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 the Folder you want to share.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Click the 3 dots beside the folder's name.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Share via Public Link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 Public Link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 Link given the box</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600" cy="3619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88818359375" w:line="240" w:lineRule="auto"/>
        <w:ind w:left="747.599945068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Helpful Documentation Links: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528.7434768676758" w:lineRule="auto"/>
        <w:ind w:left="19.900054931640625" w:right="1700.377197265625" w:firstLine="724.61990356445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https://www.browserstack.com/docs/test-management/overview/getting-started</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End-to-End Automation with Automate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90771484375" w:line="264.3717384338379" w:lineRule="auto"/>
        <w:ind w:left="733.9599609375" w:right="820.13671875" w:firstLine="16.50009155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an end-to-end automation suite for the test cases using Automate. Use the BrowserStack SDK to integrate the automation test framework of your choice in the programming language of your choice with Automate.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7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 also allows you to replay your test recordings and debug them.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64.3717384338379" w:lineRule="auto"/>
        <w:ind w:left="744.2999267578125" w:right="986.88720703125" w:firstLine="2.640075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 A set of functional automation scripts with successful runs across target browsers/devices. Create a new GitHub project, upload your code, and share the link. - Create a Public repo.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92382812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use BrowserStack API username and Access in the code.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Placeholders or Env Variable while submission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 the Repo link.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334777832031" w:line="240" w:lineRule="auto"/>
        <w:ind w:left="747.599945068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Helpful Documentation Links: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742.3199462890625" w:right="832.379150390625" w:firstLine="2.20001220703125"/>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https://www.browserstack.com/docs/automate/playwright/getting-started/nodejs?fw-lang</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=nodejs</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40" w:lineRule="auto"/>
        <w:ind w:left="1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Integrating Your Tests with Test Management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750.4600524902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 your Automation Tests with Test Management to monitor the suite’s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74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and analyse failure patterns.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201171875" w:line="264.3739700317383" w:lineRule="auto"/>
        <w:ind w:left="744.5199584960938" w:right="1592.958374023437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 Link to the dashboard. Share a link to the project, and add it to your project’s README.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your Project.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Click on Test Runs.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the Test Build you want to share.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Click on the Share icon.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Share via Public Link.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 Link.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253173828125" w:line="202.92104244232178" w:lineRule="auto"/>
        <w:ind w:left="747.5999450683594" w:right="0" w:firstLine="12.4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599" cy="30003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599" cy="30003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Helpful Documentation Links: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78759765625" w:line="240" w:lineRule="auto"/>
        <w:ind w:left="744.5199584960938"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https://www.browserstack.com/docs/test-management/test-runs/test-case-tagging</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333251953125" w:line="264.3739700317383" w:lineRule="auto"/>
        <w:ind w:left="18.58001708984375" w:right="1001.90673828125" w:firstLine="8.139953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If your Language or Framework does not support Integration or if you were not able to complete, then you can skip the previous step of sharing. Go to Step 4 instead.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763916015625" w:line="240" w:lineRule="auto"/>
        <w:ind w:left="1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4: Test insights using Test Reporting and Analytics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64.369535446167" w:lineRule="auto"/>
        <w:ind w:left="744.5199584960938" w:right="1592.9583740234375" w:hanging="717.139892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Test Observability to monitor the suite’s performance and analyse failure patterns. Deliverable: Link to the dashboard. Share a link to the project, and add it to your project’s README.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0600585937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Build Runs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77465820312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Click the Share button in the top right.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Public Link.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 Link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74877929687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64.3717384338379" w:lineRule="auto"/>
        <w:ind w:left="12.859954833984375" w:right="1018.76708984375" w:firstLine="13.860015869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website you will test emulates real-world scenarios, so you might see bugs and inconsistencies across various browser and platform combinations. The goal is to catch them via solid tests.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049072265625" w:line="240" w:lineRule="auto"/>
        <w:ind w:left="30.440063476562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Link for Submission: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64.37522888183594" w:lineRule="auto"/>
        <w:ind w:left="40.52001953125" w:right="824.234619140625" w:hanging="12.039947509765625"/>
        <w:jc w:val="left"/>
        <w:rPr>
          <w:rFonts w:ascii="Arial" w:cs="Arial" w:eastAsia="Arial" w:hAnsi="Arial"/>
          <w:b w:val="0"/>
          <w:i w:val="0"/>
          <w:smallCaps w:val="0"/>
          <w:strike w:val="0"/>
          <w:color w:val="1155cc"/>
          <w:sz w:val="28"/>
          <w:szCs w:val="28"/>
          <w:u w:val="none"/>
          <w:shd w:fill="auto" w:val="clear"/>
          <w:vertAlign w:val="baseline"/>
        </w:rPr>
      </w:pPr>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https://docs.google.com/forms/d/1nFS3UwROana2dqVXOhNraUc2FaoatK</w:t>
      </w:r>
      <w:r w:rsidDel="00000000" w:rsidR="00000000" w:rsidRPr="00000000">
        <w:rPr>
          <w:rFonts w:ascii="Arial" w:cs="Arial" w:eastAsia="Arial" w:hAnsi="Arial"/>
          <w:b w:val="0"/>
          <w:i w:val="0"/>
          <w:smallCaps w:val="0"/>
          <w:strike w:val="0"/>
          <w:color w:val="1155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1z9nY7_6mroeE/preview</w:t>
      </w:r>
      <w:r w:rsidDel="00000000" w:rsidR="00000000" w:rsidRPr="00000000">
        <w:rPr>
          <w:rFonts w:ascii="Arial" w:cs="Arial" w:eastAsia="Arial" w:hAnsi="Arial"/>
          <w:b w:val="0"/>
          <w:i w:val="0"/>
          <w:smallCaps w:val="0"/>
          <w:strike w:val="0"/>
          <w:color w:val="1155cc"/>
          <w:sz w:val="28"/>
          <w:szCs w:val="28"/>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99365234375" w:line="240" w:lineRule="auto"/>
        <w:ind w:left="17.55996704101562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Judging Criteria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15216064453125" w:line="240" w:lineRule="auto"/>
        <w:ind w:left="12.640075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judging equally across these areas.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4952392578125" w:line="420.8319282531738" w:lineRule="auto"/>
        <w:ind w:left="395.0700378417969" w:right="2458.739013671875" w:hanging="379.77996826171875"/>
        <w:jc w:val="left"/>
        <w:rPr>
          <w:rFonts w:ascii="Arial" w:cs="Arial" w:eastAsia="Arial" w:hAnsi="Arial"/>
          <w:b w:val="0"/>
          <w:i w:val="0"/>
          <w:smallCaps w:val="0"/>
          <w:strike w:val="0"/>
          <w:color w:val="0e0e0e"/>
          <w:sz w:val="23"/>
          <w:szCs w:val="23"/>
          <w:u w:val="none"/>
          <w:shd w:fill="auto" w:val="clear"/>
          <w:vertAlign w:val="baseline"/>
        </w:rPr>
      </w:pPr>
      <w:r w:rsidDel="00000000" w:rsidR="00000000" w:rsidRPr="00000000">
        <w:rPr>
          <w:rFonts w:ascii="Arial" w:cs="Arial" w:eastAsia="Arial" w:hAnsi="Arial"/>
          <w:b w:val="0"/>
          <w:i w:val="0"/>
          <w:smallCaps w:val="0"/>
          <w:strike w:val="0"/>
          <w:color w:val="0e0e0e"/>
          <w:sz w:val="23"/>
          <w:szCs w:val="23"/>
          <w:u w:val="none"/>
          <w:shd w:fill="auto" w:val="clear"/>
          <w:vertAlign w:val="baseline"/>
          <w:rtl w:val="0"/>
        </w:rPr>
        <w:t xml:space="preserve">To help you stay on track and deliver your best, here is our evaluation plan. 1. Thought through test coverage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38201904296875" w:line="240" w:lineRule="auto"/>
        <w:ind w:left="732.760009765625" w:right="0" w:firstLine="0"/>
        <w:jc w:val="left"/>
        <w:rPr>
          <w:rFonts w:ascii="Arial" w:cs="Arial" w:eastAsia="Arial" w:hAnsi="Arial"/>
          <w:b w:val="0"/>
          <w:i w:val="0"/>
          <w:smallCaps w:val="0"/>
          <w:strike w:val="0"/>
          <w:color w:val="0e0e0e"/>
          <w:sz w:val="23"/>
          <w:szCs w:val="23"/>
          <w:u w:val="none"/>
          <w:shd w:fill="auto" w:val="clear"/>
          <w:vertAlign w:val="baseline"/>
        </w:rPr>
      </w:pPr>
      <w:r w:rsidDel="00000000" w:rsidR="00000000" w:rsidRPr="00000000">
        <w:rPr>
          <w:rFonts w:ascii="Arial" w:cs="Arial" w:eastAsia="Arial" w:hAnsi="Arial"/>
          <w:b w:val="0"/>
          <w:i w:val="0"/>
          <w:smallCaps w:val="0"/>
          <w:strike w:val="0"/>
          <w:color w:val="0e0e0e"/>
          <w:sz w:val="23"/>
          <w:szCs w:val="23"/>
          <w:u w:val="none"/>
          <w:shd w:fill="auto" w:val="clear"/>
          <w:vertAlign w:val="baseline"/>
          <w:rtl w:val="0"/>
        </w:rPr>
        <w:t xml:space="preserve">We want to see how well you understand the website’s functionality.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0199584960938" w:right="0" w:firstLine="0"/>
        <w:jc w:val="left"/>
        <w:rPr>
          <w:rFonts w:ascii="Arial" w:cs="Arial" w:eastAsia="Arial" w:hAnsi="Arial"/>
          <w:b w:val="0"/>
          <w:i w:val="0"/>
          <w:smallCaps w:val="0"/>
          <w:strike w:val="0"/>
          <w:color w:val="0e0e0e"/>
          <w:sz w:val="23"/>
          <w:szCs w:val="23"/>
          <w:u w:val="none"/>
          <w:shd w:fill="auto" w:val="clear"/>
          <w:vertAlign w:val="baseline"/>
        </w:rPr>
      </w:pPr>
      <w:r w:rsidDel="00000000" w:rsidR="00000000" w:rsidRPr="00000000">
        <w:rPr>
          <w:rFonts w:ascii="Arial" w:cs="Arial" w:eastAsia="Arial" w:hAnsi="Arial"/>
          <w:b w:val="0"/>
          <w:i w:val="0"/>
          <w:smallCaps w:val="0"/>
          <w:strike w:val="0"/>
          <w:color w:val="0e0e0e"/>
          <w:sz w:val="23"/>
          <w:szCs w:val="23"/>
          <w:u w:val="none"/>
          <w:shd w:fill="auto" w:val="clear"/>
          <w:vertAlign w:val="baseline"/>
          <w:rtl w:val="0"/>
        </w:rPr>
        <w:t xml:space="preserve">Make sure your test cases cover: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36083984375" w:line="264.37703132629395" w:lineRule="auto"/>
        <w:ind w:left="2178.5101318359375" w:right="874.7705078125" w:hanging="360.2301025390625"/>
        <w:jc w:val="left"/>
        <w:rPr>
          <w:rFonts w:ascii="Arial" w:cs="Arial" w:eastAsia="Arial" w:hAnsi="Arial"/>
          <w:b w:val="0"/>
          <w:i w:val="0"/>
          <w:smallCaps w:val="0"/>
          <w:strike w:val="0"/>
          <w:color w:val="0e0e0e"/>
          <w:sz w:val="23"/>
          <w:szCs w:val="23"/>
          <w:u w:val="none"/>
          <w:shd w:fill="auto" w:val="clear"/>
          <w:vertAlign w:val="baseline"/>
        </w:rPr>
      </w:pPr>
      <w:r w:rsidDel="00000000" w:rsidR="00000000" w:rsidRPr="00000000">
        <w:rPr>
          <w:rFonts w:ascii="Arial" w:cs="Arial" w:eastAsia="Arial" w:hAnsi="Arial"/>
          <w:b w:val="0"/>
          <w:i w:val="0"/>
          <w:smallCaps w:val="0"/>
          <w:strike w:val="0"/>
          <w:color w:val="0e0e0e"/>
          <w:sz w:val="23"/>
          <w:szCs w:val="23"/>
          <w:u w:val="none"/>
          <w:shd w:fill="auto" w:val="clear"/>
          <w:vertAlign w:val="baseline"/>
          <w:rtl w:val="0"/>
        </w:rPr>
        <w:t xml:space="preserve">a. All critical user flows (eg, login, product search, add to cart, checkout, etc.).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9150390625" w:line="264.3727970123291" w:lineRule="auto"/>
        <w:ind w:left="2185.1800537109375" w:right="1248.49365234375" w:hanging="360.2301025390625"/>
        <w:jc w:val="left"/>
        <w:rPr>
          <w:rFonts w:ascii="Arial" w:cs="Arial" w:eastAsia="Arial" w:hAnsi="Arial"/>
          <w:b w:val="0"/>
          <w:i w:val="0"/>
          <w:smallCaps w:val="0"/>
          <w:strike w:val="0"/>
          <w:color w:val="0e0e0e"/>
          <w:sz w:val="23"/>
          <w:szCs w:val="23"/>
          <w:u w:val="none"/>
          <w:shd w:fill="auto" w:val="clear"/>
          <w:vertAlign w:val="baseline"/>
        </w:rPr>
      </w:pPr>
      <w:r w:rsidDel="00000000" w:rsidR="00000000" w:rsidRPr="00000000">
        <w:rPr>
          <w:rFonts w:ascii="Arial" w:cs="Arial" w:eastAsia="Arial" w:hAnsi="Arial"/>
          <w:b w:val="0"/>
          <w:i w:val="0"/>
          <w:smallCaps w:val="0"/>
          <w:strike w:val="0"/>
          <w:color w:val="0e0e0e"/>
          <w:sz w:val="23"/>
          <w:szCs w:val="23"/>
          <w:u w:val="none"/>
          <w:shd w:fill="auto" w:val="clear"/>
          <w:vertAlign w:val="baseline"/>
          <w:rtl w:val="0"/>
        </w:rPr>
        <w:t xml:space="preserve">b. Important edge cases and negative scenarios. Don’t just focus on happy paths.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3046875" w:line="240" w:lineRule="auto"/>
        <w:ind w:left="1818.9700317382812" w:right="0" w:firstLine="0"/>
        <w:jc w:val="left"/>
        <w:rPr>
          <w:rFonts w:ascii="Arial" w:cs="Arial" w:eastAsia="Arial" w:hAnsi="Arial"/>
          <w:b w:val="0"/>
          <w:i w:val="0"/>
          <w:smallCaps w:val="0"/>
          <w:strike w:val="0"/>
          <w:color w:val="0e0e0e"/>
          <w:sz w:val="23"/>
          <w:szCs w:val="23"/>
          <w:u w:val="none"/>
          <w:shd w:fill="auto" w:val="clear"/>
          <w:vertAlign w:val="baseline"/>
        </w:rPr>
      </w:pPr>
      <w:r w:rsidDel="00000000" w:rsidR="00000000" w:rsidRPr="00000000">
        <w:rPr>
          <w:rFonts w:ascii="Arial" w:cs="Arial" w:eastAsia="Arial" w:hAnsi="Arial"/>
          <w:b w:val="0"/>
          <w:i w:val="0"/>
          <w:smallCaps w:val="0"/>
          <w:strike w:val="0"/>
          <w:color w:val="0e0e0e"/>
          <w:sz w:val="23"/>
          <w:szCs w:val="23"/>
          <w:u w:val="none"/>
          <w:shd w:fill="auto" w:val="clear"/>
          <w:vertAlign w:val="baseline"/>
          <w:rtl w:val="0"/>
        </w:rPr>
        <w:t xml:space="preserve">c. A clear structure in test case folders in BrowserStack Test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0966796875" w:line="240" w:lineRule="auto"/>
        <w:ind w:left="2187.0199584960938" w:right="0" w:firstLine="0"/>
        <w:jc w:val="left"/>
        <w:rPr>
          <w:rFonts w:ascii="Arial" w:cs="Arial" w:eastAsia="Arial" w:hAnsi="Arial"/>
          <w:b w:val="0"/>
          <w:i w:val="0"/>
          <w:smallCaps w:val="0"/>
          <w:strike w:val="0"/>
          <w:color w:val="0e0e0e"/>
          <w:sz w:val="23"/>
          <w:szCs w:val="23"/>
          <w:u w:val="none"/>
          <w:shd w:fill="auto" w:val="clear"/>
          <w:vertAlign w:val="baseline"/>
        </w:rPr>
      </w:pPr>
      <w:r w:rsidDel="00000000" w:rsidR="00000000" w:rsidRPr="00000000">
        <w:rPr>
          <w:rFonts w:ascii="Arial" w:cs="Arial" w:eastAsia="Arial" w:hAnsi="Arial"/>
          <w:b w:val="0"/>
          <w:i w:val="0"/>
          <w:smallCaps w:val="0"/>
          <w:strike w:val="0"/>
          <w:color w:val="0e0e0e"/>
          <w:sz w:val="23"/>
          <w:szCs w:val="23"/>
          <w:u w:val="none"/>
          <w:shd w:fill="auto" w:val="clear"/>
          <w:vertAlign w:val="baseline"/>
          <w:rtl w:val="0"/>
        </w:rPr>
        <w:t xml:space="preserve">Management.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0966796875" w:line="240" w:lineRule="auto"/>
        <w:ind w:left="376.6700744628906" w:right="0" w:firstLine="0"/>
        <w:jc w:val="left"/>
        <w:rPr>
          <w:rFonts w:ascii="Arial" w:cs="Arial" w:eastAsia="Arial" w:hAnsi="Arial"/>
          <w:b w:val="0"/>
          <w:i w:val="0"/>
          <w:smallCaps w:val="0"/>
          <w:strike w:val="0"/>
          <w:color w:val="0e0e0e"/>
          <w:sz w:val="23"/>
          <w:szCs w:val="23"/>
          <w:u w:val="none"/>
          <w:shd w:fill="auto" w:val="clear"/>
          <w:vertAlign w:val="baseline"/>
        </w:rPr>
      </w:pPr>
      <w:r w:rsidDel="00000000" w:rsidR="00000000" w:rsidRPr="00000000">
        <w:rPr>
          <w:rFonts w:ascii="Arial" w:cs="Arial" w:eastAsia="Arial" w:hAnsi="Arial"/>
          <w:b w:val="0"/>
          <w:i w:val="0"/>
          <w:smallCaps w:val="0"/>
          <w:strike w:val="0"/>
          <w:color w:val="0e0e0e"/>
          <w:sz w:val="23"/>
          <w:szCs w:val="23"/>
          <w:u w:val="none"/>
          <w:shd w:fill="auto" w:val="clear"/>
          <w:vertAlign w:val="baseline"/>
          <w:rtl w:val="0"/>
        </w:rPr>
        <w:t xml:space="preserve">2. Quality of automation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0966796875" w:line="264.3727970123291" w:lineRule="auto"/>
        <w:ind w:left="1458.9700317382812" w:right="1269.97314453125" w:hanging="360.69000244140625"/>
        <w:jc w:val="left"/>
        <w:rPr>
          <w:rFonts w:ascii="Arial" w:cs="Arial" w:eastAsia="Arial" w:hAnsi="Arial"/>
          <w:b w:val="0"/>
          <w:i w:val="0"/>
          <w:smallCaps w:val="0"/>
          <w:strike w:val="0"/>
          <w:color w:val="0e0e0e"/>
          <w:sz w:val="23"/>
          <w:szCs w:val="23"/>
          <w:u w:val="none"/>
          <w:shd w:fill="auto" w:val="clear"/>
          <w:vertAlign w:val="baseline"/>
        </w:rPr>
      </w:pPr>
      <w:r w:rsidDel="00000000" w:rsidR="00000000" w:rsidRPr="00000000">
        <w:rPr>
          <w:rFonts w:ascii="Arial" w:cs="Arial" w:eastAsia="Arial" w:hAnsi="Arial"/>
          <w:b w:val="0"/>
          <w:i w:val="0"/>
          <w:smallCaps w:val="0"/>
          <w:strike w:val="0"/>
          <w:color w:val="0e0e0e"/>
          <w:sz w:val="23"/>
          <w:szCs w:val="23"/>
          <w:u w:val="none"/>
          <w:shd w:fill="auto" w:val="clear"/>
          <w:vertAlign w:val="baseline"/>
          <w:rtl w:val="0"/>
        </w:rPr>
        <w:t xml:space="preserve">a. Thorough end-to-end tests that run across different browsers and device combinations. Leverage BrowserStack SDK for this.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28125" w:line="240" w:lineRule="auto"/>
        <w:ind w:left="1104.949951171875" w:right="0" w:firstLine="0"/>
        <w:jc w:val="left"/>
        <w:rPr>
          <w:rFonts w:ascii="Arial" w:cs="Arial" w:eastAsia="Arial" w:hAnsi="Arial"/>
          <w:b w:val="0"/>
          <w:i w:val="0"/>
          <w:smallCaps w:val="0"/>
          <w:strike w:val="0"/>
          <w:color w:val="0e0e0e"/>
          <w:sz w:val="23"/>
          <w:szCs w:val="23"/>
          <w:u w:val="none"/>
          <w:shd w:fill="auto" w:val="clear"/>
          <w:vertAlign w:val="baseline"/>
        </w:rPr>
      </w:pPr>
      <w:r w:rsidDel="00000000" w:rsidR="00000000" w:rsidRPr="00000000">
        <w:rPr>
          <w:rFonts w:ascii="Arial" w:cs="Arial" w:eastAsia="Arial" w:hAnsi="Arial"/>
          <w:b w:val="0"/>
          <w:i w:val="0"/>
          <w:smallCaps w:val="0"/>
          <w:strike w:val="0"/>
          <w:color w:val="0e0e0e"/>
          <w:sz w:val="23"/>
          <w:szCs w:val="23"/>
          <w:u w:val="none"/>
          <w:shd w:fill="auto" w:val="clear"/>
          <w:vertAlign w:val="baseline"/>
          <w:rtl w:val="0"/>
        </w:rPr>
        <w:t xml:space="preserve">b. Follow best coding practices based on the language selected.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0966796875" w:line="264.36856269836426" w:lineRule="auto"/>
        <w:ind w:left="1457.130126953125" w:right="1214.6240234375" w:hanging="358.16009521484375"/>
        <w:jc w:val="left"/>
        <w:rPr>
          <w:rFonts w:ascii="Arial" w:cs="Arial" w:eastAsia="Arial" w:hAnsi="Arial"/>
          <w:b w:val="0"/>
          <w:i w:val="0"/>
          <w:smallCaps w:val="0"/>
          <w:strike w:val="0"/>
          <w:color w:val="0e0e0e"/>
          <w:sz w:val="23"/>
          <w:szCs w:val="23"/>
          <w:u w:val="none"/>
          <w:shd w:fill="auto" w:val="clear"/>
          <w:vertAlign w:val="baseline"/>
        </w:rPr>
      </w:pPr>
      <w:r w:rsidDel="00000000" w:rsidR="00000000" w:rsidRPr="00000000">
        <w:rPr>
          <w:rFonts w:ascii="Arial" w:cs="Arial" w:eastAsia="Arial" w:hAnsi="Arial"/>
          <w:b w:val="0"/>
          <w:i w:val="0"/>
          <w:smallCaps w:val="0"/>
          <w:strike w:val="0"/>
          <w:color w:val="0e0e0e"/>
          <w:sz w:val="23"/>
          <w:szCs w:val="23"/>
          <w:u w:val="none"/>
          <w:shd w:fill="auto" w:val="clear"/>
          <w:vertAlign w:val="baseline"/>
          <w:rtl w:val="0"/>
        </w:rPr>
        <w:t xml:space="preserve">c. The test automation should reflect your proposed test scenarios, but also should be easy to follow. (Think of this as developing a maintainable test suite.)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70849609375" w:line="240" w:lineRule="auto"/>
        <w:ind w:left="1097.8199768066406" w:right="0" w:firstLine="0"/>
        <w:jc w:val="left"/>
        <w:rPr>
          <w:rFonts w:ascii="Arial" w:cs="Arial" w:eastAsia="Arial" w:hAnsi="Arial"/>
          <w:b w:val="0"/>
          <w:i w:val="0"/>
          <w:smallCaps w:val="0"/>
          <w:strike w:val="0"/>
          <w:color w:val="0e0e0e"/>
          <w:sz w:val="23"/>
          <w:szCs w:val="23"/>
          <w:u w:val="none"/>
          <w:shd w:fill="auto" w:val="clear"/>
          <w:vertAlign w:val="baseline"/>
        </w:rPr>
      </w:pPr>
      <w:r w:rsidDel="00000000" w:rsidR="00000000" w:rsidRPr="00000000">
        <w:rPr>
          <w:rFonts w:ascii="Arial" w:cs="Arial" w:eastAsia="Arial" w:hAnsi="Arial"/>
          <w:b w:val="0"/>
          <w:i w:val="0"/>
          <w:smallCaps w:val="0"/>
          <w:strike w:val="0"/>
          <w:color w:val="0e0e0e"/>
          <w:sz w:val="23"/>
          <w:szCs w:val="23"/>
          <w:u w:val="none"/>
          <w:shd w:fill="auto" w:val="clear"/>
          <w:vertAlign w:val="baseline"/>
          <w:rtl w:val="0"/>
        </w:rPr>
        <w:t xml:space="preserve">d. Ensure a clear project structure and naming.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2159423828125" w:line="240" w:lineRule="auto"/>
        <w:ind w:left="27.599945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 testing!</w:t>
      </w:r>
    </w:p>
    <w:sectPr>
      <w:pgSz w:h="15840" w:w="12240" w:orient="portrait"/>
      <w:pgMar w:bottom="1499.091796875" w:top="1425.7373046875" w:left="1430" w:right="69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