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1170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 xml:space="preserve">Retail Business Analytics Using Power </w:t>
      </w:r>
      <w:proofErr w:type="gramStart"/>
      <w:r w:rsidRPr="00077742">
        <w:rPr>
          <w:b/>
          <w:bCs/>
          <w:sz w:val="24"/>
          <w:szCs w:val="32"/>
        </w:rPr>
        <w:t>BI</w:t>
      </w:r>
      <w:r w:rsidRPr="00077742">
        <w:rPr>
          <w:b/>
          <w:bCs/>
          <w:sz w:val="24"/>
          <w:szCs w:val="32"/>
        </w:rPr>
        <w:t>,SQL</w:t>
      </w:r>
      <w:proofErr w:type="gramEnd"/>
      <w:r w:rsidRPr="00077742">
        <w:rPr>
          <w:b/>
          <w:bCs/>
          <w:sz w:val="24"/>
          <w:szCs w:val="32"/>
        </w:rPr>
        <w:t>,EXCEL</w:t>
      </w:r>
    </w:p>
    <w:p w14:paraId="5DC7DB83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31FC44FD">
          <v:rect id="_x0000_i1121" style="width:0;height:1.5pt" o:hralign="center" o:hrstd="t" o:hr="t" fillcolor="#a0a0a0" stroked="f"/>
        </w:pict>
      </w:r>
    </w:p>
    <w:p w14:paraId="573D2B06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1. Introduction</w:t>
      </w:r>
    </w:p>
    <w:p w14:paraId="60A85760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 xml:space="preserve">In today’s competitive retail environment, businesses generate large volumes of data related to sales, customers, products, and operations. </w:t>
      </w:r>
      <w:proofErr w:type="spellStart"/>
      <w:r w:rsidRPr="00077742">
        <w:rPr>
          <w:sz w:val="24"/>
          <w:szCs w:val="32"/>
        </w:rPr>
        <w:t>Analyzing</w:t>
      </w:r>
      <w:proofErr w:type="spellEnd"/>
      <w:r w:rsidRPr="00077742">
        <w:rPr>
          <w:sz w:val="24"/>
          <w:szCs w:val="32"/>
        </w:rPr>
        <w:t xml:space="preserve"> this data manually is time-consuming and prone to errors. Business Intelligence tools like </w:t>
      </w:r>
      <w:r w:rsidRPr="00077742">
        <w:rPr>
          <w:b/>
          <w:bCs/>
          <w:sz w:val="24"/>
          <w:szCs w:val="32"/>
        </w:rPr>
        <w:t>Power BI</w:t>
      </w:r>
      <w:r w:rsidRPr="00077742">
        <w:rPr>
          <w:sz w:val="24"/>
          <w:szCs w:val="32"/>
        </w:rPr>
        <w:t xml:space="preserve"> help organizations convert raw data into meaningful insights through interactive dashboards and visualizations.</w:t>
      </w:r>
    </w:p>
    <w:p w14:paraId="352CE1AE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 xml:space="preserve">This project focuses on developing a </w:t>
      </w:r>
      <w:r w:rsidRPr="00077742">
        <w:rPr>
          <w:b/>
          <w:bCs/>
          <w:sz w:val="24"/>
          <w:szCs w:val="32"/>
        </w:rPr>
        <w:t>Retail Business Analytics Dashboard using Power BI</w:t>
      </w:r>
      <w:r w:rsidRPr="00077742">
        <w:rPr>
          <w:sz w:val="24"/>
          <w:szCs w:val="32"/>
        </w:rPr>
        <w:t xml:space="preserve">. The dashboard provides comprehensive insights into sales performance, product trends, customer </w:t>
      </w:r>
      <w:proofErr w:type="spellStart"/>
      <w:r w:rsidRPr="00077742">
        <w:rPr>
          <w:sz w:val="24"/>
          <w:szCs w:val="32"/>
        </w:rPr>
        <w:t>behavior</w:t>
      </w:r>
      <w:proofErr w:type="spellEnd"/>
      <w:r w:rsidRPr="00077742">
        <w:rPr>
          <w:sz w:val="24"/>
          <w:szCs w:val="32"/>
        </w:rPr>
        <w:t xml:space="preserve">, and geographic distribution. The main objective is to support </w:t>
      </w:r>
      <w:r w:rsidRPr="00077742">
        <w:rPr>
          <w:b/>
          <w:bCs/>
          <w:sz w:val="24"/>
          <w:szCs w:val="32"/>
        </w:rPr>
        <w:t>data-driven decision-making</w:t>
      </w:r>
      <w:r w:rsidRPr="00077742">
        <w:rPr>
          <w:sz w:val="24"/>
          <w:szCs w:val="32"/>
        </w:rPr>
        <w:t>, improve sales strategies, optimize inventory management, and enhance customer experience.</w:t>
      </w:r>
    </w:p>
    <w:p w14:paraId="15DAA7F4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35EF6ACA">
          <v:rect id="_x0000_i1122" style="width:0;height:1.5pt" o:hralign="center" o:hrstd="t" o:hr="t" fillcolor="#a0a0a0" stroked="f"/>
        </w:pict>
      </w:r>
    </w:p>
    <w:p w14:paraId="006A0A05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2. Objectives of the Project</w:t>
      </w:r>
    </w:p>
    <w:p w14:paraId="7F0F1524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>The key objectives of this project are:</w:t>
      </w:r>
    </w:p>
    <w:p w14:paraId="00AAF02F" w14:textId="77777777" w:rsidR="00077742" w:rsidRPr="00077742" w:rsidRDefault="00077742" w:rsidP="00077742">
      <w:pPr>
        <w:numPr>
          <w:ilvl w:val="0"/>
          <w:numId w:val="1"/>
        </w:numPr>
        <w:rPr>
          <w:sz w:val="24"/>
          <w:szCs w:val="32"/>
        </w:rPr>
      </w:pPr>
      <w:r w:rsidRPr="00077742">
        <w:rPr>
          <w:sz w:val="24"/>
          <w:szCs w:val="32"/>
        </w:rPr>
        <w:t xml:space="preserve">To </w:t>
      </w:r>
      <w:proofErr w:type="spellStart"/>
      <w:r w:rsidRPr="00077742">
        <w:rPr>
          <w:sz w:val="24"/>
          <w:szCs w:val="32"/>
        </w:rPr>
        <w:t>analyze</w:t>
      </w:r>
      <w:proofErr w:type="spellEnd"/>
      <w:r w:rsidRPr="00077742">
        <w:rPr>
          <w:sz w:val="24"/>
          <w:szCs w:val="32"/>
        </w:rPr>
        <w:t xml:space="preserve"> overall </w:t>
      </w:r>
      <w:r w:rsidRPr="00077742">
        <w:rPr>
          <w:b/>
          <w:bCs/>
          <w:sz w:val="24"/>
          <w:szCs w:val="32"/>
        </w:rPr>
        <w:t>sales performance</w:t>
      </w:r>
      <w:r w:rsidRPr="00077742">
        <w:rPr>
          <w:sz w:val="24"/>
          <w:szCs w:val="32"/>
        </w:rPr>
        <w:t xml:space="preserve"> of the retail business</w:t>
      </w:r>
    </w:p>
    <w:p w14:paraId="38CCDE5E" w14:textId="77777777" w:rsidR="00077742" w:rsidRPr="00077742" w:rsidRDefault="00077742" w:rsidP="00077742">
      <w:pPr>
        <w:numPr>
          <w:ilvl w:val="0"/>
          <w:numId w:val="1"/>
        </w:numPr>
        <w:rPr>
          <w:sz w:val="24"/>
          <w:szCs w:val="32"/>
        </w:rPr>
      </w:pPr>
      <w:r w:rsidRPr="00077742">
        <w:rPr>
          <w:sz w:val="24"/>
          <w:szCs w:val="32"/>
        </w:rPr>
        <w:t xml:space="preserve">To identify </w:t>
      </w:r>
      <w:r w:rsidRPr="00077742">
        <w:rPr>
          <w:b/>
          <w:bCs/>
          <w:sz w:val="24"/>
          <w:szCs w:val="32"/>
        </w:rPr>
        <w:t>top-selling products and product lines</w:t>
      </w:r>
    </w:p>
    <w:p w14:paraId="267B84D5" w14:textId="77777777" w:rsidR="00077742" w:rsidRPr="00077742" w:rsidRDefault="00077742" w:rsidP="00077742">
      <w:pPr>
        <w:numPr>
          <w:ilvl w:val="0"/>
          <w:numId w:val="1"/>
        </w:numPr>
        <w:rPr>
          <w:sz w:val="24"/>
          <w:szCs w:val="32"/>
        </w:rPr>
      </w:pPr>
      <w:r w:rsidRPr="00077742">
        <w:rPr>
          <w:sz w:val="24"/>
          <w:szCs w:val="32"/>
        </w:rPr>
        <w:t xml:space="preserve">To understand </w:t>
      </w:r>
      <w:r w:rsidRPr="00077742">
        <w:rPr>
          <w:b/>
          <w:bCs/>
          <w:sz w:val="24"/>
          <w:szCs w:val="32"/>
        </w:rPr>
        <w:t xml:space="preserve">customer </w:t>
      </w:r>
      <w:proofErr w:type="spellStart"/>
      <w:r w:rsidRPr="00077742">
        <w:rPr>
          <w:b/>
          <w:bCs/>
          <w:sz w:val="24"/>
          <w:szCs w:val="32"/>
        </w:rPr>
        <w:t>behavior</w:t>
      </w:r>
      <w:proofErr w:type="spellEnd"/>
      <w:r w:rsidRPr="00077742">
        <w:rPr>
          <w:b/>
          <w:bCs/>
          <w:sz w:val="24"/>
          <w:szCs w:val="32"/>
        </w:rPr>
        <w:t xml:space="preserve"> and demographics</w:t>
      </w:r>
    </w:p>
    <w:p w14:paraId="6BA3A5A9" w14:textId="77777777" w:rsidR="00077742" w:rsidRPr="00077742" w:rsidRDefault="00077742" w:rsidP="00077742">
      <w:pPr>
        <w:numPr>
          <w:ilvl w:val="0"/>
          <w:numId w:val="1"/>
        </w:numPr>
        <w:rPr>
          <w:sz w:val="24"/>
          <w:szCs w:val="32"/>
        </w:rPr>
      </w:pPr>
      <w:r w:rsidRPr="00077742">
        <w:rPr>
          <w:sz w:val="24"/>
          <w:szCs w:val="32"/>
        </w:rPr>
        <w:t xml:space="preserve">To </w:t>
      </w:r>
      <w:proofErr w:type="spellStart"/>
      <w:r w:rsidRPr="00077742">
        <w:rPr>
          <w:sz w:val="24"/>
          <w:szCs w:val="32"/>
        </w:rPr>
        <w:t>analyze</w:t>
      </w:r>
      <w:proofErr w:type="spellEnd"/>
      <w:r w:rsidRPr="00077742">
        <w:rPr>
          <w:sz w:val="24"/>
          <w:szCs w:val="32"/>
        </w:rPr>
        <w:t xml:space="preserve"> </w:t>
      </w:r>
      <w:r w:rsidRPr="00077742">
        <w:rPr>
          <w:b/>
          <w:bCs/>
          <w:sz w:val="24"/>
          <w:szCs w:val="32"/>
        </w:rPr>
        <w:t>order trends and payment patterns</w:t>
      </w:r>
    </w:p>
    <w:p w14:paraId="00172CC6" w14:textId="77777777" w:rsidR="00077742" w:rsidRPr="00077742" w:rsidRDefault="00077742" w:rsidP="00077742">
      <w:pPr>
        <w:numPr>
          <w:ilvl w:val="0"/>
          <w:numId w:val="1"/>
        </w:numPr>
        <w:rPr>
          <w:sz w:val="24"/>
          <w:szCs w:val="32"/>
        </w:rPr>
      </w:pPr>
      <w:r w:rsidRPr="00077742">
        <w:rPr>
          <w:sz w:val="24"/>
          <w:szCs w:val="32"/>
        </w:rPr>
        <w:t xml:space="preserve">To evaluate </w:t>
      </w:r>
      <w:r w:rsidRPr="00077742">
        <w:rPr>
          <w:b/>
          <w:bCs/>
          <w:sz w:val="24"/>
          <w:szCs w:val="32"/>
        </w:rPr>
        <w:t>regional and office-wise performance</w:t>
      </w:r>
    </w:p>
    <w:p w14:paraId="141D5C75" w14:textId="77777777" w:rsidR="00077742" w:rsidRPr="00077742" w:rsidRDefault="00077742" w:rsidP="00077742">
      <w:pPr>
        <w:numPr>
          <w:ilvl w:val="0"/>
          <w:numId w:val="1"/>
        </w:numPr>
        <w:rPr>
          <w:sz w:val="24"/>
          <w:szCs w:val="32"/>
        </w:rPr>
      </w:pPr>
      <w:r w:rsidRPr="00077742">
        <w:rPr>
          <w:sz w:val="24"/>
          <w:szCs w:val="32"/>
        </w:rPr>
        <w:t xml:space="preserve">To provide </w:t>
      </w:r>
      <w:r w:rsidRPr="00077742">
        <w:rPr>
          <w:b/>
          <w:bCs/>
          <w:sz w:val="24"/>
          <w:szCs w:val="32"/>
        </w:rPr>
        <w:t>actionable business insights and recommendations</w:t>
      </w:r>
    </w:p>
    <w:p w14:paraId="4570B4A5" w14:textId="77777777" w:rsidR="00077742" w:rsidRPr="00077742" w:rsidRDefault="00077742" w:rsidP="00077742">
      <w:pPr>
        <w:numPr>
          <w:ilvl w:val="0"/>
          <w:numId w:val="1"/>
        </w:numPr>
        <w:rPr>
          <w:sz w:val="24"/>
          <w:szCs w:val="32"/>
        </w:rPr>
      </w:pPr>
      <w:r w:rsidRPr="00077742">
        <w:rPr>
          <w:sz w:val="24"/>
          <w:szCs w:val="32"/>
        </w:rPr>
        <w:t xml:space="preserve">To develop an </w:t>
      </w:r>
      <w:r w:rsidRPr="00077742">
        <w:rPr>
          <w:b/>
          <w:bCs/>
          <w:sz w:val="24"/>
          <w:szCs w:val="32"/>
        </w:rPr>
        <w:t>interactive Power BI dashboard</w:t>
      </w:r>
      <w:r w:rsidRPr="00077742">
        <w:rPr>
          <w:sz w:val="24"/>
          <w:szCs w:val="32"/>
        </w:rPr>
        <w:t xml:space="preserve"> for retail stakeholders</w:t>
      </w:r>
    </w:p>
    <w:p w14:paraId="0FCEF1A9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3CE088CC">
          <v:rect id="_x0000_i1123" style="width:0;height:1.5pt" o:hralign="center" o:hrstd="t" o:hr="t" fillcolor="#a0a0a0" stroked="f"/>
        </w:pict>
      </w:r>
    </w:p>
    <w:p w14:paraId="111987E3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3. Dataset Description</w:t>
      </w:r>
    </w:p>
    <w:p w14:paraId="1B7EB861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>The retail dataset used in this project represents a real-world retail business scenario. The data is stored in multiple CSV files, each representing a different business entity. These tables are interconnected and together form a complete retail database.</w:t>
      </w:r>
    </w:p>
    <w:p w14:paraId="67741B75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Tables Used in the Project</w:t>
      </w:r>
    </w:p>
    <w:p w14:paraId="6C4E3683" w14:textId="77777777" w:rsidR="00077742" w:rsidRPr="00077742" w:rsidRDefault="00077742" w:rsidP="00077742">
      <w:pPr>
        <w:numPr>
          <w:ilvl w:val="0"/>
          <w:numId w:val="2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Offices Table</w:t>
      </w:r>
      <w:r w:rsidRPr="00077742">
        <w:rPr>
          <w:sz w:val="24"/>
          <w:szCs w:val="32"/>
        </w:rPr>
        <w:br/>
        <w:t>Stores information about company offices such as office code, city, country, phone number, and territory.</w:t>
      </w:r>
    </w:p>
    <w:p w14:paraId="0F8E25B8" w14:textId="77777777" w:rsidR="00077742" w:rsidRPr="00077742" w:rsidRDefault="00077742" w:rsidP="00077742">
      <w:pPr>
        <w:numPr>
          <w:ilvl w:val="0"/>
          <w:numId w:val="2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Employees Table</w:t>
      </w:r>
      <w:r w:rsidRPr="00077742">
        <w:rPr>
          <w:sz w:val="24"/>
          <w:szCs w:val="32"/>
        </w:rPr>
        <w:br/>
        <w:t>Contains employee details including employee number, name, job title, email, office code, and reporting hierarchy.</w:t>
      </w:r>
    </w:p>
    <w:p w14:paraId="5B49CD7F" w14:textId="77777777" w:rsidR="00077742" w:rsidRPr="00077742" w:rsidRDefault="00077742" w:rsidP="00077742">
      <w:pPr>
        <w:numPr>
          <w:ilvl w:val="0"/>
          <w:numId w:val="2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lastRenderedPageBreak/>
        <w:t>Customers Table</w:t>
      </w:r>
      <w:r w:rsidRPr="00077742">
        <w:rPr>
          <w:sz w:val="24"/>
          <w:szCs w:val="32"/>
        </w:rPr>
        <w:br/>
        <w:t>Stores customer information such as customer number, name, contact details, city, country, sales representative, and credit limit.</w:t>
      </w:r>
    </w:p>
    <w:p w14:paraId="395D702E" w14:textId="77777777" w:rsidR="00077742" w:rsidRPr="00077742" w:rsidRDefault="00077742" w:rsidP="00077742">
      <w:pPr>
        <w:numPr>
          <w:ilvl w:val="0"/>
          <w:numId w:val="2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Products Table</w:t>
      </w:r>
      <w:r w:rsidRPr="00077742">
        <w:rPr>
          <w:sz w:val="24"/>
          <w:szCs w:val="32"/>
        </w:rPr>
        <w:br/>
        <w:t>Contains product details including product code, product name, product line, quantity in stock, buy price, and MSRP.</w:t>
      </w:r>
    </w:p>
    <w:p w14:paraId="50A575E4" w14:textId="77777777" w:rsidR="00077742" w:rsidRPr="00077742" w:rsidRDefault="00077742" w:rsidP="00077742">
      <w:pPr>
        <w:numPr>
          <w:ilvl w:val="0"/>
          <w:numId w:val="2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Product Lines Table</w:t>
      </w:r>
      <w:r w:rsidRPr="00077742">
        <w:rPr>
          <w:sz w:val="24"/>
          <w:szCs w:val="32"/>
        </w:rPr>
        <w:br/>
        <w:t>Describes different product categories along with text descriptions.</w:t>
      </w:r>
    </w:p>
    <w:p w14:paraId="76A89C38" w14:textId="77777777" w:rsidR="00077742" w:rsidRPr="00077742" w:rsidRDefault="00077742" w:rsidP="00077742">
      <w:pPr>
        <w:numPr>
          <w:ilvl w:val="0"/>
          <w:numId w:val="2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Orders Table</w:t>
      </w:r>
      <w:r w:rsidRPr="00077742">
        <w:rPr>
          <w:sz w:val="24"/>
          <w:szCs w:val="32"/>
        </w:rPr>
        <w:br/>
        <w:t>Stores order-level data such as order number, order date, required date, shipped date, order status, and customer number.</w:t>
      </w:r>
    </w:p>
    <w:p w14:paraId="3D7DFBDE" w14:textId="77777777" w:rsidR="00077742" w:rsidRPr="00077742" w:rsidRDefault="00077742" w:rsidP="00077742">
      <w:pPr>
        <w:numPr>
          <w:ilvl w:val="0"/>
          <w:numId w:val="2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Order Details Table</w:t>
      </w:r>
      <w:r w:rsidRPr="00077742">
        <w:rPr>
          <w:sz w:val="24"/>
          <w:szCs w:val="32"/>
        </w:rPr>
        <w:br/>
        <w:t>Contains line-item details for each order including product code, quantity ordered, price per unit, and order line number.</w:t>
      </w:r>
    </w:p>
    <w:p w14:paraId="2534404D" w14:textId="77777777" w:rsidR="00077742" w:rsidRPr="00077742" w:rsidRDefault="00077742" w:rsidP="00077742">
      <w:pPr>
        <w:numPr>
          <w:ilvl w:val="0"/>
          <w:numId w:val="2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Payments Table</w:t>
      </w:r>
      <w:r w:rsidRPr="00077742">
        <w:rPr>
          <w:sz w:val="24"/>
          <w:szCs w:val="32"/>
        </w:rPr>
        <w:br/>
        <w:t>Stores payment-related information such as payment date, check number, customer number, and payment amount.</w:t>
      </w:r>
    </w:p>
    <w:p w14:paraId="60939CD7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0CECC38B">
          <v:rect id="_x0000_i1124" style="width:0;height:1.5pt" o:hralign="center" o:hrstd="t" o:hr="t" fillcolor="#a0a0a0" stroked="f"/>
        </w:pict>
      </w:r>
    </w:p>
    <w:p w14:paraId="19F4E044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4. Data Preparation and Cleaning</w:t>
      </w:r>
    </w:p>
    <w:p w14:paraId="624C435A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 xml:space="preserve">The dataset was imported into </w:t>
      </w:r>
      <w:r w:rsidRPr="00077742">
        <w:rPr>
          <w:b/>
          <w:bCs/>
          <w:sz w:val="24"/>
          <w:szCs w:val="32"/>
        </w:rPr>
        <w:t>Power BI Desktop</w:t>
      </w:r>
      <w:r w:rsidRPr="00077742">
        <w:rPr>
          <w:sz w:val="24"/>
          <w:szCs w:val="32"/>
        </w:rPr>
        <w:t xml:space="preserve"> using CSV file connections. During data preparation:</w:t>
      </w:r>
    </w:p>
    <w:p w14:paraId="22C0CBCF" w14:textId="77777777" w:rsidR="00077742" w:rsidRPr="00077742" w:rsidRDefault="00077742" w:rsidP="00077742">
      <w:pPr>
        <w:numPr>
          <w:ilvl w:val="0"/>
          <w:numId w:val="3"/>
        </w:numPr>
        <w:rPr>
          <w:sz w:val="24"/>
          <w:szCs w:val="32"/>
        </w:rPr>
      </w:pPr>
      <w:r w:rsidRPr="00077742">
        <w:rPr>
          <w:sz w:val="24"/>
          <w:szCs w:val="32"/>
        </w:rPr>
        <w:t>Empty or null values were handled appropriately</w:t>
      </w:r>
    </w:p>
    <w:p w14:paraId="59577E31" w14:textId="77777777" w:rsidR="00077742" w:rsidRPr="00077742" w:rsidRDefault="00077742" w:rsidP="00077742">
      <w:pPr>
        <w:numPr>
          <w:ilvl w:val="0"/>
          <w:numId w:val="3"/>
        </w:numPr>
        <w:rPr>
          <w:sz w:val="24"/>
          <w:szCs w:val="32"/>
        </w:rPr>
      </w:pPr>
      <w:r w:rsidRPr="00077742">
        <w:rPr>
          <w:sz w:val="24"/>
          <w:szCs w:val="32"/>
        </w:rPr>
        <w:t>Correct data types were assigned (dates, numbers, text)</w:t>
      </w:r>
    </w:p>
    <w:p w14:paraId="0C910E46" w14:textId="77777777" w:rsidR="00077742" w:rsidRPr="00077742" w:rsidRDefault="00077742" w:rsidP="00077742">
      <w:pPr>
        <w:numPr>
          <w:ilvl w:val="0"/>
          <w:numId w:val="3"/>
        </w:numPr>
        <w:rPr>
          <w:sz w:val="24"/>
          <w:szCs w:val="32"/>
        </w:rPr>
      </w:pPr>
      <w:r w:rsidRPr="00077742">
        <w:rPr>
          <w:sz w:val="24"/>
          <w:szCs w:val="32"/>
        </w:rPr>
        <w:t>Unnecessary columns were removed</w:t>
      </w:r>
    </w:p>
    <w:p w14:paraId="33DD3932" w14:textId="77777777" w:rsidR="00077742" w:rsidRPr="00077742" w:rsidRDefault="00077742" w:rsidP="00077742">
      <w:pPr>
        <w:numPr>
          <w:ilvl w:val="0"/>
          <w:numId w:val="3"/>
        </w:numPr>
        <w:rPr>
          <w:sz w:val="24"/>
          <w:szCs w:val="32"/>
        </w:rPr>
      </w:pPr>
      <w:r w:rsidRPr="00077742">
        <w:rPr>
          <w:sz w:val="24"/>
          <w:szCs w:val="32"/>
        </w:rPr>
        <w:t>Column names were standardized for clarity</w:t>
      </w:r>
    </w:p>
    <w:p w14:paraId="48E7FB9F" w14:textId="77777777" w:rsidR="00077742" w:rsidRPr="00077742" w:rsidRDefault="00077742" w:rsidP="00077742">
      <w:pPr>
        <w:numPr>
          <w:ilvl w:val="0"/>
          <w:numId w:val="3"/>
        </w:numPr>
        <w:rPr>
          <w:sz w:val="24"/>
          <w:szCs w:val="32"/>
        </w:rPr>
      </w:pPr>
      <w:r w:rsidRPr="00077742">
        <w:rPr>
          <w:sz w:val="24"/>
          <w:szCs w:val="32"/>
        </w:rPr>
        <w:t>Data consistency was verified across all tables</w:t>
      </w:r>
    </w:p>
    <w:p w14:paraId="06ACCF0B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 xml:space="preserve">Power BI’s </w:t>
      </w:r>
      <w:r w:rsidRPr="00077742">
        <w:rPr>
          <w:b/>
          <w:bCs/>
          <w:sz w:val="24"/>
          <w:szCs w:val="32"/>
        </w:rPr>
        <w:t>Power Query Editor</w:t>
      </w:r>
      <w:r w:rsidRPr="00077742">
        <w:rPr>
          <w:sz w:val="24"/>
          <w:szCs w:val="32"/>
        </w:rPr>
        <w:t xml:space="preserve"> was used for data cleaning and transformation.</w:t>
      </w:r>
    </w:p>
    <w:p w14:paraId="2E8F8907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72165F45">
          <v:rect id="_x0000_i1125" style="width:0;height:1.5pt" o:hralign="center" o:hrstd="t" o:hr="t" fillcolor="#a0a0a0" stroked="f"/>
        </w:pict>
      </w:r>
    </w:p>
    <w:p w14:paraId="53889594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 xml:space="preserve">5. Data </w:t>
      </w:r>
      <w:proofErr w:type="spellStart"/>
      <w:r w:rsidRPr="00077742">
        <w:rPr>
          <w:b/>
          <w:bCs/>
          <w:sz w:val="24"/>
          <w:szCs w:val="32"/>
        </w:rPr>
        <w:t>Modeling</w:t>
      </w:r>
      <w:proofErr w:type="spellEnd"/>
    </w:p>
    <w:p w14:paraId="39DF25E8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 xml:space="preserve">A proper </w:t>
      </w:r>
      <w:r w:rsidRPr="00077742">
        <w:rPr>
          <w:b/>
          <w:bCs/>
          <w:sz w:val="24"/>
          <w:szCs w:val="32"/>
        </w:rPr>
        <w:t>data model</w:t>
      </w:r>
      <w:r w:rsidRPr="00077742">
        <w:rPr>
          <w:sz w:val="24"/>
          <w:szCs w:val="32"/>
        </w:rPr>
        <w:t xml:space="preserve"> was created to establish relationships between tables. These relationships allow accurate aggregation and filtering of data across different dimensions.</w:t>
      </w:r>
    </w:p>
    <w:p w14:paraId="40BE18A3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Key Relationships</w:t>
      </w:r>
    </w:p>
    <w:p w14:paraId="57C3F982" w14:textId="77777777" w:rsidR="00077742" w:rsidRPr="00077742" w:rsidRDefault="00077742" w:rsidP="00077742">
      <w:pPr>
        <w:numPr>
          <w:ilvl w:val="0"/>
          <w:numId w:val="4"/>
        </w:numPr>
        <w:rPr>
          <w:sz w:val="24"/>
          <w:szCs w:val="32"/>
        </w:rPr>
      </w:pPr>
      <w:r w:rsidRPr="00077742">
        <w:rPr>
          <w:sz w:val="24"/>
          <w:szCs w:val="32"/>
        </w:rPr>
        <w:t>Offices → Employees (</w:t>
      </w:r>
      <w:proofErr w:type="spellStart"/>
      <w:r w:rsidRPr="00077742">
        <w:rPr>
          <w:sz w:val="24"/>
          <w:szCs w:val="32"/>
        </w:rPr>
        <w:t>officeCode</w:t>
      </w:r>
      <w:proofErr w:type="spellEnd"/>
      <w:r w:rsidRPr="00077742">
        <w:rPr>
          <w:sz w:val="24"/>
          <w:szCs w:val="32"/>
        </w:rPr>
        <w:t>)</w:t>
      </w:r>
    </w:p>
    <w:p w14:paraId="1447D755" w14:textId="77777777" w:rsidR="00077742" w:rsidRPr="00077742" w:rsidRDefault="00077742" w:rsidP="00077742">
      <w:pPr>
        <w:numPr>
          <w:ilvl w:val="0"/>
          <w:numId w:val="4"/>
        </w:numPr>
        <w:rPr>
          <w:sz w:val="24"/>
          <w:szCs w:val="32"/>
        </w:rPr>
      </w:pPr>
      <w:r w:rsidRPr="00077742">
        <w:rPr>
          <w:sz w:val="24"/>
          <w:szCs w:val="32"/>
        </w:rPr>
        <w:t>Employees → Customers (</w:t>
      </w:r>
      <w:proofErr w:type="spellStart"/>
      <w:r w:rsidRPr="00077742">
        <w:rPr>
          <w:sz w:val="24"/>
          <w:szCs w:val="32"/>
        </w:rPr>
        <w:t>salesRepEmployeeNumber</w:t>
      </w:r>
      <w:proofErr w:type="spellEnd"/>
      <w:r w:rsidRPr="00077742">
        <w:rPr>
          <w:sz w:val="24"/>
          <w:szCs w:val="32"/>
        </w:rPr>
        <w:t>)</w:t>
      </w:r>
    </w:p>
    <w:p w14:paraId="231C88F6" w14:textId="77777777" w:rsidR="00077742" w:rsidRPr="00077742" w:rsidRDefault="00077742" w:rsidP="00077742">
      <w:pPr>
        <w:numPr>
          <w:ilvl w:val="0"/>
          <w:numId w:val="4"/>
        </w:numPr>
        <w:rPr>
          <w:sz w:val="24"/>
          <w:szCs w:val="32"/>
        </w:rPr>
      </w:pPr>
      <w:r w:rsidRPr="00077742">
        <w:rPr>
          <w:sz w:val="24"/>
          <w:szCs w:val="32"/>
        </w:rPr>
        <w:lastRenderedPageBreak/>
        <w:t>Customers → Orders (</w:t>
      </w:r>
      <w:proofErr w:type="spellStart"/>
      <w:r w:rsidRPr="00077742">
        <w:rPr>
          <w:sz w:val="24"/>
          <w:szCs w:val="32"/>
        </w:rPr>
        <w:t>customerNumber</w:t>
      </w:r>
      <w:proofErr w:type="spellEnd"/>
      <w:r w:rsidRPr="00077742">
        <w:rPr>
          <w:sz w:val="24"/>
          <w:szCs w:val="32"/>
        </w:rPr>
        <w:t>)</w:t>
      </w:r>
    </w:p>
    <w:p w14:paraId="18BEF7DF" w14:textId="77777777" w:rsidR="00077742" w:rsidRPr="00077742" w:rsidRDefault="00077742" w:rsidP="00077742">
      <w:pPr>
        <w:numPr>
          <w:ilvl w:val="0"/>
          <w:numId w:val="4"/>
        </w:numPr>
        <w:rPr>
          <w:sz w:val="24"/>
          <w:szCs w:val="32"/>
        </w:rPr>
      </w:pPr>
      <w:r w:rsidRPr="00077742">
        <w:rPr>
          <w:sz w:val="24"/>
          <w:szCs w:val="32"/>
        </w:rPr>
        <w:t>Orders → Order Details (</w:t>
      </w:r>
      <w:proofErr w:type="spellStart"/>
      <w:r w:rsidRPr="00077742">
        <w:rPr>
          <w:sz w:val="24"/>
          <w:szCs w:val="32"/>
        </w:rPr>
        <w:t>orderNumber</w:t>
      </w:r>
      <w:proofErr w:type="spellEnd"/>
      <w:r w:rsidRPr="00077742">
        <w:rPr>
          <w:sz w:val="24"/>
          <w:szCs w:val="32"/>
        </w:rPr>
        <w:t>)</w:t>
      </w:r>
    </w:p>
    <w:p w14:paraId="7137E9D2" w14:textId="77777777" w:rsidR="00077742" w:rsidRPr="00077742" w:rsidRDefault="00077742" w:rsidP="00077742">
      <w:pPr>
        <w:numPr>
          <w:ilvl w:val="0"/>
          <w:numId w:val="4"/>
        </w:numPr>
        <w:rPr>
          <w:sz w:val="24"/>
          <w:szCs w:val="32"/>
        </w:rPr>
      </w:pPr>
      <w:r w:rsidRPr="00077742">
        <w:rPr>
          <w:sz w:val="24"/>
          <w:szCs w:val="32"/>
        </w:rPr>
        <w:t>Products → Order Details (</w:t>
      </w:r>
      <w:proofErr w:type="spellStart"/>
      <w:r w:rsidRPr="00077742">
        <w:rPr>
          <w:sz w:val="24"/>
          <w:szCs w:val="32"/>
        </w:rPr>
        <w:t>productCode</w:t>
      </w:r>
      <w:proofErr w:type="spellEnd"/>
      <w:r w:rsidRPr="00077742">
        <w:rPr>
          <w:sz w:val="24"/>
          <w:szCs w:val="32"/>
        </w:rPr>
        <w:t>)</w:t>
      </w:r>
    </w:p>
    <w:p w14:paraId="091205E5" w14:textId="77777777" w:rsidR="00077742" w:rsidRPr="00077742" w:rsidRDefault="00077742" w:rsidP="00077742">
      <w:pPr>
        <w:numPr>
          <w:ilvl w:val="0"/>
          <w:numId w:val="4"/>
        </w:numPr>
        <w:rPr>
          <w:sz w:val="24"/>
          <w:szCs w:val="32"/>
        </w:rPr>
      </w:pPr>
      <w:r w:rsidRPr="00077742">
        <w:rPr>
          <w:sz w:val="24"/>
          <w:szCs w:val="32"/>
        </w:rPr>
        <w:t>Product Lines → Products (</w:t>
      </w:r>
      <w:proofErr w:type="spellStart"/>
      <w:r w:rsidRPr="00077742">
        <w:rPr>
          <w:sz w:val="24"/>
          <w:szCs w:val="32"/>
        </w:rPr>
        <w:t>productLine</w:t>
      </w:r>
      <w:proofErr w:type="spellEnd"/>
      <w:r w:rsidRPr="00077742">
        <w:rPr>
          <w:sz w:val="24"/>
          <w:szCs w:val="32"/>
        </w:rPr>
        <w:t>)</w:t>
      </w:r>
    </w:p>
    <w:p w14:paraId="1378C530" w14:textId="77777777" w:rsidR="00077742" w:rsidRPr="00077742" w:rsidRDefault="00077742" w:rsidP="00077742">
      <w:pPr>
        <w:numPr>
          <w:ilvl w:val="0"/>
          <w:numId w:val="4"/>
        </w:numPr>
        <w:rPr>
          <w:sz w:val="24"/>
          <w:szCs w:val="32"/>
        </w:rPr>
      </w:pPr>
      <w:r w:rsidRPr="00077742">
        <w:rPr>
          <w:sz w:val="24"/>
          <w:szCs w:val="32"/>
        </w:rPr>
        <w:t>Customers → Payments (</w:t>
      </w:r>
      <w:proofErr w:type="spellStart"/>
      <w:r w:rsidRPr="00077742">
        <w:rPr>
          <w:sz w:val="24"/>
          <w:szCs w:val="32"/>
        </w:rPr>
        <w:t>customerNumber</w:t>
      </w:r>
      <w:proofErr w:type="spellEnd"/>
      <w:r w:rsidRPr="00077742">
        <w:rPr>
          <w:sz w:val="24"/>
          <w:szCs w:val="32"/>
        </w:rPr>
        <w:t>)</w:t>
      </w:r>
    </w:p>
    <w:p w14:paraId="1B316F3F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 xml:space="preserve">All relationships were defined as </w:t>
      </w:r>
      <w:r w:rsidRPr="00077742">
        <w:rPr>
          <w:b/>
          <w:bCs/>
          <w:sz w:val="24"/>
          <w:szCs w:val="32"/>
        </w:rPr>
        <w:t>one-to-many</w:t>
      </w:r>
      <w:r w:rsidRPr="00077742">
        <w:rPr>
          <w:sz w:val="24"/>
          <w:szCs w:val="32"/>
        </w:rPr>
        <w:t xml:space="preserve"> with single-direction filtering to ensure optimal performance.</w:t>
      </w:r>
    </w:p>
    <w:p w14:paraId="52858F30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5F51C79C">
          <v:rect id="_x0000_i1126" style="width:0;height:1.5pt" o:hralign="center" o:hrstd="t" o:hr="t" fillcolor="#a0a0a0" stroked="f"/>
        </w:pict>
      </w:r>
    </w:p>
    <w:p w14:paraId="68D31354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6. Measures and Calculations</w:t>
      </w:r>
    </w:p>
    <w:p w14:paraId="04997721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 xml:space="preserve">To perform analysis, several </w:t>
      </w:r>
      <w:r w:rsidRPr="00077742">
        <w:rPr>
          <w:b/>
          <w:bCs/>
          <w:sz w:val="24"/>
          <w:szCs w:val="32"/>
        </w:rPr>
        <w:t>DAX measures</w:t>
      </w:r>
      <w:r w:rsidRPr="00077742">
        <w:rPr>
          <w:sz w:val="24"/>
          <w:szCs w:val="32"/>
        </w:rPr>
        <w:t xml:space="preserve"> were created:</w:t>
      </w:r>
    </w:p>
    <w:p w14:paraId="0E7BD8E6" w14:textId="77777777" w:rsidR="00077742" w:rsidRPr="00077742" w:rsidRDefault="00077742" w:rsidP="00077742">
      <w:pPr>
        <w:numPr>
          <w:ilvl w:val="0"/>
          <w:numId w:val="5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Total Sales</w:t>
      </w:r>
      <w:r w:rsidRPr="00077742">
        <w:rPr>
          <w:sz w:val="24"/>
          <w:szCs w:val="32"/>
        </w:rPr>
        <w:t xml:space="preserve"> – Calculates revenue using quantity ordered and price per unit</w:t>
      </w:r>
    </w:p>
    <w:p w14:paraId="403CB3F7" w14:textId="77777777" w:rsidR="00077742" w:rsidRPr="00077742" w:rsidRDefault="00077742" w:rsidP="00077742">
      <w:pPr>
        <w:numPr>
          <w:ilvl w:val="0"/>
          <w:numId w:val="5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Total Orders</w:t>
      </w:r>
      <w:r w:rsidRPr="00077742">
        <w:rPr>
          <w:sz w:val="24"/>
          <w:szCs w:val="32"/>
        </w:rPr>
        <w:t xml:space="preserve"> – Counts distinct order numbers</w:t>
      </w:r>
    </w:p>
    <w:p w14:paraId="73D0DE59" w14:textId="77777777" w:rsidR="00077742" w:rsidRPr="00077742" w:rsidRDefault="00077742" w:rsidP="00077742">
      <w:pPr>
        <w:numPr>
          <w:ilvl w:val="0"/>
          <w:numId w:val="5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Total Customers</w:t>
      </w:r>
      <w:r w:rsidRPr="00077742">
        <w:rPr>
          <w:sz w:val="24"/>
          <w:szCs w:val="32"/>
        </w:rPr>
        <w:t xml:space="preserve"> – Counts unique customers</w:t>
      </w:r>
    </w:p>
    <w:p w14:paraId="2EEEF172" w14:textId="77777777" w:rsidR="00077742" w:rsidRPr="00077742" w:rsidRDefault="00077742" w:rsidP="00077742">
      <w:pPr>
        <w:numPr>
          <w:ilvl w:val="0"/>
          <w:numId w:val="5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Total Quantity Sold</w:t>
      </w:r>
      <w:r w:rsidRPr="00077742">
        <w:rPr>
          <w:sz w:val="24"/>
          <w:szCs w:val="32"/>
        </w:rPr>
        <w:t xml:space="preserve"> – Sum of products sold</w:t>
      </w:r>
    </w:p>
    <w:p w14:paraId="1FB178A9" w14:textId="77777777" w:rsidR="00077742" w:rsidRPr="00077742" w:rsidRDefault="00077742" w:rsidP="00077742">
      <w:pPr>
        <w:numPr>
          <w:ilvl w:val="0"/>
          <w:numId w:val="5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Total Payments</w:t>
      </w:r>
      <w:r w:rsidRPr="00077742">
        <w:rPr>
          <w:sz w:val="24"/>
          <w:szCs w:val="32"/>
        </w:rPr>
        <w:t xml:space="preserve"> – Sum of all payment amounts</w:t>
      </w:r>
    </w:p>
    <w:p w14:paraId="766EA17D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>These measures form the backbone of the dashboard analysis.</w:t>
      </w:r>
    </w:p>
    <w:p w14:paraId="0D363E29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5F639B17">
          <v:rect id="_x0000_i1127" style="width:0;height:1.5pt" o:hralign="center" o:hrstd="t" o:hr="t" fillcolor="#a0a0a0" stroked="f"/>
        </w:pict>
      </w:r>
    </w:p>
    <w:p w14:paraId="74FB6735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7. Dashboard Design and Analysis</w:t>
      </w:r>
    </w:p>
    <w:p w14:paraId="6BB364EC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>The Power BI dashboard is divided into multiple analytical sections:</w:t>
      </w:r>
    </w:p>
    <w:p w14:paraId="5C33978F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0B419F05">
          <v:rect id="_x0000_i1128" style="width:0;height:1.5pt" o:hralign="center" o:hrstd="t" o:hr="t" fillcolor="#a0a0a0" stroked="f"/>
        </w:pict>
      </w:r>
    </w:p>
    <w:p w14:paraId="424A4375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7.1 Sales Performance Analysis</w:t>
      </w:r>
    </w:p>
    <w:p w14:paraId="360AB8AB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 xml:space="preserve">This section </w:t>
      </w:r>
      <w:proofErr w:type="spellStart"/>
      <w:r w:rsidRPr="00077742">
        <w:rPr>
          <w:sz w:val="24"/>
          <w:szCs w:val="32"/>
        </w:rPr>
        <w:t>analyzes</w:t>
      </w:r>
      <w:proofErr w:type="spellEnd"/>
      <w:r w:rsidRPr="00077742">
        <w:rPr>
          <w:sz w:val="24"/>
          <w:szCs w:val="32"/>
        </w:rPr>
        <w:t xml:space="preserve"> overall business performance.</w:t>
      </w:r>
    </w:p>
    <w:p w14:paraId="545B57CE" w14:textId="77777777" w:rsidR="00077742" w:rsidRPr="00077742" w:rsidRDefault="00077742" w:rsidP="00077742">
      <w:pPr>
        <w:numPr>
          <w:ilvl w:val="0"/>
          <w:numId w:val="6"/>
        </w:numPr>
        <w:rPr>
          <w:sz w:val="24"/>
          <w:szCs w:val="32"/>
        </w:rPr>
      </w:pPr>
      <w:r w:rsidRPr="00077742">
        <w:rPr>
          <w:sz w:val="24"/>
          <w:szCs w:val="32"/>
        </w:rPr>
        <w:t>Monthly and yearly sales trends help identify growth patterns and seasonality</w:t>
      </w:r>
    </w:p>
    <w:p w14:paraId="4F4451F3" w14:textId="77777777" w:rsidR="00077742" w:rsidRPr="00077742" w:rsidRDefault="00077742" w:rsidP="00077742">
      <w:pPr>
        <w:numPr>
          <w:ilvl w:val="0"/>
          <w:numId w:val="6"/>
        </w:numPr>
        <w:rPr>
          <w:sz w:val="24"/>
          <w:szCs w:val="32"/>
        </w:rPr>
      </w:pPr>
      <w:r w:rsidRPr="00077742">
        <w:rPr>
          <w:sz w:val="24"/>
          <w:szCs w:val="32"/>
        </w:rPr>
        <w:t>Top-selling products and product lines highlight revenue drivers</w:t>
      </w:r>
    </w:p>
    <w:p w14:paraId="0B08C87F" w14:textId="77777777" w:rsidR="00077742" w:rsidRPr="00077742" w:rsidRDefault="00077742" w:rsidP="00077742">
      <w:pPr>
        <w:numPr>
          <w:ilvl w:val="0"/>
          <w:numId w:val="6"/>
        </w:numPr>
        <w:rPr>
          <w:sz w:val="24"/>
          <w:szCs w:val="32"/>
        </w:rPr>
      </w:pPr>
      <w:r w:rsidRPr="00077742">
        <w:rPr>
          <w:sz w:val="24"/>
          <w:szCs w:val="32"/>
        </w:rPr>
        <w:t xml:space="preserve">Payment analysis provides insights into cash flow and customer payment </w:t>
      </w:r>
      <w:proofErr w:type="spellStart"/>
      <w:r w:rsidRPr="00077742">
        <w:rPr>
          <w:sz w:val="24"/>
          <w:szCs w:val="32"/>
        </w:rPr>
        <w:t>behavior</w:t>
      </w:r>
      <w:proofErr w:type="spellEnd"/>
    </w:p>
    <w:p w14:paraId="6B007538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Business Insight:</w:t>
      </w:r>
      <w:r w:rsidRPr="00077742">
        <w:rPr>
          <w:sz w:val="24"/>
          <w:szCs w:val="32"/>
        </w:rPr>
        <w:br/>
        <w:t>Sales trends reveal periods of high demand, helping management plan promotions and inventory.</w:t>
      </w:r>
    </w:p>
    <w:p w14:paraId="0B9DD152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6F7E383D">
          <v:rect id="_x0000_i1129" style="width:0;height:1.5pt" o:hralign="center" o:hrstd="t" o:hr="t" fillcolor="#a0a0a0" stroked="f"/>
        </w:pict>
      </w:r>
    </w:p>
    <w:p w14:paraId="4073E086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7.2 Product and Inventory Analysis</w:t>
      </w:r>
    </w:p>
    <w:p w14:paraId="38795530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lastRenderedPageBreak/>
        <w:t>This section focuses on product performance and stock management.</w:t>
      </w:r>
    </w:p>
    <w:p w14:paraId="21C5EA7B" w14:textId="77777777" w:rsidR="00077742" w:rsidRPr="00077742" w:rsidRDefault="00077742" w:rsidP="00077742">
      <w:pPr>
        <w:numPr>
          <w:ilvl w:val="0"/>
          <w:numId w:val="7"/>
        </w:numPr>
        <w:rPr>
          <w:sz w:val="24"/>
          <w:szCs w:val="32"/>
        </w:rPr>
      </w:pPr>
      <w:r w:rsidRPr="00077742">
        <w:rPr>
          <w:sz w:val="24"/>
          <w:szCs w:val="32"/>
        </w:rPr>
        <w:t>Product line analysis identifies high-demand categories</w:t>
      </w:r>
    </w:p>
    <w:p w14:paraId="40C13492" w14:textId="77777777" w:rsidR="00077742" w:rsidRPr="00077742" w:rsidRDefault="00077742" w:rsidP="00077742">
      <w:pPr>
        <w:numPr>
          <w:ilvl w:val="0"/>
          <w:numId w:val="7"/>
        </w:numPr>
        <w:rPr>
          <w:sz w:val="24"/>
          <w:szCs w:val="32"/>
        </w:rPr>
      </w:pPr>
      <w:r w:rsidRPr="00077742">
        <w:rPr>
          <w:sz w:val="24"/>
          <w:szCs w:val="32"/>
        </w:rPr>
        <w:t>Inventory analysis compares stock levels with sales volume</w:t>
      </w:r>
    </w:p>
    <w:p w14:paraId="4F0A8E3E" w14:textId="77777777" w:rsidR="00077742" w:rsidRPr="00077742" w:rsidRDefault="00077742" w:rsidP="00077742">
      <w:pPr>
        <w:numPr>
          <w:ilvl w:val="0"/>
          <w:numId w:val="7"/>
        </w:numPr>
        <w:rPr>
          <w:sz w:val="24"/>
          <w:szCs w:val="32"/>
        </w:rPr>
      </w:pPr>
      <w:r w:rsidRPr="00077742">
        <w:rPr>
          <w:sz w:val="24"/>
          <w:szCs w:val="32"/>
        </w:rPr>
        <w:t>Pricing analysis compares buy price and MSRP to evaluate profit margins</w:t>
      </w:r>
    </w:p>
    <w:p w14:paraId="62FFCC1E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Business Insight:</w:t>
      </w:r>
      <w:r w:rsidRPr="00077742">
        <w:rPr>
          <w:sz w:val="24"/>
          <w:szCs w:val="32"/>
        </w:rPr>
        <w:br/>
        <w:t>Fast-moving products require frequent restocking, while slow-moving products may need promotional strategies.</w:t>
      </w:r>
    </w:p>
    <w:p w14:paraId="0A4694CF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5840698E">
          <v:rect id="_x0000_i1130" style="width:0;height:1.5pt" o:hralign="center" o:hrstd="t" o:hr="t" fillcolor="#a0a0a0" stroked="f"/>
        </w:pict>
      </w:r>
    </w:p>
    <w:p w14:paraId="50C790FB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7.3 Customer Analysis</w:t>
      </w:r>
    </w:p>
    <w:p w14:paraId="1311C77A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 xml:space="preserve">Customer </w:t>
      </w:r>
      <w:proofErr w:type="spellStart"/>
      <w:r w:rsidRPr="00077742">
        <w:rPr>
          <w:sz w:val="24"/>
          <w:szCs w:val="32"/>
        </w:rPr>
        <w:t>behavior</w:t>
      </w:r>
      <w:proofErr w:type="spellEnd"/>
      <w:r w:rsidRPr="00077742">
        <w:rPr>
          <w:sz w:val="24"/>
          <w:szCs w:val="32"/>
        </w:rPr>
        <w:t xml:space="preserve"> plays a key role in business success.</w:t>
      </w:r>
    </w:p>
    <w:p w14:paraId="2C1E4214" w14:textId="77777777" w:rsidR="00077742" w:rsidRPr="00077742" w:rsidRDefault="00077742" w:rsidP="00077742">
      <w:pPr>
        <w:numPr>
          <w:ilvl w:val="0"/>
          <w:numId w:val="8"/>
        </w:numPr>
        <w:rPr>
          <w:sz w:val="24"/>
          <w:szCs w:val="32"/>
        </w:rPr>
      </w:pPr>
      <w:r w:rsidRPr="00077742">
        <w:rPr>
          <w:sz w:val="24"/>
          <w:szCs w:val="32"/>
        </w:rPr>
        <w:t>Customer demographics analysis shows geographic distribution</w:t>
      </w:r>
    </w:p>
    <w:p w14:paraId="1FD9B9EE" w14:textId="77777777" w:rsidR="00077742" w:rsidRPr="00077742" w:rsidRDefault="00077742" w:rsidP="00077742">
      <w:pPr>
        <w:numPr>
          <w:ilvl w:val="0"/>
          <w:numId w:val="8"/>
        </w:numPr>
        <w:rPr>
          <w:sz w:val="24"/>
          <w:szCs w:val="32"/>
        </w:rPr>
      </w:pPr>
      <w:r w:rsidRPr="00077742">
        <w:rPr>
          <w:sz w:val="24"/>
          <w:szCs w:val="32"/>
        </w:rPr>
        <w:t>Top customer analysis identifies high-value customers</w:t>
      </w:r>
    </w:p>
    <w:p w14:paraId="7EBEAFEE" w14:textId="77777777" w:rsidR="00077742" w:rsidRPr="00077742" w:rsidRDefault="00077742" w:rsidP="00077742">
      <w:pPr>
        <w:numPr>
          <w:ilvl w:val="0"/>
          <w:numId w:val="8"/>
        </w:numPr>
        <w:rPr>
          <w:sz w:val="24"/>
          <w:szCs w:val="32"/>
        </w:rPr>
      </w:pPr>
      <w:r w:rsidRPr="00077742">
        <w:rPr>
          <w:sz w:val="24"/>
          <w:szCs w:val="32"/>
        </w:rPr>
        <w:t>Credit limit vs sales analysis helps understand purchasing capacity</w:t>
      </w:r>
    </w:p>
    <w:p w14:paraId="747040CF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Business Insight:</w:t>
      </w:r>
      <w:r w:rsidRPr="00077742">
        <w:rPr>
          <w:sz w:val="24"/>
          <w:szCs w:val="32"/>
        </w:rPr>
        <w:br/>
        <w:t>High-credit customers often contribute higher revenue, making them ideal targets for loyalty programs.</w:t>
      </w:r>
    </w:p>
    <w:p w14:paraId="11732F13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3A1E4DEB">
          <v:rect id="_x0000_i1131" style="width:0;height:1.5pt" o:hralign="center" o:hrstd="t" o:hr="t" fillcolor="#a0a0a0" stroked="f"/>
        </w:pict>
      </w:r>
    </w:p>
    <w:p w14:paraId="0AE1B8B5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7.4 Order and Operations Analysis</w:t>
      </w:r>
    </w:p>
    <w:p w14:paraId="1077B234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>This section evaluates operational efficiency.</w:t>
      </w:r>
    </w:p>
    <w:p w14:paraId="5AFC1C14" w14:textId="77777777" w:rsidR="00077742" w:rsidRPr="00077742" w:rsidRDefault="00077742" w:rsidP="00077742">
      <w:pPr>
        <w:numPr>
          <w:ilvl w:val="0"/>
          <w:numId w:val="9"/>
        </w:numPr>
        <w:rPr>
          <w:sz w:val="24"/>
          <w:szCs w:val="32"/>
        </w:rPr>
      </w:pPr>
      <w:r w:rsidRPr="00077742">
        <w:rPr>
          <w:sz w:val="24"/>
          <w:szCs w:val="32"/>
        </w:rPr>
        <w:t>Order volume trends show changes in customer demand</w:t>
      </w:r>
    </w:p>
    <w:p w14:paraId="14CE0508" w14:textId="77777777" w:rsidR="00077742" w:rsidRPr="00077742" w:rsidRDefault="00077742" w:rsidP="00077742">
      <w:pPr>
        <w:numPr>
          <w:ilvl w:val="0"/>
          <w:numId w:val="9"/>
        </w:numPr>
        <w:rPr>
          <w:sz w:val="24"/>
          <w:szCs w:val="32"/>
        </w:rPr>
      </w:pPr>
      <w:r w:rsidRPr="00077742">
        <w:rPr>
          <w:sz w:val="24"/>
          <w:szCs w:val="32"/>
        </w:rPr>
        <w:t xml:space="preserve">Order status analysis evaluates </w:t>
      </w:r>
      <w:proofErr w:type="spellStart"/>
      <w:r w:rsidRPr="00077742">
        <w:rPr>
          <w:sz w:val="24"/>
          <w:szCs w:val="32"/>
        </w:rPr>
        <w:t>fulfillment</w:t>
      </w:r>
      <w:proofErr w:type="spellEnd"/>
      <w:r w:rsidRPr="00077742">
        <w:rPr>
          <w:sz w:val="24"/>
          <w:szCs w:val="32"/>
        </w:rPr>
        <w:t xml:space="preserve"> performance</w:t>
      </w:r>
    </w:p>
    <w:p w14:paraId="3EA3CE9C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Business Insight:</w:t>
      </w:r>
      <w:r w:rsidRPr="00077742">
        <w:rPr>
          <w:sz w:val="24"/>
          <w:szCs w:val="32"/>
        </w:rPr>
        <w:br/>
        <w:t>A high percentage of shipped orders indicates strong operational efficiency.</w:t>
      </w:r>
    </w:p>
    <w:p w14:paraId="2D3A142F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37A00856">
          <v:rect id="_x0000_i1132" style="width:0;height:1.5pt" o:hralign="center" o:hrstd="t" o:hr="t" fillcolor="#a0a0a0" stroked="f"/>
        </w:pict>
      </w:r>
    </w:p>
    <w:p w14:paraId="28251CED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7.5 Geographic and Office Performance Analysis</w:t>
      </w:r>
    </w:p>
    <w:p w14:paraId="32D37F5F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>This section focuses on regional insights.</w:t>
      </w:r>
    </w:p>
    <w:p w14:paraId="76CA4017" w14:textId="77777777" w:rsidR="00077742" w:rsidRPr="00077742" w:rsidRDefault="00077742" w:rsidP="00077742">
      <w:pPr>
        <w:numPr>
          <w:ilvl w:val="0"/>
          <w:numId w:val="10"/>
        </w:numPr>
        <w:rPr>
          <w:sz w:val="24"/>
          <w:szCs w:val="32"/>
        </w:rPr>
      </w:pPr>
      <w:r w:rsidRPr="00077742">
        <w:rPr>
          <w:sz w:val="24"/>
          <w:szCs w:val="32"/>
        </w:rPr>
        <w:t>Sales by country and city identify high-performing regions</w:t>
      </w:r>
    </w:p>
    <w:p w14:paraId="4809B7BA" w14:textId="77777777" w:rsidR="00077742" w:rsidRPr="00077742" w:rsidRDefault="00077742" w:rsidP="00077742">
      <w:pPr>
        <w:numPr>
          <w:ilvl w:val="0"/>
          <w:numId w:val="10"/>
        </w:numPr>
        <w:rPr>
          <w:sz w:val="24"/>
          <w:szCs w:val="32"/>
        </w:rPr>
      </w:pPr>
      <w:r w:rsidRPr="00077742">
        <w:rPr>
          <w:sz w:val="24"/>
          <w:szCs w:val="32"/>
        </w:rPr>
        <w:t>Office-wise sales analysis evaluates branch performance</w:t>
      </w:r>
    </w:p>
    <w:p w14:paraId="37DA40B3" w14:textId="77777777" w:rsidR="00077742" w:rsidRPr="00077742" w:rsidRDefault="00077742" w:rsidP="00077742">
      <w:pPr>
        <w:numPr>
          <w:ilvl w:val="0"/>
          <w:numId w:val="10"/>
        </w:numPr>
        <w:rPr>
          <w:sz w:val="24"/>
          <w:szCs w:val="32"/>
        </w:rPr>
      </w:pPr>
      <w:r w:rsidRPr="00077742">
        <w:rPr>
          <w:sz w:val="24"/>
          <w:szCs w:val="32"/>
        </w:rPr>
        <w:t>Employee sales contribution highlights top sales representatives</w:t>
      </w:r>
    </w:p>
    <w:p w14:paraId="4AF0DC9B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Business Insight:</w:t>
      </w:r>
      <w:r w:rsidRPr="00077742">
        <w:rPr>
          <w:sz w:val="24"/>
          <w:szCs w:val="32"/>
        </w:rPr>
        <w:br/>
        <w:t>Certain regions dominate revenue, indicating strong market presence and growth potential.</w:t>
      </w:r>
    </w:p>
    <w:p w14:paraId="154C0E63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lastRenderedPageBreak/>
        <w:pict w14:anchorId="116CAE86">
          <v:rect id="_x0000_i1133" style="width:0;height:1.5pt" o:hralign="center" o:hrstd="t" o:hr="t" fillcolor="#a0a0a0" stroked="f"/>
        </w:pict>
      </w:r>
    </w:p>
    <w:p w14:paraId="21D0AAE8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8. Key Insights and Findings</w:t>
      </w:r>
    </w:p>
    <w:p w14:paraId="5D394FEF" w14:textId="77777777" w:rsidR="00077742" w:rsidRPr="00077742" w:rsidRDefault="00077742" w:rsidP="00077742">
      <w:pPr>
        <w:numPr>
          <w:ilvl w:val="0"/>
          <w:numId w:val="11"/>
        </w:numPr>
        <w:rPr>
          <w:sz w:val="24"/>
          <w:szCs w:val="32"/>
        </w:rPr>
      </w:pPr>
      <w:r w:rsidRPr="00077742">
        <w:rPr>
          <w:sz w:val="24"/>
          <w:szCs w:val="32"/>
        </w:rPr>
        <w:t>A small number of product lines contribute a major share of revenue</w:t>
      </w:r>
    </w:p>
    <w:p w14:paraId="7ABC72DD" w14:textId="77777777" w:rsidR="00077742" w:rsidRPr="00077742" w:rsidRDefault="00077742" w:rsidP="00077742">
      <w:pPr>
        <w:numPr>
          <w:ilvl w:val="0"/>
          <w:numId w:val="11"/>
        </w:numPr>
        <w:rPr>
          <w:sz w:val="24"/>
          <w:szCs w:val="32"/>
        </w:rPr>
      </w:pPr>
      <w:r w:rsidRPr="00077742">
        <w:rPr>
          <w:sz w:val="24"/>
          <w:szCs w:val="32"/>
        </w:rPr>
        <w:t>Top customers generate a significant portion of total sales</w:t>
      </w:r>
    </w:p>
    <w:p w14:paraId="2A8F8FD5" w14:textId="77777777" w:rsidR="00077742" w:rsidRPr="00077742" w:rsidRDefault="00077742" w:rsidP="00077742">
      <w:pPr>
        <w:numPr>
          <w:ilvl w:val="0"/>
          <w:numId w:val="11"/>
        </w:numPr>
        <w:rPr>
          <w:sz w:val="24"/>
          <w:szCs w:val="32"/>
        </w:rPr>
      </w:pPr>
      <w:r w:rsidRPr="00077742">
        <w:rPr>
          <w:sz w:val="24"/>
          <w:szCs w:val="32"/>
        </w:rPr>
        <w:t>Certain regions and offices outperform others</w:t>
      </w:r>
    </w:p>
    <w:p w14:paraId="608DA87B" w14:textId="77777777" w:rsidR="00077742" w:rsidRPr="00077742" w:rsidRDefault="00077742" w:rsidP="00077742">
      <w:pPr>
        <w:numPr>
          <w:ilvl w:val="0"/>
          <w:numId w:val="11"/>
        </w:numPr>
        <w:rPr>
          <w:sz w:val="24"/>
          <w:szCs w:val="32"/>
        </w:rPr>
      </w:pPr>
      <w:r w:rsidRPr="00077742">
        <w:rPr>
          <w:sz w:val="24"/>
          <w:szCs w:val="32"/>
        </w:rPr>
        <w:t>Inventory imbalance exists for some slow-moving products</w:t>
      </w:r>
    </w:p>
    <w:p w14:paraId="3585692D" w14:textId="77777777" w:rsidR="00077742" w:rsidRPr="00077742" w:rsidRDefault="00077742" w:rsidP="00077742">
      <w:pPr>
        <w:numPr>
          <w:ilvl w:val="0"/>
          <w:numId w:val="11"/>
        </w:numPr>
        <w:rPr>
          <w:sz w:val="24"/>
          <w:szCs w:val="32"/>
        </w:rPr>
      </w:pPr>
      <w:r w:rsidRPr="00077742">
        <w:rPr>
          <w:sz w:val="24"/>
          <w:szCs w:val="32"/>
        </w:rPr>
        <w:t xml:space="preserve">Credit limits influence purchasing </w:t>
      </w:r>
      <w:proofErr w:type="spellStart"/>
      <w:r w:rsidRPr="00077742">
        <w:rPr>
          <w:sz w:val="24"/>
          <w:szCs w:val="32"/>
        </w:rPr>
        <w:t>behavior</w:t>
      </w:r>
      <w:proofErr w:type="spellEnd"/>
    </w:p>
    <w:p w14:paraId="5A20ABCD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11701802">
          <v:rect id="_x0000_i1134" style="width:0;height:1.5pt" o:hralign="center" o:hrstd="t" o:hr="t" fillcolor="#a0a0a0" stroked="f"/>
        </w:pict>
      </w:r>
    </w:p>
    <w:p w14:paraId="326BCA1D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9. Recommendations</w:t>
      </w:r>
    </w:p>
    <w:p w14:paraId="6C3590ED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>Based on the analysis, the following recommendations are proposed:</w:t>
      </w:r>
    </w:p>
    <w:p w14:paraId="5E05BE7F" w14:textId="77777777" w:rsidR="00077742" w:rsidRPr="00077742" w:rsidRDefault="00077742" w:rsidP="00077742">
      <w:pPr>
        <w:numPr>
          <w:ilvl w:val="0"/>
          <w:numId w:val="12"/>
        </w:numPr>
        <w:rPr>
          <w:sz w:val="24"/>
          <w:szCs w:val="32"/>
        </w:rPr>
      </w:pPr>
      <w:r w:rsidRPr="00077742">
        <w:rPr>
          <w:sz w:val="24"/>
          <w:szCs w:val="32"/>
        </w:rPr>
        <w:t>Focus marketing efforts on high-performing product lines</w:t>
      </w:r>
    </w:p>
    <w:p w14:paraId="1D69E548" w14:textId="77777777" w:rsidR="00077742" w:rsidRPr="00077742" w:rsidRDefault="00077742" w:rsidP="00077742">
      <w:pPr>
        <w:numPr>
          <w:ilvl w:val="0"/>
          <w:numId w:val="12"/>
        </w:numPr>
        <w:rPr>
          <w:sz w:val="24"/>
          <w:szCs w:val="32"/>
        </w:rPr>
      </w:pPr>
      <w:r w:rsidRPr="00077742">
        <w:rPr>
          <w:sz w:val="24"/>
          <w:szCs w:val="32"/>
        </w:rPr>
        <w:t>Implement inventory optimization strategies for slow-moving products</w:t>
      </w:r>
    </w:p>
    <w:p w14:paraId="028DB827" w14:textId="77777777" w:rsidR="00077742" w:rsidRPr="00077742" w:rsidRDefault="00077742" w:rsidP="00077742">
      <w:pPr>
        <w:numPr>
          <w:ilvl w:val="0"/>
          <w:numId w:val="12"/>
        </w:numPr>
        <w:rPr>
          <w:sz w:val="24"/>
          <w:szCs w:val="32"/>
        </w:rPr>
      </w:pPr>
      <w:r w:rsidRPr="00077742">
        <w:rPr>
          <w:sz w:val="24"/>
          <w:szCs w:val="32"/>
        </w:rPr>
        <w:t>Strengthen relationships with high-value customers</w:t>
      </w:r>
    </w:p>
    <w:p w14:paraId="11DE5E1A" w14:textId="77777777" w:rsidR="00077742" w:rsidRPr="00077742" w:rsidRDefault="00077742" w:rsidP="00077742">
      <w:pPr>
        <w:numPr>
          <w:ilvl w:val="0"/>
          <w:numId w:val="12"/>
        </w:numPr>
        <w:rPr>
          <w:sz w:val="24"/>
          <w:szCs w:val="32"/>
        </w:rPr>
      </w:pPr>
      <w:r w:rsidRPr="00077742">
        <w:rPr>
          <w:sz w:val="24"/>
          <w:szCs w:val="32"/>
        </w:rPr>
        <w:t>Expand operations in high-growth regions</w:t>
      </w:r>
    </w:p>
    <w:p w14:paraId="1ACCCC30" w14:textId="77777777" w:rsidR="00077742" w:rsidRPr="00077742" w:rsidRDefault="00077742" w:rsidP="00077742">
      <w:pPr>
        <w:numPr>
          <w:ilvl w:val="0"/>
          <w:numId w:val="12"/>
        </w:numPr>
        <w:rPr>
          <w:sz w:val="24"/>
          <w:szCs w:val="32"/>
        </w:rPr>
      </w:pPr>
      <w:r w:rsidRPr="00077742">
        <w:rPr>
          <w:sz w:val="24"/>
          <w:szCs w:val="32"/>
        </w:rPr>
        <w:t>Monitor payment patterns to improve cash flow management</w:t>
      </w:r>
    </w:p>
    <w:p w14:paraId="3DC21585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1455C997">
          <v:rect id="_x0000_i1135" style="width:0;height:1.5pt" o:hralign="center" o:hrstd="t" o:hr="t" fillcolor="#a0a0a0" stroked="f"/>
        </w:pict>
      </w:r>
    </w:p>
    <w:p w14:paraId="59C05F1D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10. Tools and Technologies Used</w:t>
      </w:r>
    </w:p>
    <w:p w14:paraId="440DC688" w14:textId="77777777" w:rsidR="00077742" w:rsidRPr="00077742" w:rsidRDefault="00077742" w:rsidP="00077742">
      <w:pPr>
        <w:numPr>
          <w:ilvl w:val="0"/>
          <w:numId w:val="13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Power BI Desktop</w:t>
      </w:r>
      <w:r w:rsidRPr="00077742">
        <w:rPr>
          <w:sz w:val="24"/>
          <w:szCs w:val="32"/>
        </w:rPr>
        <w:t xml:space="preserve"> – Data </w:t>
      </w:r>
      <w:proofErr w:type="spellStart"/>
      <w:r w:rsidRPr="00077742">
        <w:rPr>
          <w:sz w:val="24"/>
          <w:szCs w:val="32"/>
        </w:rPr>
        <w:t>modeling</w:t>
      </w:r>
      <w:proofErr w:type="spellEnd"/>
      <w:r w:rsidRPr="00077742">
        <w:rPr>
          <w:sz w:val="24"/>
          <w:szCs w:val="32"/>
        </w:rPr>
        <w:t>, visualization, and dashboard creation</w:t>
      </w:r>
    </w:p>
    <w:p w14:paraId="5F8637EE" w14:textId="77777777" w:rsidR="00077742" w:rsidRPr="00077742" w:rsidRDefault="00077742" w:rsidP="00077742">
      <w:pPr>
        <w:numPr>
          <w:ilvl w:val="0"/>
          <w:numId w:val="13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Power Query</w:t>
      </w:r>
      <w:r w:rsidRPr="00077742">
        <w:rPr>
          <w:sz w:val="24"/>
          <w:szCs w:val="32"/>
        </w:rPr>
        <w:t xml:space="preserve"> – Data cleaning and transformation</w:t>
      </w:r>
    </w:p>
    <w:p w14:paraId="3B1C8E36" w14:textId="77777777" w:rsidR="00077742" w:rsidRPr="00077742" w:rsidRDefault="00077742" w:rsidP="00077742">
      <w:pPr>
        <w:numPr>
          <w:ilvl w:val="0"/>
          <w:numId w:val="13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DAX</w:t>
      </w:r>
      <w:r w:rsidRPr="00077742">
        <w:rPr>
          <w:sz w:val="24"/>
          <w:szCs w:val="32"/>
        </w:rPr>
        <w:t xml:space="preserve"> – Measures and calculations</w:t>
      </w:r>
    </w:p>
    <w:p w14:paraId="518884E8" w14:textId="77777777" w:rsidR="00077742" w:rsidRPr="00077742" w:rsidRDefault="00077742" w:rsidP="00077742">
      <w:pPr>
        <w:numPr>
          <w:ilvl w:val="0"/>
          <w:numId w:val="13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CSV Files</w:t>
      </w:r>
      <w:r w:rsidRPr="00077742">
        <w:rPr>
          <w:sz w:val="24"/>
          <w:szCs w:val="32"/>
        </w:rPr>
        <w:t xml:space="preserve"> – Data source</w:t>
      </w:r>
    </w:p>
    <w:p w14:paraId="7D5FA992" w14:textId="77777777" w:rsidR="00077742" w:rsidRPr="00077742" w:rsidRDefault="00077742" w:rsidP="00077742">
      <w:pPr>
        <w:numPr>
          <w:ilvl w:val="0"/>
          <w:numId w:val="13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Microsoft Word</w:t>
      </w:r>
      <w:r w:rsidRPr="00077742">
        <w:rPr>
          <w:sz w:val="24"/>
          <w:szCs w:val="32"/>
        </w:rPr>
        <w:t xml:space="preserve"> – Documentation</w:t>
      </w:r>
    </w:p>
    <w:p w14:paraId="59F93874" w14:textId="77777777" w:rsidR="00077742" w:rsidRPr="00077742" w:rsidRDefault="00077742" w:rsidP="00077742">
      <w:pPr>
        <w:numPr>
          <w:ilvl w:val="0"/>
          <w:numId w:val="13"/>
        </w:numPr>
        <w:rPr>
          <w:sz w:val="24"/>
          <w:szCs w:val="32"/>
        </w:rPr>
      </w:pPr>
      <w:r w:rsidRPr="00077742">
        <w:rPr>
          <w:b/>
          <w:bCs/>
          <w:sz w:val="24"/>
          <w:szCs w:val="32"/>
        </w:rPr>
        <w:t>Microsoft PowerPoint</w:t>
      </w:r>
      <w:r w:rsidRPr="00077742">
        <w:rPr>
          <w:sz w:val="24"/>
          <w:szCs w:val="32"/>
        </w:rPr>
        <w:t xml:space="preserve"> – Presentation</w:t>
      </w:r>
    </w:p>
    <w:p w14:paraId="48F7A211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pict w14:anchorId="3A23568F">
          <v:rect id="_x0000_i1136" style="width:0;height:1.5pt" o:hralign="center" o:hrstd="t" o:hr="t" fillcolor="#a0a0a0" stroked="f"/>
        </w:pict>
      </w:r>
    </w:p>
    <w:p w14:paraId="5F113D8A" w14:textId="77777777" w:rsidR="00077742" w:rsidRPr="00077742" w:rsidRDefault="00077742" w:rsidP="00077742">
      <w:pPr>
        <w:rPr>
          <w:b/>
          <w:bCs/>
          <w:sz w:val="24"/>
          <w:szCs w:val="32"/>
        </w:rPr>
      </w:pPr>
      <w:r w:rsidRPr="00077742">
        <w:rPr>
          <w:b/>
          <w:bCs/>
          <w:sz w:val="24"/>
          <w:szCs w:val="32"/>
        </w:rPr>
        <w:t>11. Conclusion</w:t>
      </w:r>
    </w:p>
    <w:p w14:paraId="3372CF65" w14:textId="77777777" w:rsidR="00077742" w:rsidRPr="00077742" w:rsidRDefault="00077742" w:rsidP="00077742">
      <w:pPr>
        <w:rPr>
          <w:sz w:val="24"/>
          <w:szCs w:val="32"/>
        </w:rPr>
      </w:pPr>
      <w:r w:rsidRPr="00077742">
        <w:rPr>
          <w:sz w:val="24"/>
          <w:szCs w:val="32"/>
        </w:rPr>
        <w:t xml:space="preserve">This project successfully demonstrates how </w:t>
      </w:r>
      <w:r w:rsidRPr="00077742">
        <w:rPr>
          <w:b/>
          <w:bCs/>
          <w:sz w:val="24"/>
          <w:szCs w:val="32"/>
        </w:rPr>
        <w:t>Power BI</w:t>
      </w:r>
      <w:r w:rsidRPr="00077742">
        <w:rPr>
          <w:sz w:val="24"/>
          <w:szCs w:val="32"/>
        </w:rPr>
        <w:t xml:space="preserve"> can be used to transform raw retail data into meaningful insights. The interactive dashboard enables retail stakeholders to monitor performance, understand customer </w:t>
      </w:r>
      <w:proofErr w:type="spellStart"/>
      <w:r w:rsidRPr="00077742">
        <w:rPr>
          <w:sz w:val="24"/>
          <w:szCs w:val="32"/>
        </w:rPr>
        <w:t>behavior</w:t>
      </w:r>
      <w:proofErr w:type="spellEnd"/>
      <w:r w:rsidRPr="00077742">
        <w:rPr>
          <w:sz w:val="24"/>
          <w:szCs w:val="32"/>
        </w:rPr>
        <w:t>, optimize inventory, and make informed business decisions. The project highlights the importance of data analytics in achieving business growth and maintaining competitiveness in the retail industry.</w:t>
      </w:r>
    </w:p>
    <w:p w14:paraId="568B1D9F" w14:textId="77777777" w:rsidR="004E32E1" w:rsidRPr="00077742" w:rsidRDefault="004E32E1">
      <w:pPr>
        <w:rPr>
          <w:sz w:val="24"/>
          <w:szCs w:val="32"/>
        </w:rPr>
      </w:pPr>
    </w:p>
    <w:sectPr w:rsidR="004E32E1" w:rsidRPr="00077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C157D"/>
    <w:multiLevelType w:val="multilevel"/>
    <w:tmpl w:val="37D0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25344"/>
    <w:multiLevelType w:val="multilevel"/>
    <w:tmpl w:val="5518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27608"/>
    <w:multiLevelType w:val="multilevel"/>
    <w:tmpl w:val="AC326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81003"/>
    <w:multiLevelType w:val="multilevel"/>
    <w:tmpl w:val="D44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8842E1"/>
    <w:multiLevelType w:val="multilevel"/>
    <w:tmpl w:val="C9AC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0929AF"/>
    <w:multiLevelType w:val="multilevel"/>
    <w:tmpl w:val="CC5E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F3A2D"/>
    <w:multiLevelType w:val="multilevel"/>
    <w:tmpl w:val="2C12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D0B8C"/>
    <w:multiLevelType w:val="multilevel"/>
    <w:tmpl w:val="69B6E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EE61BB"/>
    <w:multiLevelType w:val="multilevel"/>
    <w:tmpl w:val="08D89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4F31AD"/>
    <w:multiLevelType w:val="multilevel"/>
    <w:tmpl w:val="EE4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0D4B2B"/>
    <w:multiLevelType w:val="multilevel"/>
    <w:tmpl w:val="DE56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74217D"/>
    <w:multiLevelType w:val="multilevel"/>
    <w:tmpl w:val="E68A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8E5C94"/>
    <w:multiLevelType w:val="multilevel"/>
    <w:tmpl w:val="CBB2E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9072781">
    <w:abstractNumId w:val="3"/>
  </w:num>
  <w:num w:numId="2" w16cid:durableId="1037969987">
    <w:abstractNumId w:val="4"/>
  </w:num>
  <w:num w:numId="3" w16cid:durableId="1927615895">
    <w:abstractNumId w:val="12"/>
  </w:num>
  <w:num w:numId="4" w16cid:durableId="2057243028">
    <w:abstractNumId w:val="10"/>
  </w:num>
  <w:num w:numId="5" w16cid:durableId="1351420244">
    <w:abstractNumId w:val="5"/>
  </w:num>
  <w:num w:numId="6" w16cid:durableId="223376880">
    <w:abstractNumId w:val="1"/>
  </w:num>
  <w:num w:numId="7" w16cid:durableId="494032420">
    <w:abstractNumId w:val="6"/>
  </w:num>
  <w:num w:numId="8" w16cid:durableId="286740491">
    <w:abstractNumId w:val="9"/>
  </w:num>
  <w:num w:numId="9" w16cid:durableId="2000234318">
    <w:abstractNumId w:val="11"/>
  </w:num>
  <w:num w:numId="10" w16cid:durableId="812714374">
    <w:abstractNumId w:val="0"/>
  </w:num>
  <w:num w:numId="11" w16cid:durableId="349374402">
    <w:abstractNumId w:val="2"/>
  </w:num>
  <w:num w:numId="12" w16cid:durableId="692614286">
    <w:abstractNumId w:val="7"/>
  </w:num>
  <w:num w:numId="13" w16cid:durableId="18540300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742"/>
    <w:rsid w:val="00077742"/>
    <w:rsid w:val="004E32E1"/>
    <w:rsid w:val="007B73CE"/>
    <w:rsid w:val="00A43E76"/>
    <w:rsid w:val="00DA4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2DECB"/>
  <w15:chartTrackingRefBased/>
  <w15:docId w15:val="{0DF6E8C0-5245-42E6-AB59-CA04E227D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7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7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7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7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7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7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7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7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7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774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774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774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7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7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7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7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7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7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7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774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7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774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7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7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7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7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7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7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77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1103</Words>
  <Characters>6291</Characters>
  <Application>Microsoft Office Word</Application>
  <DocSecurity>0</DocSecurity>
  <Lines>52</Lines>
  <Paragraphs>14</Paragraphs>
  <ScaleCrop>false</ScaleCrop>
  <Company/>
  <LinksUpToDate>false</LinksUpToDate>
  <CharactersWithSpaces>7380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mohammad mathin</dc:creator>
  <cp:keywords/>
  <dc:description/>
  <cp:lastModifiedBy>shaik mohammad mathin</cp:lastModifiedBy>
  <cp:revision>1</cp:revision>
  <dcterms:created xsi:type="dcterms:W3CDTF">2026-02-02T20:20:00Z</dcterms:created>
  <dcterms:modified xsi:type="dcterms:W3CDTF">2026-02-02T20:21:00Z</dcterms:modified>
</cp:coreProperties>
</file>