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6B" w:rsidRPr="00245F63" w:rsidRDefault="00245F63" w:rsidP="00245F63">
      <w:pPr>
        <w:jc w:val="both"/>
        <w:rPr>
          <w:rFonts w:ascii="Times New Roman" w:hAnsi="Times New Roman" w:cs="Times New Roman"/>
          <w:b/>
          <w:sz w:val="24"/>
          <w:szCs w:val="24"/>
        </w:rPr>
      </w:pPr>
      <w:r w:rsidRPr="00245F63">
        <w:rPr>
          <w:rFonts w:ascii="Times New Roman" w:hAnsi="Times New Roman" w:cs="Times New Roman"/>
          <w:b/>
          <w:sz w:val="24"/>
          <w:szCs w:val="24"/>
        </w:rPr>
        <w:t>What are CASE Tools?</w:t>
      </w:r>
    </w:p>
    <w:p w:rsidR="00245F63" w:rsidRDefault="00245F63" w:rsidP="00245F63">
      <w:pPr>
        <w:jc w:val="both"/>
        <w:rPr>
          <w:rFonts w:ascii="Times New Roman" w:hAnsi="Times New Roman" w:cs="Times New Roman"/>
          <w:b/>
          <w:bCs/>
          <w:color w:val="000000"/>
          <w:sz w:val="24"/>
          <w:szCs w:val="24"/>
        </w:rPr>
      </w:pPr>
      <w:r w:rsidRPr="00245F63">
        <w:rPr>
          <w:rFonts w:ascii="Times New Roman" w:hAnsi="Times New Roman" w:cs="Times New Roman"/>
          <w:b/>
          <w:bCs/>
          <w:color w:val="000000"/>
          <w:sz w:val="24"/>
          <w:szCs w:val="24"/>
        </w:rPr>
        <w:t>Computer-aided software engineering (CASE) tools assist software engineering managers and practitioners in every activity associated with the software process. They automate project management activities, manage all work products produced throughout the process, and assist engineers in their analysis, design, coding and testing work. CASE tools can be integrated within a sophisticated environment.</w:t>
      </w:r>
    </w:p>
    <w:p w:rsidR="003066DC" w:rsidRDefault="003066DC" w:rsidP="00245F63">
      <w:pPr>
        <w:jc w:val="both"/>
        <w:rPr>
          <w:rFonts w:ascii="Times New Roman" w:hAnsi="Times New Roman" w:cs="Times New Roman"/>
          <w:b/>
          <w:color w:val="000000"/>
          <w:sz w:val="24"/>
          <w:szCs w:val="24"/>
          <w:shd w:val="clear" w:color="auto" w:fill="FFFFFF"/>
        </w:rPr>
      </w:pPr>
      <w:r w:rsidRPr="003066DC">
        <w:rPr>
          <w:rFonts w:ascii="Times New Roman" w:hAnsi="Times New Roman" w:cs="Times New Roman"/>
          <w:b/>
          <w:color w:val="000000"/>
          <w:sz w:val="24"/>
          <w:szCs w:val="24"/>
          <w:shd w:val="clear" w:color="auto" w:fill="FFFFFF"/>
        </w:rPr>
        <w:t>CASE is the use of computer-based support in the software development process; a CASE tool is a computer-based product aimed at supporting one or more software engineering activities within a software development process; a CASE environment is a collection of CASE tools and other components together with an integration approach that supports most or all of the interactions that occur among the environment components, and between the users of the environment and the environment itself.</w:t>
      </w:r>
    </w:p>
    <w:p w:rsidR="00CA09E7" w:rsidRDefault="00CA09E7" w:rsidP="00245F63">
      <w:pPr>
        <w:jc w:val="both"/>
        <w:rPr>
          <w:rFonts w:ascii="Times New Roman" w:hAnsi="Times New Roman" w:cs="Times New Roman"/>
          <w:b/>
          <w:color w:val="000000"/>
          <w:sz w:val="24"/>
          <w:szCs w:val="24"/>
          <w:shd w:val="clear" w:color="auto" w:fill="FFFFFF"/>
        </w:rPr>
      </w:pPr>
      <w:r w:rsidRPr="00CA09E7">
        <w:rPr>
          <w:rFonts w:ascii="Times New Roman" w:hAnsi="Times New Roman" w:cs="Times New Roman"/>
          <w:b/>
          <w:color w:val="000000"/>
          <w:sz w:val="24"/>
          <w:szCs w:val="24"/>
          <w:shd w:val="clear" w:color="auto" w:fill="FFFFFF"/>
        </w:rPr>
        <w:t>The goal of introducing CASE tools is the reduction of the time and cost of software development and the enhancement of the quality of the systems developed. The interest in CASE tools and environments is based on expectations about increasing productivity, improving product quality, facilitating maintenance, and making software engineers' task less odious and more enjoyable.</w:t>
      </w:r>
    </w:p>
    <w:p w:rsidR="000C3ED3" w:rsidRPr="000C3ED3" w:rsidRDefault="000C3ED3" w:rsidP="000C3ED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sz w:val="24"/>
          <w:szCs w:val="24"/>
        </w:rPr>
      </w:pPr>
      <w:r w:rsidRPr="000C3ED3">
        <w:rPr>
          <w:rFonts w:ascii="Times New Roman" w:eastAsia="Times New Roman" w:hAnsi="Times New Roman" w:cs="Times New Roman"/>
          <w:b/>
          <w:bCs/>
          <w:color w:val="000000"/>
          <w:sz w:val="24"/>
          <w:szCs w:val="24"/>
        </w:rPr>
        <w:t>CASE Tools and its scope</w:t>
      </w:r>
    </w:p>
    <w:p w:rsidR="000C3ED3" w:rsidRPr="000C3ED3" w:rsidRDefault="000C3ED3" w:rsidP="000C3ED3">
      <w:p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CASE technology is the automation of step by step methodologies for software and system development. CASE tools are characterized by the stage or stages of software development life cycle on which they focus. Since different tools covering different stages share common information, it is required that they integrate through some central repository system (data dictionary) to have a consistent view of such information. In phases of software development life cycle integrated through a central data dictionary. Case Tools are used in many ways in our organizations. Case tools can be broadly classed into these broader areas:</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Requirement Analysis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Structure Analysis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Software Design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Code Generation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Test Case Generation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Document Production Tool</w:t>
      </w:r>
    </w:p>
    <w:p w:rsidR="000C3ED3" w:rsidRPr="000C3ED3" w:rsidRDefault="000C3ED3" w:rsidP="000C3ED3">
      <w:pPr>
        <w:numPr>
          <w:ilvl w:val="0"/>
          <w:numId w:val="1"/>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Reverse Engineering Tool</w:t>
      </w:r>
    </w:p>
    <w:p w:rsidR="000C3ED3" w:rsidRPr="000C3ED3" w:rsidRDefault="000C3ED3" w:rsidP="000C3ED3">
      <w:pPr>
        <w:shd w:val="clear" w:color="auto" w:fill="FFFFFF"/>
        <w:spacing w:after="0" w:line="240" w:lineRule="auto"/>
        <w:ind w:left="720"/>
        <w:jc w:val="both"/>
        <w:rPr>
          <w:rFonts w:ascii="Times New Roman" w:eastAsia="Times New Roman" w:hAnsi="Times New Roman" w:cs="Times New Roman"/>
          <w:b/>
          <w:color w:val="000000"/>
          <w:sz w:val="24"/>
          <w:szCs w:val="24"/>
        </w:rPr>
      </w:pPr>
    </w:p>
    <w:p w:rsidR="000C3ED3" w:rsidRPr="000C3ED3" w:rsidRDefault="000C3ED3" w:rsidP="000C3ED3">
      <w:p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While many organizations still use the SDLC methodology, it is often supplemented with other methods. Many systems developers use the CASE tools in various stages of the Software Development Life Cycle. They mainly use it while developing the following methodologies:</w:t>
      </w:r>
    </w:p>
    <w:p w:rsidR="000C3ED3" w:rsidRPr="000C3ED3" w:rsidRDefault="000C3ED3" w:rsidP="000C3ED3">
      <w:pPr>
        <w:numPr>
          <w:ilvl w:val="0"/>
          <w:numId w:val="2"/>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Life Cycle</w:t>
      </w:r>
    </w:p>
    <w:p w:rsidR="000C3ED3" w:rsidRPr="000C3ED3" w:rsidRDefault="000C3ED3" w:rsidP="000C3ED3">
      <w:pPr>
        <w:numPr>
          <w:ilvl w:val="0"/>
          <w:numId w:val="2"/>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Object-oriented Approach</w:t>
      </w:r>
    </w:p>
    <w:p w:rsidR="000C3ED3" w:rsidRPr="000C3ED3" w:rsidRDefault="000C3ED3" w:rsidP="000C3ED3">
      <w:pPr>
        <w:numPr>
          <w:ilvl w:val="0"/>
          <w:numId w:val="2"/>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Rapid Applications Development (RAD)</w:t>
      </w:r>
    </w:p>
    <w:p w:rsidR="000C3ED3" w:rsidRPr="000C3ED3" w:rsidRDefault="000C3ED3" w:rsidP="000C3ED3">
      <w:pPr>
        <w:numPr>
          <w:ilvl w:val="0"/>
          <w:numId w:val="2"/>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Prototyping</w:t>
      </w:r>
    </w:p>
    <w:p w:rsidR="000C3ED3" w:rsidRPr="000C3ED3" w:rsidRDefault="000C3ED3" w:rsidP="000C3ED3">
      <w:pPr>
        <w:numPr>
          <w:ilvl w:val="0"/>
          <w:numId w:val="2"/>
        </w:num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lastRenderedPageBreak/>
        <w:t>Joint Applications Development (JAD)</w:t>
      </w:r>
    </w:p>
    <w:p w:rsidR="000C3ED3" w:rsidRPr="000C3ED3" w:rsidRDefault="000C3ED3" w:rsidP="000C3ED3">
      <w:pPr>
        <w:shd w:val="clear" w:color="auto" w:fill="FFFFFF"/>
        <w:spacing w:after="0" w:line="240" w:lineRule="auto"/>
        <w:jc w:val="both"/>
        <w:rPr>
          <w:rFonts w:ascii="Times New Roman" w:eastAsia="Times New Roman" w:hAnsi="Times New Roman" w:cs="Times New Roman"/>
          <w:b/>
          <w:color w:val="000000"/>
          <w:sz w:val="24"/>
          <w:szCs w:val="24"/>
        </w:rPr>
      </w:pPr>
    </w:p>
    <w:p w:rsidR="000C3ED3" w:rsidRPr="000C3ED3" w:rsidRDefault="000C3ED3" w:rsidP="000C3ED3">
      <w:p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The job of a systems developer may contain requirements analysis, process design, data design, and programming among other activities. But, not all systems developers do the same activities. One may spend most of his or her time on analysis; another, on design. The various activities that the system developers involve include Systems Analysis (including feasibility studies and requirements definition), Systems Design (including user interface, data, and process design), Programming (or generating code),</w:t>
      </w:r>
    </w:p>
    <w:p w:rsidR="000C3ED3" w:rsidRPr="000C3ED3" w:rsidRDefault="000C3ED3" w:rsidP="000C3ED3">
      <w:pPr>
        <w:shd w:val="clear" w:color="auto" w:fill="FFFFFF"/>
        <w:spacing w:after="0" w:line="240" w:lineRule="auto"/>
        <w:jc w:val="both"/>
        <w:rPr>
          <w:rFonts w:ascii="Times New Roman" w:eastAsia="Times New Roman" w:hAnsi="Times New Roman" w:cs="Times New Roman"/>
          <w:b/>
          <w:color w:val="000000"/>
          <w:sz w:val="24"/>
          <w:szCs w:val="24"/>
        </w:rPr>
      </w:pPr>
      <w:r w:rsidRPr="000C3ED3">
        <w:rPr>
          <w:rFonts w:ascii="Times New Roman" w:eastAsia="Times New Roman" w:hAnsi="Times New Roman" w:cs="Times New Roman"/>
          <w:b/>
          <w:color w:val="000000"/>
          <w:sz w:val="24"/>
          <w:szCs w:val="24"/>
        </w:rPr>
        <w:t>Testing, Supervisory or other management tasks and Maintenance. CASE tools play an important role in helping the system developers to perform the task efficiently.</w:t>
      </w:r>
    </w:p>
    <w:p w:rsidR="000C3ED3" w:rsidRDefault="000C3ED3" w:rsidP="000C3ED3">
      <w:pPr>
        <w:jc w:val="both"/>
        <w:rPr>
          <w:rFonts w:ascii="Times New Roman" w:hAnsi="Times New Roman" w:cs="Times New Roman"/>
          <w:b/>
          <w:sz w:val="24"/>
          <w:szCs w:val="24"/>
        </w:rPr>
      </w:pPr>
    </w:p>
    <w:p w:rsidR="000C3ED3" w:rsidRDefault="000C3ED3" w:rsidP="000C3ED3">
      <w:pPr>
        <w:jc w:val="both"/>
        <w:rPr>
          <w:rFonts w:ascii="Times New Roman" w:hAnsi="Times New Roman" w:cs="Times New Roman"/>
          <w:b/>
          <w:sz w:val="24"/>
          <w:szCs w:val="24"/>
        </w:rPr>
      </w:pPr>
      <w:r>
        <w:rPr>
          <w:rFonts w:ascii="Times New Roman" w:hAnsi="Times New Roman" w:cs="Times New Roman"/>
          <w:b/>
          <w:sz w:val="24"/>
          <w:szCs w:val="24"/>
        </w:rPr>
        <w:t>Classification</w:t>
      </w:r>
    </w:p>
    <w:p w:rsidR="000C3ED3" w:rsidRDefault="000C3ED3" w:rsidP="000C3ED3">
      <w:pPr>
        <w:jc w:val="both"/>
        <w:rPr>
          <w:rFonts w:ascii="Times New Roman" w:hAnsi="Times New Roman" w:cs="Times New Roman"/>
          <w:b/>
          <w:color w:val="000000"/>
          <w:sz w:val="24"/>
          <w:szCs w:val="24"/>
          <w:shd w:val="clear" w:color="auto" w:fill="FFFFFF"/>
        </w:rPr>
      </w:pPr>
      <w:r w:rsidRPr="000C3ED3">
        <w:rPr>
          <w:rFonts w:ascii="Times New Roman" w:hAnsi="Times New Roman" w:cs="Times New Roman"/>
          <w:b/>
          <w:color w:val="000000"/>
          <w:sz w:val="24"/>
          <w:szCs w:val="24"/>
          <w:shd w:val="clear" w:color="auto" w:fill="FFFFFF"/>
        </w:rPr>
        <w:t>An upper CASE tool (front end CASE) provides support for the early stages in the systems development life cycle such as requirements analysis and design. A lower CASE tool (back end CASE) provides support for the later stages in the life cycle such as code generation and testing. Integrated CASE tools support both the early and later stages. Further classifications usually list which functionalities are supported by the tool, such as data flow diagrams, entity relationships data models, etc. provides a different type of model of CASE functionality which helps organize CASE tools.</w:t>
      </w:r>
    </w:p>
    <w:p w:rsidR="00F0125A" w:rsidRPr="00F0125A" w:rsidRDefault="00F0125A" w:rsidP="000C3ED3">
      <w:pPr>
        <w:jc w:val="both"/>
        <w:rPr>
          <w:rFonts w:ascii="Times New Roman" w:hAnsi="Times New Roman" w:cs="Times New Roman"/>
          <w:b/>
          <w:sz w:val="24"/>
          <w:szCs w:val="24"/>
          <w:shd w:val="clear" w:color="auto" w:fill="FFFFFF"/>
        </w:rPr>
      </w:pPr>
      <w:r w:rsidRPr="00F0125A">
        <w:rPr>
          <w:rFonts w:ascii="Times New Roman" w:hAnsi="Times New Roman" w:cs="Times New Roman"/>
          <w:b/>
          <w:sz w:val="24"/>
          <w:szCs w:val="24"/>
          <w:shd w:val="clear" w:color="auto" w:fill="FFFFFF"/>
        </w:rPr>
        <w:t>Upper CASE Tools support business and analysis modeling. They support traditional diagrammatic languages such as </w:t>
      </w:r>
      <w:r w:rsidRPr="00F0125A">
        <w:rPr>
          <w:rFonts w:ascii="Times New Roman" w:hAnsi="Times New Roman" w:cs="Times New Roman"/>
          <w:b/>
          <w:sz w:val="24"/>
          <w:szCs w:val="24"/>
          <w:shd w:val="clear" w:color="auto" w:fill="FFFFFF"/>
        </w:rPr>
        <w:t>ER diagrams</w:t>
      </w:r>
      <w:r w:rsidRPr="00F0125A">
        <w:rPr>
          <w:rFonts w:ascii="Times New Roman" w:hAnsi="Times New Roman" w:cs="Times New Roman"/>
          <w:b/>
          <w:sz w:val="24"/>
          <w:szCs w:val="24"/>
          <w:shd w:val="clear" w:color="auto" w:fill="FFFFFF"/>
        </w:rPr>
        <w:t>, </w:t>
      </w:r>
      <w:r w:rsidRPr="00F0125A">
        <w:rPr>
          <w:rFonts w:ascii="Times New Roman" w:hAnsi="Times New Roman" w:cs="Times New Roman"/>
          <w:b/>
          <w:sz w:val="24"/>
          <w:szCs w:val="24"/>
          <w:shd w:val="clear" w:color="auto" w:fill="FFFFFF"/>
        </w:rPr>
        <w:t>Data flow diagram</w:t>
      </w:r>
      <w:r w:rsidRPr="00F0125A">
        <w:rPr>
          <w:rFonts w:ascii="Times New Roman" w:hAnsi="Times New Roman" w:cs="Times New Roman"/>
          <w:b/>
          <w:sz w:val="24"/>
          <w:szCs w:val="24"/>
          <w:shd w:val="clear" w:color="auto" w:fill="FFFFFF"/>
        </w:rPr>
        <w:t>, </w:t>
      </w:r>
      <w:r w:rsidRPr="00F0125A">
        <w:rPr>
          <w:rFonts w:ascii="Times New Roman" w:hAnsi="Times New Roman" w:cs="Times New Roman"/>
          <w:b/>
          <w:sz w:val="24"/>
          <w:szCs w:val="24"/>
          <w:shd w:val="clear" w:color="auto" w:fill="FFFFFF"/>
        </w:rPr>
        <w:t>Structure charts</w:t>
      </w:r>
      <w:r w:rsidRPr="00F0125A">
        <w:rPr>
          <w:rFonts w:ascii="Times New Roman" w:hAnsi="Times New Roman" w:cs="Times New Roman"/>
          <w:b/>
          <w:sz w:val="24"/>
          <w:szCs w:val="24"/>
          <w:shd w:val="clear" w:color="auto" w:fill="FFFFFF"/>
        </w:rPr>
        <w:t>, </w:t>
      </w:r>
      <w:r w:rsidRPr="00F0125A">
        <w:rPr>
          <w:rFonts w:ascii="Times New Roman" w:hAnsi="Times New Roman" w:cs="Times New Roman"/>
          <w:b/>
          <w:sz w:val="24"/>
          <w:szCs w:val="24"/>
          <w:shd w:val="clear" w:color="auto" w:fill="FFFFFF"/>
        </w:rPr>
        <w:t>Decision Trees</w:t>
      </w:r>
      <w:r w:rsidRPr="00F0125A">
        <w:rPr>
          <w:rFonts w:ascii="Times New Roman" w:hAnsi="Times New Roman" w:cs="Times New Roman"/>
          <w:b/>
          <w:sz w:val="24"/>
          <w:szCs w:val="24"/>
          <w:shd w:val="clear" w:color="auto" w:fill="FFFFFF"/>
        </w:rPr>
        <w:t>, </w:t>
      </w:r>
      <w:r w:rsidRPr="00F0125A">
        <w:rPr>
          <w:rFonts w:ascii="Times New Roman" w:hAnsi="Times New Roman" w:cs="Times New Roman"/>
          <w:b/>
          <w:sz w:val="24"/>
          <w:szCs w:val="24"/>
          <w:shd w:val="clear" w:color="auto" w:fill="FFFFFF"/>
        </w:rPr>
        <w:t>Decision tables</w:t>
      </w:r>
      <w:r w:rsidRPr="00F0125A">
        <w:rPr>
          <w:rFonts w:ascii="Times New Roman" w:hAnsi="Times New Roman" w:cs="Times New Roman"/>
          <w:b/>
          <w:sz w:val="24"/>
          <w:szCs w:val="24"/>
          <w:shd w:val="clear" w:color="auto" w:fill="FFFFFF"/>
        </w:rPr>
        <w:t>, etc. Lower CASE Tools support development activities, such as physical design, debugging, construction, testing, component integration, maintenance, and reverse engineering. All other activities span the entire life-cycle and apply equally to upper and lower CASE.</w:t>
      </w:r>
    </w:p>
    <w:p w:rsidR="0011237A" w:rsidRPr="0011237A" w:rsidRDefault="0011237A" w:rsidP="0011237A">
      <w:pPr>
        <w:shd w:val="clear" w:color="auto" w:fill="FFFFFF"/>
        <w:spacing w:before="120" w:after="120" w:line="240" w:lineRule="auto"/>
        <w:rPr>
          <w:rFonts w:ascii="Times New Roman" w:eastAsia="Times New Roman" w:hAnsi="Times New Roman" w:cs="Times New Roman"/>
          <w:b/>
          <w:sz w:val="24"/>
          <w:szCs w:val="24"/>
        </w:rPr>
      </w:pPr>
      <w:r w:rsidRPr="0011237A">
        <w:rPr>
          <w:rFonts w:ascii="Times New Roman" w:eastAsia="Times New Roman" w:hAnsi="Times New Roman" w:cs="Times New Roman"/>
          <w:b/>
          <w:sz w:val="24"/>
          <w:szCs w:val="24"/>
        </w:rPr>
        <w:t xml:space="preserve">A. </w:t>
      </w:r>
      <w:proofErr w:type="spellStart"/>
      <w:r w:rsidRPr="0011237A">
        <w:rPr>
          <w:rFonts w:ascii="Times New Roman" w:eastAsia="Times New Roman" w:hAnsi="Times New Roman" w:cs="Times New Roman"/>
          <w:b/>
          <w:sz w:val="24"/>
          <w:szCs w:val="24"/>
        </w:rPr>
        <w:t>Fuggetta</w:t>
      </w:r>
      <w:proofErr w:type="spellEnd"/>
      <w:r w:rsidRPr="0011237A">
        <w:rPr>
          <w:rFonts w:ascii="Times New Roman" w:eastAsia="Times New Roman" w:hAnsi="Times New Roman" w:cs="Times New Roman"/>
          <w:b/>
          <w:sz w:val="24"/>
          <w:szCs w:val="24"/>
        </w:rPr>
        <w:t xml:space="preserve"> classified CASE software into 3 categories:</w:t>
      </w:r>
      <w:r w:rsidR="005D2845" w:rsidRPr="00FA1208">
        <w:rPr>
          <w:rFonts w:ascii="Times New Roman" w:eastAsia="Times New Roman" w:hAnsi="Times New Roman" w:cs="Times New Roman"/>
          <w:b/>
          <w:sz w:val="24"/>
          <w:szCs w:val="24"/>
        </w:rPr>
        <w:t xml:space="preserve"> </w:t>
      </w:r>
    </w:p>
    <w:p w:rsidR="0011237A" w:rsidRPr="0011237A" w:rsidRDefault="0011237A" w:rsidP="0011237A">
      <w:pPr>
        <w:numPr>
          <w:ilvl w:val="0"/>
          <w:numId w:val="3"/>
        </w:numPr>
        <w:shd w:val="clear" w:color="auto" w:fill="FFFFFF"/>
        <w:spacing w:before="100" w:beforeAutospacing="1" w:after="24" w:line="240" w:lineRule="auto"/>
        <w:ind w:left="768"/>
        <w:rPr>
          <w:rFonts w:ascii="Times New Roman" w:eastAsia="Times New Roman" w:hAnsi="Times New Roman" w:cs="Times New Roman"/>
          <w:b/>
          <w:sz w:val="24"/>
          <w:szCs w:val="24"/>
        </w:rPr>
      </w:pPr>
      <w:r w:rsidRPr="0011237A">
        <w:rPr>
          <w:rFonts w:ascii="Times New Roman" w:eastAsia="Times New Roman" w:hAnsi="Times New Roman" w:cs="Times New Roman"/>
          <w:b/>
          <w:i/>
          <w:iCs/>
          <w:sz w:val="24"/>
          <w:szCs w:val="24"/>
        </w:rPr>
        <w:t>Tools</w:t>
      </w:r>
      <w:r w:rsidRPr="0011237A">
        <w:rPr>
          <w:rFonts w:ascii="Times New Roman" w:eastAsia="Times New Roman" w:hAnsi="Times New Roman" w:cs="Times New Roman"/>
          <w:b/>
          <w:sz w:val="24"/>
          <w:szCs w:val="24"/>
        </w:rPr>
        <w:t> support specific tasks in the </w:t>
      </w:r>
      <w:r w:rsidRPr="00FA1208">
        <w:rPr>
          <w:rFonts w:ascii="Times New Roman" w:eastAsia="Times New Roman" w:hAnsi="Times New Roman" w:cs="Times New Roman"/>
          <w:b/>
          <w:sz w:val="24"/>
          <w:szCs w:val="24"/>
        </w:rPr>
        <w:t>software life-cycle</w:t>
      </w:r>
      <w:r w:rsidRPr="0011237A">
        <w:rPr>
          <w:rFonts w:ascii="Times New Roman" w:eastAsia="Times New Roman" w:hAnsi="Times New Roman" w:cs="Times New Roman"/>
          <w:b/>
          <w:sz w:val="24"/>
          <w:szCs w:val="24"/>
        </w:rPr>
        <w:t>.</w:t>
      </w:r>
    </w:p>
    <w:p w:rsidR="0011237A" w:rsidRPr="0011237A" w:rsidRDefault="0011237A" w:rsidP="0011237A">
      <w:pPr>
        <w:numPr>
          <w:ilvl w:val="0"/>
          <w:numId w:val="3"/>
        </w:numPr>
        <w:shd w:val="clear" w:color="auto" w:fill="FFFFFF"/>
        <w:spacing w:before="100" w:beforeAutospacing="1" w:after="24" w:line="240" w:lineRule="auto"/>
        <w:ind w:left="768"/>
        <w:rPr>
          <w:rFonts w:ascii="Times New Roman" w:eastAsia="Times New Roman" w:hAnsi="Times New Roman" w:cs="Times New Roman"/>
          <w:b/>
          <w:sz w:val="24"/>
          <w:szCs w:val="24"/>
        </w:rPr>
      </w:pPr>
      <w:r w:rsidRPr="0011237A">
        <w:rPr>
          <w:rFonts w:ascii="Times New Roman" w:eastAsia="Times New Roman" w:hAnsi="Times New Roman" w:cs="Times New Roman"/>
          <w:b/>
          <w:i/>
          <w:iCs/>
          <w:sz w:val="24"/>
          <w:szCs w:val="24"/>
        </w:rPr>
        <w:t>Workbenches</w:t>
      </w:r>
      <w:r w:rsidRPr="0011237A">
        <w:rPr>
          <w:rFonts w:ascii="Times New Roman" w:eastAsia="Times New Roman" w:hAnsi="Times New Roman" w:cs="Times New Roman"/>
          <w:b/>
          <w:sz w:val="24"/>
          <w:szCs w:val="24"/>
        </w:rPr>
        <w:t> combine two or more tools focused on a specific part of the software life-cycle.</w:t>
      </w:r>
    </w:p>
    <w:p w:rsidR="0011237A" w:rsidRPr="0011237A" w:rsidRDefault="0011237A" w:rsidP="0011237A">
      <w:pPr>
        <w:numPr>
          <w:ilvl w:val="0"/>
          <w:numId w:val="3"/>
        </w:numPr>
        <w:shd w:val="clear" w:color="auto" w:fill="FFFFFF"/>
        <w:spacing w:before="100" w:beforeAutospacing="1" w:after="24" w:line="240" w:lineRule="auto"/>
        <w:ind w:left="768"/>
        <w:rPr>
          <w:rFonts w:ascii="Times New Roman" w:eastAsia="Times New Roman" w:hAnsi="Times New Roman" w:cs="Times New Roman"/>
          <w:b/>
          <w:sz w:val="24"/>
          <w:szCs w:val="24"/>
        </w:rPr>
      </w:pPr>
      <w:r w:rsidRPr="0011237A">
        <w:rPr>
          <w:rFonts w:ascii="Times New Roman" w:eastAsia="Times New Roman" w:hAnsi="Times New Roman" w:cs="Times New Roman"/>
          <w:b/>
          <w:i/>
          <w:iCs/>
          <w:sz w:val="24"/>
          <w:szCs w:val="24"/>
        </w:rPr>
        <w:t>Environments</w:t>
      </w:r>
      <w:r w:rsidRPr="0011237A">
        <w:rPr>
          <w:rFonts w:ascii="Times New Roman" w:eastAsia="Times New Roman" w:hAnsi="Times New Roman" w:cs="Times New Roman"/>
          <w:b/>
          <w:sz w:val="24"/>
          <w:szCs w:val="24"/>
        </w:rPr>
        <w:t> combine two or more tools or workbenches and support the complete software life-cycle.</w:t>
      </w:r>
    </w:p>
    <w:p w:rsidR="0011237A" w:rsidRDefault="0011237A" w:rsidP="000C3ED3">
      <w:pPr>
        <w:jc w:val="both"/>
        <w:rPr>
          <w:rFonts w:ascii="Times New Roman" w:hAnsi="Times New Roman" w:cs="Times New Roman"/>
          <w:b/>
          <w:sz w:val="24"/>
          <w:szCs w:val="24"/>
        </w:rPr>
      </w:pPr>
    </w:p>
    <w:p w:rsidR="00F0125A" w:rsidRPr="00F0125A" w:rsidRDefault="00F0125A" w:rsidP="00F0125A">
      <w:pPr>
        <w:shd w:val="clear" w:color="auto" w:fill="FFFFFF"/>
        <w:spacing w:before="120" w:after="120" w:line="240" w:lineRule="auto"/>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CASE tools supports specific tasks in the software development life-cycle. They can be divided into the following categories:</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Business and Analysis modeling. Graphical modeling tools. E.g., E/R modeling, object modeling, etc.</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Development. Design and construction phases of the life-cycle. Debugging environments. E.g., </w:t>
      </w:r>
      <w:hyperlink r:id="rId5" w:tooltip="GNU Debugger" w:history="1">
        <w:r w:rsidRPr="00F0125A">
          <w:rPr>
            <w:rFonts w:ascii="Times New Roman" w:eastAsia="Times New Roman" w:hAnsi="Times New Roman" w:cs="Times New Roman"/>
            <w:b/>
            <w:sz w:val="24"/>
            <w:szCs w:val="24"/>
          </w:rPr>
          <w:t>GNU Debugger</w:t>
        </w:r>
      </w:hyperlink>
      <w:r w:rsidRPr="00F0125A">
        <w:rPr>
          <w:rFonts w:ascii="Times New Roman" w:eastAsia="Times New Roman" w:hAnsi="Times New Roman" w:cs="Times New Roman"/>
          <w:b/>
          <w:sz w:val="24"/>
          <w:szCs w:val="24"/>
        </w:rPr>
        <w:t>.</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Verification and validation. Analyze code and specifications for correctness, performance, etc.</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lastRenderedPageBreak/>
        <w:t>Configuration management. Control the check-in and check-out of repository objects and files. E.g., </w:t>
      </w:r>
      <w:hyperlink r:id="rId6" w:tooltip="Source Code Control System" w:history="1">
        <w:r w:rsidRPr="00F0125A">
          <w:rPr>
            <w:rFonts w:ascii="Times New Roman" w:eastAsia="Times New Roman" w:hAnsi="Times New Roman" w:cs="Times New Roman"/>
            <w:b/>
            <w:sz w:val="24"/>
            <w:szCs w:val="24"/>
          </w:rPr>
          <w:t>SCCS</w:t>
        </w:r>
      </w:hyperlink>
      <w:r w:rsidRPr="00F0125A">
        <w:rPr>
          <w:rFonts w:ascii="Times New Roman" w:eastAsia="Times New Roman" w:hAnsi="Times New Roman" w:cs="Times New Roman"/>
          <w:b/>
          <w:sz w:val="24"/>
          <w:szCs w:val="24"/>
        </w:rPr>
        <w:t>, CMS.</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 xml:space="preserve">Metrics and measurement. Analyze code for complexity, modularity (e.g., no "go </w:t>
      </w:r>
      <w:proofErr w:type="spellStart"/>
      <w:proofErr w:type="gramStart"/>
      <w:r w:rsidRPr="00F0125A">
        <w:rPr>
          <w:rFonts w:ascii="Times New Roman" w:eastAsia="Times New Roman" w:hAnsi="Times New Roman" w:cs="Times New Roman"/>
          <w:b/>
          <w:sz w:val="24"/>
          <w:szCs w:val="24"/>
        </w:rPr>
        <w:t>to's</w:t>
      </w:r>
      <w:proofErr w:type="spellEnd"/>
      <w:proofErr w:type="gramEnd"/>
      <w:r w:rsidRPr="00F0125A">
        <w:rPr>
          <w:rFonts w:ascii="Times New Roman" w:eastAsia="Times New Roman" w:hAnsi="Times New Roman" w:cs="Times New Roman"/>
          <w:b/>
          <w:sz w:val="24"/>
          <w:szCs w:val="24"/>
        </w:rPr>
        <w:t>"), performance, etc.</w:t>
      </w:r>
    </w:p>
    <w:p w:rsidR="00F0125A" w:rsidRPr="00F0125A" w:rsidRDefault="00F0125A" w:rsidP="00F0125A">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b/>
          <w:sz w:val="24"/>
          <w:szCs w:val="24"/>
        </w:rPr>
      </w:pPr>
      <w:r w:rsidRPr="00F0125A">
        <w:rPr>
          <w:rFonts w:ascii="Times New Roman" w:eastAsia="Times New Roman" w:hAnsi="Times New Roman" w:cs="Times New Roman"/>
          <w:b/>
          <w:sz w:val="24"/>
          <w:szCs w:val="24"/>
        </w:rPr>
        <w:t>Project management. Manage project plans, task assignments, scheduling.</w:t>
      </w:r>
    </w:p>
    <w:p w:rsidR="00F0125A" w:rsidRDefault="00F0125A" w:rsidP="00F0125A">
      <w:pPr>
        <w:jc w:val="both"/>
        <w:rPr>
          <w:rFonts w:ascii="Times New Roman" w:hAnsi="Times New Roman" w:cs="Times New Roman"/>
          <w:b/>
          <w:sz w:val="24"/>
          <w:szCs w:val="24"/>
        </w:rPr>
      </w:pPr>
    </w:p>
    <w:p w:rsidR="00562DB8" w:rsidRDefault="00562DB8" w:rsidP="00F0125A">
      <w:pPr>
        <w:jc w:val="both"/>
        <w:rPr>
          <w:rFonts w:ascii="Times New Roman" w:hAnsi="Times New Roman" w:cs="Times New Roman"/>
          <w:b/>
          <w:sz w:val="24"/>
          <w:szCs w:val="24"/>
          <w:shd w:val="clear" w:color="auto" w:fill="FFFFFF"/>
        </w:rPr>
      </w:pPr>
      <w:r w:rsidRPr="00562DB8">
        <w:rPr>
          <w:rFonts w:ascii="Times New Roman" w:hAnsi="Times New Roman" w:cs="Times New Roman"/>
          <w:b/>
          <w:sz w:val="24"/>
          <w:szCs w:val="24"/>
          <w:shd w:val="clear" w:color="auto" w:fill="FFFFFF"/>
        </w:rPr>
        <w:t>An example workbench is Microsoft's </w:t>
      </w:r>
      <w:r w:rsidRPr="00562DB8">
        <w:rPr>
          <w:rFonts w:ascii="Times New Roman" w:hAnsi="Times New Roman" w:cs="Times New Roman"/>
          <w:b/>
          <w:sz w:val="24"/>
          <w:szCs w:val="24"/>
          <w:shd w:val="clear" w:color="auto" w:fill="FFFFFF"/>
        </w:rPr>
        <w:t>Visual Basic</w:t>
      </w:r>
      <w:r w:rsidRPr="00562DB8">
        <w:rPr>
          <w:rFonts w:ascii="Times New Roman" w:hAnsi="Times New Roman" w:cs="Times New Roman"/>
          <w:b/>
          <w:sz w:val="24"/>
          <w:szCs w:val="24"/>
          <w:shd w:val="clear" w:color="auto" w:fill="FFFFFF"/>
        </w:rPr>
        <w:t> programming environment. It incorporates several development tools: a GUI builder, smart code editor, debugger, etc. Most commercial CASE products tended to be such workbenches that seamlessly integrated two or more tools. Workbenches also can be classified in the same manner as tools; as focusing on Analysis, Development, Verification, etc. as well as being focused on upper case, lower case or processes such as configuration management that span the complete life-cycle.</w:t>
      </w:r>
    </w:p>
    <w:p w:rsidR="008D3838" w:rsidRDefault="008D3838" w:rsidP="00F0125A">
      <w:pPr>
        <w:jc w:val="both"/>
        <w:rPr>
          <w:rFonts w:ascii="Times New Roman" w:hAnsi="Times New Roman" w:cs="Times New Roman"/>
          <w:b/>
          <w:sz w:val="24"/>
          <w:szCs w:val="24"/>
        </w:rPr>
      </w:pPr>
      <w:r>
        <w:rPr>
          <w:rFonts w:ascii="Times New Roman" w:hAnsi="Times New Roman" w:cs="Times New Roman"/>
          <w:b/>
          <w:sz w:val="24"/>
          <w:szCs w:val="24"/>
        </w:rPr>
        <w:t>List of CASE Tools</w:t>
      </w:r>
    </w:p>
    <w:p w:rsidR="008D3838" w:rsidRDefault="0080697D" w:rsidP="00F0125A">
      <w:pPr>
        <w:jc w:val="both"/>
        <w:rPr>
          <w:rFonts w:ascii="Times New Roman" w:hAnsi="Times New Roman" w:cs="Times New Roman"/>
          <w:b/>
          <w:sz w:val="24"/>
          <w:szCs w:val="24"/>
        </w:rPr>
      </w:pPr>
      <w:hyperlink r:id="rId7" w:history="1">
        <w:r w:rsidRPr="00C65D84">
          <w:rPr>
            <w:rStyle w:val="Hyperlink"/>
            <w:rFonts w:ascii="Times New Roman" w:hAnsi="Times New Roman" w:cs="Times New Roman"/>
            <w:b/>
            <w:sz w:val="24"/>
            <w:szCs w:val="24"/>
          </w:rPr>
          <w:t>http://www.rspa.com/spi/case.html#compendia</w:t>
        </w:r>
      </w:hyperlink>
    </w:p>
    <w:p w:rsidR="0080697D" w:rsidRDefault="0080697D" w:rsidP="00F0125A">
      <w:pPr>
        <w:jc w:val="both"/>
        <w:rPr>
          <w:rFonts w:ascii="Times New Roman" w:hAnsi="Times New Roman" w:cs="Times New Roman"/>
          <w:b/>
          <w:sz w:val="24"/>
          <w:szCs w:val="24"/>
        </w:rPr>
      </w:pPr>
    </w:p>
    <w:p w:rsidR="0080697D" w:rsidRPr="00432AD9" w:rsidRDefault="0080697D" w:rsidP="00193104">
      <w:pPr>
        <w:spacing w:after="0" w:line="240" w:lineRule="auto"/>
        <w:jc w:val="both"/>
        <w:textAlignment w:val="baseline"/>
        <w:rPr>
          <w:rFonts w:ascii="Times New Roman" w:eastAsia="Times New Roman" w:hAnsi="Times New Roman" w:cs="Times New Roman"/>
          <w:sz w:val="24"/>
          <w:szCs w:val="24"/>
        </w:rPr>
      </w:pPr>
      <w:bookmarkStart w:id="0" w:name="_GoBack"/>
      <w:r w:rsidRPr="00432AD9">
        <w:rPr>
          <w:rFonts w:ascii="Times New Roman" w:eastAsia="Times New Roman" w:hAnsi="Times New Roman" w:cs="Times New Roman"/>
          <w:b/>
          <w:bCs/>
          <w:sz w:val="24"/>
          <w:szCs w:val="24"/>
          <w:bdr w:val="none" w:sz="0" w:space="0" w:color="auto" w:frame="1"/>
        </w:rPr>
        <w:t>Forward Engineering</w:t>
      </w:r>
      <w:r w:rsidRPr="0080697D">
        <w:rPr>
          <w:rFonts w:ascii="Times New Roman" w:eastAsia="Times New Roman" w:hAnsi="Times New Roman" w:cs="Times New Roman"/>
          <w:sz w:val="24"/>
          <w:szCs w:val="24"/>
        </w:rPr>
        <w:t> Going from a logical data model to a physical data model. This is easy because the design includes all dependencies, indexes and relationships between the components of the data model.</w:t>
      </w:r>
    </w:p>
    <w:p w:rsidR="0080697D" w:rsidRPr="0080697D" w:rsidRDefault="0080697D" w:rsidP="00193104">
      <w:pPr>
        <w:spacing w:after="0" w:line="240" w:lineRule="auto"/>
        <w:jc w:val="both"/>
        <w:textAlignment w:val="baseline"/>
        <w:rPr>
          <w:rFonts w:ascii="Times New Roman" w:eastAsia="Times New Roman" w:hAnsi="Times New Roman" w:cs="Times New Roman"/>
          <w:sz w:val="24"/>
          <w:szCs w:val="24"/>
        </w:rPr>
      </w:pPr>
    </w:p>
    <w:p w:rsidR="0080697D" w:rsidRPr="00432AD9" w:rsidRDefault="0080697D" w:rsidP="00193104">
      <w:pPr>
        <w:jc w:val="both"/>
        <w:rPr>
          <w:rFonts w:ascii="Times New Roman" w:eastAsia="Times New Roman" w:hAnsi="Times New Roman" w:cs="Times New Roman"/>
          <w:sz w:val="24"/>
          <w:szCs w:val="24"/>
        </w:rPr>
      </w:pPr>
      <w:r w:rsidRPr="00432AD9">
        <w:rPr>
          <w:rFonts w:ascii="Times New Roman" w:eastAsia="Times New Roman" w:hAnsi="Times New Roman" w:cs="Times New Roman"/>
          <w:b/>
          <w:bCs/>
          <w:sz w:val="24"/>
          <w:szCs w:val="24"/>
          <w:bdr w:val="none" w:sz="0" w:space="0" w:color="auto" w:frame="1"/>
        </w:rPr>
        <w:t>Reverse Engineering</w:t>
      </w:r>
      <w:r w:rsidRPr="0080697D">
        <w:rPr>
          <w:rFonts w:ascii="Times New Roman" w:eastAsia="Times New Roman" w:hAnsi="Times New Roman" w:cs="Times New Roman"/>
          <w:sz w:val="24"/>
          <w:szCs w:val="24"/>
        </w:rPr>
        <w:t> Attempting to reconstruct the logical data model from a physical data model. This is hard because not every database engine has the means to store the interdependencies between objects in a logical model, and sometimes these relationships are lost altogether. This information has to be somehow recovered by analyzing the data and inferring the missing relationships.</w:t>
      </w:r>
    </w:p>
    <w:bookmarkEnd w:id="0"/>
    <w:p w:rsidR="0080697D" w:rsidRDefault="0080697D" w:rsidP="0080697D">
      <w:pPr>
        <w:jc w:val="both"/>
        <w:rPr>
          <w:rFonts w:ascii="Times New Roman" w:hAnsi="Times New Roman" w:cs="Times New Roman"/>
          <w:b/>
          <w:sz w:val="24"/>
          <w:szCs w:val="24"/>
        </w:rPr>
      </w:pPr>
      <w:r>
        <w:rPr>
          <w:noProof/>
        </w:rPr>
        <w:lastRenderedPageBreak/>
        <w:drawing>
          <wp:inline distT="0" distB="0" distL="0" distR="0">
            <wp:extent cx="54768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476625"/>
                    </a:xfrm>
                    <a:prstGeom prst="rect">
                      <a:avLst/>
                    </a:prstGeom>
                    <a:noFill/>
                    <a:ln>
                      <a:noFill/>
                    </a:ln>
                  </pic:spPr>
                </pic:pic>
              </a:graphicData>
            </a:graphic>
          </wp:inline>
        </w:drawing>
      </w:r>
    </w:p>
    <w:p w:rsidR="007C5007" w:rsidRPr="007C5007" w:rsidRDefault="007C5007" w:rsidP="007C5007">
      <w:pPr>
        <w:pStyle w:val="Heading3"/>
        <w:shd w:val="clear" w:color="auto" w:fill="FFFFFF"/>
        <w:spacing w:before="60" w:line="288" w:lineRule="atLeast"/>
        <w:jc w:val="both"/>
        <w:rPr>
          <w:rFonts w:ascii="Times New Roman" w:hAnsi="Times New Roman" w:cs="Times New Roman"/>
          <w:b/>
          <w:color w:val="auto"/>
        </w:rPr>
      </w:pPr>
      <w:r w:rsidRPr="007C5007">
        <w:rPr>
          <w:rFonts w:ascii="Times New Roman" w:hAnsi="Times New Roman" w:cs="Times New Roman"/>
          <w:b/>
          <w:color w:val="auto"/>
          <w:u w:val="single"/>
        </w:rPr>
        <w:t>Team Leaders:</w:t>
      </w:r>
      <w:r w:rsidRPr="007C5007">
        <w:rPr>
          <w:rFonts w:ascii="Times New Roman" w:hAnsi="Times New Roman" w:cs="Times New Roman"/>
          <w:b/>
          <w:color w:val="auto"/>
        </w:rPr>
        <w:t> </w:t>
      </w:r>
    </w:p>
    <w:p w:rsidR="007C5007" w:rsidRPr="007C5007" w:rsidRDefault="007C5007" w:rsidP="007C5007">
      <w:pPr>
        <w:shd w:val="clear" w:color="auto" w:fill="FFFFFF"/>
        <w:jc w:val="both"/>
        <w:rPr>
          <w:rFonts w:ascii="Times New Roman" w:hAnsi="Times New Roman" w:cs="Times New Roman"/>
          <w:b/>
          <w:sz w:val="24"/>
          <w:szCs w:val="24"/>
        </w:rPr>
      </w:pPr>
      <w:r w:rsidRPr="007C5007">
        <w:rPr>
          <w:rFonts w:ascii="Times New Roman" w:hAnsi="Times New Roman" w:cs="Times New Roman"/>
          <w:b/>
          <w:sz w:val="24"/>
          <w:szCs w:val="24"/>
        </w:rPr>
        <w:t>Project management is a people-intensive activity, and for this reason, competent practitioners often make poor team leaders. A good team leader should have some abilities described in the MOI model of leadership in below,</w:t>
      </w:r>
    </w:p>
    <w:p w:rsidR="00CE7FA8" w:rsidRPr="00CE7FA8" w:rsidRDefault="00CE7FA8" w:rsidP="0080697D">
      <w:pPr>
        <w:jc w:val="both"/>
        <w:rPr>
          <w:rFonts w:ascii="Times New Roman" w:hAnsi="Times New Roman" w:cs="Times New Roman"/>
          <w:b/>
          <w:sz w:val="24"/>
          <w:szCs w:val="24"/>
        </w:rPr>
      </w:pPr>
      <w:r w:rsidRPr="00CE7FA8">
        <w:rPr>
          <w:rFonts w:ascii="Times New Roman" w:hAnsi="Times New Roman" w:cs="Times New Roman"/>
          <w:b/>
          <w:sz w:val="24"/>
          <w:szCs w:val="24"/>
        </w:rPr>
        <w:t xml:space="preserve">Jerry Weinberg suggests a MOI model of leadership: </w:t>
      </w:r>
    </w:p>
    <w:p w:rsidR="00CE7FA8" w:rsidRPr="00CE7FA8" w:rsidRDefault="00CE7FA8" w:rsidP="0080697D">
      <w:pPr>
        <w:jc w:val="both"/>
        <w:rPr>
          <w:rFonts w:ascii="Times New Roman" w:hAnsi="Times New Roman" w:cs="Times New Roman"/>
          <w:b/>
          <w:sz w:val="24"/>
          <w:szCs w:val="24"/>
        </w:rPr>
      </w:pPr>
      <w:r w:rsidRPr="00CE7FA8">
        <w:rPr>
          <w:rFonts w:ascii="Times New Roman" w:hAnsi="Times New Roman" w:cs="Times New Roman"/>
          <w:b/>
          <w:sz w:val="24"/>
          <w:szCs w:val="24"/>
        </w:rPr>
        <w:t xml:space="preserve">Motivation: The ability to encourage technical people to produce to their best ability. </w:t>
      </w:r>
    </w:p>
    <w:p w:rsidR="00CE7FA8" w:rsidRPr="00CE7FA8" w:rsidRDefault="00CE7FA8" w:rsidP="0080697D">
      <w:pPr>
        <w:jc w:val="both"/>
        <w:rPr>
          <w:rFonts w:ascii="Times New Roman" w:hAnsi="Times New Roman" w:cs="Times New Roman"/>
          <w:b/>
          <w:sz w:val="24"/>
          <w:szCs w:val="24"/>
        </w:rPr>
      </w:pPr>
      <w:r w:rsidRPr="00CE7FA8">
        <w:rPr>
          <w:rFonts w:ascii="Times New Roman" w:hAnsi="Times New Roman" w:cs="Times New Roman"/>
          <w:b/>
          <w:sz w:val="24"/>
          <w:szCs w:val="24"/>
        </w:rPr>
        <w:t xml:space="preserve">Organization: The ability to modify existing processes (or invent new ones) that will enable the initial concept to be translated into a final product. </w:t>
      </w:r>
    </w:p>
    <w:p w:rsidR="00CE7FA8" w:rsidRPr="00CE7FA8" w:rsidRDefault="00CE7FA8" w:rsidP="0080697D">
      <w:pPr>
        <w:jc w:val="both"/>
        <w:rPr>
          <w:rFonts w:ascii="Times New Roman" w:hAnsi="Times New Roman" w:cs="Times New Roman"/>
          <w:b/>
          <w:sz w:val="24"/>
          <w:szCs w:val="24"/>
        </w:rPr>
      </w:pPr>
      <w:r w:rsidRPr="00CE7FA8">
        <w:rPr>
          <w:rFonts w:ascii="Times New Roman" w:hAnsi="Times New Roman" w:cs="Times New Roman"/>
          <w:b/>
          <w:sz w:val="24"/>
          <w:szCs w:val="24"/>
        </w:rPr>
        <w:t>Ideas or innovation: The ability to encourage people to create and feel creative even when they must work within bounds established for a particular software product or application.</w:t>
      </w:r>
    </w:p>
    <w:sectPr w:rsidR="00CE7FA8" w:rsidRPr="00CE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C98"/>
    <w:multiLevelType w:val="multilevel"/>
    <w:tmpl w:val="AC10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56164"/>
    <w:multiLevelType w:val="multilevel"/>
    <w:tmpl w:val="242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E6121"/>
    <w:multiLevelType w:val="multilevel"/>
    <w:tmpl w:val="E72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1B582F"/>
    <w:multiLevelType w:val="multilevel"/>
    <w:tmpl w:val="B18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63"/>
    <w:rsid w:val="000C3ED3"/>
    <w:rsid w:val="00100795"/>
    <w:rsid w:val="0011237A"/>
    <w:rsid w:val="00193104"/>
    <w:rsid w:val="00245F63"/>
    <w:rsid w:val="003066DC"/>
    <w:rsid w:val="0036006B"/>
    <w:rsid w:val="003910EB"/>
    <w:rsid w:val="00432AD9"/>
    <w:rsid w:val="00562DB8"/>
    <w:rsid w:val="005D2845"/>
    <w:rsid w:val="007C5007"/>
    <w:rsid w:val="0080697D"/>
    <w:rsid w:val="008D3838"/>
    <w:rsid w:val="00C37B90"/>
    <w:rsid w:val="00CA09E7"/>
    <w:rsid w:val="00CB2082"/>
    <w:rsid w:val="00CE7FA8"/>
    <w:rsid w:val="00DD4750"/>
    <w:rsid w:val="00F0125A"/>
    <w:rsid w:val="00FA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BA897-6FFB-4862-81A1-D7D311FD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5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ED3"/>
    <w:rPr>
      <w:rFonts w:ascii="Times New Roman" w:eastAsia="Times New Roman" w:hAnsi="Times New Roman" w:cs="Times New Roman"/>
      <w:b/>
      <w:bCs/>
      <w:sz w:val="36"/>
      <w:szCs w:val="36"/>
    </w:rPr>
  </w:style>
  <w:style w:type="paragraph" w:customStyle="1" w:styleId="western">
    <w:name w:val="western"/>
    <w:basedOn w:val="Normal"/>
    <w:rsid w:val="000C3E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3E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37A"/>
    <w:rPr>
      <w:color w:val="0000FF"/>
      <w:u w:val="single"/>
    </w:rPr>
  </w:style>
  <w:style w:type="character" w:customStyle="1" w:styleId="vote-count-post">
    <w:name w:val="vote-count-post"/>
    <w:basedOn w:val="DefaultParagraphFont"/>
    <w:rsid w:val="0080697D"/>
  </w:style>
  <w:style w:type="character" w:customStyle="1" w:styleId="vote-accepted-on">
    <w:name w:val="vote-accepted-on"/>
    <w:basedOn w:val="DefaultParagraphFont"/>
    <w:rsid w:val="0080697D"/>
  </w:style>
  <w:style w:type="character" w:styleId="Strong">
    <w:name w:val="Strong"/>
    <w:basedOn w:val="DefaultParagraphFont"/>
    <w:uiPriority w:val="22"/>
    <w:qFormat/>
    <w:rsid w:val="0080697D"/>
    <w:rPr>
      <w:b/>
      <w:bCs/>
    </w:rPr>
  </w:style>
  <w:style w:type="character" w:customStyle="1" w:styleId="Heading3Char">
    <w:name w:val="Heading 3 Char"/>
    <w:basedOn w:val="DefaultParagraphFont"/>
    <w:link w:val="Heading3"/>
    <w:uiPriority w:val="9"/>
    <w:semiHidden/>
    <w:rsid w:val="007C50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4989">
      <w:bodyDiv w:val="1"/>
      <w:marLeft w:val="0"/>
      <w:marRight w:val="0"/>
      <w:marTop w:val="0"/>
      <w:marBottom w:val="0"/>
      <w:divBdr>
        <w:top w:val="none" w:sz="0" w:space="0" w:color="auto"/>
        <w:left w:val="none" w:sz="0" w:space="0" w:color="auto"/>
        <w:bottom w:val="none" w:sz="0" w:space="0" w:color="auto"/>
        <w:right w:val="none" w:sz="0" w:space="0" w:color="auto"/>
      </w:divBdr>
    </w:div>
    <w:div w:id="645210556">
      <w:bodyDiv w:val="1"/>
      <w:marLeft w:val="0"/>
      <w:marRight w:val="0"/>
      <w:marTop w:val="0"/>
      <w:marBottom w:val="0"/>
      <w:divBdr>
        <w:top w:val="none" w:sz="0" w:space="0" w:color="auto"/>
        <w:left w:val="none" w:sz="0" w:space="0" w:color="auto"/>
        <w:bottom w:val="none" w:sz="0" w:space="0" w:color="auto"/>
        <w:right w:val="none" w:sz="0" w:space="0" w:color="auto"/>
      </w:divBdr>
    </w:div>
    <w:div w:id="826480283">
      <w:bodyDiv w:val="1"/>
      <w:marLeft w:val="0"/>
      <w:marRight w:val="0"/>
      <w:marTop w:val="0"/>
      <w:marBottom w:val="0"/>
      <w:divBdr>
        <w:top w:val="none" w:sz="0" w:space="0" w:color="auto"/>
        <w:left w:val="none" w:sz="0" w:space="0" w:color="auto"/>
        <w:bottom w:val="none" w:sz="0" w:space="0" w:color="auto"/>
        <w:right w:val="none" w:sz="0" w:space="0" w:color="auto"/>
      </w:divBdr>
    </w:div>
    <w:div w:id="880554117">
      <w:bodyDiv w:val="1"/>
      <w:marLeft w:val="0"/>
      <w:marRight w:val="0"/>
      <w:marTop w:val="0"/>
      <w:marBottom w:val="0"/>
      <w:divBdr>
        <w:top w:val="none" w:sz="0" w:space="0" w:color="auto"/>
        <w:left w:val="none" w:sz="0" w:space="0" w:color="auto"/>
        <w:bottom w:val="none" w:sz="0" w:space="0" w:color="auto"/>
        <w:right w:val="none" w:sz="0" w:space="0" w:color="auto"/>
      </w:divBdr>
      <w:divsChild>
        <w:div w:id="1327250119">
          <w:marLeft w:val="0"/>
          <w:marRight w:val="0"/>
          <w:marTop w:val="0"/>
          <w:marBottom w:val="75"/>
          <w:divBdr>
            <w:top w:val="none" w:sz="0" w:space="0" w:color="auto"/>
            <w:left w:val="none" w:sz="0" w:space="0" w:color="auto"/>
            <w:bottom w:val="none" w:sz="0" w:space="0" w:color="auto"/>
            <w:right w:val="none" w:sz="0" w:space="0" w:color="auto"/>
          </w:divBdr>
        </w:div>
      </w:divsChild>
    </w:div>
    <w:div w:id="13488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spa.com/spi/case.html#compe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urce_Code_Control_System" TargetMode="External"/><Relationship Id="rId5" Type="http://schemas.openxmlformats.org/officeDocument/2006/relationships/hyperlink" Target="https://en.wikipedia.org/wiki/GNU_Debugg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23</cp:revision>
  <dcterms:created xsi:type="dcterms:W3CDTF">2017-10-20T06:01:00Z</dcterms:created>
  <dcterms:modified xsi:type="dcterms:W3CDTF">2017-10-20T09:50:00Z</dcterms:modified>
</cp:coreProperties>
</file>