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SURVLYTICS Statistical Analysis Report</w:t>
      </w:r>
    </w:p>
    <w:p>
      <w:pPr>
        <w:pStyle w:val="Normal"/>
      </w:pPr>
      <w:r>
        <w:t xml:space="preserve">Generated on: October 04, 2026 - 12:38</w:t>
      </w:r>
    </w:p>
    <w:p>
      <w:pPr>
        <w:pStyle w:val="Normal"/>
      </w:pPr>
      <w:r>
        <w:t xml:space="preserve">Dataset Dimensions: 150 rows x 5 columns</w:t>
      </w:r>
    </w:p>
    <w:p>
      <w:pPr>
        <w:pStyle w:val="Normal"/>
      </w:pPr>
      <w:r>
        <w:t xml:space="preserve">---------------------------------------------------------------------------------------------------</w:t>
      </w:r>
    </w:p>
    <w:p>
      <w:pPr>
        <w:pStyle w:val="Titre2"/>
      </w:pPr>
      <w:r>
        <w:t xml:space="preserve">1. Descriptive Statistics: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97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5.843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0.828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5.800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Normality Test: Sepal.Length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 Tested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Sepal.Length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Test Method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Shapiro-Wilk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Conclusion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The data significantly deviates from a normal distribution (p &lt;= 0.05). Consider non-parametric alternatives.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3. Hypothesis Testing ( ANOVA )</w:t>
      </w:r>
    </w:p>
    <w:p>
      <w:pPr>
        <w:pStyle w:val="Normal"/>
      </w:pPr>
      <w:r>
        <w:t xml:space="preserve">Comparison: Species vs Petal.Width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778"/>
        <w:gridCol w:w="1206"/>
        <w:gridCol w:w="1291"/>
        <w:gridCol w:w="1328"/>
        <w:gridCol w:w="1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Source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608" w:hRule="auto"/>
        </w:trPr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df[[input$var_x]]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80.4133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40.2067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960.0071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        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6.1566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4. Linear Regression Model Summary</w:t>
      </w:r>
    </w:p>
    <w:p>
      <w:pPr>
        <w:pStyle w:val="Normal"/>
      </w:pPr>
      <w:r>
        <w:t xml:space="preserve">Model Formula: Sepal.Length ~ Sepal.Width + Petal.Length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2026-10-04T12:38:48Z</dcterms:modified>
  <cp:category/>
</cp:coreProperties>
</file>