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4A191" w14:textId="77777777" w:rsidR="00861BCC" w:rsidRPr="00861BCC" w:rsidRDefault="00861BCC" w:rsidP="00861BCC"/>
    <w:p w14:paraId="2AF73482" w14:textId="77777777" w:rsidR="00861BCC" w:rsidRPr="00861BCC" w:rsidRDefault="00861BCC" w:rsidP="00861BCC">
      <w:r w:rsidRPr="00861BCC">
        <w:t>Q4. For each category, find the most expensive product.</w:t>
      </w:r>
    </w:p>
    <w:p w14:paraId="68A62A61" w14:textId="77777777" w:rsidR="00861BCC" w:rsidRPr="00861BCC" w:rsidRDefault="00861BCC" w:rsidP="00861BCC">
      <w:r w:rsidRPr="00861BCC">
        <w:t>Display CategoryID, CategoryName, ProductName, and Price. Use a subquery to get the max price per category.</w:t>
      </w:r>
    </w:p>
    <w:p w14:paraId="2AB18FBA" w14:textId="7C9A720B" w:rsidR="00861BCC" w:rsidRDefault="00861BCC">
      <w:r w:rsidRPr="00861BCC">
        <w:rPr>
          <w:noProof/>
        </w:rPr>
        <w:drawing>
          <wp:inline distT="0" distB="0" distL="0" distR="0" wp14:anchorId="586A2FBE" wp14:editId="018F96D7">
            <wp:extent cx="5943600" cy="3399790"/>
            <wp:effectExtent l="0" t="0" r="0" b="0"/>
            <wp:docPr id="142407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78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CC"/>
    <w:rsid w:val="00381280"/>
    <w:rsid w:val="0086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06527"/>
  <w15:chartTrackingRefBased/>
  <w15:docId w15:val="{5AAD6228-2A74-4304-8CEE-812FE801C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Zarrar Khan</dc:creator>
  <cp:keywords/>
  <dc:description/>
  <cp:lastModifiedBy>Zarrar Khan</cp:lastModifiedBy>
  <cp:revision>1</cp:revision>
  <dcterms:created xsi:type="dcterms:W3CDTF">2026-06-07T17:28:00Z</dcterms:created>
  <dcterms:modified xsi:type="dcterms:W3CDTF">2026-06-07T17:33:00Z</dcterms:modified>
</cp:coreProperties>
</file>