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08D3F"/>
          <w:sz w:val="44"/>
          <w:szCs w:val="44"/>
        </w:rPr>
        <w:t xml:space="preserve">ITALIA COSMETICS</w:t>
      </w:r>
    </w:p>
    <w:p>
      <w:pPr>
        <w:spacing w:after="300"/>
      </w:pPr>
      <w:r>
        <w:rPr>
          <w:b/>
          <w:bCs/>
          <w:color w:val="1F1F1F"/>
          <w:sz w:val="26"/>
          <w:szCs w:val="26"/>
        </w:rPr>
        <w:t xml:space="preserve">Meta Ads Campaign Plan — Lahore, Pakistan</w:t>
      </w:r>
    </w:p>
    <w:p>
      <w:pPr>
        <w:spacing w:after="200"/>
      </w:pPr>
      <w:r>
        <w:rPr>
          <w:i/>
          <w:iCs/>
          <w:color w:val="6E6E6E"/>
          <w:sz w:val="18"/>
          <w:szCs w:val="18"/>
        </w:rPr>
        <w:t xml:space="preserve">Prepared for: italiacosmetics.com  |  IG: @italiacosmeticslahore  |  FB: italiacosmeticsofficial</w:t>
      </w:r>
    </w:p>
    <w:p>
      <w:pPr>
        <w:pStyle w:val="Heading1"/>
        <w:pBdr>
          <w:bottom w:val="single" w:color="B08D3F" w:sz="8" w:space="4"/>
        </w:pBdr>
        <w:spacing w:after="200" w:before="400"/>
      </w:pPr>
      <w:r>
        <w:rPr>
          <w:b/>
          <w:bCs/>
          <w:color w:val="B08D3F"/>
          <w:sz w:val="30"/>
          <w:szCs w:val="30"/>
        </w:rPr>
        <w:t xml:space="preserve">1. Website &amp; Brand Analysis</w:t>
      </w:r>
    </w:p>
    <w:p>
      <w:pPr>
        <w:spacing w:after="80" w:before="200"/>
      </w:pPr>
      <w:r>
        <w:rPr>
          <w:b/>
          <w:bCs/>
          <w:color w:val="B08D3F"/>
          <w:sz w:val="21"/>
          <w:szCs w:val="21"/>
        </w:rPr>
        <w:t xml:space="preserve">Business 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Positioning: Premium/professional salon-grade haircare, imported — four brands: Maxylook (Italy), Genus, Versum 2.0, and UNA Rolland (USA).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Operating base: Lahore, Pakistan — same-day dispatch for orders placed before 2:00 PM.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Payment: Cash on Delivery (COD) only — no online payment currently accepted. This must be visible in every 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Delivery: Lahore 1–2 business days; rest of Pakistan 3–5 business days. Free delivery on orders above PKR 5,000.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Trust signals: “100% Authentic,” “Expert Curated,” wholesale/salon pricing available on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Catalog: Shampoos, masks, treatments, serums, styling, and kits across four brands — price range roughly PKR 7,000–30,000+.</w:t>
      </w:r>
    </w:p>
    <w:p>
      <w:pPr>
        <w:spacing w:after="80" w:before="200"/>
      </w:pPr>
      <w:r>
        <w:rPr>
          <w:b/>
          <w:bCs/>
          <w:color w:val="B08D3F"/>
          <w:sz w:val="21"/>
          <w:szCs w:val="21"/>
        </w:rPr>
        <w:t xml:space="preserve">Flag Before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The FAQ states a “30-day satisfaction guarantee” while the Returns page states a “7-day satisfaction guarantee.” Meta will reject or later restrict ads that reference a guarantee period inconsistent with the landing page, and mismatched claims hurt trust/refund disputes. Align this on-site before quoting either number in ad copy — the copy below stays silent on guarantee length to avoid the conflict.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Because checkout is COD, the “Purchase” pixel/Conversions API event should fire on the order-confirmation page, not on a payment gateway callback — confirm this is wired correctly so Meta can optimize delivery.</w:t>
      </w:r>
    </w:p>
    <w:p>
      <w:pPr>
        <w:pStyle w:val="Heading1"/>
        <w:pBdr>
          <w:bottom w:val="single" w:color="B08D3F" w:sz="8" w:space="4"/>
        </w:pBdr>
        <w:spacing w:after="200" w:before="400"/>
      </w:pPr>
      <w:r>
        <w:rPr>
          <w:b/>
          <w:bCs/>
          <w:color w:val="B08D3F"/>
          <w:sz w:val="30"/>
          <w:szCs w:val="30"/>
        </w:rPr>
        <w:t xml:space="preserve">2. Campaign Structure Overview</w:t>
      </w:r>
    </w:p>
    <w:p>
      <w:pPr>
        <w:spacing w:after="120"/>
      </w:pPr>
      <w:r>
        <w:rPr>
          <w:i w:val="false"/>
          <w:iCs w:val="false"/>
          <w:color w:val="1F1F1F"/>
          <w:sz w:val="20"/>
          <w:szCs w:val="20"/>
        </w:rPr>
        <w:t xml:space="preserve">One campaign, Sales objective, four ad sets — each targeting a distinct Lahore/Pakistan audience with a matched product angle. Budget split is a starting allocation; shift spend toward whichever ad set shows the lowest cost-per-purchase after the first 3–5 days of learning.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800"/>
        <w:gridCol w:w="2200"/>
        <w:gridCol w:w="1050"/>
      </w:tblGrid>
      <w:tr>
        <w:trPr>
          <w:tblHeader/>
        </w:trPr>
        <w:tc>
          <w:tcPr>
            <w:tcW w:type="dxa" w:w="2000"/>
            <w:shd w:fill="B08D3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 Set</w:t>
            </w:r>
          </w:p>
        </w:tc>
        <w:tc>
          <w:tcPr>
            <w:tcW w:type="dxa" w:w="2300"/>
            <w:shd w:fill="B08D3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Core Audience</w:t>
            </w:r>
          </w:p>
        </w:tc>
        <w:tc>
          <w:tcPr>
            <w:tcW w:type="dxa" w:w="1800"/>
            <w:shd w:fill="B08D3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2200"/>
            <w:shd w:fill="B08D3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Hero Product(s)</w:t>
            </w:r>
          </w:p>
        </w:tc>
        <w:tc>
          <w:tcPr>
            <w:tcW w:type="dxa" w:w="1050"/>
            <w:shd w:fill="B08D3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Budget Split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1. Elite Beauty Salons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Salon owners / hairdressers, Lahore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Messages (WhatsApp leads)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Macadamia Shampoo 1L + Mask 300ml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000"/>
            <w:shd w:fill="F5EFD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2. Elite Women</w:t>
            </w:r>
          </w:p>
        </w:tc>
        <w:tc>
          <w:tcPr>
            <w:tcW w:type="dxa" w:w="2300"/>
            <w:shd w:fill="F5EFD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Affluent women 25-50, DHA/Gulberg/Cantt</w:t>
            </w:r>
          </w:p>
        </w:tc>
        <w:tc>
          <w:tcPr>
            <w:tcW w:type="dxa" w:w="1800"/>
            <w:shd w:fill="F5EFD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Conversions (Purchase)</w:t>
            </w:r>
          </w:p>
        </w:tc>
        <w:tc>
          <w:tcPr>
            <w:tcW w:type="dxa" w:w="2200"/>
            <w:shd w:fill="F5EFD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Versum Age Defying + UNA Rolland</w:t>
            </w:r>
          </w:p>
        </w:tc>
        <w:tc>
          <w:tcPr>
            <w:tcW w:type="dxa" w:w="1050"/>
            <w:shd w:fill="F5EFD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3. All Lahore/Pakistan Women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Broad women 18-45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Conversions (Purchase)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Macadamia Shampoo (Best Seller)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2000"/>
            <w:shd w:fill="F5EFD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4. Advantage+ Catalog (Recommended)</w:t>
            </w:r>
          </w:p>
        </w:tc>
        <w:tc>
          <w:tcPr>
            <w:tcW w:type="dxa" w:w="2300"/>
            <w:shd w:fill="F5EFD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Advantage+ audience + retargeting</w:t>
            </w:r>
          </w:p>
        </w:tc>
        <w:tc>
          <w:tcPr>
            <w:tcW w:type="dxa" w:w="1800"/>
            <w:shd w:fill="F5EFD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Catalog Sales</w:t>
            </w:r>
          </w:p>
        </w:tc>
        <w:tc>
          <w:tcPr>
            <w:tcW w:type="dxa" w:w="2200"/>
            <w:shd w:fill="F5EFD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Genus Hyaluronic + full catalog</w:t>
            </w:r>
          </w:p>
        </w:tc>
        <w:tc>
          <w:tcPr>
            <w:tcW w:type="dxa" w:w="1050"/>
            <w:shd w:fill="F5EFD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7"/>
                <w:szCs w:val="17"/>
              </w:rPr>
              <w:t xml:space="preserve">25%</w:t>
            </w:r>
          </w:p>
        </w:tc>
      </w:tr>
    </w:tbl>
    <w:p>
      <w:pPr>
        <w:pStyle w:val="Heading1"/>
        <w:pBdr>
          <w:bottom w:val="single" w:color="B08D3F" w:sz="8" w:space="4"/>
        </w:pBdr>
        <w:spacing w:after="200" w:before="400"/>
      </w:pPr>
      <w:r>
        <w:rPr>
          <w:b/>
          <w:bCs/>
          <w:color w:val="B08D3F"/>
          <w:sz w:val="30"/>
          <w:szCs w:val="30"/>
        </w:rPr>
        <w:t xml:space="preserve">3. Ad Set 1 — Elite Beauty Salons (B2B)</w:t>
      </w:r>
    </w:p>
    <w:p>
      <w:pPr>
        <w:spacing w:after="120"/>
      </w:pPr>
      <w:r>
        <w:rPr>
          <w:i w:val="false"/>
          <w:iCs w:val="false"/>
          <w:color w:val="1F1F1F"/>
          <w:sz w:val="20"/>
          <w:szCs w:val="20"/>
        </w:rPr>
        <w:t xml:space="preserve">Goal: generate wholesale/bulk-order conversations with salon owners and stylists in Lahore — not direct-to-consumer sales.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Location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Lahore, Pakistan — focus radius around Gulberg, DHA, Model Town, Johar Town, Cantt (salon-dense areas)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Age / Gender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24–55, All genders</w:t>
            </w:r>
          </w:p>
        </w:tc>
      </w:tr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Detailed Targeting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Job titles: salon owner, hairdresser, beautician, hair stylist. Interests: beauty salon, cosmetology, hairdressing, spa. Behaviors: small business owners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Placements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Facebook Feed, Instagram Feed &amp; Reels, Messenger</w:t>
            </w:r>
          </w:p>
        </w:tc>
      </w:tr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Objective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Messages — Click-to-WhatsApp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Budget Share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~15% of daily budget</w:t>
            </w:r>
          </w:p>
        </w:tc>
      </w:tr>
    </w:tbl>
    <w:p>
      <w:pPr>
        <w:shd w:fill="F5EFDD" w:val="clear"/>
        <w:spacing w:after="80" w:before="200"/>
      </w:pPr>
      <w:r>
        <w:rPr>
          <w:b/>
          <w:bCs/>
          <w:color w:val="1F1F1F"/>
          <w:sz w:val="21"/>
          <w:szCs w:val="21"/>
        </w:rPr>
        <w:t xml:space="preserve">  Creative A — Macadamia Hydrating Shampoo 1000ml (bulk)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Headline: </w:t>
      </w:r>
      <w:r>
        <w:rPr>
          <w:color w:val="1F1F1F"/>
          <w:sz w:val="20"/>
          <w:szCs w:val="20"/>
        </w:rPr>
        <w:t xml:space="preserve">Wholesale Pricing for Salons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Primary Text: </w:t>
      </w:r>
      <w:r>
        <w:rPr>
          <w:color w:val="1F1F1F"/>
          <w:sz w:val="20"/>
          <w:szCs w:val="20"/>
        </w:rPr>
        <w:t xml:space="preserve">Stock your salon with Maxylook MACADAMIA Hydrating Shampoo (1000ml) — the professional formula your clients already ask for. Exclusive wholesale rates for Lahore salons and stylists. Message us on WhatsApp for bulk pricing.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Description: </w:t>
      </w:r>
      <w:r>
        <w:rPr>
          <w:color w:val="1F1F1F"/>
          <w:sz w:val="20"/>
          <w:szCs w:val="20"/>
        </w:rPr>
        <w:t xml:space="preserve">Bulk Pricing • 100% Authentic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Call to Action: </w:t>
      </w:r>
      <w:r>
        <w:rPr>
          <w:color w:val="1F1F1F"/>
          <w:sz w:val="20"/>
          <w:szCs w:val="20"/>
        </w:rPr>
        <w:t xml:space="preserve">Send WhatsApp Message</w:t>
      </w:r>
    </w:p>
    <w:p>
      <w:pPr>
        <w:shd w:fill="F5EFDD" w:val="clear"/>
        <w:spacing w:after="80" w:before="200"/>
      </w:pPr>
      <w:r>
        <w:rPr>
          <w:b/>
          <w:bCs/>
          <w:color w:val="1F1F1F"/>
          <w:sz w:val="21"/>
          <w:szCs w:val="21"/>
        </w:rPr>
        <w:t xml:space="preserve">  Creative B — Macadamia Hydrating Mask 300ml (treatment upsell)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Headline: </w:t>
      </w:r>
      <w:r>
        <w:rPr>
          <w:color w:val="1F1F1F"/>
          <w:sz w:val="20"/>
          <w:szCs w:val="20"/>
        </w:rPr>
        <w:t xml:space="preserve">Grow Your Salon Menu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Primary Text: </w:t>
      </w:r>
      <w:r>
        <w:rPr>
          <w:color w:val="1F1F1F"/>
          <w:sz w:val="20"/>
          <w:szCs w:val="20"/>
        </w:rPr>
        <w:t xml:space="preserve">Add professional-grade MACADAMIA Hydrating Mask to your in-salon treatment menu. Salon-tested Italian formula, visible results your clients will rebook for. Partner with Italia Cosmetics for exclusive salon rates.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Description: </w:t>
      </w:r>
      <w:r>
        <w:rPr>
          <w:color w:val="1F1F1F"/>
          <w:sz w:val="20"/>
          <w:szCs w:val="20"/>
        </w:rPr>
        <w:t xml:space="preserve">Salon Partner Pricing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Call to Action: </w:t>
      </w:r>
      <w:r>
        <w:rPr>
          <w:color w:val="1F1F1F"/>
          <w:sz w:val="20"/>
          <w:szCs w:val="20"/>
        </w:rPr>
        <w:t xml:space="preserve">Send WhatsApp Message</w:t>
      </w:r>
    </w:p>
    <w:p>
      <w:pPr>
        <w:pStyle w:val="Heading1"/>
        <w:pBdr>
          <w:bottom w:val="single" w:color="B08D3F" w:sz="8" w:space="4"/>
        </w:pBdr>
        <w:spacing w:after="200" w:before="400"/>
      </w:pPr>
      <w:r>
        <w:rPr>
          <w:b/>
          <w:bCs/>
          <w:color w:val="B08D3F"/>
          <w:sz w:val="30"/>
          <w:szCs w:val="30"/>
        </w:rPr>
        <w:t xml:space="preserve">4. Ad Set 2 — Elite Women (Premium Lahore)</w:t>
      </w:r>
    </w:p>
    <w:p>
      <w:pPr>
        <w:spacing w:after="120"/>
      </w:pPr>
      <w:r>
        <w:rPr>
          <w:i w:val="false"/>
          <w:iCs w:val="false"/>
          <w:color w:val="1F1F1F"/>
          <w:sz w:val="20"/>
          <w:szCs w:val="20"/>
        </w:rPr>
        <w:t xml:space="preserve">Goal: direct website purchases from higher-income women who buy premium, science-led haircare.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Location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Lahore — DHA, Gulberg, Cantt, Bahria Town, Model Town (affluent neighborhoods)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Age / Gender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25–50, Women</w:t>
            </w:r>
          </w:p>
        </w:tc>
      </w:tr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Detailed Targeting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Interests: luxury goods, designer fashion, high-end salons &amp; spas, premium skincare/haircare brands. Behaviors: engaged online shoppers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Placements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Instagram Feed, Reels &amp; Stories (visual-first); Facebook Feed</w:t>
            </w:r>
          </w:p>
        </w:tc>
      </w:tr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Objective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Conversions — Purchase (Website)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Budget Share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~30% of daily budget</w:t>
            </w:r>
          </w:p>
        </w:tc>
      </w:tr>
    </w:tbl>
    <w:p>
      <w:pPr>
        <w:shd w:fill="F5EFDD" w:val="clear"/>
        <w:spacing w:after="80" w:before="200"/>
      </w:pPr>
      <w:r>
        <w:rPr>
          <w:b/>
          <w:bCs/>
          <w:color w:val="1F1F1F"/>
          <w:sz w:val="21"/>
          <w:szCs w:val="21"/>
        </w:rPr>
        <w:t xml:space="preserve">  Creative A — Versum Elements Age Defying Shampoo (PKR 26,225.20)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Headline: </w:t>
      </w:r>
      <w:r>
        <w:rPr>
          <w:color w:val="1F1F1F"/>
          <w:sz w:val="20"/>
          <w:szCs w:val="20"/>
        </w:rPr>
        <w:t xml:space="preserve">Age-Defying Hair, Redefined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Primary Text: </w:t>
      </w:r>
      <w:r>
        <w:rPr>
          <w:color w:val="1F1F1F"/>
          <w:sz w:val="20"/>
          <w:szCs w:val="20"/>
        </w:rPr>
        <w:t xml:space="preserve">Discover Versum Elements Age-Defying Shampoo — where Italian science meets luxury haircare. Advanced lamellar technology for visibly stronger, younger-looking hair. Order online in Lahore, pay cash on delivery.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Description: </w:t>
      </w:r>
      <w:r>
        <w:rPr>
          <w:color w:val="1F1F1F"/>
          <w:sz w:val="20"/>
          <w:szCs w:val="20"/>
        </w:rPr>
        <w:t xml:space="preserve">Premium Italian Formula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Call to Action: </w:t>
      </w:r>
      <w:r>
        <w:rPr>
          <w:color w:val="1F1F1F"/>
          <w:sz w:val="20"/>
          <w:szCs w:val="20"/>
        </w:rPr>
        <w:t xml:space="preserve">Shop Now</w:t>
      </w:r>
    </w:p>
    <w:p>
      <w:pPr>
        <w:shd w:fill="F5EFDD" w:val="clear"/>
        <w:spacing w:after="80" w:before="200"/>
      </w:pPr>
      <w:r>
        <w:rPr>
          <w:b/>
          <w:bCs/>
          <w:color w:val="1F1F1F"/>
          <w:sz w:val="21"/>
          <w:szCs w:val="21"/>
        </w:rPr>
        <w:t xml:space="preserve">  Creative B — UNA Rolland Hydrating Shampoo (PKR 13,688.27)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Headline: </w:t>
      </w:r>
      <w:r>
        <w:rPr>
          <w:color w:val="1F1F1F"/>
          <w:sz w:val="20"/>
          <w:szCs w:val="20"/>
        </w:rPr>
        <w:t xml:space="preserve">Deep Hydration, Salon Results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Primary Text: </w:t>
      </w:r>
      <w:r>
        <w:rPr>
          <w:color w:val="1F1F1F"/>
          <w:sz w:val="20"/>
          <w:szCs w:val="20"/>
        </w:rPr>
        <w:t xml:space="preserve">UNA Rolland Hydro-In Shampoo — the professional treatment for dry, thirsty hair, now delivered to your door. Trusted by top salons. Free delivery on orders over PKR 5,000, cash on delivery.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Description: </w:t>
      </w:r>
      <w:r>
        <w:rPr>
          <w:color w:val="1F1F1F"/>
          <w:sz w:val="20"/>
          <w:szCs w:val="20"/>
        </w:rPr>
        <w:t xml:space="preserve">Free Delivery Over 5,000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Call to Action: </w:t>
      </w:r>
      <w:r>
        <w:rPr>
          <w:color w:val="1F1F1F"/>
          <w:sz w:val="20"/>
          <w:szCs w:val="20"/>
        </w:rPr>
        <w:t xml:space="preserve">Shop Now</w:t>
      </w:r>
    </w:p>
    <w:p>
      <w:pPr>
        <w:pStyle w:val="Heading1"/>
        <w:pBdr>
          <w:bottom w:val="single" w:color="B08D3F" w:sz="8" w:space="4"/>
        </w:pBdr>
        <w:spacing w:after="200" w:before="400"/>
      </w:pPr>
      <w:r>
        <w:rPr>
          <w:b/>
          <w:bCs/>
          <w:color w:val="B08D3F"/>
          <w:sz w:val="30"/>
          <w:szCs w:val="30"/>
        </w:rPr>
        <w:t xml:space="preserve">5. Ad Set 3 — All Lahore / Pakistan Women (Mass Reach)</w:t>
      </w:r>
    </w:p>
    <w:p>
      <w:pPr>
        <w:spacing w:after="120"/>
      </w:pPr>
      <w:r>
        <w:rPr>
          <w:i w:val="false"/>
          <w:iCs w:val="false"/>
          <w:color w:val="1F1F1F"/>
          <w:sz w:val="20"/>
          <w:szCs w:val="20"/>
        </w:rPr>
        <w:t xml:space="preserve">Goal: broad awareness-to-purchase using the strongest social proof — the 5.0-rated best seller — to build volume.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Location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Lahore (primary); expand to Karachi, Islamabad, Rawalpindi, Faisalabad if scaling nationally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Age / Gender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18–45, Women</w:t>
            </w:r>
          </w:p>
        </w:tc>
      </w:tr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Detailed Targeting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Broad — interests: hair care, cosmetics, beauty, online shopping. Let Advantage detailed targeting expand automatically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Placements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Advantage+ placements (automatic across Feed, Reels, Stories, Audience Network)</w:t>
            </w:r>
          </w:p>
        </w:tc>
      </w:tr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Objective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Conversions — Purchase (Website)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Budget Share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~30% of daily budget</w:t>
            </w:r>
          </w:p>
        </w:tc>
      </w:tr>
    </w:tbl>
    <w:p>
      <w:pPr>
        <w:shd w:fill="F5EFDD" w:val="clear"/>
        <w:spacing w:after="80" w:before="200"/>
      </w:pPr>
      <w:r>
        <w:rPr>
          <w:b/>
          <w:bCs/>
          <w:color w:val="1F1F1F"/>
          <w:sz w:val="21"/>
          <w:szCs w:val="21"/>
        </w:rPr>
        <w:t xml:space="preserve">  Creative A — Macadamia Hydrating Shampoo 1000ml (Best Seller)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Headline: </w:t>
      </w:r>
      <w:r>
        <w:rPr>
          <w:color w:val="1F1F1F"/>
          <w:sz w:val="20"/>
          <w:szCs w:val="20"/>
        </w:rPr>
        <w:t xml:space="preserve">Lahore's #1 Loved Shampoo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Primary Text: </w:t>
      </w:r>
      <w:r>
        <w:rPr>
          <w:color w:val="1F1F1F"/>
          <w:sz w:val="20"/>
          <w:szCs w:val="20"/>
        </w:rPr>
        <w:t xml:space="preserve">Join thousands of happy customers! Maxylook MACADAMIA Hydrating Shampoo (1000ml) — our best-seller, rated 5.0★. Salon-grade hydration delivered across Pakistan. Cash on delivery, order in 2 minutes.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Description: </w:t>
      </w:r>
      <w:r>
        <w:rPr>
          <w:color w:val="1F1F1F"/>
          <w:sz w:val="20"/>
          <w:szCs w:val="20"/>
        </w:rPr>
        <w:t xml:space="preserve">Best Seller • 5.0 Rating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Call to Action: </w:t>
      </w:r>
      <w:r>
        <w:rPr>
          <w:color w:val="1F1F1F"/>
          <w:sz w:val="20"/>
          <w:szCs w:val="20"/>
        </w:rPr>
        <w:t xml:space="preserve">Shop Now</w:t>
      </w:r>
    </w:p>
    <w:p>
      <w:pPr>
        <w:shd w:fill="F5EFDD" w:val="clear"/>
        <w:spacing w:after="80" w:before="200"/>
      </w:pPr>
      <w:r>
        <w:rPr>
          <w:b/>
          <w:bCs/>
          <w:color w:val="1F1F1F"/>
          <w:sz w:val="21"/>
          <w:szCs w:val="21"/>
        </w:rPr>
        <w:t xml:space="preserve">  Creative B — Shampoo + Mask Bundle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Headline: </w:t>
      </w:r>
      <w:r>
        <w:rPr>
          <w:color w:val="1F1F1F"/>
          <w:sz w:val="20"/>
          <w:szCs w:val="20"/>
        </w:rPr>
        <w:t xml:space="preserve">Your Complete Hydration Ritual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Primary Text: </w:t>
      </w:r>
      <w:r>
        <w:rPr>
          <w:color w:val="1F1F1F"/>
          <w:sz w:val="20"/>
          <w:szCs w:val="20"/>
        </w:rPr>
        <w:t xml:space="preserve">Pair our best-selling MACADAMIA Shampoo with the matching Hydrating Mask for a full salon-grade routine at home. 100% authentic Italian haircare, delivered fast in Lahore. Pay on delivery.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Description: </w:t>
      </w:r>
      <w:r>
        <w:rPr>
          <w:color w:val="1F1F1F"/>
          <w:sz w:val="20"/>
          <w:szCs w:val="20"/>
        </w:rPr>
        <w:t xml:space="preserve">Shop the Full Set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Call to Action: </w:t>
      </w:r>
      <w:r>
        <w:rPr>
          <w:color w:val="1F1F1F"/>
          <w:sz w:val="20"/>
          <w:szCs w:val="20"/>
        </w:rPr>
        <w:t xml:space="preserve">Shop Now</w:t>
      </w:r>
    </w:p>
    <w:p>
      <w:pPr>
        <w:pStyle w:val="Heading1"/>
        <w:pBdr>
          <w:bottom w:val="single" w:color="B08D3F" w:sz="8" w:space="4"/>
        </w:pBdr>
        <w:spacing w:after="200" w:before="400"/>
      </w:pPr>
      <w:r>
        <w:rPr>
          <w:b/>
          <w:bCs/>
          <w:color w:val="B08D3F"/>
          <w:sz w:val="30"/>
          <w:szCs w:val="30"/>
        </w:rPr>
        <w:t xml:space="preserve">6. Ad Set 4 — Advantage+ Catalog Sales (Recommended “Best Option”)</w:t>
      </w:r>
    </w:p>
    <w:p>
      <w:pPr>
        <w:spacing w:after="120"/>
      </w:pPr>
      <w:r>
        <w:rPr>
          <w:i w:val="false"/>
          <w:iCs w:val="false"/>
          <w:color w:val="1F1F1F"/>
          <w:sz w:val="20"/>
          <w:szCs w:val="20"/>
        </w:rPr>
        <w:t xml:space="preserve">Why this is the strongest performer: Meta's Advantage+ Shopping tools use machine learning across your full product catalog and retargeting signals to find the specific person most likely to buy — typically the lowest cost-per-purchase of the four ad sets once enough data accumulates. It also automatically shows each viewer the product from your catalog most relevant to them, rather than one fixed product.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Core Audience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Advantage+ audience (Meta-optimized) — Location: Lahore + Pakistan, Age 18–50, all genders skewing women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Layered Custom Audiences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Website visitors (last 180 days), Instagram/Facebook engagers (365 days), video viewers 75%+</w:t>
            </w:r>
          </w:p>
        </w:tc>
      </w:tr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Placements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Advantage+ placements (automatic — Facebook, Instagram, Messenger, Audience Network)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Objective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Catalog Sales / Advantage+ Shopping Campaign (Dynamic Product Ads)</w:t>
            </w:r>
          </w:p>
        </w:tc>
      </w:tr>
      <w:tr>
        <w:tc>
          <w:tcPr>
            <w:tcW w:type="dxa" w:w="220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Budget Share</w:t>
            </w:r>
          </w:p>
        </w:tc>
        <w:tc>
          <w:tcPr>
            <w:tcW w:type="dxa" w:w="7150"/>
            <w:shd w:fill="F5EF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F1F1F"/>
                <w:sz w:val="19"/>
                <w:szCs w:val="19"/>
              </w:rPr>
              <w:t xml:space="preserve">~25% of daily budget — scale up once cost-per-purchase proves lowest</w:t>
            </w:r>
          </w:p>
        </w:tc>
      </w:tr>
    </w:tbl>
    <w:p>
      <w:pPr>
        <w:shd w:fill="F5EFDD" w:val="clear"/>
        <w:spacing w:after="80" w:before="200"/>
      </w:pPr>
      <w:r>
        <w:rPr>
          <w:b/>
          <w:bCs/>
          <w:color w:val="1F1F1F"/>
          <w:sz w:val="21"/>
          <w:szCs w:val="21"/>
        </w:rPr>
        <w:t xml:space="preserve">  Hero Creative — Genus Hyaluronic Color Protection Shampoo (New Arrival, PKR 7,391.38)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Headline: </w:t>
      </w:r>
      <w:r>
        <w:rPr>
          <w:color w:val="1F1F1F"/>
          <w:sz w:val="20"/>
          <w:szCs w:val="20"/>
        </w:rPr>
        <w:t xml:space="preserve">New: Color-Protecting Hydration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Primary Text: </w:t>
      </w:r>
      <w:r>
        <w:rPr>
          <w:color w:val="1F1F1F"/>
          <w:sz w:val="20"/>
          <w:szCs w:val="20"/>
        </w:rPr>
        <w:t xml:space="preserve">Introducing Genus Hyaluronic Color Protection Shampoo — new at Italia Cosmetics! Keep color-treated hair vibrant and deeply hydrated with this professional Italian formula. Shop the full range, delivered across Lahore. Cash on delivery.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Description: </w:t>
      </w:r>
      <w:r>
        <w:rPr>
          <w:color w:val="1F1F1F"/>
          <w:sz w:val="20"/>
          <w:szCs w:val="20"/>
        </w:rPr>
        <w:t xml:space="preserve">New Arrival • Shop Now</w:t>
      </w:r>
    </w:p>
    <w:p>
      <w:pPr>
        <w:spacing w:after="60"/>
      </w:pPr>
      <w:r>
        <w:rPr>
          <w:b/>
          <w:bCs/>
          <w:color w:val="1F1F1F"/>
          <w:sz w:val="20"/>
          <w:szCs w:val="20"/>
        </w:rPr>
        <w:t xml:space="preserve">Call to Action: </w:t>
      </w:r>
      <w:r>
        <w:rPr>
          <w:color w:val="1F1F1F"/>
          <w:sz w:val="20"/>
          <w:szCs w:val="20"/>
        </w:rPr>
        <w:t xml:space="preserve">Shop Now</w:t>
      </w:r>
    </w:p>
    <w:p>
      <w:pPr>
        <w:spacing w:after="120"/>
      </w:pPr>
      <w:r>
        <w:rPr>
          <w:i/>
          <w:iCs/>
          <w:color w:val="1F1F1F"/>
          <w:sz w:val="20"/>
          <w:szCs w:val="20"/>
        </w:rPr>
        <w:t xml:space="preserve">Set this ad set up as a Dynamic/Catalog ad so it rotates automatically among all five uploaded products (both Macadamia items, Genus Hyaluronic, Versum Elements, UNA Rolland) based on each viewer's browsing and purchase signals, rather than a single fixed creative.</w:t>
      </w:r>
    </w:p>
    <w:p>
      <w:pPr>
        <w:pStyle w:val="Heading1"/>
        <w:pBdr>
          <w:bottom w:val="single" w:color="B08D3F" w:sz="8" w:space="4"/>
        </w:pBdr>
        <w:spacing w:after="200" w:before="400"/>
      </w:pPr>
      <w:r>
        <w:rPr>
          <w:b/>
          <w:bCs/>
          <w:color w:val="B08D3F"/>
          <w:sz w:val="30"/>
          <w:szCs w:val="30"/>
        </w:rPr>
        <w:t xml:space="preserve">7. Setup Checklist Before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Install/verify Meta Pixel + Conversions API on italiacosmetics.com; confirm the Purchase event fires on the COD order-confirmation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Upload a product catalog feed (all SKUs, prices in PKR, in-stock status) for the Ad Set 4 dynamic 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Connect the WhatsApp Business number (0337 9912300) to the Page for Ad Set 1's Click-to-WhatsApp objective.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Verify the italiacosmetics.com domain in Meta Business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Resolve the 30-day vs. 7-day guarantee discrepancy on-site before either figure appears in ad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Prepare vertical (9:16) video/photo creative for Reels &amp; Stories placements — static product shots alone will underperform in those placements.</w:t>
      </w:r>
    </w:p>
    <w:p>
      <w:pPr>
        <w:pStyle w:val="Heading1"/>
        <w:pBdr>
          <w:bottom w:val="single" w:color="B08D3F" w:sz="8" w:space="4"/>
        </w:pBdr>
        <w:spacing w:after="200" w:before="400"/>
      </w:pPr>
      <w:r>
        <w:rPr>
          <w:b/>
          <w:bCs/>
          <w:color w:val="B08D3F"/>
          <w:sz w:val="30"/>
          <w:szCs w:val="30"/>
        </w:rPr>
        <w:t xml:space="preserve">8. Testing &amp;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Run all four ad sets for 3–5 days before judging — let the learning phase complete (~50 optimization events per ad set).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Compare cost-per-purchase (or cost-per-message for Ad Set 1) across ad sets weekly; shift budget toward the strongest performer using Meta's Advantage Campaign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Refresh creative every 2–3 weeks to avoid ad fatigue, especially in the broad Ad Set 3 audience.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1F1F"/>
          <w:sz w:val="20"/>
          <w:szCs w:val="20"/>
        </w:rPr>
        <w:t xml:space="preserve">Once Ad Set 4 (Advantage+ Catalog) proves itself, consider retargeting-only ad sets (cart abandoners, product viewers) as a fifth layer for incremental sales.</w:t>
      </w:r>
    </w:p>
    <w:sectPr>
      <w:pgSz w:w="12240" w:h="15840" w:orient="portrait"/>
      <w:pgMar w:top="900" w:right="950" w:bottom="9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2026-08-12T07:51:32.814Z</dcterms:created>
  <dcterms:modified xsi:type="dcterms:W3CDTF">2026-08-12T07:51:32.827Z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