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E52B" w14:textId="77777777" w:rsidR="00116156" w:rsidRPr="00116156" w:rsidRDefault="00116156" w:rsidP="00116156">
      <w:pPr>
        <w:rPr>
          <w:b/>
          <w:bCs/>
          <w:lang w:val="en-PK"/>
        </w:rPr>
      </w:pPr>
      <w:r>
        <w:tab/>
      </w:r>
      <w:r w:rsidRPr="00116156">
        <w:rPr>
          <w:b/>
          <w:bCs/>
          <w:lang w:val="en-PK"/>
        </w:rPr>
        <w:t>Illustrative Supply Chain Map — MATCO Foods Limited (Falak Rice)</w:t>
      </w:r>
    </w:p>
    <w:p w14:paraId="09D47B1D" w14:textId="77777777" w:rsidR="00116156" w:rsidRPr="00116156" w:rsidRDefault="00116156" w:rsidP="00116156">
      <w:pPr>
        <w:rPr>
          <w:lang w:val="en-PK"/>
        </w:rPr>
      </w:pPr>
      <w:r w:rsidRPr="00116156">
        <w:rPr>
          <w:b/>
          <w:bCs/>
          <w:lang w:val="en-PK"/>
        </w:rPr>
        <w:t>Scope and evidence note:</w:t>
      </w:r>
      <w:r w:rsidRPr="00116156">
        <w:rPr>
          <w:lang w:val="en-PK"/>
        </w:rPr>
        <w:t xml:space="preserve"> This is an </w:t>
      </w:r>
      <w:r w:rsidRPr="00116156">
        <w:rPr>
          <w:b/>
          <w:bCs/>
          <w:lang w:val="en-PK"/>
        </w:rPr>
        <w:t>illustrative academic supply-chain map</w:t>
      </w:r>
      <w:r w:rsidRPr="00116156">
        <w:rPr>
          <w:lang w:val="en-PK"/>
        </w:rPr>
        <w:t xml:space="preserve">, not a representation of MATCO Foods Limited's confidential internal supply chain. Public information confirms that MATCO Foods is a PSX-listed food-processing/export company, operates </w:t>
      </w:r>
      <w:r w:rsidRPr="00116156">
        <w:rPr>
          <w:b/>
          <w:bCs/>
          <w:lang w:val="en-PK"/>
        </w:rPr>
        <w:t>five rice processing plants</w:t>
      </w:r>
      <w:r w:rsidRPr="00116156">
        <w:rPr>
          <w:lang w:val="en-PK"/>
        </w:rPr>
        <w:t xml:space="preserve">, and has rice-processing operations involving paddy drying, storage, husking and processing in </w:t>
      </w:r>
      <w:proofErr w:type="spellStart"/>
      <w:r w:rsidRPr="00116156">
        <w:rPr>
          <w:b/>
          <w:bCs/>
          <w:lang w:val="en-PK"/>
        </w:rPr>
        <w:t>Sadhoke</w:t>
      </w:r>
      <w:proofErr w:type="spellEnd"/>
      <w:r w:rsidRPr="00116156">
        <w:rPr>
          <w:b/>
          <w:bCs/>
          <w:lang w:val="en-PK"/>
        </w:rPr>
        <w:t>, Punjab, and Karachi, Sindh</w:t>
      </w:r>
      <w:r w:rsidRPr="00116156">
        <w:rPr>
          <w:lang w:val="en-PK"/>
        </w:rPr>
        <w:t xml:space="preserve">. Its Falak brand is publicly described as being available in </w:t>
      </w:r>
      <w:r w:rsidRPr="00116156">
        <w:rPr>
          <w:b/>
          <w:bCs/>
          <w:lang w:val="en-PK"/>
        </w:rPr>
        <w:t>more than 65 countries</w:t>
      </w:r>
      <w:r w:rsidRPr="00116156">
        <w:rPr>
          <w:lang w:val="en-PK"/>
        </w:rPr>
        <w:t>. (</w:t>
      </w:r>
      <w:hyperlink r:id="rId5" w:tooltip="ANNUAL&#10;REPORT&#10;Reaching New Heights&#10;2025&#10;2025&#10;1" w:history="1">
        <w:r w:rsidRPr="00116156">
          <w:rPr>
            <w:rStyle w:val="Hyperlink"/>
            <w:lang w:val="en-PK"/>
          </w:rPr>
          <w:t>PSX</w:t>
        </w:r>
      </w:hyperlink>
      <w:r w:rsidRPr="00116156">
        <w:rPr>
          <w:lang w:val="en-PK"/>
        </w:rPr>
        <w:t>)</w:t>
      </w:r>
    </w:p>
    <w:p w14:paraId="3783CEDE" w14:textId="77777777" w:rsidR="00116156" w:rsidRPr="00116156" w:rsidRDefault="00116156" w:rsidP="00116156">
      <w:pPr>
        <w:rPr>
          <w:b/>
          <w:bCs/>
          <w:lang w:val="en-PK"/>
        </w:rPr>
      </w:pPr>
      <w:r w:rsidRPr="00116156">
        <w:rPr>
          <w:b/>
          <w:bCs/>
          <w:lang w:val="en-PK"/>
        </w:rPr>
        <w:t>1. Upstream — Tier 2 and Tier 1 Suppliers</w:t>
      </w:r>
    </w:p>
    <w:p w14:paraId="56A3F17D" w14:textId="77777777" w:rsidR="00116156" w:rsidRPr="00116156" w:rsidRDefault="00116156" w:rsidP="00116156">
      <w:pPr>
        <w:rPr>
          <w:lang w:val="en-PK"/>
        </w:rPr>
      </w:pPr>
      <w:r w:rsidRPr="00116156">
        <w:rPr>
          <w:lang w:val="en-PK"/>
        </w:rPr>
        <w:t xml:space="preserve">MATCO Foods' public materials do </w:t>
      </w:r>
      <w:r w:rsidRPr="00116156">
        <w:rPr>
          <w:b/>
          <w:bCs/>
          <w:lang w:val="en-PK"/>
        </w:rPr>
        <w:t>not</w:t>
      </w:r>
      <w:r w:rsidRPr="00116156">
        <w:rPr>
          <w:lang w:val="en-PK"/>
        </w:rPr>
        <w:t xml:space="preserve"> disclose the individual suppliers or supplier contracts for Falak Rice. Therefore, the supplier categories below are reasonable supply-chain assumptions rather than named MATCO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385"/>
        <w:gridCol w:w="3049"/>
        <w:gridCol w:w="2071"/>
      </w:tblGrid>
      <w:tr w:rsidR="00116156" w:rsidRPr="00116156" w14:paraId="14ACA48C" w14:textId="77777777">
        <w:trPr>
          <w:tblHeader/>
          <w:tblCellSpacing w:w="15" w:type="dxa"/>
        </w:trPr>
        <w:tc>
          <w:tcPr>
            <w:tcW w:w="0" w:type="auto"/>
            <w:vAlign w:val="center"/>
            <w:hideMark/>
          </w:tcPr>
          <w:p w14:paraId="6A743641" w14:textId="77777777" w:rsidR="00116156" w:rsidRPr="00116156" w:rsidRDefault="00116156" w:rsidP="00116156">
            <w:pPr>
              <w:rPr>
                <w:b/>
                <w:bCs/>
                <w:lang w:val="en-PK"/>
              </w:rPr>
            </w:pPr>
            <w:r w:rsidRPr="00116156">
              <w:rPr>
                <w:b/>
                <w:bCs/>
                <w:lang w:val="en-PK"/>
              </w:rPr>
              <w:t>Falak Rice input</w:t>
            </w:r>
          </w:p>
        </w:tc>
        <w:tc>
          <w:tcPr>
            <w:tcW w:w="0" w:type="auto"/>
            <w:vAlign w:val="center"/>
            <w:hideMark/>
          </w:tcPr>
          <w:p w14:paraId="07524065" w14:textId="77777777" w:rsidR="00116156" w:rsidRPr="00116156" w:rsidRDefault="00116156" w:rsidP="00116156">
            <w:pPr>
              <w:rPr>
                <w:b/>
                <w:bCs/>
                <w:lang w:val="en-PK"/>
              </w:rPr>
            </w:pPr>
            <w:r w:rsidRPr="00116156">
              <w:rPr>
                <w:b/>
                <w:bCs/>
                <w:lang w:val="en-PK"/>
              </w:rPr>
              <w:t>Plausible Tier 1 supplier to MATCO Foods</w:t>
            </w:r>
          </w:p>
        </w:tc>
        <w:tc>
          <w:tcPr>
            <w:tcW w:w="0" w:type="auto"/>
            <w:vAlign w:val="center"/>
            <w:hideMark/>
          </w:tcPr>
          <w:p w14:paraId="797D21ED" w14:textId="77777777" w:rsidR="00116156" w:rsidRPr="00116156" w:rsidRDefault="00116156" w:rsidP="00116156">
            <w:pPr>
              <w:rPr>
                <w:b/>
                <w:bCs/>
                <w:lang w:val="en-PK"/>
              </w:rPr>
            </w:pPr>
            <w:r w:rsidRPr="00116156">
              <w:rPr>
                <w:b/>
                <w:bCs/>
                <w:lang w:val="en-PK"/>
              </w:rPr>
              <w:t>Plausible Tier 2 source</w:t>
            </w:r>
          </w:p>
        </w:tc>
        <w:tc>
          <w:tcPr>
            <w:tcW w:w="0" w:type="auto"/>
            <w:vAlign w:val="center"/>
            <w:hideMark/>
          </w:tcPr>
          <w:p w14:paraId="508B8CFD" w14:textId="77777777" w:rsidR="00116156" w:rsidRPr="00116156" w:rsidRDefault="00116156" w:rsidP="00116156">
            <w:pPr>
              <w:rPr>
                <w:b/>
                <w:bCs/>
                <w:lang w:val="en-PK"/>
              </w:rPr>
            </w:pPr>
            <w:r w:rsidRPr="00116156">
              <w:rPr>
                <w:b/>
                <w:bCs/>
                <w:lang w:val="en-PK"/>
              </w:rPr>
              <w:t>Status / rationale</w:t>
            </w:r>
          </w:p>
        </w:tc>
      </w:tr>
      <w:tr w:rsidR="00116156" w:rsidRPr="00116156" w14:paraId="348D93C5" w14:textId="77777777">
        <w:trPr>
          <w:tblCellSpacing w:w="15" w:type="dxa"/>
        </w:trPr>
        <w:tc>
          <w:tcPr>
            <w:tcW w:w="0" w:type="auto"/>
            <w:vAlign w:val="center"/>
            <w:hideMark/>
          </w:tcPr>
          <w:p w14:paraId="3E315225" w14:textId="77777777" w:rsidR="00116156" w:rsidRPr="00116156" w:rsidRDefault="00116156" w:rsidP="00116156">
            <w:pPr>
              <w:rPr>
                <w:lang w:val="en-PK"/>
              </w:rPr>
            </w:pPr>
            <w:r w:rsidRPr="00116156">
              <w:rPr>
                <w:b/>
                <w:bCs/>
                <w:lang w:val="en-PK"/>
              </w:rPr>
              <w:t>Paddy / raw rice</w:t>
            </w:r>
          </w:p>
        </w:tc>
        <w:tc>
          <w:tcPr>
            <w:tcW w:w="0" w:type="auto"/>
            <w:vAlign w:val="center"/>
            <w:hideMark/>
          </w:tcPr>
          <w:p w14:paraId="052933A1" w14:textId="77777777" w:rsidR="00116156" w:rsidRPr="00116156" w:rsidRDefault="00116156" w:rsidP="00116156">
            <w:pPr>
              <w:rPr>
                <w:lang w:val="en-PK"/>
              </w:rPr>
            </w:pPr>
            <w:r w:rsidRPr="00116156">
              <w:rPr>
                <w:lang w:val="en-PK"/>
              </w:rPr>
              <w:t>Paddy procurement/trading intermediary, rice procurement agent, or agricultural commodity supplier</w:t>
            </w:r>
          </w:p>
        </w:tc>
        <w:tc>
          <w:tcPr>
            <w:tcW w:w="0" w:type="auto"/>
            <w:vAlign w:val="center"/>
            <w:hideMark/>
          </w:tcPr>
          <w:p w14:paraId="18AE6754" w14:textId="77777777" w:rsidR="00116156" w:rsidRPr="00116156" w:rsidRDefault="00116156" w:rsidP="00116156">
            <w:pPr>
              <w:rPr>
                <w:lang w:val="en-PK"/>
              </w:rPr>
            </w:pPr>
            <w:r w:rsidRPr="00116156">
              <w:rPr>
                <w:b/>
                <w:bCs/>
                <w:lang w:val="en-PK"/>
              </w:rPr>
              <w:t>Domestic:</w:t>
            </w:r>
            <w:r w:rsidRPr="00116156">
              <w:rPr>
                <w:lang w:val="en-PK"/>
              </w:rPr>
              <w:t xml:space="preserve"> rice-growing farmers and agricultural markets, particularly Punjab and Sindh</w:t>
            </w:r>
          </w:p>
        </w:tc>
        <w:tc>
          <w:tcPr>
            <w:tcW w:w="0" w:type="auto"/>
            <w:vAlign w:val="center"/>
            <w:hideMark/>
          </w:tcPr>
          <w:p w14:paraId="75BED210" w14:textId="77777777" w:rsidR="00116156" w:rsidRPr="00116156" w:rsidRDefault="00116156" w:rsidP="00116156">
            <w:pPr>
              <w:rPr>
                <w:lang w:val="en-PK"/>
              </w:rPr>
            </w:pPr>
            <w:r w:rsidRPr="00116156">
              <w:rPr>
                <w:b/>
                <w:bCs/>
                <w:lang w:val="en-PK"/>
              </w:rPr>
              <w:t>Illustrative.</w:t>
            </w:r>
            <w:r w:rsidRPr="00116156">
              <w:rPr>
                <w:lang w:val="en-PK"/>
              </w:rPr>
              <w:t xml:space="preserve"> MATCO publicly confirms rice processing and paddy drying/storage facilities, including </w:t>
            </w:r>
            <w:proofErr w:type="spellStart"/>
            <w:r w:rsidRPr="00116156">
              <w:rPr>
                <w:lang w:val="en-PK"/>
              </w:rPr>
              <w:t>Sadhoke</w:t>
            </w:r>
            <w:proofErr w:type="spellEnd"/>
            <w:r w:rsidRPr="00116156">
              <w:rPr>
                <w:lang w:val="en-PK"/>
              </w:rPr>
              <w:t xml:space="preserve">, Punjab. Exact farmer/supplier network is </w:t>
            </w:r>
            <w:r w:rsidRPr="00116156">
              <w:rPr>
                <w:b/>
                <w:bCs/>
                <w:lang w:val="en-PK"/>
              </w:rPr>
              <w:t>not publicly disclosed</w:t>
            </w:r>
            <w:r w:rsidRPr="00116156">
              <w:rPr>
                <w:lang w:val="en-PK"/>
              </w:rPr>
              <w:t>. (</w:t>
            </w:r>
            <w:hyperlink r:id="rId6" w:tooltip="| Annual Report 2024 --- | ---TABLE OF" w:history="1">
              <w:r w:rsidRPr="00116156">
                <w:rPr>
                  <w:rStyle w:val="Hyperlink"/>
                  <w:lang w:val="en-PK"/>
                </w:rPr>
                <w:t>Matco Foods</w:t>
              </w:r>
            </w:hyperlink>
            <w:r w:rsidRPr="00116156">
              <w:rPr>
                <w:lang w:val="en-PK"/>
              </w:rPr>
              <w:t>)</w:t>
            </w:r>
          </w:p>
        </w:tc>
      </w:tr>
      <w:tr w:rsidR="00116156" w:rsidRPr="00116156" w14:paraId="272BFFB8" w14:textId="77777777">
        <w:trPr>
          <w:tblCellSpacing w:w="15" w:type="dxa"/>
        </w:trPr>
        <w:tc>
          <w:tcPr>
            <w:tcW w:w="0" w:type="auto"/>
            <w:vAlign w:val="center"/>
            <w:hideMark/>
          </w:tcPr>
          <w:p w14:paraId="366AAC08" w14:textId="77777777" w:rsidR="00116156" w:rsidRPr="00116156" w:rsidRDefault="00116156" w:rsidP="00116156">
            <w:pPr>
              <w:rPr>
                <w:lang w:val="en-PK"/>
              </w:rPr>
            </w:pPr>
            <w:r w:rsidRPr="00116156">
              <w:rPr>
                <w:b/>
                <w:bCs/>
                <w:lang w:val="en-PK"/>
              </w:rPr>
              <w:t>Food-grade plastic packaging / bags</w:t>
            </w:r>
          </w:p>
        </w:tc>
        <w:tc>
          <w:tcPr>
            <w:tcW w:w="0" w:type="auto"/>
            <w:vAlign w:val="center"/>
            <w:hideMark/>
          </w:tcPr>
          <w:p w14:paraId="355682FA" w14:textId="77777777" w:rsidR="00116156" w:rsidRPr="00116156" w:rsidRDefault="00116156" w:rsidP="00116156">
            <w:pPr>
              <w:rPr>
                <w:lang w:val="en-PK"/>
              </w:rPr>
            </w:pPr>
            <w:r w:rsidRPr="00116156">
              <w:rPr>
                <w:lang w:val="en-PK"/>
              </w:rPr>
              <w:t>Packaging converter supplying food-grade printed bags or flexible packaging</w:t>
            </w:r>
          </w:p>
        </w:tc>
        <w:tc>
          <w:tcPr>
            <w:tcW w:w="0" w:type="auto"/>
            <w:vAlign w:val="center"/>
            <w:hideMark/>
          </w:tcPr>
          <w:p w14:paraId="52EB8304" w14:textId="77777777" w:rsidR="00116156" w:rsidRPr="00116156" w:rsidRDefault="00116156" w:rsidP="00116156">
            <w:pPr>
              <w:rPr>
                <w:lang w:val="en-PK"/>
              </w:rPr>
            </w:pPr>
            <w:r w:rsidRPr="00116156">
              <w:rPr>
                <w:lang w:val="en-PK"/>
              </w:rPr>
              <w:t>Domestic polymer/resin producers and packaging-material distributors; imported polymer inputs are also plausible</w:t>
            </w:r>
          </w:p>
        </w:tc>
        <w:tc>
          <w:tcPr>
            <w:tcW w:w="0" w:type="auto"/>
            <w:vAlign w:val="center"/>
            <w:hideMark/>
          </w:tcPr>
          <w:p w14:paraId="300E1442" w14:textId="77777777" w:rsidR="00116156" w:rsidRPr="00116156" w:rsidRDefault="00116156" w:rsidP="00116156">
            <w:pPr>
              <w:rPr>
                <w:lang w:val="en-PK"/>
              </w:rPr>
            </w:pPr>
            <w:r w:rsidRPr="00116156">
              <w:rPr>
                <w:b/>
                <w:bCs/>
                <w:lang w:val="en-PK"/>
              </w:rPr>
              <w:t>Illustrative.</w:t>
            </w:r>
            <w:r w:rsidRPr="00116156">
              <w:rPr>
                <w:lang w:val="en-PK"/>
              </w:rPr>
              <w:t xml:space="preserve"> Packaging suppliers for Falak are </w:t>
            </w:r>
            <w:r w:rsidRPr="00116156">
              <w:rPr>
                <w:b/>
                <w:bCs/>
                <w:lang w:val="en-PK"/>
              </w:rPr>
              <w:t>not publicly disclosed</w:t>
            </w:r>
            <w:r w:rsidRPr="00116156">
              <w:rPr>
                <w:lang w:val="en-PK"/>
              </w:rPr>
              <w:t>.</w:t>
            </w:r>
          </w:p>
        </w:tc>
      </w:tr>
      <w:tr w:rsidR="00116156" w:rsidRPr="00116156" w14:paraId="544DCE1D" w14:textId="77777777">
        <w:trPr>
          <w:tblCellSpacing w:w="15" w:type="dxa"/>
        </w:trPr>
        <w:tc>
          <w:tcPr>
            <w:tcW w:w="0" w:type="auto"/>
            <w:vAlign w:val="center"/>
            <w:hideMark/>
          </w:tcPr>
          <w:p w14:paraId="5DFE0438" w14:textId="77777777" w:rsidR="00116156" w:rsidRPr="00116156" w:rsidRDefault="00116156" w:rsidP="00116156">
            <w:pPr>
              <w:rPr>
                <w:lang w:val="en-PK"/>
              </w:rPr>
            </w:pPr>
            <w:r w:rsidRPr="00116156">
              <w:rPr>
                <w:b/>
                <w:bCs/>
                <w:lang w:val="en-PK"/>
              </w:rPr>
              <w:lastRenderedPageBreak/>
              <w:t>Corrugated cartons / outer cases</w:t>
            </w:r>
          </w:p>
        </w:tc>
        <w:tc>
          <w:tcPr>
            <w:tcW w:w="0" w:type="auto"/>
            <w:vAlign w:val="center"/>
            <w:hideMark/>
          </w:tcPr>
          <w:p w14:paraId="74F4B208" w14:textId="77777777" w:rsidR="00116156" w:rsidRPr="00116156" w:rsidRDefault="00116156" w:rsidP="00116156">
            <w:pPr>
              <w:rPr>
                <w:lang w:val="en-PK"/>
              </w:rPr>
            </w:pPr>
            <w:r w:rsidRPr="00116156">
              <w:rPr>
                <w:lang w:val="en-PK"/>
              </w:rPr>
              <w:t>Corrugated-box manufacturer</w:t>
            </w:r>
          </w:p>
        </w:tc>
        <w:tc>
          <w:tcPr>
            <w:tcW w:w="0" w:type="auto"/>
            <w:vAlign w:val="center"/>
            <w:hideMark/>
          </w:tcPr>
          <w:p w14:paraId="6A5EC701" w14:textId="77777777" w:rsidR="00116156" w:rsidRPr="00116156" w:rsidRDefault="00116156" w:rsidP="00116156">
            <w:pPr>
              <w:rPr>
                <w:lang w:val="en-PK"/>
              </w:rPr>
            </w:pPr>
            <w:r w:rsidRPr="00116156">
              <w:rPr>
                <w:lang w:val="en-PK"/>
              </w:rPr>
              <w:t>Paperboard/kraft-paper producer or paper distributor, primarily domestic</w:t>
            </w:r>
          </w:p>
        </w:tc>
        <w:tc>
          <w:tcPr>
            <w:tcW w:w="0" w:type="auto"/>
            <w:vAlign w:val="center"/>
            <w:hideMark/>
          </w:tcPr>
          <w:p w14:paraId="510552FE" w14:textId="77777777" w:rsidR="00116156" w:rsidRPr="00116156" w:rsidRDefault="00116156" w:rsidP="00116156">
            <w:pPr>
              <w:rPr>
                <w:lang w:val="en-PK"/>
              </w:rPr>
            </w:pPr>
            <w:r w:rsidRPr="00116156">
              <w:rPr>
                <w:b/>
                <w:bCs/>
                <w:lang w:val="en-PK"/>
              </w:rPr>
              <w:t>Illustrative.</w:t>
            </w:r>
            <w:r w:rsidRPr="00116156">
              <w:rPr>
                <w:lang w:val="en-PK"/>
              </w:rPr>
              <w:t xml:space="preserve"> Exact carton suppliers and specifications are </w:t>
            </w:r>
            <w:r w:rsidRPr="00116156">
              <w:rPr>
                <w:b/>
                <w:bCs/>
                <w:lang w:val="en-PK"/>
              </w:rPr>
              <w:t>not publicly disclosed</w:t>
            </w:r>
            <w:r w:rsidRPr="00116156">
              <w:rPr>
                <w:lang w:val="en-PK"/>
              </w:rPr>
              <w:t>.</w:t>
            </w:r>
          </w:p>
        </w:tc>
      </w:tr>
      <w:tr w:rsidR="00116156" w:rsidRPr="00116156" w14:paraId="64E3B089" w14:textId="77777777">
        <w:trPr>
          <w:tblCellSpacing w:w="15" w:type="dxa"/>
        </w:trPr>
        <w:tc>
          <w:tcPr>
            <w:tcW w:w="0" w:type="auto"/>
            <w:vAlign w:val="center"/>
            <w:hideMark/>
          </w:tcPr>
          <w:p w14:paraId="47E90155" w14:textId="77777777" w:rsidR="00116156" w:rsidRPr="00116156" w:rsidRDefault="00116156" w:rsidP="00116156">
            <w:pPr>
              <w:rPr>
                <w:lang w:val="en-PK"/>
              </w:rPr>
            </w:pPr>
            <w:r w:rsidRPr="00116156">
              <w:rPr>
                <w:b/>
                <w:bCs/>
                <w:lang w:val="en-PK"/>
              </w:rPr>
              <w:t>Labels / printed packaging components</w:t>
            </w:r>
          </w:p>
        </w:tc>
        <w:tc>
          <w:tcPr>
            <w:tcW w:w="0" w:type="auto"/>
            <w:vAlign w:val="center"/>
            <w:hideMark/>
          </w:tcPr>
          <w:p w14:paraId="50E4E8B4" w14:textId="77777777" w:rsidR="00116156" w:rsidRPr="00116156" w:rsidRDefault="00116156" w:rsidP="00116156">
            <w:pPr>
              <w:rPr>
                <w:lang w:val="en-PK"/>
              </w:rPr>
            </w:pPr>
            <w:r w:rsidRPr="00116156">
              <w:rPr>
                <w:lang w:val="en-PK"/>
              </w:rPr>
              <w:t>Commercial printer / packaging-label converter</w:t>
            </w:r>
          </w:p>
        </w:tc>
        <w:tc>
          <w:tcPr>
            <w:tcW w:w="0" w:type="auto"/>
            <w:vAlign w:val="center"/>
            <w:hideMark/>
          </w:tcPr>
          <w:p w14:paraId="78C01E86" w14:textId="77777777" w:rsidR="00116156" w:rsidRPr="00116156" w:rsidRDefault="00116156" w:rsidP="00116156">
            <w:pPr>
              <w:rPr>
                <w:lang w:val="en-PK"/>
              </w:rPr>
            </w:pPr>
            <w:r w:rsidRPr="00116156">
              <w:rPr>
                <w:lang w:val="en-PK"/>
              </w:rPr>
              <w:t>Paper, film, ink and adhesive manufacturers/distributors</w:t>
            </w:r>
          </w:p>
        </w:tc>
        <w:tc>
          <w:tcPr>
            <w:tcW w:w="0" w:type="auto"/>
            <w:vAlign w:val="center"/>
            <w:hideMark/>
          </w:tcPr>
          <w:p w14:paraId="7D5FF269" w14:textId="77777777" w:rsidR="00116156" w:rsidRPr="00116156" w:rsidRDefault="00116156" w:rsidP="00116156">
            <w:pPr>
              <w:rPr>
                <w:lang w:val="en-PK"/>
              </w:rPr>
            </w:pPr>
            <w:r w:rsidRPr="00116156">
              <w:rPr>
                <w:b/>
                <w:bCs/>
                <w:lang w:val="en-PK"/>
              </w:rPr>
              <w:t>Illustrative.</w:t>
            </w:r>
            <w:r w:rsidRPr="00116156">
              <w:rPr>
                <w:lang w:val="en-PK"/>
              </w:rPr>
              <w:t xml:space="preserve"> Product-specific label suppliers are </w:t>
            </w:r>
            <w:r w:rsidRPr="00116156">
              <w:rPr>
                <w:b/>
                <w:bCs/>
                <w:lang w:val="en-PK"/>
              </w:rPr>
              <w:t>not publicly disclosed</w:t>
            </w:r>
            <w:r w:rsidRPr="00116156">
              <w:rPr>
                <w:lang w:val="en-PK"/>
              </w:rPr>
              <w:t>.</w:t>
            </w:r>
          </w:p>
        </w:tc>
      </w:tr>
    </w:tbl>
    <w:p w14:paraId="0DF8647E" w14:textId="77777777" w:rsidR="00116156" w:rsidRPr="00116156" w:rsidRDefault="00116156" w:rsidP="00116156">
      <w:pPr>
        <w:rPr>
          <w:b/>
          <w:bCs/>
          <w:lang w:val="en-PK"/>
        </w:rPr>
      </w:pPr>
      <w:r w:rsidRPr="00116156">
        <w:rPr>
          <w:b/>
          <w:bCs/>
          <w:lang w:val="en-PK"/>
        </w:rPr>
        <w:t>Key upstream observation</w:t>
      </w:r>
    </w:p>
    <w:p w14:paraId="0D33FEC2" w14:textId="77777777" w:rsidR="00116156" w:rsidRPr="00116156" w:rsidRDefault="00116156" w:rsidP="00116156">
      <w:pPr>
        <w:rPr>
          <w:lang w:val="en-PK"/>
        </w:rPr>
      </w:pPr>
      <w:r w:rsidRPr="00116156">
        <w:rPr>
          <w:lang w:val="en-PK"/>
        </w:rPr>
        <w:t xml:space="preserve">The </w:t>
      </w:r>
      <w:r w:rsidRPr="00116156">
        <w:rPr>
          <w:b/>
          <w:bCs/>
          <w:lang w:val="en-PK"/>
        </w:rPr>
        <w:t>most important upstream input is paddy/raw rice</w:t>
      </w:r>
      <w:r w:rsidRPr="00116156">
        <w:rPr>
          <w:lang w:val="en-PK"/>
        </w:rPr>
        <w:t xml:space="preserve">, because </w:t>
      </w:r>
      <w:proofErr w:type="spellStart"/>
      <w:r w:rsidRPr="00116156">
        <w:rPr>
          <w:lang w:val="en-PK"/>
        </w:rPr>
        <w:t>MATCO's</w:t>
      </w:r>
      <w:proofErr w:type="spellEnd"/>
      <w:r w:rsidRPr="00116156">
        <w:rPr>
          <w:lang w:val="en-PK"/>
        </w:rPr>
        <w:t xml:space="preserve"> core rice operation is based on rice processing and the company publicly describes vertically integrated paddy drying, storage, husking and processing facilities. MATCO has also stated historically that it operated warehouses for storing raw rice to support milling capacity. (</w:t>
      </w:r>
      <w:hyperlink r:id="rId7" w:tooltip="Table of &#10;  &#10;Contents&#10;About Our Company&#10;003" w:history="1">
        <w:r w:rsidRPr="00116156">
          <w:rPr>
            <w:rStyle w:val="Hyperlink"/>
            <w:lang w:val="en-PK"/>
          </w:rPr>
          <w:t>Matco Foods</w:t>
        </w:r>
      </w:hyperlink>
      <w:r w:rsidRPr="00116156">
        <w:rPr>
          <w:lang w:val="en-PK"/>
        </w:rPr>
        <w:t>)</w:t>
      </w:r>
    </w:p>
    <w:p w14:paraId="1EC108CF" w14:textId="77777777" w:rsidR="00116156" w:rsidRPr="00116156" w:rsidRDefault="00116156" w:rsidP="00116156">
      <w:pPr>
        <w:rPr>
          <w:lang w:val="en-PK"/>
        </w:rPr>
      </w:pPr>
      <w:r w:rsidRPr="00116156">
        <w:rPr>
          <w:b/>
          <w:bCs/>
          <w:lang w:val="en-PK"/>
        </w:rPr>
        <w:t>Important distinction:</w:t>
      </w:r>
      <w:r w:rsidRPr="00116156">
        <w:rPr>
          <w:lang w:val="en-PK"/>
        </w:rPr>
        <w:t xml:space="preserve"> the existence of the rice-processing infrastructure is a </w:t>
      </w:r>
      <w:r w:rsidRPr="00116156">
        <w:rPr>
          <w:b/>
          <w:bCs/>
          <w:lang w:val="en-PK"/>
        </w:rPr>
        <w:t>publicly disclosed fact</w:t>
      </w:r>
      <w:r w:rsidRPr="00116156">
        <w:rPr>
          <w:lang w:val="en-PK"/>
        </w:rPr>
        <w:t xml:space="preserve">; the precise farmer network, procurement contracts, supplier quantities, supplier locations, safety-stock levels and purchasing terms are </w:t>
      </w:r>
      <w:r w:rsidRPr="00116156">
        <w:rPr>
          <w:b/>
          <w:bCs/>
          <w:lang w:val="en-PK"/>
        </w:rPr>
        <w:t>not publicly disclosed</w:t>
      </w:r>
      <w:r w:rsidRPr="00116156">
        <w:rPr>
          <w:lang w:val="en-PK"/>
        </w:rPr>
        <w:t>.</w:t>
      </w:r>
    </w:p>
    <w:p w14:paraId="6E7BA6BE" w14:textId="77777777" w:rsidR="00116156" w:rsidRPr="00116156" w:rsidRDefault="00116156" w:rsidP="00116156">
      <w:pPr>
        <w:rPr>
          <w:lang w:val="en-PK"/>
        </w:rPr>
      </w:pPr>
      <w:r w:rsidRPr="00116156">
        <w:rPr>
          <w:lang w:val="en-PK"/>
        </w:rPr>
        <w:pict w14:anchorId="5DA95A4E">
          <v:rect id="_x0000_i1061" style="width:0;height:1.5pt" o:hralign="center" o:hrstd="t" o:hr="t" fillcolor="#a0a0a0" stroked="f"/>
        </w:pict>
      </w:r>
    </w:p>
    <w:p w14:paraId="18B8B40C" w14:textId="77777777" w:rsidR="00116156" w:rsidRPr="00116156" w:rsidRDefault="00116156" w:rsidP="00116156">
      <w:pPr>
        <w:rPr>
          <w:b/>
          <w:bCs/>
          <w:lang w:val="en-PK"/>
        </w:rPr>
      </w:pPr>
      <w:r w:rsidRPr="00116156">
        <w:rPr>
          <w:b/>
          <w:bCs/>
          <w:lang w:val="en-PK"/>
        </w:rPr>
        <w:t>2. Manufacturing — Internal Operations</w:t>
      </w:r>
    </w:p>
    <w:p w14:paraId="00DFEEEE" w14:textId="77777777" w:rsidR="00116156" w:rsidRPr="00116156" w:rsidRDefault="00116156" w:rsidP="00116156">
      <w:pPr>
        <w:rPr>
          <w:lang w:val="en-PK"/>
        </w:rPr>
      </w:pPr>
      <w:r w:rsidRPr="00116156">
        <w:rPr>
          <w:lang w:val="en-PK"/>
        </w:rPr>
        <w:t>A reasonable high-level process for Falak Rice is:</w:t>
      </w:r>
    </w:p>
    <w:p w14:paraId="29DDC747" w14:textId="77777777" w:rsidR="00116156" w:rsidRPr="00116156" w:rsidRDefault="00116156" w:rsidP="00116156">
      <w:pPr>
        <w:rPr>
          <w:lang w:val="en-PK"/>
        </w:rPr>
      </w:pPr>
      <w:r w:rsidRPr="00116156">
        <w:rPr>
          <w:b/>
          <w:bCs/>
          <w:lang w:val="en-PK"/>
        </w:rPr>
        <w:t>1. Paddy/raw-rice receiving and inspection → 2. Drying and storage → 3. Cleaning, husking, milling and grading → 4. Quality inspection → 5. Packaging and finished-goods storage</w:t>
      </w:r>
    </w:p>
    <w:p w14:paraId="3C32A5B8" w14:textId="77777777" w:rsidR="00116156" w:rsidRPr="00116156" w:rsidRDefault="00116156" w:rsidP="00116156">
      <w:pPr>
        <w:rPr>
          <w:lang w:val="en-PK"/>
        </w:rPr>
      </w:pPr>
      <w:proofErr w:type="spellStart"/>
      <w:r w:rsidRPr="00116156">
        <w:rPr>
          <w:lang w:val="en-PK"/>
        </w:rPr>
        <w:t>MATCO's</w:t>
      </w:r>
      <w:proofErr w:type="spellEnd"/>
      <w:r w:rsidRPr="00116156">
        <w:rPr>
          <w:lang w:val="en-PK"/>
        </w:rPr>
        <w:t xml:space="preserve"> public information supports the existence of </w:t>
      </w:r>
      <w:r w:rsidRPr="00116156">
        <w:rPr>
          <w:b/>
          <w:bCs/>
          <w:lang w:val="en-PK"/>
        </w:rPr>
        <w:t>paddy drying, storage, husking and processing</w:t>
      </w:r>
      <w:r w:rsidRPr="00116156">
        <w:rPr>
          <w:lang w:val="en-PK"/>
        </w:rPr>
        <w:t xml:space="preserve"> within its rice-processing infrastructure. Its 2024 annual report also describes laboratories and quality-control units capable of analysing intermediate, in-process and final products. (</w:t>
      </w:r>
      <w:hyperlink r:id="rId8" w:tooltip="| Annual Report 2024 --- | ---TABLE OF" w:history="1">
        <w:r w:rsidRPr="00116156">
          <w:rPr>
            <w:rStyle w:val="Hyperlink"/>
            <w:lang w:val="en-PK"/>
          </w:rPr>
          <w:t>Matco Foods</w:t>
        </w:r>
      </w:hyperlink>
      <w:r w:rsidRPr="00116156">
        <w:rPr>
          <w:lang w:val="en-PK"/>
        </w:rPr>
        <w:t>)</w:t>
      </w:r>
    </w:p>
    <w:p w14:paraId="7E0C484A" w14:textId="77777777" w:rsidR="00116156" w:rsidRPr="00116156" w:rsidRDefault="00116156" w:rsidP="00116156">
      <w:pPr>
        <w:rPr>
          <w:b/>
          <w:bCs/>
          <w:lang w:val="en-PK"/>
        </w:rPr>
      </w:pPr>
      <w:r w:rsidRPr="00116156">
        <w:rPr>
          <w:b/>
          <w:bCs/>
          <w:lang w:val="en-PK"/>
        </w:rPr>
        <w:t>Likely process stages</w:t>
      </w:r>
    </w:p>
    <w:p w14:paraId="383E2922" w14:textId="77777777" w:rsidR="00116156" w:rsidRPr="00116156" w:rsidRDefault="00116156" w:rsidP="00116156">
      <w:pPr>
        <w:rPr>
          <w:lang w:val="en-PK"/>
        </w:rPr>
      </w:pPr>
      <w:r w:rsidRPr="00116156">
        <w:rPr>
          <w:b/>
          <w:bCs/>
          <w:lang w:val="en-PK"/>
        </w:rPr>
        <w:lastRenderedPageBreak/>
        <w:t>1. Receiving and raw-material inspection</w:t>
      </w:r>
      <w:r w:rsidRPr="00116156">
        <w:rPr>
          <w:lang w:val="en-PK"/>
        </w:rPr>
        <w:br/>
        <w:t xml:space="preserve">Paddy/raw rice arrives at the relevant MATCO facility and is checked for factors such as quality, moisture and suitability for processing. The precise inspection parameters and acceptance criteria are </w:t>
      </w:r>
      <w:r w:rsidRPr="00116156">
        <w:rPr>
          <w:b/>
          <w:bCs/>
          <w:lang w:val="en-PK"/>
        </w:rPr>
        <w:t>not publicly disclosed</w:t>
      </w:r>
      <w:r w:rsidRPr="00116156">
        <w:rPr>
          <w:lang w:val="en-PK"/>
        </w:rPr>
        <w:t>.</w:t>
      </w:r>
    </w:p>
    <w:p w14:paraId="43BCC6B5" w14:textId="77777777" w:rsidR="00116156" w:rsidRPr="00116156" w:rsidRDefault="00116156" w:rsidP="00116156">
      <w:pPr>
        <w:rPr>
          <w:lang w:val="en-PK"/>
        </w:rPr>
      </w:pPr>
      <w:r w:rsidRPr="00116156">
        <w:rPr>
          <w:b/>
          <w:bCs/>
          <w:lang w:val="en-PK"/>
        </w:rPr>
        <w:t>2. Drying and storage</w:t>
      </w:r>
      <w:r w:rsidRPr="00116156">
        <w:rPr>
          <w:lang w:val="en-PK"/>
        </w:rPr>
        <w:br/>
        <w:t>Paddy can undergo controlled drying before storage and subsequent processing. MATCO publicly identifies vertically integrated paddy drying and storage facilities. (</w:t>
      </w:r>
      <w:hyperlink r:id="rId9" w:tooltip="| Annual Report 2024 --- | ---TABLE OF" w:history="1">
        <w:r w:rsidRPr="00116156">
          <w:rPr>
            <w:rStyle w:val="Hyperlink"/>
            <w:lang w:val="en-PK"/>
          </w:rPr>
          <w:t>Matco Foods</w:t>
        </w:r>
      </w:hyperlink>
      <w:r w:rsidRPr="00116156">
        <w:rPr>
          <w:lang w:val="en-PK"/>
        </w:rPr>
        <w:t>)</w:t>
      </w:r>
    </w:p>
    <w:p w14:paraId="3C1FE0ED" w14:textId="77777777" w:rsidR="00116156" w:rsidRPr="00116156" w:rsidRDefault="00116156" w:rsidP="00116156">
      <w:pPr>
        <w:rPr>
          <w:lang w:val="en-PK"/>
        </w:rPr>
      </w:pPr>
      <w:r w:rsidRPr="00116156">
        <w:rPr>
          <w:b/>
          <w:bCs/>
          <w:lang w:val="en-PK"/>
        </w:rPr>
        <w:t>3. Cleaning, husking, milling and grading</w:t>
      </w:r>
      <w:r w:rsidRPr="00116156">
        <w:rPr>
          <w:lang w:val="en-PK"/>
        </w:rPr>
        <w:br/>
        <w:t xml:space="preserve">Foreign material is removed and the rice is processed to obtain the desired edible rice specification. The exact equipment configuration and sequence for each Falak SKU are </w:t>
      </w:r>
      <w:r w:rsidRPr="00116156">
        <w:rPr>
          <w:b/>
          <w:bCs/>
          <w:lang w:val="en-PK"/>
        </w:rPr>
        <w:t>not publicly disclosed</w:t>
      </w:r>
      <w:r w:rsidRPr="00116156">
        <w:rPr>
          <w:lang w:val="en-PK"/>
        </w:rPr>
        <w:t>.</w:t>
      </w:r>
    </w:p>
    <w:p w14:paraId="2E04AF67" w14:textId="77777777" w:rsidR="00116156" w:rsidRPr="00116156" w:rsidRDefault="00116156" w:rsidP="00116156">
      <w:pPr>
        <w:rPr>
          <w:lang w:val="en-PK"/>
        </w:rPr>
      </w:pPr>
      <w:r w:rsidRPr="00116156">
        <w:rPr>
          <w:b/>
          <w:bCs/>
          <w:lang w:val="en-PK"/>
        </w:rPr>
        <w:t>4. Quality inspection</w:t>
      </w:r>
      <w:r w:rsidRPr="00116156">
        <w:rPr>
          <w:lang w:val="en-PK"/>
        </w:rPr>
        <w:br/>
        <w:t>Quality-control checks are performed on intermediate and finished products. MATCO states that its laboratories include wet labs, instrumentation laboratories and microbiology laboratories. (</w:t>
      </w:r>
      <w:hyperlink r:id="rId10" w:tooltip="| Annual Report 2024 --- | ---TABLE OF" w:history="1">
        <w:r w:rsidRPr="00116156">
          <w:rPr>
            <w:rStyle w:val="Hyperlink"/>
            <w:lang w:val="en-PK"/>
          </w:rPr>
          <w:t>Matco Foods</w:t>
        </w:r>
      </w:hyperlink>
      <w:r w:rsidRPr="00116156">
        <w:rPr>
          <w:lang w:val="en-PK"/>
        </w:rPr>
        <w:t>)</w:t>
      </w:r>
    </w:p>
    <w:p w14:paraId="04C9CAF4" w14:textId="77777777" w:rsidR="00116156" w:rsidRPr="00116156" w:rsidRDefault="00116156" w:rsidP="00116156">
      <w:pPr>
        <w:rPr>
          <w:lang w:val="en-PK"/>
        </w:rPr>
      </w:pPr>
      <w:r w:rsidRPr="00116156">
        <w:rPr>
          <w:b/>
          <w:bCs/>
          <w:lang w:val="en-PK"/>
        </w:rPr>
        <w:t>5. Packaging and finished-goods storage</w:t>
      </w:r>
      <w:r w:rsidRPr="00116156">
        <w:rPr>
          <w:lang w:val="en-PK"/>
        </w:rPr>
        <w:br/>
        <w:t>Processed rice is packed under the Falak brand and made available for subsequent domestic distribution or export. Falak has been an established MATCO brand in both international and Pakistani markets. (</w:t>
      </w:r>
      <w:hyperlink r:id="rId11" w:tooltip="About Us - Matco Foods" w:history="1">
        <w:r w:rsidRPr="00116156">
          <w:rPr>
            <w:rStyle w:val="Hyperlink"/>
            <w:lang w:val="en-PK"/>
          </w:rPr>
          <w:t>Matco Foods</w:t>
        </w:r>
      </w:hyperlink>
      <w:r w:rsidRPr="00116156">
        <w:rPr>
          <w:lang w:val="en-PK"/>
        </w:rPr>
        <w:t>)</w:t>
      </w:r>
    </w:p>
    <w:p w14:paraId="4C7B9F86" w14:textId="77777777" w:rsidR="00116156" w:rsidRPr="00116156" w:rsidRDefault="00116156" w:rsidP="00116156">
      <w:pPr>
        <w:rPr>
          <w:b/>
          <w:bCs/>
          <w:lang w:val="en-PK"/>
        </w:rPr>
      </w:pPr>
      <w:r w:rsidRPr="00116156">
        <w:rPr>
          <w:b/>
          <w:bCs/>
          <w:lang w:val="en-PK"/>
        </w:rPr>
        <w:t>Potential bottleneck</w:t>
      </w:r>
    </w:p>
    <w:p w14:paraId="3DA3A9F4" w14:textId="77777777" w:rsidR="00116156" w:rsidRPr="00116156" w:rsidRDefault="00116156" w:rsidP="00116156">
      <w:pPr>
        <w:rPr>
          <w:lang w:val="en-PK"/>
        </w:rPr>
      </w:pPr>
      <w:r w:rsidRPr="00116156">
        <w:rPr>
          <w:lang w:val="en-PK"/>
        </w:rPr>
        <w:t xml:space="preserve">For an illustrative supply-chain analysis, </w:t>
      </w:r>
      <w:r w:rsidRPr="00116156">
        <w:rPr>
          <w:b/>
          <w:bCs/>
          <w:lang w:val="en-PK"/>
        </w:rPr>
        <w:t>drying/storage capacity and rice milling/processing capacity</w:t>
      </w:r>
      <w:r w:rsidRPr="00116156">
        <w:rPr>
          <w:lang w:val="en-PK"/>
        </w:rPr>
        <w:t xml:space="preserve"> are the most reasonable candidates for a bottleneck.</w:t>
      </w:r>
    </w:p>
    <w:p w14:paraId="4ABBBA0D" w14:textId="77777777" w:rsidR="00116156" w:rsidRPr="00116156" w:rsidRDefault="00116156" w:rsidP="00116156">
      <w:pPr>
        <w:rPr>
          <w:lang w:val="en-PK"/>
        </w:rPr>
      </w:pPr>
      <w:r w:rsidRPr="00116156">
        <w:rPr>
          <w:lang w:val="en-PK"/>
        </w:rPr>
        <w:t>The reason is that these stages involve physical processing capacity and quality constraints: incoming paddy may need appropriate moisture conditioning before efficient processing, while milling and grading capacity determines how quickly raw material can be converted into saleable rice. During periods of high procurement or seasonal demand, limited dryer, storage or milling capacity could create queues and increase work-in-process inventory.</w:t>
      </w:r>
    </w:p>
    <w:p w14:paraId="1EDD5858" w14:textId="77777777" w:rsidR="00116156" w:rsidRPr="00116156" w:rsidRDefault="00116156" w:rsidP="00116156">
      <w:pPr>
        <w:rPr>
          <w:lang w:val="en-PK"/>
        </w:rPr>
      </w:pPr>
      <w:r w:rsidRPr="00116156">
        <w:rPr>
          <w:b/>
          <w:bCs/>
          <w:lang w:val="en-PK"/>
        </w:rPr>
        <w:t>However, MATCO has not publicly identified a Falak-specific production bottleneck</w:t>
      </w:r>
      <w:r w:rsidRPr="00116156">
        <w:rPr>
          <w:lang w:val="en-PK"/>
        </w:rPr>
        <w:t xml:space="preserve">, so this should be presented in a university project as an </w:t>
      </w:r>
      <w:r w:rsidRPr="00116156">
        <w:rPr>
          <w:b/>
          <w:bCs/>
          <w:lang w:val="en-PK"/>
        </w:rPr>
        <w:t>analytical assumption</w:t>
      </w:r>
      <w:r w:rsidRPr="00116156">
        <w:rPr>
          <w:lang w:val="en-PK"/>
        </w:rPr>
        <w:t>, not as a confirmed operational fact.</w:t>
      </w:r>
    </w:p>
    <w:p w14:paraId="2C92F6B8" w14:textId="77777777" w:rsidR="00116156" w:rsidRPr="00116156" w:rsidRDefault="00116156" w:rsidP="00116156">
      <w:pPr>
        <w:rPr>
          <w:lang w:val="en-PK"/>
        </w:rPr>
      </w:pPr>
      <w:r w:rsidRPr="00116156">
        <w:rPr>
          <w:lang w:val="en-PK"/>
        </w:rPr>
        <w:pict w14:anchorId="44FA3D60">
          <v:rect id="_x0000_i1062" style="width:0;height:1.5pt" o:hralign="center" o:hrstd="t" o:hr="t" fillcolor="#a0a0a0" stroked="f"/>
        </w:pict>
      </w:r>
    </w:p>
    <w:p w14:paraId="1D0FC704" w14:textId="77777777" w:rsidR="00116156" w:rsidRPr="00116156" w:rsidRDefault="00116156" w:rsidP="00116156">
      <w:pPr>
        <w:rPr>
          <w:b/>
          <w:bCs/>
          <w:lang w:val="en-PK"/>
        </w:rPr>
      </w:pPr>
      <w:r w:rsidRPr="00116156">
        <w:rPr>
          <w:b/>
          <w:bCs/>
          <w:lang w:val="en-PK"/>
        </w:rPr>
        <w:t>3. Downstream — Distribution to Customer</w:t>
      </w:r>
    </w:p>
    <w:p w14:paraId="01529396" w14:textId="77777777" w:rsidR="00116156" w:rsidRPr="00116156" w:rsidRDefault="00116156" w:rsidP="00116156">
      <w:pPr>
        <w:rPr>
          <w:lang w:val="en-PK"/>
        </w:rPr>
      </w:pPr>
      <w:proofErr w:type="spellStart"/>
      <w:r w:rsidRPr="00116156">
        <w:rPr>
          <w:lang w:val="en-PK"/>
        </w:rPr>
        <w:t>MATCO's</w:t>
      </w:r>
      <w:proofErr w:type="spellEnd"/>
      <w:r w:rsidRPr="00116156">
        <w:rPr>
          <w:lang w:val="en-PK"/>
        </w:rPr>
        <w:t xml:space="preserve"> public information establishes both a </w:t>
      </w:r>
      <w:r w:rsidRPr="00116156">
        <w:rPr>
          <w:b/>
          <w:bCs/>
          <w:lang w:val="en-PK"/>
        </w:rPr>
        <w:t>domestic Pakistani market</w:t>
      </w:r>
      <w:r w:rsidRPr="00116156">
        <w:rPr>
          <w:lang w:val="en-PK"/>
        </w:rPr>
        <w:t xml:space="preserve"> for Falak and a substantial international footprint. The company says Falak is available in more </w:t>
      </w:r>
      <w:r w:rsidRPr="00116156">
        <w:rPr>
          <w:lang w:val="en-PK"/>
        </w:rPr>
        <w:lastRenderedPageBreak/>
        <w:t>than 65 countries, while its website describes MATCO as operating five processing plants and exporting products to more than 60 countries. (</w:t>
      </w:r>
      <w:hyperlink r:id="rId12" w:tooltip="About Us - Matco Foods" w:history="1">
        <w:r w:rsidRPr="00116156">
          <w:rPr>
            <w:rStyle w:val="Hyperlink"/>
            <w:lang w:val="en-PK"/>
          </w:rPr>
          <w:t>Matco Foods</w:t>
        </w:r>
      </w:hyperlink>
      <w:r w:rsidRPr="00116156">
        <w:rPr>
          <w:lang w:val="en-PK"/>
        </w:rPr>
        <w:t>)</w:t>
      </w:r>
    </w:p>
    <w:p w14:paraId="57F49EA2" w14:textId="77777777" w:rsidR="00116156" w:rsidRPr="00116156" w:rsidRDefault="00116156" w:rsidP="00116156">
      <w:pPr>
        <w:rPr>
          <w:b/>
          <w:bCs/>
          <w:lang w:val="en-PK"/>
        </w:rPr>
      </w:pPr>
      <w:r w:rsidRPr="00116156">
        <w:rPr>
          <w:b/>
          <w:bCs/>
          <w:lang w:val="en-PK"/>
        </w:rPr>
        <w:t>A. Domestic flow</w:t>
      </w:r>
    </w:p>
    <w:p w14:paraId="5E768F15" w14:textId="77777777" w:rsidR="00116156" w:rsidRPr="00116156" w:rsidRDefault="00116156" w:rsidP="00116156">
      <w:pPr>
        <w:rPr>
          <w:lang w:val="en-PK"/>
        </w:rPr>
      </w:pPr>
      <w:r w:rsidRPr="00116156">
        <w:rPr>
          <w:lang w:val="en-PK"/>
        </w:rPr>
        <w:t>A plausible domestic structure is:</w:t>
      </w:r>
    </w:p>
    <w:p w14:paraId="055C02F5" w14:textId="77777777" w:rsidR="00116156" w:rsidRPr="00116156" w:rsidRDefault="00116156" w:rsidP="00116156">
      <w:pPr>
        <w:rPr>
          <w:lang w:val="en-PK"/>
        </w:rPr>
      </w:pPr>
      <w:r w:rsidRPr="00116156">
        <w:rPr>
          <w:b/>
          <w:bCs/>
          <w:lang w:val="en-PK"/>
        </w:rPr>
        <w:t>MATCO Foods facility → distributor/wholesaler → retailer/modern trade → final consumer</w:t>
      </w:r>
    </w:p>
    <w:p w14:paraId="35EA1AD1" w14:textId="77777777" w:rsidR="00116156" w:rsidRPr="00116156" w:rsidRDefault="00116156" w:rsidP="00116156">
      <w:pPr>
        <w:rPr>
          <w:lang w:val="en-PK"/>
        </w:rPr>
      </w:pPr>
      <w:r w:rsidRPr="00116156">
        <w:rPr>
          <w:lang w:val="en-PK"/>
        </w:rPr>
        <w:t xml:space="preserve">Depending on the customer, a unit could pass through approximately </w:t>
      </w:r>
      <w:r w:rsidRPr="00116156">
        <w:rPr>
          <w:b/>
          <w:bCs/>
          <w:lang w:val="en-PK"/>
        </w:rPr>
        <w:t>2–3 downstream distribution tiers</w:t>
      </w:r>
      <w:r w:rsidRPr="00116156">
        <w:rPr>
          <w:lang w:val="en-PK"/>
        </w:rPr>
        <w:t>:</w:t>
      </w:r>
    </w:p>
    <w:p w14:paraId="71138509" w14:textId="77777777" w:rsidR="00116156" w:rsidRPr="00116156" w:rsidRDefault="00116156" w:rsidP="00116156">
      <w:pPr>
        <w:numPr>
          <w:ilvl w:val="0"/>
          <w:numId w:val="1"/>
        </w:numPr>
        <w:rPr>
          <w:lang w:val="en-PK"/>
        </w:rPr>
      </w:pPr>
      <w:r w:rsidRPr="00116156">
        <w:rPr>
          <w:lang w:val="en-PK"/>
        </w:rPr>
        <w:t>MATCO Foods</w:t>
      </w:r>
    </w:p>
    <w:p w14:paraId="14E3A48E" w14:textId="77777777" w:rsidR="00116156" w:rsidRPr="00116156" w:rsidRDefault="00116156" w:rsidP="00116156">
      <w:pPr>
        <w:numPr>
          <w:ilvl w:val="0"/>
          <w:numId w:val="1"/>
        </w:numPr>
        <w:rPr>
          <w:lang w:val="en-PK"/>
        </w:rPr>
      </w:pPr>
      <w:r w:rsidRPr="00116156">
        <w:rPr>
          <w:lang w:val="en-PK"/>
        </w:rPr>
        <w:t>Distributor or wholesaler</w:t>
      </w:r>
    </w:p>
    <w:p w14:paraId="7C2C9FD8" w14:textId="77777777" w:rsidR="00116156" w:rsidRPr="00116156" w:rsidRDefault="00116156" w:rsidP="00116156">
      <w:pPr>
        <w:numPr>
          <w:ilvl w:val="0"/>
          <w:numId w:val="1"/>
        </w:numPr>
        <w:rPr>
          <w:lang w:val="en-PK"/>
        </w:rPr>
      </w:pPr>
      <w:r w:rsidRPr="00116156">
        <w:rPr>
          <w:lang w:val="en-PK"/>
        </w:rPr>
        <w:t>Retailer/supermarket</w:t>
      </w:r>
    </w:p>
    <w:p w14:paraId="56FD0D84" w14:textId="77777777" w:rsidR="00116156" w:rsidRPr="00116156" w:rsidRDefault="00116156" w:rsidP="00116156">
      <w:pPr>
        <w:numPr>
          <w:ilvl w:val="0"/>
          <w:numId w:val="1"/>
        </w:numPr>
        <w:rPr>
          <w:lang w:val="en-PK"/>
        </w:rPr>
      </w:pPr>
      <w:r w:rsidRPr="00116156">
        <w:rPr>
          <w:lang w:val="en-PK"/>
        </w:rPr>
        <w:t>Final consumer</w:t>
      </w:r>
    </w:p>
    <w:p w14:paraId="44FC5818" w14:textId="77777777" w:rsidR="00116156" w:rsidRPr="00116156" w:rsidRDefault="00116156" w:rsidP="00116156">
      <w:pPr>
        <w:rPr>
          <w:lang w:val="en-PK"/>
        </w:rPr>
      </w:pPr>
      <w:r w:rsidRPr="00116156">
        <w:rPr>
          <w:lang w:val="en-PK"/>
        </w:rPr>
        <w:t>Some large customers may purchase more directly, reducing the number of tiers.</w:t>
      </w:r>
    </w:p>
    <w:p w14:paraId="1FCC7413" w14:textId="77777777" w:rsidR="00116156" w:rsidRPr="00116156" w:rsidRDefault="00116156" w:rsidP="00116156">
      <w:pPr>
        <w:rPr>
          <w:lang w:val="en-PK"/>
        </w:rPr>
      </w:pPr>
      <w:r w:rsidRPr="00116156">
        <w:rPr>
          <w:lang w:val="en-PK"/>
        </w:rPr>
        <w:t xml:space="preserve">The precise distributor network, individual retailers, regional warehouses and customer-specific arrangements for Falak are </w:t>
      </w:r>
      <w:r w:rsidRPr="00116156">
        <w:rPr>
          <w:b/>
          <w:bCs/>
          <w:lang w:val="en-PK"/>
        </w:rPr>
        <w:t>not publicly disclosed</w:t>
      </w:r>
      <w:r w:rsidRPr="00116156">
        <w:rPr>
          <w:lang w:val="en-PK"/>
        </w:rPr>
        <w:t>.</w:t>
      </w:r>
    </w:p>
    <w:p w14:paraId="018DD133" w14:textId="77777777" w:rsidR="00116156" w:rsidRPr="00116156" w:rsidRDefault="00116156" w:rsidP="00116156">
      <w:pPr>
        <w:rPr>
          <w:b/>
          <w:bCs/>
          <w:lang w:val="en-PK"/>
        </w:rPr>
      </w:pPr>
      <w:r w:rsidRPr="00116156">
        <w:rPr>
          <w:b/>
          <w:bCs/>
          <w:lang w:val="en-PK"/>
        </w:rPr>
        <w:t>B. Export flow</w:t>
      </w:r>
    </w:p>
    <w:p w14:paraId="389F5244" w14:textId="77777777" w:rsidR="00116156" w:rsidRPr="00116156" w:rsidRDefault="00116156" w:rsidP="00116156">
      <w:pPr>
        <w:rPr>
          <w:lang w:val="en-PK"/>
        </w:rPr>
      </w:pPr>
      <w:r w:rsidRPr="00116156">
        <w:rPr>
          <w:lang w:val="en-PK"/>
        </w:rPr>
        <w:t>A plausible international structure is:</w:t>
      </w:r>
    </w:p>
    <w:p w14:paraId="5323D225" w14:textId="77777777" w:rsidR="00116156" w:rsidRPr="00116156" w:rsidRDefault="00116156" w:rsidP="00116156">
      <w:pPr>
        <w:rPr>
          <w:lang w:val="en-PK"/>
        </w:rPr>
      </w:pPr>
      <w:r w:rsidRPr="00116156">
        <w:rPr>
          <w:b/>
          <w:bCs/>
          <w:lang w:val="en-PK"/>
        </w:rPr>
        <w:t>MATCO Foods facility → export logistics → overseas importer/distributor → retailer → final consumer</w:t>
      </w:r>
    </w:p>
    <w:p w14:paraId="2041B9C6" w14:textId="77777777" w:rsidR="00116156" w:rsidRPr="00116156" w:rsidRDefault="00116156" w:rsidP="00116156">
      <w:pPr>
        <w:rPr>
          <w:lang w:val="en-PK"/>
        </w:rPr>
      </w:pPr>
      <w:r w:rsidRPr="00116156">
        <w:rPr>
          <w:lang w:val="en-PK"/>
        </w:rPr>
        <w:t xml:space="preserve">This normally represents approximately </w:t>
      </w:r>
      <w:r w:rsidRPr="00116156">
        <w:rPr>
          <w:b/>
          <w:bCs/>
          <w:lang w:val="en-PK"/>
        </w:rPr>
        <w:t>3–4 downstream stages after manufacturing</w:t>
      </w:r>
      <w:r w:rsidRPr="00116156">
        <w:rPr>
          <w:lang w:val="en-PK"/>
        </w:rPr>
        <w:t>, depending on whether an importer and distributor are separate entities.</w:t>
      </w:r>
    </w:p>
    <w:p w14:paraId="14809CBA" w14:textId="77777777" w:rsidR="00116156" w:rsidRPr="00116156" w:rsidRDefault="00116156" w:rsidP="00116156">
      <w:pPr>
        <w:rPr>
          <w:lang w:val="en-PK"/>
        </w:rPr>
      </w:pPr>
      <w:r w:rsidRPr="00116156">
        <w:rPr>
          <w:lang w:val="en-PK"/>
        </w:rPr>
        <w:t>MATCO publicly states that Falak is available internationally in more than 65 countries, and its corporate materials describe an international portfolio of corporate customers and private-label exports. (</w:t>
      </w:r>
      <w:hyperlink r:id="rId13" w:tooltip="About Us - Matco Foods" w:history="1">
        <w:r w:rsidRPr="00116156">
          <w:rPr>
            <w:rStyle w:val="Hyperlink"/>
            <w:lang w:val="en-PK"/>
          </w:rPr>
          <w:t>Matco Foods</w:t>
        </w:r>
      </w:hyperlink>
      <w:r w:rsidRPr="00116156">
        <w:rPr>
          <w:lang w:val="en-PK"/>
        </w:rPr>
        <w:t>)</w:t>
      </w:r>
    </w:p>
    <w:p w14:paraId="25093D1A" w14:textId="77777777" w:rsidR="00116156" w:rsidRPr="00116156" w:rsidRDefault="00116156" w:rsidP="00116156">
      <w:pPr>
        <w:rPr>
          <w:lang w:val="en-PK"/>
        </w:rPr>
      </w:pPr>
      <w:r w:rsidRPr="00116156">
        <w:rPr>
          <w:lang w:val="en-PK"/>
        </w:rPr>
        <w:t xml:space="preserve">The </w:t>
      </w:r>
      <w:r w:rsidRPr="00116156">
        <w:rPr>
          <w:b/>
          <w:bCs/>
          <w:lang w:val="en-PK"/>
        </w:rPr>
        <w:t>specific country-by-country distribution arrangement for Falak Rice, ports used for each product, overseas warehouses and individual importers are not publicly disclosed</w:t>
      </w:r>
      <w:r w:rsidRPr="00116156">
        <w:rPr>
          <w:lang w:val="en-PK"/>
        </w:rPr>
        <w:t>.</w:t>
      </w:r>
    </w:p>
    <w:p w14:paraId="6E79C464" w14:textId="77777777" w:rsidR="00116156" w:rsidRPr="00116156" w:rsidRDefault="00116156" w:rsidP="00116156">
      <w:pPr>
        <w:rPr>
          <w:b/>
          <w:bCs/>
          <w:lang w:val="en-PK"/>
        </w:rPr>
      </w:pPr>
      <w:r w:rsidRPr="00116156">
        <w:rPr>
          <w:b/>
          <w:bCs/>
          <w:lang w:val="en-PK"/>
        </w:rPr>
        <w:t>Distribution-tier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3157"/>
        <w:gridCol w:w="3695"/>
      </w:tblGrid>
      <w:tr w:rsidR="00116156" w:rsidRPr="00116156" w14:paraId="6B43C196" w14:textId="77777777">
        <w:trPr>
          <w:tblHeader/>
          <w:tblCellSpacing w:w="15" w:type="dxa"/>
        </w:trPr>
        <w:tc>
          <w:tcPr>
            <w:tcW w:w="0" w:type="auto"/>
            <w:vAlign w:val="center"/>
            <w:hideMark/>
          </w:tcPr>
          <w:p w14:paraId="50702823" w14:textId="77777777" w:rsidR="00116156" w:rsidRPr="00116156" w:rsidRDefault="00116156" w:rsidP="00116156">
            <w:pPr>
              <w:rPr>
                <w:b/>
                <w:bCs/>
                <w:lang w:val="en-PK"/>
              </w:rPr>
            </w:pPr>
            <w:r w:rsidRPr="00116156">
              <w:rPr>
                <w:b/>
                <w:bCs/>
                <w:lang w:val="en-PK"/>
              </w:rPr>
              <w:lastRenderedPageBreak/>
              <w:t>Channel</w:t>
            </w:r>
          </w:p>
        </w:tc>
        <w:tc>
          <w:tcPr>
            <w:tcW w:w="0" w:type="auto"/>
            <w:vAlign w:val="center"/>
            <w:hideMark/>
          </w:tcPr>
          <w:p w14:paraId="79C0B1A2" w14:textId="77777777" w:rsidR="00116156" w:rsidRPr="00116156" w:rsidRDefault="00116156" w:rsidP="00116156">
            <w:pPr>
              <w:rPr>
                <w:b/>
                <w:bCs/>
                <w:lang w:val="en-PK"/>
              </w:rPr>
            </w:pPr>
            <w:r w:rsidRPr="00116156">
              <w:rPr>
                <w:b/>
                <w:bCs/>
                <w:lang w:val="en-PK"/>
              </w:rPr>
              <w:t>Approximate tiers after MATCO facility</w:t>
            </w:r>
          </w:p>
        </w:tc>
        <w:tc>
          <w:tcPr>
            <w:tcW w:w="0" w:type="auto"/>
            <w:vAlign w:val="center"/>
            <w:hideMark/>
          </w:tcPr>
          <w:p w14:paraId="706B9BC5" w14:textId="77777777" w:rsidR="00116156" w:rsidRPr="00116156" w:rsidRDefault="00116156" w:rsidP="00116156">
            <w:pPr>
              <w:rPr>
                <w:b/>
                <w:bCs/>
                <w:lang w:val="en-PK"/>
              </w:rPr>
            </w:pPr>
            <w:r w:rsidRPr="00116156">
              <w:rPr>
                <w:b/>
                <w:bCs/>
                <w:lang w:val="en-PK"/>
              </w:rPr>
              <w:t>Typical structure</w:t>
            </w:r>
          </w:p>
        </w:tc>
      </w:tr>
      <w:tr w:rsidR="00116156" w:rsidRPr="00116156" w14:paraId="412BA24F" w14:textId="77777777">
        <w:trPr>
          <w:tblCellSpacing w:w="15" w:type="dxa"/>
        </w:trPr>
        <w:tc>
          <w:tcPr>
            <w:tcW w:w="0" w:type="auto"/>
            <w:vAlign w:val="center"/>
            <w:hideMark/>
          </w:tcPr>
          <w:p w14:paraId="21667C6C" w14:textId="77777777" w:rsidR="00116156" w:rsidRPr="00116156" w:rsidRDefault="00116156" w:rsidP="00116156">
            <w:pPr>
              <w:rPr>
                <w:lang w:val="en-PK"/>
              </w:rPr>
            </w:pPr>
            <w:r w:rsidRPr="00116156">
              <w:rPr>
                <w:lang w:val="en-PK"/>
              </w:rPr>
              <w:t>Domestic traditional trade</w:t>
            </w:r>
          </w:p>
        </w:tc>
        <w:tc>
          <w:tcPr>
            <w:tcW w:w="0" w:type="auto"/>
            <w:vAlign w:val="center"/>
            <w:hideMark/>
          </w:tcPr>
          <w:p w14:paraId="73C0087C" w14:textId="77777777" w:rsidR="00116156" w:rsidRPr="00116156" w:rsidRDefault="00116156" w:rsidP="00116156">
            <w:pPr>
              <w:rPr>
                <w:lang w:val="en-PK"/>
              </w:rPr>
            </w:pPr>
            <w:r w:rsidRPr="00116156">
              <w:rPr>
                <w:lang w:val="en-PK"/>
              </w:rPr>
              <w:t>2–3</w:t>
            </w:r>
          </w:p>
        </w:tc>
        <w:tc>
          <w:tcPr>
            <w:tcW w:w="0" w:type="auto"/>
            <w:vAlign w:val="center"/>
            <w:hideMark/>
          </w:tcPr>
          <w:p w14:paraId="2912614D" w14:textId="77777777" w:rsidR="00116156" w:rsidRPr="00116156" w:rsidRDefault="00116156" w:rsidP="00116156">
            <w:pPr>
              <w:rPr>
                <w:lang w:val="en-PK"/>
              </w:rPr>
            </w:pPr>
            <w:r w:rsidRPr="00116156">
              <w:rPr>
                <w:lang w:val="en-PK"/>
              </w:rPr>
              <w:t>Distributor → wholesaler/retailer → consumer</w:t>
            </w:r>
          </w:p>
        </w:tc>
      </w:tr>
      <w:tr w:rsidR="00116156" w:rsidRPr="00116156" w14:paraId="69371BE3" w14:textId="77777777">
        <w:trPr>
          <w:tblCellSpacing w:w="15" w:type="dxa"/>
        </w:trPr>
        <w:tc>
          <w:tcPr>
            <w:tcW w:w="0" w:type="auto"/>
            <w:vAlign w:val="center"/>
            <w:hideMark/>
          </w:tcPr>
          <w:p w14:paraId="41FE9AA6" w14:textId="77777777" w:rsidR="00116156" w:rsidRPr="00116156" w:rsidRDefault="00116156" w:rsidP="00116156">
            <w:pPr>
              <w:rPr>
                <w:lang w:val="en-PK"/>
              </w:rPr>
            </w:pPr>
            <w:r w:rsidRPr="00116156">
              <w:rPr>
                <w:lang w:val="en-PK"/>
              </w:rPr>
              <w:t>Domestic modern trade</w:t>
            </w:r>
          </w:p>
        </w:tc>
        <w:tc>
          <w:tcPr>
            <w:tcW w:w="0" w:type="auto"/>
            <w:vAlign w:val="center"/>
            <w:hideMark/>
          </w:tcPr>
          <w:p w14:paraId="5F7FA5FF" w14:textId="77777777" w:rsidR="00116156" w:rsidRPr="00116156" w:rsidRDefault="00116156" w:rsidP="00116156">
            <w:pPr>
              <w:rPr>
                <w:lang w:val="en-PK"/>
              </w:rPr>
            </w:pPr>
            <w:r w:rsidRPr="00116156">
              <w:rPr>
                <w:lang w:val="en-PK"/>
              </w:rPr>
              <w:t>1–2</w:t>
            </w:r>
          </w:p>
        </w:tc>
        <w:tc>
          <w:tcPr>
            <w:tcW w:w="0" w:type="auto"/>
            <w:vAlign w:val="center"/>
            <w:hideMark/>
          </w:tcPr>
          <w:p w14:paraId="3F1023B8" w14:textId="77777777" w:rsidR="00116156" w:rsidRPr="00116156" w:rsidRDefault="00116156" w:rsidP="00116156">
            <w:pPr>
              <w:rPr>
                <w:lang w:val="en-PK"/>
              </w:rPr>
            </w:pPr>
            <w:r w:rsidRPr="00116156">
              <w:rPr>
                <w:lang w:val="en-PK"/>
              </w:rPr>
              <w:t>Retail chain/distribution centre → consumer</w:t>
            </w:r>
          </w:p>
        </w:tc>
      </w:tr>
      <w:tr w:rsidR="00116156" w:rsidRPr="00116156" w14:paraId="39BC7232" w14:textId="77777777">
        <w:trPr>
          <w:tblCellSpacing w:w="15" w:type="dxa"/>
        </w:trPr>
        <w:tc>
          <w:tcPr>
            <w:tcW w:w="0" w:type="auto"/>
            <w:vAlign w:val="center"/>
            <w:hideMark/>
          </w:tcPr>
          <w:p w14:paraId="0235CFB3" w14:textId="77777777" w:rsidR="00116156" w:rsidRPr="00116156" w:rsidRDefault="00116156" w:rsidP="00116156">
            <w:pPr>
              <w:rPr>
                <w:lang w:val="en-PK"/>
              </w:rPr>
            </w:pPr>
            <w:r w:rsidRPr="00116156">
              <w:rPr>
                <w:lang w:val="en-PK"/>
              </w:rPr>
              <w:t>Export</w:t>
            </w:r>
          </w:p>
        </w:tc>
        <w:tc>
          <w:tcPr>
            <w:tcW w:w="0" w:type="auto"/>
            <w:vAlign w:val="center"/>
            <w:hideMark/>
          </w:tcPr>
          <w:p w14:paraId="656DBFA5" w14:textId="77777777" w:rsidR="00116156" w:rsidRPr="00116156" w:rsidRDefault="00116156" w:rsidP="00116156">
            <w:pPr>
              <w:rPr>
                <w:lang w:val="en-PK"/>
              </w:rPr>
            </w:pPr>
            <w:r w:rsidRPr="00116156">
              <w:rPr>
                <w:lang w:val="en-PK"/>
              </w:rPr>
              <w:t>2–3</w:t>
            </w:r>
          </w:p>
        </w:tc>
        <w:tc>
          <w:tcPr>
            <w:tcW w:w="0" w:type="auto"/>
            <w:vAlign w:val="center"/>
            <w:hideMark/>
          </w:tcPr>
          <w:p w14:paraId="3E5E10EF" w14:textId="77777777" w:rsidR="00116156" w:rsidRPr="00116156" w:rsidRDefault="00116156" w:rsidP="00116156">
            <w:pPr>
              <w:rPr>
                <w:lang w:val="en-PK"/>
              </w:rPr>
            </w:pPr>
            <w:r w:rsidRPr="00116156">
              <w:rPr>
                <w:lang w:val="en-PK"/>
              </w:rPr>
              <w:t>Importer/distributor → retailer → consumer</w:t>
            </w:r>
          </w:p>
        </w:tc>
      </w:tr>
      <w:tr w:rsidR="00116156" w:rsidRPr="00116156" w14:paraId="45CFC8DE" w14:textId="77777777">
        <w:trPr>
          <w:tblCellSpacing w:w="15" w:type="dxa"/>
        </w:trPr>
        <w:tc>
          <w:tcPr>
            <w:tcW w:w="0" w:type="auto"/>
            <w:vAlign w:val="center"/>
            <w:hideMark/>
          </w:tcPr>
          <w:p w14:paraId="0D75CC0C" w14:textId="77777777" w:rsidR="00116156" w:rsidRPr="00116156" w:rsidRDefault="00116156" w:rsidP="00116156">
            <w:pPr>
              <w:rPr>
                <w:lang w:val="en-PK"/>
              </w:rPr>
            </w:pPr>
            <w:r w:rsidRPr="00116156">
              <w:rPr>
                <w:lang w:val="en-PK"/>
              </w:rPr>
              <w:t>Direct/B2B customer</w:t>
            </w:r>
          </w:p>
        </w:tc>
        <w:tc>
          <w:tcPr>
            <w:tcW w:w="0" w:type="auto"/>
            <w:vAlign w:val="center"/>
            <w:hideMark/>
          </w:tcPr>
          <w:p w14:paraId="7B21A0B4" w14:textId="77777777" w:rsidR="00116156" w:rsidRPr="00116156" w:rsidRDefault="00116156" w:rsidP="00116156">
            <w:pPr>
              <w:rPr>
                <w:lang w:val="en-PK"/>
              </w:rPr>
            </w:pPr>
            <w:r w:rsidRPr="00116156">
              <w:rPr>
                <w:lang w:val="en-PK"/>
              </w:rPr>
              <w:t>0–1</w:t>
            </w:r>
          </w:p>
        </w:tc>
        <w:tc>
          <w:tcPr>
            <w:tcW w:w="0" w:type="auto"/>
            <w:vAlign w:val="center"/>
            <w:hideMark/>
          </w:tcPr>
          <w:p w14:paraId="541F0A02" w14:textId="77777777" w:rsidR="00116156" w:rsidRPr="00116156" w:rsidRDefault="00116156" w:rsidP="00116156">
            <w:pPr>
              <w:rPr>
                <w:lang w:val="en-PK"/>
              </w:rPr>
            </w:pPr>
            <w:r w:rsidRPr="00116156">
              <w:rPr>
                <w:lang w:val="en-PK"/>
              </w:rPr>
              <w:t>MATCO → customer</w:t>
            </w:r>
          </w:p>
        </w:tc>
      </w:tr>
    </w:tbl>
    <w:p w14:paraId="4F59B3D4" w14:textId="77777777" w:rsidR="00116156" w:rsidRPr="00116156" w:rsidRDefault="00116156" w:rsidP="00116156">
      <w:pPr>
        <w:rPr>
          <w:lang w:val="en-PK"/>
        </w:rPr>
      </w:pPr>
      <w:r w:rsidRPr="00116156">
        <w:rPr>
          <w:lang w:val="en-PK"/>
        </w:rPr>
        <w:t xml:space="preserve">These are </w:t>
      </w:r>
      <w:r w:rsidRPr="00116156">
        <w:rPr>
          <w:b/>
          <w:bCs/>
          <w:lang w:val="en-PK"/>
        </w:rPr>
        <w:t>illustrative channel structures</w:t>
      </w:r>
      <w:r w:rsidRPr="00116156">
        <w:rPr>
          <w:lang w:val="en-PK"/>
        </w:rPr>
        <w:t>, not confirmed Falak-specific arrangements.</w:t>
      </w:r>
    </w:p>
    <w:p w14:paraId="3F54BB49" w14:textId="77777777" w:rsidR="00116156" w:rsidRPr="00116156" w:rsidRDefault="00116156" w:rsidP="00116156">
      <w:pPr>
        <w:rPr>
          <w:lang w:val="en-PK"/>
        </w:rPr>
      </w:pPr>
      <w:r w:rsidRPr="00116156">
        <w:rPr>
          <w:lang w:val="en-PK"/>
        </w:rPr>
        <w:pict w14:anchorId="4F1159F3">
          <v:rect id="_x0000_i1063" style="width:0;height:1.5pt" o:hralign="center" o:hrstd="t" o:hr="t" fillcolor="#a0a0a0" stroked="f"/>
        </w:pict>
      </w:r>
    </w:p>
    <w:p w14:paraId="30A1AF3F" w14:textId="77777777" w:rsidR="00116156" w:rsidRPr="00116156" w:rsidRDefault="00116156" w:rsidP="00116156">
      <w:pPr>
        <w:rPr>
          <w:b/>
          <w:bCs/>
          <w:lang w:val="en-PK"/>
        </w:rPr>
      </w:pPr>
      <w:r w:rsidRPr="00116156">
        <w:rPr>
          <w:b/>
          <w:bCs/>
          <w:lang w:val="en-PK"/>
        </w:rPr>
        <w:t>4. Information &amp; Financial Flow</w:t>
      </w:r>
    </w:p>
    <w:p w14:paraId="45CCC18D" w14:textId="77777777" w:rsidR="00116156" w:rsidRPr="00116156" w:rsidRDefault="00116156" w:rsidP="00116156">
      <w:pPr>
        <w:rPr>
          <w:lang w:val="en-PK"/>
        </w:rPr>
      </w:pPr>
      <w:r w:rsidRPr="00116156">
        <w:rPr>
          <w:b/>
          <w:bCs/>
          <w:lang w:val="en-PK"/>
        </w:rPr>
        <w:t>Information flow:</w:t>
      </w:r>
      <w:r w:rsidRPr="00116156">
        <w:rPr>
          <w:lang w:val="en-PK"/>
        </w:rPr>
        <w:br/>
      </w:r>
      <w:r w:rsidRPr="00116156">
        <w:rPr>
          <w:b/>
          <w:bCs/>
          <w:lang w:val="en-PK"/>
        </w:rPr>
        <w:t>Final-customer/retailer demand → distributor/importer → MATCO Foods sales and demand planning → production/inventory planning → procurement requirements → upstream suppliers.</w:t>
      </w:r>
    </w:p>
    <w:p w14:paraId="5B2A2ADE" w14:textId="77777777" w:rsidR="00116156" w:rsidRPr="00116156" w:rsidRDefault="00116156" w:rsidP="00116156">
      <w:pPr>
        <w:rPr>
          <w:lang w:val="en-PK"/>
        </w:rPr>
      </w:pPr>
      <w:r w:rsidRPr="00116156">
        <w:rPr>
          <w:b/>
          <w:bCs/>
          <w:lang w:val="en-PK"/>
        </w:rPr>
        <w:t>Financial flow:</w:t>
      </w:r>
      <w:r w:rsidRPr="00116156">
        <w:rPr>
          <w:lang w:val="en-PK"/>
        </w:rPr>
        <w:br/>
      </w:r>
      <w:r w:rsidRPr="00116156">
        <w:rPr>
          <w:b/>
          <w:bCs/>
          <w:lang w:val="en-PK"/>
        </w:rPr>
        <w:t>Final customer → retailer → distributor/importer → MATCO Foods → upstream suppliers</w:t>
      </w:r>
      <w:r w:rsidRPr="00116156">
        <w:rPr>
          <w:lang w:val="en-PK"/>
        </w:rPr>
        <w:t xml:space="preserve">, with credit periods and distributor payment terms potentially being used domestically and advance, documentary or other agreed payment arrangements potentially being used in exports; </w:t>
      </w:r>
      <w:r w:rsidRPr="00116156">
        <w:rPr>
          <w:b/>
          <w:bCs/>
          <w:lang w:val="en-PK"/>
        </w:rPr>
        <w:t xml:space="preserve">these payment practices are illustrative assumptions and </w:t>
      </w:r>
      <w:proofErr w:type="spellStart"/>
      <w:r w:rsidRPr="00116156">
        <w:rPr>
          <w:b/>
          <w:bCs/>
          <w:lang w:val="en-PK"/>
        </w:rPr>
        <w:t>MATCO's</w:t>
      </w:r>
      <w:proofErr w:type="spellEnd"/>
      <w:r w:rsidRPr="00116156">
        <w:rPr>
          <w:b/>
          <w:bCs/>
          <w:lang w:val="en-PK"/>
        </w:rPr>
        <w:t xml:space="preserve"> Falak-specific commercial terms are not publicly disclosed.</w:t>
      </w:r>
    </w:p>
    <w:p w14:paraId="7BBB6F05" w14:textId="77777777" w:rsidR="00116156" w:rsidRPr="00116156" w:rsidRDefault="00116156" w:rsidP="00116156">
      <w:pPr>
        <w:rPr>
          <w:lang w:val="en-PK"/>
        </w:rPr>
      </w:pPr>
      <w:r w:rsidRPr="00116156">
        <w:rPr>
          <w:lang w:val="en-PK"/>
        </w:rPr>
        <w:pict w14:anchorId="67B4A374">
          <v:rect id="_x0000_i1064" style="width:0;height:1.5pt" o:hralign="center" o:hrstd="t" o:hr="t" fillcolor="#a0a0a0" stroked="f"/>
        </w:pict>
      </w:r>
    </w:p>
    <w:p w14:paraId="609F13FE" w14:textId="77777777" w:rsidR="00116156" w:rsidRPr="00116156" w:rsidRDefault="00116156" w:rsidP="00116156">
      <w:pPr>
        <w:rPr>
          <w:b/>
          <w:bCs/>
          <w:lang w:val="en-PK"/>
        </w:rPr>
      </w:pPr>
      <w:r w:rsidRPr="00116156">
        <w:rPr>
          <w:b/>
          <w:bCs/>
          <w:lang w:val="en-PK"/>
        </w:rPr>
        <w:t>5. Simple Text Diagram</w:t>
      </w:r>
    </w:p>
    <w:p w14:paraId="51CED6CE" w14:textId="77777777" w:rsidR="00116156" w:rsidRPr="00116156" w:rsidRDefault="00116156" w:rsidP="00116156">
      <w:pPr>
        <w:rPr>
          <w:b/>
          <w:bCs/>
          <w:lang w:val="en-PK"/>
        </w:rPr>
      </w:pPr>
      <w:r w:rsidRPr="00116156">
        <w:rPr>
          <w:b/>
          <w:bCs/>
          <w:lang w:val="en-PK"/>
        </w:rPr>
        <w:t>Domestic flow</w:t>
      </w:r>
    </w:p>
    <w:p w14:paraId="07138D62" w14:textId="77777777" w:rsidR="00116156" w:rsidRPr="00116156" w:rsidRDefault="00116156" w:rsidP="00116156">
      <w:pPr>
        <w:rPr>
          <w:lang w:val="en-PK"/>
        </w:rPr>
      </w:pPr>
      <w:r w:rsidRPr="00116156">
        <w:rPr>
          <w:b/>
          <w:bCs/>
          <w:lang w:val="en-PK"/>
        </w:rPr>
        <w:t>Domestic Paddy/Rice Sources → Tier 1 Paddy/Rice Procurement/Processing Supplier → MATCO Foods Rice Processing Facility (</w:t>
      </w:r>
      <w:proofErr w:type="spellStart"/>
      <w:r w:rsidRPr="00116156">
        <w:rPr>
          <w:b/>
          <w:bCs/>
          <w:lang w:val="en-PK"/>
        </w:rPr>
        <w:t>Sadhoke</w:t>
      </w:r>
      <w:proofErr w:type="spellEnd"/>
      <w:r w:rsidRPr="00116156">
        <w:rPr>
          <w:b/>
          <w:bCs/>
          <w:lang w:val="en-PK"/>
        </w:rPr>
        <w:t>/Punjab or Karachi/Sindh, where applicable) → Drying/Storage → Milling/Grading &amp; Quality Control → Falak Packaging → Distributor/Wholesaler → Retailer/Supermarket → Final Customer</w:t>
      </w:r>
    </w:p>
    <w:p w14:paraId="14239556" w14:textId="77777777" w:rsidR="00116156" w:rsidRPr="00116156" w:rsidRDefault="00116156" w:rsidP="00116156">
      <w:pPr>
        <w:rPr>
          <w:lang w:val="en-PK"/>
        </w:rPr>
      </w:pPr>
      <w:r w:rsidRPr="00116156">
        <w:rPr>
          <w:lang w:val="en-PK"/>
        </w:rPr>
        <w:lastRenderedPageBreak/>
        <w:t xml:space="preserve">MATCO publicly identifies factories in Karachi, </w:t>
      </w:r>
      <w:proofErr w:type="spellStart"/>
      <w:r w:rsidRPr="00116156">
        <w:rPr>
          <w:lang w:val="en-PK"/>
        </w:rPr>
        <w:t>Sadhoke</w:t>
      </w:r>
      <w:proofErr w:type="spellEnd"/>
      <w:r w:rsidRPr="00116156">
        <w:rPr>
          <w:lang w:val="en-PK"/>
        </w:rPr>
        <w:t xml:space="preserve">/Gujranwala and Faisalabad, but </w:t>
      </w:r>
      <w:r w:rsidRPr="00116156">
        <w:rPr>
          <w:b/>
          <w:bCs/>
          <w:lang w:val="en-PK"/>
        </w:rPr>
        <w:t>which specific facility produces a particular Falak SKU is not publicly disclosed</w:t>
      </w:r>
      <w:r w:rsidRPr="00116156">
        <w:rPr>
          <w:lang w:val="en-PK"/>
        </w:rPr>
        <w:t>. (</w:t>
      </w:r>
      <w:hyperlink r:id="rId14" w:tooltip="ANNUAL&#10;REPORT&#10;Reaching New Heights&#10;2025&#10;2025&#10;1" w:history="1">
        <w:r w:rsidRPr="00116156">
          <w:rPr>
            <w:rStyle w:val="Hyperlink"/>
            <w:lang w:val="en-PK"/>
          </w:rPr>
          <w:t>PSX</w:t>
        </w:r>
      </w:hyperlink>
      <w:r w:rsidRPr="00116156">
        <w:rPr>
          <w:lang w:val="en-PK"/>
        </w:rPr>
        <w:t>)</w:t>
      </w:r>
    </w:p>
    <w:p w14:paraId="3424C894" w14:textId="77777777" w:rsidR="00116156" w:rsidRPr="00116156" w:rsidRDefault="00116156" w:rsidP="00116156">
      <w:pPr>
        <w:rPr>
          <w:b/>
          <w:bCs/>
          <w:lang w:val="en-PK"/>
        </w:rPr>
      </w:pPr>
      <w:r w:rsidRPr="00116156">
        <w:rPr>
          <w:b/>
          <w:bCs/>
          <w:lang w:val="en-PK"/>
        </w:rPr>
        <w:t>Export flow</w:t>
      </w:r>
    </w:p>
    <w:p w14:paraId="022FA26C" w14:textId="77777777" w:rsidR="00116156" w:rsidRPr="00116156" w:rsidRDefault="00116156" w:rsidP="00116156">
      <w:pPr>
        <w:rPr>
          <w:lang w:val="en-PK"/>
        </w:rPr>
      </w:pPr>
      <w:r w:rsidRPr="00116156">
        <w:rPr>
          <w:b/>
          <w:bCs/>
          <w:lang w:val="en-PK"/>
        </w:rPr>
        <w:t>Domestic Paddy/Rice Sources → Tier 1 Paddy/Rice Procurement/Processing Supplier → MATCO Foods Rice Processing Facility → Drying/Storage → Milling/Grading &amp; Quality Control → Falak Packaging → Export Logistics → Overseas Importer/Distributor → Overseas Retailer → Final Customer</w:t>
      </w:r>
    </w:p>
    <w:p w14:paraId="7876B5BD" w14:textId="77777777" w:rsidR="00116156" w:rsidRPr="00116156" w:rsidRDefault="00116156" w:rsidP="00116156">
      <w:pPr>
        <w:rPr>
          <w:lang w:val="en-PK"/>
        </w:rPr>
      </w:pPr>
      <w:r w:rsidRPr="00116156">
        <w:rPr>
          <w:lang w:val="en-PK"/>
        </w:rPr>
        <w:pict w14:anchorId="17EF93BA">
          <v:rect id="_x0000_i1065" style="width:0;height:1.5pt" o:hralign="center" o:hrstd="t" o:hr="t" fillcolor="#a0a0a0" stroked="f"/>
        </w:pict>
      </w:r>
    </w:p>
    <w:p w14:paraId="7D270FD1" w14:textId="77777777" w:rsidR="00116156" w:rsidRPr="00116156" w:rsidRDefault="00116156" w:rsidP="00116156">
      <w:pPr>
        <w:rPr>
          <w:b/>
          <w:bCs/>
          <w:lang w:val="en-PK"/>
        </w:rPr>
      </w:pPr>
      <w:r w:rsidRPr="00116156">
        <w:rPr>
          <w:b/>
          <w:bCs/>
          <w:lang w:val="en-PK"/>
        </w:rPr>
        <w:t>6. Illustrative Lead-Time Estimates</w:t>
      </w:r>
    </w:p>
    <w:p w14:paraId="5E96B4F1" w14:textId="77777777" w:rsidR="00116156" w:rsidRPr="00116156" w:rsidRDefault="00116156" w:rsidP="00116156">
      <w:pPr>
        <w:rPr>
          <w:lang w:val="en-PK"/>
        </w:rPr>
      </w:pPr>
      <w:r w:rsidRPr="00116156">
        <w:rPr>
          <w:b/>
          <w:bCs/>
          <w:lang w:val="en-PK"/>
        </w:rPr>
        <w:t>Important:</w:t>
      </w:r>
      <w:r w:rsidRPr="00116156">
        <w:rPr>
          <w:lang w:val="en-PK"/>
        </w:rPr>
        <w:t xml:space="preserve"> None of the following ranges should be presented as MATCO Foods' actual internal lead times. They are </w:t>
      </w:r>
      <w:r w:rsidRPr="00116156">
        <w:rPr>
          <w:b/>
          <w:bCs/>
          <w:lang w:val="en-PK"/>
        </w:rPr>
        <w:t>reasonable planning estimates for a BBA supply-chain analysis</w:t>
      </w:r>
      <w:r w:rsidRPr="00116156">
        <w:rPr>
          <w:lang w:val="en-PK"/>
        </w:rPr>
        <w:t>, based on the nature of rice processing, domestic transportation, distribution and international shipping.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9"/>
        <w:gridCol w:w="1332"/>
        <w:gridCol w:w="4445"/>
      </w:tblGrid>
      <w:tr w:rsidR="00116156" w:rsidRPr="00116156" w14:paraId="3AF21E24" w14:textId="77777777">
        <w:trPr>
          <w:tblHeader/>
          <w:tblCellSpacing w:w="15" w:type="dxa"/>
        </w:trPr>
        <w:tc>
          <w:tcPr>
            <w:tcW w:w="0" w:type="auto"/>
            <w:vAlign w:val="center"/>
            <w:hideMark/>
          </w:tcPr>
          <w:p w14:paraId="56A870AB" w14:textId="77777777" w:rsidR="00116156" w:rsidRPr="00116156" w:rsidRDefault="00116156" w:rsidP="00116156">
            <w:pPr>
              <w:rPr>
                <w:b/>
                <w:bCs/>
                <w:lang w:val="en-PK"/>
              </w:rPr>
            </w:pPr>
            <w:r w:rsidRPr="00116156">
              <w:rPr>
                <w:b/>
                <w:bCs/>
                <w:lang w:val="en-PK"/>
              </w:rPr>
              <w:t>Supply-chain link</w:t>
            </w:r>
          </w:p>
        </w:tc>
        <w:tc>
          <w:tcPr>
            <w:tcW w:w="0" w:type="auto"/>
            <w:vAlign w:val="center"/>
            <w:hideMark/>
          </w:tcPr>
          <w:p w14:paraId="16F73846" w14:textId="77777777" w:rsidR="00116156" w:rsidRPr="00116156" w:rsidRDefault="00116156" w:rsidP="00116156">
            <w:pPr>
              <w:rPr>
                <w:b/>
                <w:bCs/>
                <w:lang w:val="en-PK"/>
              </w:rPr>
            </w:pPr>
            <w:r w:rsidRPr="00116156">
              <w:rPr>
                <w:b/>
                <w:bCs/>
                <w:lang w:val="en-PK"/>
              </w:rPr>
              <w:t>Illustrative lead time</w:t>
            </w:r>
          </w:p>
        </w:tc>
        <w:tc>
          <w:tcPr>
            <w:tcW w:w="0" w:type="auto"/>
            <w:vAlign w:val="center"/>
            <w:hideMark/>
          </w:tcPr>
          <w:p w14:paraId="25369B57" w14:textId="77777777" w:rsidR="00116156" w:rsidRPr="00116156" w:rsidRDefault="00116156" w:rsidP="00116156">
            <w:pPr>
              <w:rPr>
                <w:b/>
                <w:bCs/>
                <w:lang w:val="en-PK"/>
              </w:rPr>
            </w:pPr>
            <w:r w:rsidRPr="00116156">
              <w:rPr>
                <w:b/>
                <w:bCs/>
                <w:lang w:val="en-PK"/>
              </w:rPr>
              <w:t>Reasoning</w:t>
            </w:r>
          </w:p>
        </w:tc>
      </w:tr>
      <w:tr w:rsidR="00116156" w:rsidRPr="00116156" w14:paraId="655D1E82" w14:textId="77777777">
        <w:trPr>
          <w:tblCellSpacing w:w="15" w:type="dxa"/>
        </w:trPr>
        <w:tc>
          <w:tcPr>
            <w:tcW w:w="0" w:type="auto"/>
            <w:vAlign w:val="center"/>
            <w:hideMark/>
          </w:tcPr>
          <w:p w14:paraId="757B1421" w14:textId="77777777" w:rsidR="00116156" w:rsidRPr="00116156" w:rsidRDefault="00116156" w:rsidP="00116156">
            <w:pPr>
              <w:rPr>
                <w:lang w:val="en-PK"/>
              </w:rPr>
            </w:pPr>
            <w:r w:rsidRPr="00116156">
              <w:rPr>
                <w:b/>
                <w:bCs/>
                <w:lang w:val="en-PK"/>
              </w:rPr>
              <w:t>Tier 1 supplier → MATCO facility</w:t>
            </w:r>
          </w:p>
        </w:tc>
        <w:tc>
          <w:tcPr>
            <w:tcW w:w="0" w:type="auto"/>
            <w:vAlign w:val="center"/>
            <w:hideMark/>
          </w:tcPr>
          <w:p w14:paraId="0DC03A04" w14:textId="77777777" w:rsidR="00116156" w:rsidRPr="00116156" w:rsidRDefault="00116156" w:rsidP="00116156">
            <w:pPr>
              <w:rPr>
                <w:lang w:val="en-PK"/>
              </w:rPr>
            </w:pPr>
            <w:r w:rsidRPr="00116156">
              <w:rPr>
                <w:b/>
                <w:bCs/>
                <w:lang w:val="en-PK"/>
              </w:rPr>
              <w:t>1–7 days</w:t>
            </w:r>
          </w:p>
        </w:tc>
        <w:tc>
          <w:tcPr>
            <w:tcW w:w="0" w:type="auto"/>
            <w:vAlign w:val="center"/>
            <w:hideMark/>
          </w:tcPr>
          <w:p w14:paraId="227E6107" w14:textId="77777777" w:rsidR="00116156" w:rsidRPr="00116156" w:rsidRDefault="00116156" w:rsidP="00116156">
            <w:pPr>
              <w:rPr>
                <w:lang w:val="en-PK"/>
              </w:rPr>
            </w:pPr>
            <w:r w:rsidRPr="00116156">
              <w:rPr>
                <w:lang w:val="en-PK"/>
              </w:rPr>
              <w:t>Domestic agricultural/raw-material suppliers can generally deliver within several days, depending on distance, procurement scheduling, truck availability and whether material is already processed/conditioned.</w:t>
            </w:r>
          </w:p>
        </w:tc>
      </w:tr>
      <w:tr w:rsidR="00116156" w:rsidRPr="00116156" w14:paraId="7903F0CB" w14:textId="77777777">
        <w:trPr>
          <w:tblCellSpacing w:w="15" w:type="dxa"/>
        </w:trPr>
        <w:tc>
          <w:tcPr>
            <w:tcW w:w="0" w:type="auto"/>
            <w:vAlign w:val="center"/>
            <w:hideMark/>
          </w:tcPr>
          <w:p w14:paraId="406860AE" w14:textId="77777777" w:rsidR="00116156" w:rsidRPr="00116156" w:rsidRDefault="00116156" w:rsidP="00116156">
            <w:pPr>
              <w:rPr>
                <w:lang w:val="en-PK"/>
              </w:rPr>
            </w:pPr>
            <w:r w:rsidRPr="00116156">
              <w:rPr>
                <w:b/>
                <w:bCs/>
                <w:lang w:val="en-PK"/>
              </w:rPr>
              <w:t>Manufacturing/processing → finished-goods availability</w:t>
            </w:r>
          </w:p>
        </w:tc>
        <w:tc>
          <w:tcPr>
            <w:tcW w:w="0" w:type="auto"/>
            <w:vAlign w:val="center"/>
            <w:hideMark/>
          </w:tcPr>
          <w:p w14:paraId="7F51CBEC" w14:textId="77777777" w:rsidR="00116156" w:rsidRPr="00116156" w:rsidRDefault="00116156" w:rsidP="00116156">
            <w:pPr>
              <w:rPr>
                <w:lang w:val="en-PK"/>
              </w:rPr>
            </w:pPr>
            <w:r w:rsidRPr="00116156">
              <w:rPr>
                <w:b/>
                <w:bCs/>
                <w:lang w:val="en-PK"/>
              </w:rPr>
              <w:t>1–5 days</w:t>
            </w:r>
          </w:p>
        </w:tc>
        <w:tc>
          <w:tcPr>
            <w:tcW w:w="0" w:type="auto"/>
            <w:vAlign w:val="center"/>
            <w:hideMark/>
          </w:tcPr>
          <w:p w14:paraId="00091F57" w14:textId="77777777" w:rsidR="00116156" w:rsidRPr="00116156" w:rsidRDefault="00116156" w:rsidP="00116156">
            <w:pPr>
              <w:rPr>
                <w:lang w:val="en-PK"/>
              </w:rPr>
            </w:pPr>
            <w:r w:rsidRPr="00116156">
              <w:rPr>
                <w:lang w:val="en-PK"/>
              </w:rPr>
              <w:t>Includes receiving/queuing, drying or conditioning where required, milling/grading, quality checks, packaging and release to finished-goods inventory. Actual time varies substantially by product and production schedule.</w:t>
            </w:r>
          </w:p>
        </w:tc>
      </w:tr>
      <w:tr w:rsidR="00116156" w:rsidRPr="00116156" w14:paraId="08314F74" w14:textId="77777777">
        <w:trPr>
          <w:tblCellSpacing w:w="15" w:type="dxa"/>
        </w:trPr>
        <w:tc>
          <w:tcPr>
            <w:tcW w:w="0" w:type="auto"/>
            <w:vAlign w:val="center"/>
            <w:hideMark/>
          </w:tcPr>
          <w:p w14:paraId="273991B0" w14:textId="77777777" w:rsidR="00116156" w:rsidRPr="00116156" w:rsidRDefault="00116156" w:rsidP="00116156">
            <w:pPr>
              <w:rPr>
                <w:lang w:val="en-PK"/>
              </w:rPr>
            </w:pPr>
            <w:r w:rsidRPr="00116156">
              <w:rPr>
                <w:b/>
                <w:bCs/>
                <w:lang w:val="en-PK"/>
              </w:rPr>
              <w:t>MATCO facility → regional distributor/wholesaler</w:t>
            </w:r>
          </w:p>
        </w:tc>
        <w:tc>
          <w:tcPr>
            <w:tcW w:w="0" w:type="auto"/>
            <w:vAlign w:val="center"/>
            <w:hideMark/>
          </w:tcPr>
          <w:p w14:paraId="6696CA74" w14:textId="77777777" w:rsidR="00116156" w:rsidRPr="00116156" w:rsidRDefault="00116156" w:rsidP="00116156">
            <w:pPr>
              <w:rPr>
                <w:lang w:val="en-PK"/>
              </w:rPr>
            </w:pPr>
            <w:r w:rsidRPr="00116156">
              <w:rPr>
                <w:b/>
                <w:bCs/>
                <w:lang w:val="en-PK"/>
              </w:rPr>
              <w:t>1–4 days</w:t>
            </w:r>
          </w:p>
        </w:tc>
        <w:tc>
          <w:tcPr>
            <w:tcW w:w="0" w:type="auto"/>
            <w:vAlign w:val="center"/>
            <w:hideMark/>
          </w:tcPr>
          <w:p w14:paraId="41E1A2DA" w14:textId="77777777" w:rsidR="00116156" w:rsidRPr="00116156" w:rsidRDefault="00116156" w:rsidP="00116156">
            <w:pPr>
              <w:rPr>
                <w:lang w:val="en-PK"/>
              </w:rPr>
            </w:pPr>
            <w:r w:rsidRPr="00116156">
              <w:rPr>
                <w:lang w:val="en-PK"/>
              </w:rPr>
              <w:t>Primarily reflects domestic road transportation, loading, order consolidation and regional delivery. Longer distances or scheduled distribution can increase the range.</w:t>
            </w:r>
          </w:p>
        </w:tc>
      </w:tr>
      <w:tr w:rsidR="00116156" w:rsidRPr="00116156" w14:paraId="08D0874C" w14:textId="77777777">
        <w:trPr>
          <w:tblCellSpacing w:w="15" w:type="dxa"/>
        </w:trPr>
        <w:tc>
          <w:tcPr>
            <w:tcW w:w="0" w:type="auto"/>
            <w:vAlign w:val="center"/>
            <w:hideMark/>
          </w:tcPr>
          <w:p w14:paraId="66C1C8D7" w14:textId="77777777" w:rsidR="00116156" w:rsidRPr="00116156" w:rsidRDefault="00116156" w:rsidP="00116156">
            <w:pPr>
              <w:rPr>
                <w:lang w:val="en-PK"/>
              </w:rPr>
            </w:pPr>
            <w:r w:rsidRPr="00116156">
              <w:rPr>
                <w:b/>
                <w:bCs/>
                <w:lang w:val="en-PK"/>
              </w:rPr>
              <w:lastRenderedPageBreak/>
              <w:t>Distributor/wholesaler → retailer</w:t>
            </w:r>
          </w:p>
        </w:tc>
        <w:tc>
          <w:tcPr>
            <w:tcW w:w="0" w:type="auto"/>
            <w:vAlign w:val="center"/>
            <w:hideMark/>
          </w:tcPr>
          <w:p w14:paraId="3342C6AF" w14:textId="77777777" w:rsidR="00116156" w:rsidRPr="00116156" w:rsidRDefault="00116156" w:rsidP="00116156">
            <w:pPr>
              <w:rPr>
                <w:lang w:val="en-PK"/>
              </w:rPr>
            </w:pPr>
            <w:r w:rsidRPr="00116156">
              <w:rPr>
                <w:b/>
                <w:bCs/>
                <w:lang w:val="en-PK"/>
              </w:rPr>
              <w:t>1–3 days</w:t>
            </w:r>
          </w:p>
        </w:tc>
        <w:tc>
          <w:tcPr>
            <w:tcW w:w="0" w:type="auto"/>
            <w:vAlign w:val="center"/>
            <w:hideMark/>
          </w:tcPr>
          <w:p w14:paraId="23CCF49A" w14:textId="77777777" w:rsidR="00116156" w:rsidRPr="00116156" w:rsidRDefault="00116156" w:rsidP="00116156">
            <w:pPr>
              <w:rPr>
                <w:lang w:val="en-PK"/>
              </w:rPr>
            </w:pPr>
            <w:r w:rsidRPr="00116156">
              <w:rPr>
                <w:lang w:val="en-PK"/>
              </w:rPr>
              <w:t>Depends on retailer ordering frequency, route planning, inventory availability and geographic distance.</w:t>
            </w:r>
          </w:p>
        </w:tc>
      </w:tr>
      <w:tr w:rsidR="00116156" w:rsidRPr="00116156" w14:paraId="12ED6B24" w14:textId="77777777">
        <w:trPr>
          <w:tblCellSpacing w:w="15" w:type="dxa"/>
        </w:trPr>
        <w:tc>
          <w:tcPr>
            <w:tcW w:w="0" w:type="auto"/>
            <w:vAlign w:val="center"/>
            <w:hideMark/>
          </w:tcPr>
          <w:p w14:paraId="42E32FCC" w14:textId="77777777" w:rsidR="00116156" w:rsidRPr="00116156" w:rsidRDefault="00116156" w:rsidP="00116156">
            <w:pPr>
              <w:rPr>
                <w:lang w:val="en-PK"/>
              </w:rPr>
            </w:pPr>
            <w:r w:rsidRPr="00116156">
              <w:rPr>
                <w:b/>
                <w:bCs/>
                <w:lang w:val="en-PK"/>
              </w:rPr>
              <w:t>MATCO facility → export port/logistics handoff</w:t>
            </w:r>
          </w:p>
        </w:tc>
        <w:tc>
          <w:tcPr>
            <w:tcW w:w="0" w:type="auto"/>
            <w:vAlign w:val="center"/>
            <w:hideMark/>
          </w:tcPr>
          <w:p w14:paraId="20AD8000" w14:textId="77777777" w:rsidR="00116156" w:rsidRPr="00116156" w:rsidRDefault="00116156" w:rsidP="00116156">
            <w:pPr>
              <w:rPr>
                <w:lang w:val="en-PK"/>
              </w:rPr>
            </w:pPr>
            <w:r w:rsidRPr="00116156">
              <w:rPr>
                <w:b/>
                <w:bCs/>
                <w:lang w:val="en-PK"/>
              </w:rPr>
              <w:t>1–4 days</w:t>
            </w:r>
          </w:p>
        </w:tc>
        <w:tc>
          <w:tcPr>
            <w:tcW w:w="0" w:type="auto"/>
            <w:vAlign w:val="center"/>
            <w:hideMark/>
          </w:tcPr>
          <w:p w14:paraId="3B144024" w14:textId="77777777" w:rsidR="00116156" w:rsidRPr="00116156" w:rsidRDefault="00116156" w:rsidP="00116156">
            <w:pPr>
              <w:rPr>
                <w:lang w:val="en-PK"/>
              </w:rPr>
            </w:pPr>
            <w:r w:rsidRPr="00116156">
              <w:rPr>
                <w:lang w:val="en-PK"/>
              </w:rPr>
              <w:t>Illustrative domestic transport and export-handling time; exact route and port are not publicly disclosed for Falak.</w:t>
            </w:r>
          </w:p>
        </w:tc>
      </w:tr>
      <w:tr w:rsidR="00116156" w:rsidRPr="00116156" w14:paraId="274B6024" w14:textId="77777777">
        <w:trPr>
          <w:tblCellSpacing w:w="15" w:type="dxa"/>
        </w:trPr>
        <w:tc>
          <w:tcPr>
            <w:tcW w:w="0" w:type="auto"/>
            <w:vAlign w:val="center"/>
            <w:hideMark/>
          </w:tcPr>
          <w:p w14:paraId="3933F130" w14:textId="77777777" w:rsidR="00116156" w:rsidRPr="00116156" w:rsidRDefault="00116156" w:rsidP="00116156">
            <w:pPr>
              <w:rPr>
                <w:lang w:val="en-PK"/>
              </w:rPr>
            </w:pPr>
            <w:r w:rsidRPr="00116156">
              <w:rPr>
                <w:b/>
                <w:bCs/>
                <w:lang w:val="en-PK"/>
              </w:rPr>
              <w:t>International logistics → overseas importer/distributor</w:t>
            </w:r>
          </w:p>
        </w:tc>
        <w:tc>
          <w:tcPr>
            <w:tcW w:w="0" w:type="auto"/>
            <w:vAlign w:val="center"/>
            <w:hideMark/>
          </w:tcPr>
          <w:p w14:paraId="18B87F41" w14:textId="77777777" w:rsidR="00116156" w:rsidRPr="00116156" w:rsidRDefault="00116156" w:rsidP="00116156">
            <w:pPr>
              <w:rPr>
                <w:lang w:val="en-PK"/>
              </w:rPr>
            </w:pPr>
            <w:r w:rsidRPr="00116156">
              <w:rPr>
                <w:b/>
                <w:bCs/>
                <w:lang w:val="en-PK"/>
              </w:rPr>
              <w:t>14–35 days</w:t>
            </w:r>
          </w:p>
        </w:tc>
        <w:tc>
          <w:tcPr>
            <w:tcW w:w="0" w:type="auto"/>
            <w:vAlign w:val="center"/>
            <w:hideMark/>
          </w:tcPr>
          <w:p w14:paraId="78F698A8" w14:textId="77777777" w:rsidR="00116156" w:rsidRPr="00116156" w:rsidRDefault="00116156" w:rsidP="00116156">
            <w:pPr>
              <w:rPr>
                <w:lang w:val="en-PK"/>
              </w:rPr>
            </w:pPr>
            <w:r w:rsidRPr="00116156">
              <w:rPr>
                <w:lang w:val="en-PK"/>
              </w:rPr>
              <w:t>Broad estimate allowing for ocean freight, port handling, customs clearance and destination delivery; actual time varies considerably by destination and shipping conditions.</w:t>
            </w:r>
          </w:p>
        </w:tc>
      </w:tr>
      <w:tr w:rsidR="00116156" w:rsidRPr="00116156" w14:paraId="30B033CB" w14:textId="77777777">
        <w:trPr>
          <w:tblCellSpacing w:w="15" w:type="dxa"/>
        </w:trPr>
        <w:tc>
          <w:tcPr>
            <w:tcW w:w="0" w:type="auto"/>
            <w:vAlign w:val="center"/>
            <w:hideMark/>
          </w:tcPr>
          <w:p w14:paraId="11B40957" w14:textId="77777777" w:rsidR="00116156" w:rsidRPr="00116156" w:rsidRDefault="00116156" w:rsidP="00116156">
            <w:pPr>
              <w:rPr>
                <w:lang w:val="en-PK"/>
              </w:rPr>
            </w:pPr>
            <w:r w:rsidRPr="00116156">
              <w:rPr>
                <w:b/>
                <w:bCs/>
                <w:lang w:val="en-PK"/>
              </w:rPr>
              <w:t>Overseas distributor → retailer</w:t>
            </w:r>
          </w:p>
        </w:tc>
        <w:tc>
          <w:tcPr>
            <w:tcW w:w="0" w:type="auto"/>
            <w:vAlign w:val="center"/>
            <w:hideMark/>
          </w:tcPr>
          <w:p w14:paraId="42D7144A" w14:textId="77777777" w:rsidR="00116156" w:rsidRPr="00116156" w:rsidRDefault="00116156" w:rsidP="00116156">
            <w:pPr>
              <w:rPr>
                <w:lang w:val="en-PK"/>
              </w:rPr>
            </w:pPr>
            <w:r w:rsidRPr="00116156">
              <w:rPr>
                <w:b/>
                <w:bCs/>
                <w:lang w:val="en-PK"/>
              </w:rPr>
              <w:t>2–10 days</w:t>
            </w:r>
          </w:p>
        </w:tc>
        <w:tc>
          <w:tcPr>
            <w:tcW w:w="0" w:type="auto"/>
            <w:vAlign w:val="center"/>
            <w:hideMark/>
          </w:tcPr>
          <w:p w14:paraId="503231E0" w14:textId="77777777" w:rsidR="00116156" w:rsidRPr="00116156" w:rsidRDefault="00116156" w:rsidP="00116156">
            <w:pPr>
              <w:rPr>
                <w:lang w:val="en-PK"/>
              </w:rPr>
            </w:pPr>
            <w:r w:rsidRPr="00116156">
              <w:rPr>
                <w:lang w:val="en-PK"/>
              </w:rPr>
              <w:t>Depends on the destination country's distribution network, warehouse location, order size and retail replenishment system.</w:t>
            </w:r>
          </w:p>
        </w:tc>
      </w:tr>
    </w:tbl>
    <w:p w14:paraId="72BFCF48" w14:textId="77777777" w:rsidR="00116156" w:rsidRPr="00116156" w:rsidRDefault="00116156" w:rsidP="00116156">
      <w:pPr>
        <w:rPr>
          <w:b/>
          <w:bCs/>
          <w:lang w:val="en-PK"/>
        </w:rPr>
      </w:pPr>
      <w:r w:rsidRPr="00116156">
        <w:rPr>
          <w:b/>
          <w:bCs/>
          <w:lang w:val="en-PK"/>
        </w:rPr>
        <w:t>Lead-time interpretation</w:t>
      </w:r>
    </w:p>
    <w:p w14:paraId="437FE382" w14:textId="77777777" w:rsidR="00116156" w:rsidRPr="00116156" w:rsidRDefault="00116156" w:rsidP="00116156">
      <w:pPr>
        <w:rPr>
          <w:lang w:val="en-PK"/>
        </w:rPr>
      </w:pPr>
      <w:r w:rsidRPr="00116156">
        <w:rPr>
          <w:lang w:val="en-PK"/>
        </w:rPr>
        <w:t xml:space="preserve">For </w:t>
      </w:r>
      <w:r w:rsidRPr="00116156">
        <w:rPr>
          <w:b/>
          <w:bCs/>
          <w:lang w:val="en-PK"/>
        </w:rPr>
        <w:t>domestic Falak Rice</w:t>
      </w:r>
      <w:r w:rsidRPr="00116156">
        <w:rPr>
          <w:lang w:val="en-PK"/>
        </w:rPr>
        <w:t xml:space="preserve">, an illustrative end-to-end replenishment cycle from a Tier 1 supplier through manufacturing and two downstream distribution stages could therefore be roughly </w:t>
      </w:r>
      <w:r w:rsidRPr="00116156">
        <w:rPr>
          <w:b/>
          <w:bCs/>
          <w:lang w:val="en-PK"/>
        </w:rPr>
        <w:t>4–19 days</w:t>
      </w:r>
      <w:r w:rsidRPr="00116156">
        <w:rPr>
          <w:lang w:val="en-PK"/>
        </w:rPr>
        <w:t>, excluding unusual disruptions.</w:t>
      </w:r>
    </w:p>
    <w:p w14:paraId="1C47D0DD" w14:textId="77777777" w:rsidR="00116156" w:rsidRPr="00116156" w:rsidRDefault="00116156" w:rsidP="00116156">
      <w:pPr>
        <w:rPr>
          <w:lang w:val="en-PK"/>
        </w:rPr>
      </w:pPr>
      <w:r w:rsidRPr="00116156">
        <w:rPr>
          <w:lang w:val="en-PK"/>
        </w:rPr>
        <w:t xml:space="preserve">For an </w:t>
      </w:r>
      <w:r w:rsidRPr="00116156">
        <w:rPr>
          <w:b/>
          <w:bCs/>
          <w:lang w:val="en-PK"/>
        </w:rPr>
        <w:t>export shipment</w:t>
      </w:r>
      <w:r w:rsidRPr="00116156">
        <w:rPr>
          <w:lang w:val="en-PK"/>
        </w:rPr>
        <w:t xml:space="preserve">, the end-to-end physical flow could plausibly be substantially longer—approximately </w:t>
      </w:r>
      <w:r w:rsidRPr="00116156">
        <w:rPr>
          <w:b/>
          <w:bCs/>
          <w:lang w:val="en-PK"/>
        </w:rPr>
        <w:t>18–57+ days</w:t>
      </w:r>
      <w:r w:rsidRPr="00116156">
        <w:rPr>
          <w:lang w:val="en-PK"/>
        </w:rPr>
        <w:t>—because international transportation, port handling and customs add significant variability.</w:t>
      </w:r>
    </w:p>
    <w:p w14:paraId="0A247193" w14:textId="77777777" w:rsidR="00116156" w:rsidRPr="00116156" w:rsidRDefault="00116156" w:rsidP="00116156">
      <w:pPr>
        <w:rPr>
          <w:lang w:val="en-PK"/>
        </w:rPr>
      </w:pPr>
      <w:r w:rsidRPr="00116156">
        <w:rPr>
          <w:lang w:val="en-PK"/>
        </w:rPr>
        <w:t xml:space="preserve">These figures are </w:t>
      </w:r>
      <w:r w:rsidRPr="00116156">
        <w:rPr>
          <w:b/>
          <w:bCs/>
          <w:lang w:val="en-PK"/>
        </w:rPr>
        <w:t>planning estimates only</w:t>
      </w:r>
      <w:r w:rsidRPr="00116156">
        <w:rPr>
          <w:lang w:val="en-PK"/>
        </w:rPr>
        <w:t>, not disclosed MATCO performance measurements.</w:t>
      </w:r>
    </w:p>
    <w:p w14:paraId="3325CC3A" w14:textId="77777777" w:rsidR="00116156" w:rsidRPr="00116156" w:rsidRDefault="00116156" w:rsidP="00116156">
      <w:pPr>
        <w:rPr>
          <w:lang w:val="en-PK"/>
        </w:rPr>
      </w:pPr>
      <w:r w:rsidRPr="00116156">
        <w:rPr>
          <w:lang w:val="en-PK"/>
        </w:rPr>
        <w:pict w14:anchorId="5D030057">
          <v:rect id="_x0000_i1066" style="width:0;height:1.5pt" o:hralign="center" o:hrstd="t" o:hr="t" fillcolor="#a0a0a0" stroked="f"/>
        </w:pict>
      </w:r>
    </w:p>
    <w:p w14:paraId="4C188CE9" w14:textId="77777777" w:rsidR="00116156" w:rsidRPr="00116156" w:rsidRDefault="00116156" w:rsidP="00116156">
      <w:pPr>
        <w:rPr>
          <w:b/>
          <w:bCs/>
          <w:lang w:val="en-PK"/>
        </w:rPr>
      </w:pPr>
      <w:r w:rsidRPr="00116156">
        <w:rPr>
          <w:b/>
          <w:bCs/>
          <w:lang w:val="en-PK"/>
        </w:rPr>
        <w:t>Overall Supply-Chain View</w:t>
      </w:r>
    </w:p>
    <w:p w14:paraId="64E29731" w14:textId="77777777" w:rsidR="00116156" w:rsidRPr="00116156" w:rsidRDefault="00116156" w:rsidP="00116156">
      <w:pPr>
        <w:rPr>
          <w:lang w:val="en-PK"/>
        </w:rPr>
      </w:pPr>
      <w:r w:rsidRPr="00116156">
        <w:rPr>
          <w:lang w:val="en-PK"/>
        </w:rPr>
        <w:t xml:space="preserve">The most important supply-chain characteristics for Falak Rice are likely to be </w:t>
      </w:r>
      <w:r w:rsidRPr="00116156">
        <w:rPr>
          <w:b/>
          <w:bCs/>
          <w:lang w:val="en-PK"/>
        </w:rPr>
        <w:t>agricultural raw-material availability, seasonal procurement, drying/storage capacity, milling capacity, quality control, packaging availability, inventory positioning and international logistics</w:t>
      </w:r>
      <w:r w:rsidRPr="00116156">
        <w:rPr>
          <w:lang w:val="en-PK"/>
        </w:rPr>
        <w:t xml:space="preserve">. </w:t>
      </w:r>
      <w:proofErr w:type="spellStart"/>
      <w:r w:rsidRPr="00116156">
        <w:rPr>
          <w:lang w:val="en-PK"/>
        </w:rPr>
        <w:t>MATCO's</w:t>
      </w:r>
      <w:proofErr w:type="spellEnd"/>
      <w:r w:rsidRPr="00116156">
        <w:rPr>
          <w:lang w:val="en-PK"/>
        </w:rPr>
        <w:t xml:space="preserve"> public disclosures support a vertically integrated rice-processing model with five rice-processing plants and facilities covering paddy drying, storage, husking and processing. (</w:t>
      </w:r>
      <w:hyperlink r:id="rId15" w:tooltip="ANNUAL&#10;REPORT&#10;Reaching New Heights&#10;2025&#10;2025&#10;1" w:history="1">
        <w:r w:rsidRPr="00116156">
          <w:rPr>
            <w:rStyle w:val="Hyperlink"/>
            <w:lang w:val="en-PK"/>
          </w:rPr>
          <w:t>PSX</w:t>
        </w:r>
      </w:hyperlink>
      <w:r w:rsidRPr="00116156">
        <w:rPr>
          <w:lang w:val="en-PK"/>
        </w:rPr>
        <w:t>)</w:t>
      </w:r>
    </w:p>
    <w:p w14:paraId="63CF16C1" w14:textId="77777777" w:rsidR="00116156" w:rsidRPr="00116156" w:rsidRDefault="00116156" w:rsidP="00116156">
      <w:pPr>
        <w:rPr>
          <w:lang w:val="en-PK"/>
        </w:rPr>
      </w:pPr>
      <w:r w:rsidRPr="00116156">
        <w:rPr>
          <w:lang w:val="en-PK"/>
        </w:rPr>
        <w:lastRenderedPageBreak/>
        <w:t xml:space="preserve">For a BBA Supply Chain Analytics project, this also makes Falak Rice a useful example of a chain in which </w:t>
      </w:r>
      <w:r w:rsidRPr="00116156">
        <w:rPr>
          <w:b/>
          <w:bCs/>
          <w:lang w:val="en-PK"/>
        </w:rPr>
        <w:t>upstream agricultural variability can affect production and inventory, while downstream international demand creates additional transportation and lead-time uncertainty</w:t>
      </w:r>
      <w:r w:rsidRPr="00116156">
        <w:rPr>
          <w:lang w:val="en-PK"/>
        </w:rPr>
        <w:t>.</w:t>
      </w:r>
    </w:p>
    <w:p w14:paraId="1AA8CFCB" w14:textId="77777777" w:rsidR="00116156" w:rsidRPr="00116156" w:rsidRDefault="00116156" w:rsidP="00116156">
      <w:pPr>
        <w:rPr>
          <w:b/>
          <w:bCs/>
          <w:lang w:val="en-PK"/>
        </w:rPr>
      </w:pPr>
      <w:r w:rsidRPr="00116156">
        <w:rPr>
          <w:b/>
          <w:bCs/>
          <w:lang w:val="en-PK"/>
        </w:rPr>
        <w:t>Assumptions</w:t>
      </w:r>
    </w:p>
    <w:p w14:paraId="593864E1" w14:textId="77777777" w:rsidR="00116156" w:rsidRPr="00116156" w:rsidRDefault="00116156" w:rsidP="00116156">
      <w:pPr>
        <w:rPr>
          <w:lang w:val="en-PK"/>
        </w:rPr>
      </w:pPr>
      <w:r w:rsidRPr="00116156">
        <w:rPr>
          <w:lang w:val="en-PK"/>
        </w:rPr>
        <w:t xml:space="preserve">This map necessarily assumes generic agricultural, packaging and logistics suppliers because MATCO Foods does not publicly disclose Falak-specific supplier identities, contracts or procurement arrangements. The exact facility responsible for a particular Falak Rice SKU is also </w:t>
      </w:r>
      <w:r w:rsidRPr="00116156">
        <w:rPr>
          <w:b/>
          <w:bCs/>
          <w:lang w:val="en-PK"/>
        </w:rPr>
        <w:t>not publicly disclosed</w:t>
      </w:r>
      <w:r w:rsidRPr="00116156">
        <w:rPr>
          <w:lang w:val="en-PK"/>
        </w:rPr>
        <w:t>, even though MATCO publicly identifies its rice-processing facilities and their locations. Actual supplier contracts, purchasing policies, inventory levels, production scheduling, customer-specific distribution arrangements, transportation routes and exact lead times are generally not publicly disclosed. The largest uncertainties in this illustrative map are therefore the precise sourcing network, facility-to-market allocation, inventory buffers and customer-specific distribution structure. A real internal supply-chain map would likely contain supplier names or codes, purchase quantities, safety-stock levels, production capacities, order frequencies, transportation lanes, costs, service levels and system-generated demand data that are unavailable in public sources.</w:t>
      </w:r>
    </w:p>
    <w:p w14:paraId="59060DFB" w14:textId="6382E62D" w:rsidR="0061794A" w:rsidRDefault="0061794A"/>
    <w:sectPr w:rsidR="00617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91764"/>
    <w:multiLevelType w:val="multilevel"/>
    <w:tmpl w:val="2798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15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156"/>
    <w:rsid w:val="00060B63"/>
    <w:rsid w:val="00116156"/>
    <w:rsid w:val="005841B4"/>
    <w:rsid w:val="0061794A"/>
    <w:rsid w:val="00CE4ED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BE8A"/>
  <w15:chartTrackingRefBased/>
  <w15:docId w15:val="{03D35069-1B87-48AB-91D1-E5B7FDD0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156"/>
    <w:rPr>
      <w:rFonts w:eastAsiaTheme="majorEastAsia" w:cstheme="majorBidi"/>
      <w:color w:val="272727" w:themeColor="text1" w:themeTint="D8"/>
    </w:rPr>
  </w:style>
  <w:style w:type="paragraph" w:styleId="Title">
    <w:name w:val="Title"/>
    <w:basedOn w:val="Normal"/>
    <w:next w:val="Normal"/>
    <w:link w:val="TitleChar"/>
    <w:uiPriority w:val="10"/>
    <w:qFormat/>
    <w:rsid w:val="00116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156"/>
    <w:pPr>
      <w:spacing w:before="160"/>
      <w:jc w:val="center"/>
    </w:pPr>
    <w:rPr>
      <w:i/>
      <w:iCs/>
      <w:color w:val="404040" w:themeColor="text1" w:themeTint="BF"/>
    </w:rPr>
  </w:style>
  <w:style w:type="character" w:customStyle="1" w:styleId="QuoteChar">
    <w:name w:val="Quote Char"/>
    <w:basedOn w:val="DefaultParagraphFont"/>
    <w:link w:val="Quote"/>
    <w:uiPriority w:val="29"/>
    <w:rsid w:val="00116156"/>
    <w:rPr>
      <w:i/>
      <w:iCs/>
      <w:color w:val="404040" w:themeColor="text1" w:themeTint="BF"/>
    </w:rPr>
  </w:style>
  <w:style w:type="paragraph" w:styleId="ListParagraph">
    <w:name w:val="List Paragraph"/>
    <w:basedOn w:val="Normal"/>
    <w:uiPriority w:val="34"/>
    <w:qFormat/>
    <w:rsid w:val="00116156"/>
    <w:pPr>
      <w:ind w:left="720"/>
      <w:contextualSpacing/>
    </w:pPr>
  </w:style>
  <w:style w:type="character" w:styleId="IntenseEmphasis">
    <w:name w:val="Intense Emphasis"/>
    <w:basedOn w:val="DefaultParagraphFont"/>
    <w:uiPriority w:val="21"/>
    <w:qFormat/>
    <w:rsid w:val="00116156"/>
    <w:rPr>
      <w:i/>
      <w:iCs/>
      <w:color w:val="0F4761" w:themeColor="accent1" w:themeShade="BF"/>
    </w:rPr>
  </w:style>
  <w:style w:type="paragraph" w:styleId="IntenseQuote">
    <w:name w:val="Intense Quote"/>
    <w:basedOn w:val="Normal"/>
    <w:next w:val="Normal"/>
    <w:link w:val="IntenseQuoteChar"/>
    <w:uiPriority w:val="30"/>
    <w:qFormat/>
    <w:rsid w:val="00116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156"/>
    <w:rPr>
      <w:i/>
      <w:iCs/>
      <w:color w:val="0F4761" w:themeColor="accent1" w:themeShade="BF"/>
    </w:rPr>
  </w:style>
  <w:style w:type="character" w:styleId="IntenseReference">
    <w:name w:val="Intense Reference"/>
    <w:basedOn w:val="DefaultParagraphFont"/>
    <w:uiPriority w:val="32"/>
    <w:qFormat/>
    <w:rsid w:val="00116156"/>
    <w:rPr>
      <w:b/>
      <w:bCs/>
      <w:smallCaps/>
      <w:color w:val="0F4761" w:themeColor="accent1" w:themeShade="BF"/>
      <w:spacing w:val="5"/>
    </w:rPr>
  </w:style>
  <w:style w:type="character" w:styleId="Hyperlink">
    <w:name w:val="Hyperlink"/>
    <w:basedOn w:val="DefaultParagraphFont"/>
    <w:uiPriority w:val="99"/>
    <w:unhideWhenUsed/>
    <w:rsid w:val="00116156"/>
    <w:rPr>
      <w:color w:val="467886" w:themeColor="hyperlink"/>
      <w:u w:val="single"/>
    </w:rPr>
  </w:style>
  <w:style w:type="character" w:styleId="UnresolvedMention">
    <w:name w:val="Unresolved Mention"/>
    <w:basedOn w:val="DefaultParagraphFont"/>
    <w:uiPriority w:val="99"/>
    <w:semiHidden/>
    <w:unhideWhenUsed/>
    <w:rsid w:val="00116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cofoods.com/frontend-assets/pdf/Matco-Annual-Report-24.pdf?utm_source=chatgpt.com" TargetMode="External"/><Relationship Id="rId13" Type="http://schemas.openxmlformats.org/officeDocument/2006/relationships/hyperlink" Target="https://www.matcofoods.com/about-us?utm_source=chatgpt.com" TargetMode="External"/><Relationship Id="rId3" Type="http://schemas.openxmlformats.org/officeDocument/2006/relationships/settings" Target="settings.xml"/><Relationship Id="rId7" Type="http://schemas.openxmlformats.org/officeDocument/2006/relationships/hyperlink" Target="https://matcofoods.com/frontend-assets/pdf/Annual_Report_2021.pdf?utm_source=chatgpt.com" TargetMode="External"/><Relationship Id="rId12" Type="http://schemas.openxmlformats.org/officeDocument/2006/relationships/hyperlink" Target="https://www.matcofoods.com/about-u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atcofoods.com/frontend-assets/pdf/Matco-Annual-Report-24.pdf?utm_source=chatgpt.com" TargetMode="External"/><Relationship Id="rId11" Type="http://schemas.openxmlformats.org/officeDocument/2006/relationships/hyperlink" Target="https://www.matcofoods.com/about-us?utm_source=chatgpt.com" TargetMode="External"/><Relationship Id="rId5" Type="http://schemas.openxmlformats.org/officeDocument/2006/relationships/hyperlink" Target="https://www.psx.com.pk/psx/files-attachment?file=262048.pdf&amp;utm_source=chatgpt.com" TargetMode="External"/><Relationship Id="rId15" Type="http://schemas.openxmlformats.org/officeDocument/2006/relationships/hyperlink" Target="https://www.psx.com.pk/psx/files-attachment?file=262048.pdf&amp;utm_source=chatgpt.com" TargetMode="External"/><Relationship Id="rId10" Type="http://schemas.openxmlformats.org/officeDocument/2006/relationships/hyperlink" Target="https://matcofoods.com/frontend-assets/pdf/Matco-Annual-Report-24.pdf?utm_source=chatgpt.com" TargetMode="External"/><Relationship Id="rId4" Type="http://schemas.openxmlformats.org/officeDocument/2006/relationships/webSettings" Target="webSettings.xml"/><Relationship Id="rId9" Type="http://schemas.openxmlformats.org/officeDocument/2006/relationships/hyperlink" Target="https://matcofoods.com/frontend-assets/pdf/Matco-Annual-Report-24.pdf?utm_source=chatgpt.com" TargetMode="External"/><Relationship Id="rId14" Type="http://schemas.openxmlformats.org/officeDocument/2006/relationships/hyperlink" Target="https://www.psx.com.pk/psx/files-attachment?file=262048.pdf&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2178</Words>
  <Characters>12421</Characters>
  <Application>Microsoft Office Word</Application>
  <DocSecurity>0</DocSecurity>
  <Lines>103</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OMER FAROOQ - 27878</dc:creator>
  <cp:keywords/>
  <dc:description/>
  <cp:lastModifiedBy>MUHAMMAD OMER FAROOQ - 27878</cp:lastModifiedBy>
  <cp:revision>1</cp:revision>
  <dcterms:created xsi:type="dcterms:W3CDTF">2026-09-13T11:38:00Z</dcterms:created>
  <dcterms:modified xsi:type="dcterms:W3CDTF">2026-09-13T11:38:00Z</dcterms:modified>
</cp:coreProperties>
</file>