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A24A" w14:textId="22F9B16B" w:rsidR="00545930" w:rsidRPr="00006206" w:rsidRDefault="006316FF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TEKNIK RISET OPERASIONAL</w:t>
      </w:r>
    </w:p>
    <w:p w14:paraId="1245A6C6" w14:textId="2983D276" w:rsidR="006316FF" w:rsidRPr="00006206" w:rsidRDefault="00006206" w:rsidP="006316FF">
      <w:pPr>
        <w:jc w:val="center"/>
        <w:rPr>
          <w:b/>
          <w:bCs/>
        </w:rPr>
      </w:pPr>
      <w:r>
        <w:rPr>
          <w:b/>
          <w:bCs/>
        </w:rPr>
        <w:t>OPTIMASI ALOKASI TENAGA KERJA PADA PERUSAHAAN KONSULTAN PAJAK MENGGUNAKAN METODE LINEAR PROGRAMMING</w:t>
      </w:r>
    </w:p>
    <w:p w14:paraId="6AE3A8BA" w14:textId="3404B4FF" w:rsidR="006316FF" w:rsidRPr="00006206" w:rsidRDefault="006316FF" w:rsidP="006316FF">
      <w:pPr>
        <w:jc w:val="center"/>
        <w:rPr>
          <w:b/>
          <w:bCs/>
        </w:rPr>
      </w:pPr>
      <w:r w:rsidRPr="00006206">
        <w:rPr>
          <w:b/>
          <w:bCs/>
        </w:rPr>
        <w:t xml:space="preserve">DOSEN </w:t>
      </w:r>
      <w:proofErr w:type="gramStart"/>
      <w:r w:rsidRPr="00006206">
        <w:rPr>
          <w:b/>
          <w:bCs/>
        </w:rPr>
        <w:t>PENGAMPU :</w:t>
      </w:r>
      <w:proofErr w:type="gramEnd"/>
      <w:r w:rsidRPr="00006206">
        <w:rPr>
          <w:b/>
          <w:bCs/>
        </w:rPr>
        <w:t xml:space="preserve"> AGUNG PERDANANTO</w:t>
      </w:r>
    </w:p>
    <w:p w14:paraId="1C597C8F" w14:textId="492076F9" w:rsidR="006316FF" w:rsidRDefault="006316FF" w:rsidP="006316FF">
      <w:pPr>
        <w:jc w:val="center"/>
        <w:rPr>
          <w:sz w:val="24"/>
          <w:szCs w:val="24"/>
        </w:rPr>
      </w:pPr>
    </w:p>
    <w:p w14:paraId="3049AB07" w14:textId="7D81152E" w:rsidR="006316FF" w:rsidRPr="006316FF" w:rsidRDefault="00006206" w:rsidP="006316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52297" wp14:editId="5C168709">
            <wp:simplePos x="0" y="0"/>
            <wp:positionH relativeFrom="margin">
              <wp:align>center</wp:align>
            </wp:positionH>
            <wp:positionV relativeFrom="paragraph">
              <wp:posOffset>131239</wp:posOffset>
            </wp:positionV>
            <wp:extent cx="2837735" cy="2753833"/>
            <wp:effectExtent l="0" t="0" r="1270" b="8890"/>
            <wp:wrapNone/>
            <wp:docPr id="1" name="Picture 1" descr="Logo UNPAM -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-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35" cy="27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E9360" w14:textId="14F8975B" w:rsidR="006316FF" w:rsidRPr="006316FF" w:rsidRDefault="006316FF" w:rsidP="006316FF">
      <w:pPr>
        <w:rPr>
          <w:sz w:val="24"/>
          <w:szCs w:val="24"/>
        </w:rPr>
      </w:pPr>
    </w:p>
    <w:p w14:paraId="1FD32A7E" w14:textId="0311F29A" w:rsidR="006316FF" w:rsidRPr="006316FF" w:rsidRDefault="006316FF" w:rsidP="006316FF">
      <w:pPr>
        <w:rPr>
          <w:sz w:val="24"/>
          <w:szCs w:val="24"/>
        </w:rPr>
      </w:pPr>
    </w:p>
    <w:p w14:paraId="6294B4B7" w14:textId="7DE5C837" w:rsidR="006316FF" w:rsidRPr="006316FF" w:rsidRDefault="006316FF" w:rsidP="006316FF">
      <w:pPr>
        <w:rPr>
          <w:sz w:val="24"/>
          <w:szCs w:val="24"/>
        </w:rPr>
      </w:pPr>
    </w:p>
    <w:p w14:paraId="733EE0DC" w14:textId="4E4553ED" w:rsidR="006316FF" w:rsidRPr="006316FF" w:rsidRDefault="006316FF" w:rsidP="006316FF">
      <w:pPr>
        <w:rPr>
          <w:sz w:val="24"/>
          <w:szCs w:val="24"/>
        </w:rPr>
      </w:pPr>
    </w:p>
    <w:p w14:paraId="54B19C9D" w14:textId="3CD213FE" w:rsidR="006316FF" w:rsidRPr="006316FF" w:rsidRDefault="006316FF" w:rsidP="006316FF">
      <w:pPr>
        <w:rPr>
          <w:sz w:val="24"/>
          <w:szCs w:val="24"/>
        </w:rPr>
      </w:pPr>
    </w:p>
    <w:p w14:paraId="6255D2C2" w14:textId="1183545D" w:rsidR="006316FF" w:rsidRPr="006316FF" w:rsidRDefault="006316FF" w:rsidP="006316FF">
      <w:pPr>
        <w:rPr>
          <w:sz w:val="24"/>
          <w:szCs w:val="24"/>
        </w:rPr>
      </w:pPr>
    </w:p>
    <w:p w14:paraId="76483F3C" w14:textId="4CAEDDA1" w:rsidR="006316FF" w:rsidRPr="006316FF" w:rsidRDefault="006316FF" w:rsidP="006316FF">
      <w:pPr>
        <w:rPr>
          <w:sz w:val="24"/>
          <w:szCs w:val="24"/>
        </w:rPr>
      </w:pPr>
    </w:p>
    <w:p w14:paraId="0D429422" w14:textId="4E39967F" w:rsidR="00006206" w:rsidRDefault="00006206" w:rsidP="006316FF">
      <w:pPr>
        <w:jc w:val="center"/>
        <w:rPr>
          <w:b/>
          <w:bCs/>
          <w:sz w:val="24"/>
          <w:szCs w:val="24"/>
        </w:rPr>
      </w:pPr>
    </w:p>
    <w:p w14:paraId="124F5E2E" w14:textId="09DCCE99" w:rsidR="00006206" w:rsidRDefault="00006206" w:rsidP="006316FF">
      <w:pPr>
        <w:jc w:val="center"/>
        <w:rPr>
          <w:b/>
          <w:bCs/>
          <w:sz w:val="24"/>
          <w:szCs w:val="24"/>
        </w:rPr>
      </w:pPr>
    </w:p>
    <w:p w14:paraId="4FEB0EF1" w14:textId="77777777" w:rsidR="00006206" w:rsidRDefault="00006206" w:rsidP="006316FF">
      <w:pPr>
        <w:jc w:val="center"/>
        <w:rPr>
          <w:b/>
          <w:bCs/>
          <w:sz w:val="24"/>
          <w:szCs w:val="24"/>
        </w:rPr>
      </w:pPr>
    </w:p>
    <w:p w14:paraId="6B7934A4" w14:textId="1AB783A8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proofErr w:type="spellStart"/>
      <w:r w:rsidRPr="00006206">
        <w:rPr>
          <w:b/>
          <w:bCs/>
          <w:sz w:val="24"/>
          <w:szCs w:val="24"/>
        </w:rPr>
        <w:t>Disusun</w:t>
      </w:r>
      <w:proofErr w:type="spellEnd"/>
      <w:r w:rsidRPr="00006206">
        <w:rPr>
          <w:b/>
          <w:bCs/>
          <w:sz w:val="24"/>
          <w:szCs w:val="24"/>
        </w:rPr>
        <w:t xml:space="preserve"> </w:t>
      </w:r>
      <w:proofErr w:type="gramStart"/>
      <w:r w:rsidRPr="00006206">
        <w:rPr>
          <w:b/>
          <w:bCs/>
          <w:sz w:val="24"/>
          <w:szCs w:val="24"/>
        </w:rPr>
        <w:t>Oleh :</w:t>
      </w:r>
      <w:proofErr w:type="gramEnd"/>
    </w:p>
    <w:tbl>
      <w:tblPr>
        <w:tblW w:w="7452" w:type="dxa"/>
        <w:tblLook w:val="04A0" w:firstRow="1" w:lastRow="0" w:firstColumn="1" w:lastColumn="0" w:noHBand="0" w:noVBand="1"/>
      </w:tblPr>
      <w:tblGrid>
        <w:gridCol w:w="5247"/>
        <w:gridCol w:w="2205"/>
      </w:tblGrid>
      <w:tr w:rsidR="006316FF" w:rsidRPr="006316FF" w14:paraId="5A482713" w14:textId="77777777" w:rsidTr="006316FF">
        <w:trPr>
          <w:trHeight w:val="453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600A" w14:textId="77777777" w:rsidR="006316FF" w:rsidRPr="006316FF" w:rsidRDefault="006316FF" w:rsidP="00631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Bintang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Putera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Pratama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3A5F" w14:textId="77777777" w:rsidR="006316FF" w:rsidRPr="006316FF" w:rsidRDefault="006316FF" w:rsidP="00631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231011401523</w:t>
            </w:r>
          </w:p>
        </w:tc>
      </w:tr>
      <w:tr w:rsidR="006316FF" w:rsidRPr="006316FF" w14:paraId="3B3901E9" w14:textId="77777777" w:rsidTr="006316FF">
        <w:trPr>
          <w:trHeight w:val="453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F891" w14:textId="77777777" w:rsidR="006316FF" w:rsidRPr="006316FF" w:rsidRDefault="006316FF" w:rsidP="00631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Fathir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Fairuz Zahran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A566" w14:textId="77777777" w:rsidR="006316FF" w:rsidRPr="006316FF" w:rsidRDefault="006316FF" w:rsidP="00631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231011401543</w:t>
            </w:r>
          </w:p>
        </w:tc>
      </w:tr>
      <w:tr w:rsidR="006316FF" w:rsidRPr="006316FF" w14:paraId="20095669" w14:textId="77777777" w:rsidTr="006316FF">
        <w:trPr>
          <w:trHeight w:val="453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8E8" w14:textId="77777777" w:rsidR="006316FF" w:rsidRPr="006316FF" w:rsidRDefault="006316FF" w:rsidP="00631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Rafie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Syahdan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Febriyanto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F6EA" w14:textId="77777777" w:rsidR="006316FF" w:rsidRPr="006316FF" w:rsidRDefault="006316FF" w:rsidP="00631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231011401512</w:t>
            </w:r>
          </w:p>
        </w:tc>
      </w:tr>
    </w:tbl>
    <w:p w14:paraId="33881D13" w14:textId="02B25B0E" w:rsidR="006316FF" w:rsidRDefault="006316FF" w:rsidP="006316FF">
      <w:pPr>
        <w:jc w:val="center"/>
        <w:rPr>
          <w:sz w:val="24"/>
          <w:szCs w:val="24"/>
        </w:rPr>
      </w:pPr>
    </w:p>
    <w:p w14:paraId="0F5BD07A" w14:textId="2F6E8BAB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</w:p>
    <w:p w14:paraId="3EF0DEF6" w14:textId="05FA1083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UNIVERSITAS PAMULANG</w:t>
      </w:r>
    </w:p>
    <w:p w14:paraId="65582942" w14:textId="0F42510E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FAKULTAS ILMU KOMPUTER</w:t>
      </w:r>
    </w:p>
    <w:p w14:paraId="7E2C49F8" w14:textId="2F92202D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TEKNIK INFORMATIKA</w:t>
      </w:r>
    </w:p>
    <w:p w14:paraId="13E929F4" w14:textId="72FB33AE" w:rsidR="006316FF" w:rsidRDefault="006316FF" w:rsidP="006316FF">
      <w:pPr>
        <w:jc w:val="center"/>
        <w:rPr>
          <w:sz w:val="24"/>
          <w:szCs w:val="24"/>
        </w:rPr>
      </w:pPr>
    </w:p>
    <w:p w14:paraId="29FA8356" w14:textId="31CA2CBE" w:rsidR="006316FF" w:rsidRPr="00006206" w:rsidRDefault="00006206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 xml:space="preserve">Jl. Raya </w:t>
      </w:r>
      <w:proofErr w:type="spellStart"/>
      <w:r w:rsidRPr="00006206">
        <w:rPr>
          <w:b/>
          <w:bCs/>
          <w:sz w:val="24"/>
          <w:szCs w:val="24"/>
        </w:rPr>
        <w:t>Puspitek</w:t>
      </w:r>
      <w:proofErr w:type="spellEnd"/>
      <w:r w:rsidRPr="00006206">
        <w:rPr>
          <w:b/>
          <w:bCs/>
          <w:sz w:val="24"/>
          <w:szCs w:val="24"/>
        </w:rPr>
        <w:t xml:space="preserve"> No. 46, </w:t>
      </w:r>
      <w:proofErr w:type="spellStart"/>
      <w:r w:rsidRPr="00006206">
        <w:rPr>
          <w:b/>
          <w:bCs/>
          <w:sz w:val="24"/>
          <w:szCs w:val="24"/>
        </w:rPr>
        <w:t>Serpong</w:t>
      </w:r>
      <w:proofErr w:type="spellEnd"/>
      <w:r w:rsidRPr="00006206">
        <w:rPr>
          <w:b/>
          <w:bCs/>
          <w:sz w:val="24"/>
          <w:szCs w:val="24"/>
        </w:rPr>
        <w:t xml:space="preserve">, 15318 </w:t>
      </w:r>
      <w:proofErr w:type="spellStart"/>
      <w:r w:rsidRPr="00006206">
        <w:rPr>
          <w:b/>
          <w:bCs/>
          <w:sz w:val="24"/>
          <w:szCs w:val="24"/>
        </w:rPr>
        <w:t>Telp</w:t>
      </w:r>
      <w:proofErr w:type="spellEnd"/>
      <w:r w:rsidRPr="00006206">
        <w:rPr>
          <w:b/>
          <w:bCs/>
          <w:sz w:val="24"/>
          <w:szCs w:val="24"/>
        </w:rPr>
        <w:t xml:space="preserve">. (021)7412566 Fax. </w:t>
      </w:r>
      <w:r w:rsidRPr="00006206">
        <w:rPr>
          <w:b/>
          <w:bCs/>
          <w:sz w:val="24"/>
          <w:szCs w:val="24"/>
        </w:rPr>
        <w:t>(021)7412566</w:t>
      </w:r>
    </w:p>
    <w:p w14:paraId="2F03ADE9" w14:textId="46258581" w:rsidR="00006206" w:rsidRDefault="00006206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Tangerang Selatan</w:t>
      </w:r>
      <w:r w:rsidRPr="000062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006206">
        <w:rPr>
          <w:b/>
          <w:bCs/>
          <w:sz w:val="24"/>
          <w:szCs w:val="24"/>
        </w:rPr>
        <w:t xml:space="preserve"> Banten</w:t>
      </w:r>
    </w:p>
    <w:p w14:paraId="7E7E83F3" w14:textId="5B17D68E" w:rsidR="00006206" w:rsidRDefault="00006206" w:rsidP="00006206">
      <w:pPr>
        <w:pStyle w:val="Heading1"/>
      </w:pPr>
      <w:proofErr w:type="spellStart"/>
      <w:r>
        <w:lastRenderedPageBreak/>
        <w:t>Pendahuluan</w:t>
      </w:r>
      <w:proofErr w:type="spellEnd"/>
    </w:p>
    <w:p w14:paraId="3C8EFAB3" w14:textId="77777777" w:rsidR="00006206" w:rsidRPr="00006206" w:rsidRDefault="00006206" w:rsidP="00006206"/>
    <w:p w14:paraId="0337F1D0" w14:textId="77777777" w:rsidR="00006206" w:rsidRPr="00006206" w:rsidRDefault="00006206" w:rsidP="00006206">
      <w:pPr>
        <w:ind w:firstLine="720"/>
        <w:jc w:val="both"/>
        <w:rPr>
          <w:sz w:val="24"/>
          <w:szCs w:val="24"/>
        </w:rPr>
      </w:pPr>
      <w:proofErr w:type="spellStart"/>
      <w:r w:rsidRPr="00006206">
        <w:rPr>
          <w:sz w:val="24"/>
          <w:szCs w:val="24"/>
        </w:rPr>
        <w:t>Dalam</w:t>
      </w:r>
      <w:proofErr w:type="spellEnd"/>
      <w:r w:rsidRPr="00006206">
        <w:rPr>
          <w:sz w:val="24"/>
          <w:szCs w:val="24"/>
        </w:rPr>
        <w:t xml:space="preserve"> dunia </w:t>
      </w:r>
      <w:proofErr w:type="spellStart"/>
      <w:r w:rsidRPr="00006206">
        <w:rPr>
          <w:sz w:val="24"/>
          <w:szCs w:val="24"/>
        </w:rPr>
        <w:t>bisnis</w:t>
      </w:r>
      <w:proofErr w:type="spellEnd"/>
      <w:r w:rsidRPr="00006206">
        <w:rPr>
          <w:sz w:val="24"/>
          <w:szCs w:val="24"/>
        </w:rPr>
        <w:t xml:space="preserve"> modern, </w:t>
      </w:r>
      <w:proofErr w:type="spellStart"/>
      <w:r w:rsidRPr="00006206">
        <w:rPr>
          <w:sz w:val="24"/>
          <w:szCs w:val="24"/>
        </w:rPr>
        <w:t>efisiensi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operasional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menjadi</w:t>
      </w:r>
      <w:proofErr w:type="spellEnd"/>
      <w:r w:rsidRPr="00006206">
        <w:rPr>
          <w:sz w:val="24"/>
          <w:szCs w:val="24"/>
        </w:rPr>
        <w:t xml:space="preserve"> salah </w:t>
      </w:r>
      <w:proofErr w:type="spellStart"/>
      <w:r w:rsidRPr="00006206">
        <w:rPr>
          <w:sz w:val="24"/>
          <w:szCs w:val="24"/>
        </w:rPr>
        <w:t>satu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faktor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utama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menentukan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keberhasilan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suatu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perusahaan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dalam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menghadapi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persaingan</w:t>
      </w:r>
      <w:proofErr w:type="spellEnd"/>
      <w:r w:rsidRPr="00006206">
        <w:rPr>
          <w:sz w:val="24"/>
          <w:szCs w:val="24"/>
        </w:rPr>
        <w:t xml:space="preserve">. Hal </w:t>
      </w:r>
      <w:proofErr w:type="spellStart"/>
      <w:r w:rsidRPr="00006206">
        <w:rPr>
          <w:sz w:val="24"/>
          <w:szCs w:val="24"/>
        </w:rPr>
        <w:t>ini</w:t>
      </w:r>
      <w:proofErr w:type="spellEnd"/>
      <w:r w:rsidRPr="00006206">
        <w:rPr>
          <w:sz w:val="24"/>
          <w:szCs w:val="24"/>
        </w:rPr>
        <w:t xml:space="preserve"> juga </w:t>
      </w:r>
      <w:proofErr w:type="spellStart"/>
      <w:r w:rsidRPr="00006206">
        <w:rPr>
          <w:sz w:val="24"/>
          <w:szCs w:val="24"/>
        </w:rPr>
        <w:t>berlaku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bagi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perusahaan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jasa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profesional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seperti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firma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konsultan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pajak</w:t>
      </w:r>
      <w:proofErr w:type="spellEnd"/>
      <w:r w:rsidRPr="00006206">
        <w:rPr>
          <w:sz w:val="24"/>
          <w:szCs w:val="24"/>
        </w:rPr>
        <w:t xml:space="preserve">, yang </w:t>
      </w:r>
      <w:proofErr w:type="spellStart"/>
      <w:r w:rsidRPr="00006206">
        <w:rPr>
          <w:sz w:val="24"/>
          <w:szCs w:val="24"/>
        </w:rPr>
        <w:t>harus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mampu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mengelola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sumber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daya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manusianya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secara</w:t>
      </w:r>
      <w:proofErr w:type="spellEnd"/>
      <w:r w:rsidRPr="00006206">
        <w:rPr>
          <w:sz w:val="24"/>
          <w:szCs w:val="24"/>
        </w:rPr>
        <w:t xml:space="preserve"> optimal </w:t>
      </w:r>
      <w:proofErr w:type="spellStart"/>
      <w:r w:rsidRPr="00006206">
        <w:rPr>
          <w:sz w:val="24"/>
          <w:szCs w:val="24"/>
        </w:rPr>
        <w:t>untuk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memberikan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pelayanan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terbaik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kepada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klien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dengan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biaya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efisien</w:t>
      </w:r>
      <w:proofErr w:type="spellEnd"/>
      <w:r w:rsidRPr="00006206">
        <w:rPr>
          <w:sz w:val="24"/>
          <w:szCs w:val="24"/>
        </w:rPr>
        <w:t>.</w:t>
      </w:r>
    </w:p>
    <w:p w14:paraId="14446BE4" w14:textId="77777777" w:rsidR="00006206" w:rsidRPr="00006206" w:rsidRDefault="00006206" w:rsidP="00006206">
      <w:pPr>
        <w:ind w:firstLine="720"/>
        <w:jc w:val="both"/>
        <w:rPr>
          <w:sz w:val="24"/>
          <w:szCs w:val="24"/>
        </w:rPr>
      </w:pPr>
      <w:r w:rsidRPr="00006206">
        <w:rPr>
          <w:sz w:val="24"/>
          <w:szCs w:val="24"/>
        </w:rPr>
        <w:t xml:space="preserve">Perusahaan </w:t>
      </w:r>
      <w:proofErr w:type="spellStart"/>
      <w:r w:rsidRPr="00006206">
        <w:rPr>
          <w:sz w:val="24"/>
          <w:szCs w:val="24"/>
        </w:rPr>
        <w:t>konsultan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pajak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umumnya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menangani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berbagai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jenis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proyek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seperti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penyusunan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laporan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pajak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perusahaan</w:t>
      </w:r>
      <w:proofErr w:type="spellEnd"/>
      <w:r w:rsidRPr="00006206">
        <w:rPr>
          <w:sz w:val="24"/>
          <w:szCs w:val="24"/>
        </w:rPr>
        <w:t xml:space="preserve"> (Corporate Tax), </w:t>
      </w:r>
      <w:proofErr w:type="spellStart"/>
      <w:r w:rsidRPr="00006206">
        <w:rPr>
          <w:sz w:val="24"/>
          <w:szCs w:val="24"/>
        </w:rPr>
        <w:t>laporan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pajak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individu</w:t>
      </w:r>
      <w:proofErr w:type="spellEnd"/>
      <w:r w:rsidRPr="00006206">
        <w:rPr>
          <w:sz w:val="24"/>
          <w:szCs w:val="24"/>
        </w:rPr>
        <w:t xml:space="preserve"> (Personal Tax), </w:t>
      </w:r>
      <w:proofErr w:type="spellStart"/>
      <w:r w:rsidRPr="00006206">
        <w:rPr>
          <w:sz w:val="24"/>
          <w:szCs w:val="24"/>
        </w:rPr>
        <w:t>hingga</w:t>
      </w:r>
      <w:proofErr w:type="spellEnd"/>
      <w:r w:rsidRPr="00006206">
        <w:rPr>
          <w:sz w:val="24"/>
          <w:szCs w:val="24"/>
        </w:rPr>
        <w:t xml:space="preserve"> audit dan </w:t>
      </w:r>
      <w:proofErr w:type="spellStart"/>
      <w:r w:rsidRPr="00006206">
        <w:rPr>
          <w:sz w:val="24"/>
          <w:szCs w:val="24"/>
        </w:rPr>
        <w:t>konsultasi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pajak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lanjutan</w:t>
      </w:r>
      <w:proofErr w:type="spellEnd"/>
      <w:r w:rsidRPr="00006206">
        <w:rPr>
          <w:sz w:val="24"/>
          <w:szCs w:val="24"/>
        </w:rPr>
        <w:t xml:space="preserve"> (Tax Audit). </w:t>
      </w:r>
      <w:proofErr w:type="spellStart"/>
      <w:r w:rsidRPr="00006206">
        <w:rPr>
          <w:sz w:val="24"/>
          <w:szCs w:val="24"/>
        </w:rPr>
        <w:t>Setiap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proyek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memiliki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kebutuhan</w:t>
      </w:r>
      <w:proofErr w:type="spellEnd"/>
      <w:r w:rsidRPr="00006206">
        <w:rPr>
          <w:sz w:val="24"/>
          <w:szCs w:val="24"/>
        </w:rPr>
        <w:t xml:space="preserve"> jam </w:t>
      </w:r>
      <w:proofErr w:type="spellStart"/>
      <w:r w:rsidRPr="00006206">
        <w:rPr>
          <w:sz w:val="24"/>
          <w:szCs w:val="24"/>
        </w:rPr>
        <w:t>kerja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berbeda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serta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memerlukan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tingkat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keahlian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tertentu</w:t>
      </w:r>
      <w:proofErr w:type="spellEnd"/>
      <w:r w:rsidRPr="00006206">
        <w:rPr>
          <w:sz w:val="24"/>
          <w:szCs w:val="24"/>
        </w:rPr>
        <w:t xml:space="preserve">. Di </w:t>
      </w:r>
      <w:proofErr w:type="spellStart"/>
      <w:r w:rsidRPr="00006206">
        <w:rPr>
          <w:sz w:val="24"/>
          <w:szCs w:val="24"/>
        </w:rPr>
        <w:t>sisi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lain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perusahaan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memiliki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keterbatasan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dalam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jumlah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tenaga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konsultan</w:t>
      </w:r>
      <w:proofErr w:type="spellEnd"/>
      <w:r w:rsidRPr="00006206">
        <w:rPr>
          <w:sz w:val="24"/>
          <w:szCs w:val="24"/>
        </w:rPr>
        <w:t xml:space="preserve"> dan </w:t>
      </w:r>
      <w:proofErr w:type="spellStart"/>
      <w:r w:rsidRPr="00006206">
        <w:rPr>
          <w:sz w:val="24"/>
          <w:szCs w:val="24"/>
        </w:rPr>
        <w:t>waktu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kerja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tersedia</w:t>
      </w:r>
      <w:proofErr w:type="spellEnd"/>
      <w:r w:rsidRPr="00006206">
        <w:rPr>
          <w:sz w:val="24"/>
          <w:szCs w:val="24"/>
        </w:rPr>
        <w:t>.</w:t>
      </w:r>
    </w:p>
    <w:p w14:paraId="1FEBCD91" w14:textId="77777777" w:rsidR="00006206" w:rsidRPr="00006206" w:rsidRDefault="00006206" w:rsidP="00006206">
      <w:pPr>
        <w:ind w:firstLine="720"/>
        <w:jc w:val="both"/>
        <w:rPr>
          <w:sz w:val="24"/>
          <w:szCs w:val="24"/>
        </w:rPr>
      </w:pPr>
      <w:proofErr w:type="spellStart"/>
      <w:r w:rsidRPr="00006206">
        <w:rPr>
          <w:sz w:val="24"/>
          <w:szCs w:val="24"/>
        </w:rPr>
        <w:t>Masalah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sering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muncul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adalah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bagaimana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perusahaan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dapat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mengalokasikan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tenaga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kerja</w:t>
      </w:r>
      <w:proofErr w:type="spellEnd"/>
      <w:r w:rsidRPr="00006206">
        <w:rPr>
          <w:sz w:val="24"/>
          <w:szCs w:val="24"/>
        </w:rPr>
        <w:t xml:space="preserve"> (</w:t>
      </w:r>
      <w:proofErr w:type="spellStart"/>
      <w:r w:rsidRPr="00006206">
        <w:rPr>
          <w:sz w:val="24"/>
          <w:szCs w:val="24"/>
        </w:rPr>
        <w:t>konsultan</w:t>
      </w:r>
      <w:proofErr w:type="spellEnd"/>
      <w:r w:rsidRPr="00006206">
        <w:rPr>
          <w:sz w:val="24"/>
          <w:szCs w:val="24"/>
        </w:rPr>
        <w:t xml:space="preserve">) </w:t>
      </w:r>
      <w:proofErr w:type="spellStart"/>
      <w:r w:rsidRPr="00006206">
        <w:rPr>
          <w:sz w:val="24"/>
          <w:szCs w:val="24"/>
        </w:rPr>
        <w:t>secara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efisien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berbagai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proyek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ada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dengan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mempertimbangkan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tarif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upah</w:t>
      </w:r>
      <w:proofErr w:type="spellEnd"/>
      <w:r w:rsidRPr="00006206">
        <w:rPr>
          <w:sz w:val="24"/>
          <w:szCs w:val="24"/>
        </w:rPr>
        <w:t xml:space="preserve">, jam </w:t>
      </w:r>
      <w:proofErr w:type="spellStart"/>
      <w:r w:rsidRPr="00006206">
        <w:rPr>
          <w:sz w:val="24"/>
          <w:szCs w:val="24"/>
        </w:rPr>
        <w:t>kerja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tersedia</w:t>
      </w:r>
      <w:proofErr w:type="spellEnd"/>
      <w:r w:rsidRPr="00006206">
        <w:rPr>
          <w:sz w:val="24"/>
          <w:szCs w:val="24"/>
        </w:rPr>
        <w:t xml:space="preserve">, dan </w:t>
      </w:r>
      <w:proofErr w:type="spellStart"/>
      <w:r w:rsidRPr="00006206">
        <w:rPr>
          <w:sz w:val="24"/>
          <w:szCs w:val="24"/>
        </w:rPr>
        <w:t>kecocokan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keahlian</w:t>
      </w:r>
      <w:proofErr w:type="spellEnd"/>
      <w:r w:rsidRPr="00006206">
        <w:rPr>
          <w:sz w:val="24"/>
          <w:szCs w:val="24"/>
        </w:rPr>
        <w:t xml:space="preserve">. </w:t>
      </w:r>
      <w:proofErr w:type="spellStart"/>
      <w:r w:rsidRPr="00006206">
        <w:rPr>
          <w:sz w:val="24"/>
          <w:szCs w:val="24"/>
        </w:rPr>
        <w:t>Alokasi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tidak</w:t>
      </w:r>
      <w:proofErr w:type="spellEnd"/>
      <w:r w:rsidRPr="00006206">
        <w:rPr>
          <w:sz w:val="24"/>
          <w:szCs w:val="24"/>
        </w:rPr>
        <w:t xml:space="preserve"> optimal </w:t>
      </w:r>
      <w:proofErr w:type="spellStart"/>
      <w:r w:rsidRPr="00006206">
        <w:rPr>
          <w:sz w:val="24"/>
          <w:szCs w:val="24"/>
        </w:rPr>
        <w:t>dapat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menyebabkan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biaya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tenaga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kerja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meningkat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keterlambatan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proyek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atau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pemanfaatan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sumber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daya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tidak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efisien</w:t>
      </w:r>
      <w:proofErr w:type="spellEnd"/>
      <w:r w:rsidRPr="00006206">
        <w:rPr>
          <w:sz w:val="24"/>
          <w:szCs w:val="24"/>
        </w:rPr>
        <w:t>.</w:t>
      </w:r>
    </w:p>
    <w:p w14:paraId="343A05F3" w14:textId="77777777" w:rsidR="00006206" w:rsidRPr="00006206" w:rsidRDefault="00006206" w:rsidP="00006206">
      <w:pPr>
        <w:ind w:firstLine="720"/>
        <w:jc w:val="both"/>
        <w:rPr>
          <w:sz w:val="24"/>
          <w:szCs w:val="24"/>
        </w:rPr>
      </w:pPr>
      <w:proofErr w:type="spellStart"/>
      <w:r w:rsidRPr="00006206">
        <w:rPr>
          <w:sz w:val="24"/>
          <w:szCs w:val="24"/>
        </w:rPr>
        <w:t>Untuk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mengatasi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permasalahan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tersebut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pendekatan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Riset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Operasional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dapat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digunakan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khususnya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melalui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metode</w:t>
      </w:r>
      <w:proofErr w:type="spellEnd"/>
      <w:r w:rsidRPr="00006206">
        <w:rPr>
          <w:sz w:val="24"/>
          <w:szCs w:val="24"/>
        </w:rPr>
        <w:t xml:space="preserve"> Linear Programming (LP). </w:t>
      </w:r>
      <w:proofErr w:type="spellStart"/>
      <w:r w:rsidRPr="00006206">
        <w:rPr>
          <w:sz w:val="24"/>
          <w:szCs w:val="24"/>
        </w:rPr>
        <w:t>Metode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ini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membantu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perusahaan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dalam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memformulasikan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permasalahan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secara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matematis</w:t>
      </w:r>
      <w:proofErr w:type="spellEnd"/>
      <w:r w:rsidRPr="00006206">
        <w:rPr>
          <w:sz w:val="24"/>
          <w:szCs w:val="24"/>
        </w:rPr>
        <w:t xml:space="preserve"> dan </w:t>
      </w:r>
      <w:proofErr w:type="spellStart"/>
      <w:r w:rsidRPr="00006206">
        <w:rPr>
          <w:sz w:val="24"/>
          <w:szCs w:val="24"/>
        </w:rPr>
        <w:t>menemukan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kombinasi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alokasi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menghasilkan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biaya</w:t>
      </w:r>
      <w:proofErr w:type="spellEnd"/>
      <w:r w:rsidRPr="00006206">
        <w:rPr>
          <w:sz w:val="24"/>
          <w:szCs w:val="24"/>
        </w:rPr>
        <w:t xml:space="preserve"> minimum </w:t>
      </w:r>
      <w:proofErr w:type="spellStart"/>
      <w:r w:rsidRPr="00006206">
        <w:rPr>
          <w:sz w:val="24"/>
          <w:szCs w:val="24"/>
        </w:rPr>
        <w:t>dengan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tetap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memenuhi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semua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batasan</w:t>
      </w:r>
      <w:proofErr w:type="spellEnd"/>
      <w:r w:rsidRPr="00006206">
        <w:rPr>
          <w:sz w:val="24"/>
          <w:szCs w:val="24"/>
        </w:rPr>
        <w:t xml:space="preserve"> dan </w:t>
      </w:r>
      <w:proofErr w:type="spellStart"/>
      <w:r w:rsidRPr="00006206">
        <w:rPr>
          <w:sz w:val="24"/>
          <w:szCs w:val="24"/>
        </w:rPr>
        <w:t>kebutuhan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proyek</w:t>
      </w:r>
      <w:proofErr w:type="spellEnd"/>
      <w:r w:rsidRPr="00006206">
        <w:rPr>
          <w:sz w:val="24"/>
          <w:szCs w:val="24"/>
        </w:rPr>
        <w:t>.</w:t>
      </w:r>
    </w:p>
    <w:p w14:paraId="0DCCB1D3" w14:textId="422DCDE6" w:rsidR="00006206" w:rsidRDefault="00006206" w:rsidP="00006206">
      <w:pPr>
        <w:ind w:firstLine="720"/>
        <w:jc w:val="both"/>
        <w:rPr>
          <w:sz w:val="24"/>
          <w:szCs w:val="24"/>
        </w:rPr>
      </w:pPr>
      <w:r w:rsidRPr="00006206">
        <w:rPr>
          <w:sz w:val="24"/>
          <w:szCs w:val="24"/>
        </w:rPr>
        <w:t xml:space="preserve">Pada </w:t>
      </w:r>
      <w:proofErr w:type="spellStart"/>
      <w:r w:rsidRPr="00006206">
        <w:rPr>
          <w:sz w:val="24"/>
          <w:szCs w:val="24"/>
        </w:rPr>
        <w:t>studi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ini</w:t>
      </w:r>
      <w:proofErr w:type="spellEnd"/>
      <w:r w:rsidRPr="00006206">
        <w:rPr>
          <w:sz w:val="24"/>
          <w:szCs w:val="24"/>
        </w:rPr>
        <w:t xml:space="preserve">, </w:t>
      </w:r>
      <w:proofErr w:type="spellStart"/>
      <w:r w:rsidRPr="00006206">
        <w:rPr>
          <w:sz w:val="24"/>
          <w:szCs w:val="24"/>
        </w:rPr>
        <w:t>dilakukan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analisis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terhadap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kasus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fiktif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perusahaan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konsultan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pajak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menangani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beberapa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proyek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dengan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konsultan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memiliki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tarif</w:t>
      </w:r>
      <w:proofErr w:type="spellEnd"/>
      <w:r w:rsidRPr="00006206">
        <w:rPr>
          <w:sz w:val="24"/>
          <w:szCs w:val="24"/>
        </w:rPr>
        <w:t xml:space="preserve"> dan </w:t>
      </w:r>
      <w:proofErr w:type="spellStart"/>
      <w:r w:rsidRPr="00006206">
        <w:rPr>
          <w:sz w:val="24"/>
          <w:szCs w:val="24"/>
        </w:rPr>
        <w:t>keahlian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berbeda</w:t>
      </w:r>
      <w:proofErr w:type="spellEnd"/>
      <w:r w:rsidRPr="00006206">
        <w:rPr>
          <w:sz w:val="24"/>
          <w:szCs w:val="24"/>
        </w:rPr>
        <w:t xml:space="preserve">. </w:t>
      </w:r>
      <w:proofErr w:type="spellStart"/>
      <w:r w:rsidRPr="00006206">
        <w:rPr>
          <w:sz w:val="24"/>
          <w:szCs w:val="24"/>
        </w:rPr>
        <w:t>Tujuannya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adalah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untuk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membangun</w:t>
      </w:r>
      <w:proofErr w:type="spellEnd"/>
      <w:r w:rsidRPr="00006206">
        <w:rPr>
          <w:sz w:val="24"/>
          <w:szCs w:val="24"/>
        </w:rPr>
        <w:t xml:space="preserve"> model </w:t>
      </w:r>
      <w:proofErr w:type="spellStart"/>
      <w:r w:rsidRPr="00006206">
        <w:rPr>
          <w:sz w:val="24"/>
          <w:szCs w:val="24"/>
        </w:rPr>
        <w:t>optimasi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dapat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meminimalkan</w:t>
      </w:r>
      <w:proofErr w:type="spellEnd"/>
      <w:r w:rsidRPr="00006206">
        <w:rPr>
          <w:sz w:val="24"/>
          <w:szCs w:val="24"/>
        </w:rPr>
        <w:t xml:space="preserve"> total </w:t>
      </w:r>
      <w:proofErr w:type="spellStart"/>
      <w:r w:rsidRPr="00006206">
        <w:rPr>
          <w:sz w:val="24"/>
          <w:szCs w:val="24"/>
        </w:rPr>
        <w:t>biaya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tenaga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kerja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serta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menghasilkan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pembagian</w:t>
      </w:r>
      <w:proofErr w:type="spellEnd"/>
      <w:r w:rsidRPr="00006206">
        <w:rPr>
          <w:sz w:val="24"/>
          <w:szCs w:val="24"/>
        </w:rPr>
        <w:t xml:space="preserve"> jam </w:t>
      </w:r>
      <w:proofErr w:type="spellStart"/>
      <w:r w:rsidRPr="00006206">
        <w:rPr>
          <w:sz w:val="24"/>
          <w:szCs w:val="24"/>
        </w:rPr>
        <w:t>kerja</w:t>
      </w:r>
      <w:proofErr w:type="spellEnd"/>
      <w:r w:rsidRPr="00006206">
        <w:rPr>
          <w:sz w:val="24"/>
          <w:szCs w:val="24"/>
        </w:rPr>
        <w:t xml:space="preserve"> yang </w:t>
      </w:r>
      <w:proofErr w:type="spellStart"/>
      <w:r w:rsidRPr="00006206">
        <w:rPr>
          <w:sz w:val="24"/>
          <w:szCs w:val="24"/>
        </w:rPr>
        <w:t>efisien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antar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konsultan</w:t>
      </w:r>
      <w:proofErr w:type="spellEnd"/>
      <w:r w:rsidRPr="00006206">
        <w:rPr>
          <w:sz w:val="24"/>
          <w:szCs w:val="24"/>
        </w:rPr>
        <w:t xml:space="preserve">. Proses </w:t>
      </w:r>
      <w:proofErr w:type="spellStart"/>
      <w:r w:rsidRPr="00006206">
        <w:rPr>
          <w:sz w:val="24"/>
          <w:szCs w:val="24"/>
        </w:rPr>
        <w:t>optimasi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dilakukan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baik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secara</w:t>
      </w:r>
      <w:proofErr w:type="spellEnd"/>
      <w:r w:rsidRPr="00006206">
        <w:rPr>
          <w:sz w:val="24"/>
          <w:szCs w:val="24"/>
        </w:rPr>
        <w:t xml:space="preserve"> manual </w:t>
      </w:r>
      <w:proofErr w:type="spellStart"/>
      <w:r w:rsidRPr="00006206">
        <w:rPr>
          <w:sz w:val="24"/>
          <w:szCs w:val="24"/>
        </w:rPr>
        <w:t>maupun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dengan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bantuan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perangkat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lunak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seperti</w:t>
      </w:r>
      <w:proofErr w:type="spellEnd"/>
      <w:r w:rsidRPr="00006206">
        <w:rPr>
          <w:sz w:val="24"/>
          <w:szCs w:val="24"/>
        </w:rPr>
        <w:t xml:space="preserve"> Excel Solver dan Python (</w:t>
      </w:r>
      <w:proofErr w:type="spellStart"/>
      <w:r w:rsidRPr="00006206">
        <w:rPr>
          <w:sz w:val="24"/>
          <w:szCs w:val="24"/>
        </w:rPr>
        <w:t>PuLP</w:t>
      </w:r>
      <w:proofErr w:type="spellEnd"/>
      <w:r w:rsidRPr="00006206">
        <w:rPr>
          <w:sz w:val="24"/>
          <w:szCs w:val="24"/>
        </w:rPr>
        <w:t xml:space="preserve">), </w:t>
      </w:r>
      <w:proofErr w:type="spellStart"/>
      <w:r w:rsidRPr="00006206">
        <w:rPr>
          <w:sz w:val="24"/>
          <w:szCs w:val="24"/>
        </w:rPr>
        <w:t>untuk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memperoleh</w:t>
      </w:r>
      <w:proofErr w:type="spellEnd"/>
      <w:r w:rsidRPr="00006206">
        <w:rPr>
          <w:sz w:val="24"/>
          <w:szCs w:val="24"/>
        </w:rPr>
        <w:t xml:space="preserve"> dan </w:t>
      </w:r>
      <w:proofErr w:type="spellStart"/>
      <w:r w:rsidRPr="00006206">
        <w:rPr>
          <w:sz w:val="24"/>
          <w:szCs w:val="24"/>
        </w:rPr>
        <w:t>memverifikasi</w:t>
      </w:r>
      <w:proofErr w:type="spellEnd"/>
      <w:r w:rsidRPr="00006206">
        <w:rPr>
          <w:sz w:val="24"/>
          <w:szCs w:val="24"/>
        </w:rPr>
        <w:t xml:space="preserve"> </w:t>
      </w:r>
      <w:proofErr w:type="spellStart"/>
      <w:r w:rsidRPr="00006206">
        <w:rPr>
          <w:sz w:val="24"/>
          <w:szCs w:val="24"/>
        </w:rPr>
        <w:t>solusi</w:t>
      </w:r>
      <w:proofErr w:type="spellEnd"/>
      <w:r w:rsidRPr="00006206">
        <w:rPr>
          <w:sz w:val="24"/>
          <w:szCs w:val="24"/>
        </w:rPr>
        <w:t xml:space="preserve"> optimal.</w:t>
      </w:r>
    </w:p>
    <w:p w14:paraId="7240D3E8" w14:textId="3C0E65F0" w:rsidR="00006206" w:rsidRDefault="00006206" w:rsidP="00006206">
      <w:pPr>
        <w:jc w:val="both"/>
        <w:rPr>
          <w:sz w:val="24"/>
          <w:szCs w:val="24"/>
        </w:rPr>
      </w:pPr>
    </w:p>
    <w:p w14:paraId="0F698F5E" w14:textId="5FADC131" w:rsidR="00006206" w:rsidRDefault="00006206" w:rsidP="00006206">
      <w:pPr>
        <w:jc w:val="both"/>
        <w:rPr>
          <w:sz w:val="24"/>
          <w:szCs w:val="24"/>
        </w:rPr>
      </w:pPr>
    </w:p>
    <w:p w14:paraId="27D96FE9" w14:textId="5BA701D4" w:rsidR="00006206" w:rsidRDefault="00006206" w:rsidP="00006206">
      <w:pPr>
        <w:jc w:val="both"/>
        <w:rPr>
          <w:sz w:val="24"/>
          <w:szCs w:val="24"/>
        </w:rPr>
      </w:pPr>
    </w:p>
    <w:p w14:paraId="30FE0718" w14:textId="1C62FED6" w:rsidR="00006206" w:rsidRDefault="00006206" w:rsidP="00006206">
      <w:pPr>
        <w:jc w:val="both"/>
        <w:rPr>
          <w:sz w:val="24"/>
          <w:szCs w:val="24"/>
        </w:rPr>
      </w:pPr>
    </w:p>
    <w:p w14:paraId="1CD7066D" w14:textId="77777777" w:rsidR="00006206" w:rsidRDefault="00006206" w:rsidP="00006206">
      <w:pPr>
        <w:jc w:val="both"/>
        <w:rPr>
          <w:sz w:val="24"/>
          <w:szCs w:val="24"/>
        </w:rPr>
      </w:pPr>
    </w:p>
    <w:p w14:paraId="1464FE63" w14:textId="42BE2EE8" w:rsidR="00006206" w:rsidRDefault="00006206" w:rsidP="00006206">
      <w:pPr>
        <w:pStyle w:val="Heading1"/>
      </w:pPr>
      <w:proofErr w:type="spellStart"/>
      <w:r>
        <w:lastRenderedPageBreak/>
        <w:t>Deskripsi</w:t>
      </w:r>
      <w:proofErr w:type="spellEnd"/>
      <w:r>
        <w:t xml:space="preserve"> Study </w:t>
      </w:r>
      <w:proofErr w:type="spellStart"/>
      <w:r>
        <w:t>Kasus</w:t>
      </w:r>
      <w:proofErr w:type="spellEnd"/>
    </w:p>
    <w:p w14:paraId="151A4F41" w14:textId="2D5F2357" w:rsidR="00006206" w:rsidRDefault="00006206" w:rsidP="00006206"/>
    <w:p w14:paraId="4D8C74A0" w14:textId="77777777" w:rsidR="00006206" w:rsidRPr="00006206" w:rsidRDefault="00006206" w:rsidP="00006206">
      <w:pPr>
        <w:pStyle w:val="NormalWeb"/>
        <w:ind w:firstLine="720"/>
        <w:jc w:val="both"/>
        <w:rPr>
          <w:rFonts w:asciiTheme="minorHAnsi" w:hAnsiTheme="minorHAnsi" w:cstheme="minorHAnsi"/>
        </w:rPr>
      </w:pPr>
      <w:r w:rsidRPr="00006206">
        <w:rPr>
          <w:rFonts w:asciiTheme="minorHAnsi" w:hAnsiTheme="minorHAnsi" w:cstheme="minorHAnsi"/>
        </w:rPr>
        <w:t xml:space="preserve">Perusahaan yang </w:t>
      </w:r>
      <w:proofErr w:type="spellStart"/>
      <w:r w:rsidRPr="00006206">
        <w:rPr>
          <w:rFonts w:asciiTheme="minorHAnsi" w:hAnsiTheme="minorHAnsi" w:cstheme="minorHAnsi"/>
        </w:rPr>
        <w:t>menjadi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objek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studi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kasus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dalam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penelitian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ini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adalah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sebuah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firma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konsultan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pajak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fiktif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bernama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PT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KonsulTax</w:t>
      </w:r>
      <w:proofErr w:type="spellEnd"/>
      <w:r w:rsidRPr="00006206">
        <w:rPr>
          <w:rFonts w:asciiTheme="minorHAnsi" w:hAnsiTheme="minorHAnsi" w:cstheme="minorHAnsi"/>
        </w:rPr>
        <w:t xml:space="preserve">. Perusahaan </w:t>
      </w:r>
      <w:proofErr w:type="spellStart"/>
      <w:r w:rsidRPr="00006206">
        <w:rPr>
          <w:rFonts w:asciiTheme="minorHAnsi" w:hAnsiTheme="minorHAnsi" w:cstheme="minorHAnsi"/>
        </w:rPr>
        <w:t>ini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bergerak</w:t>
      </w:r>
      <w:proofErr w:type="spellEnd"/>
      <w:r w:rsidRPr="00006206">
        <w:rPr>
          <w:rFonts w:asciiTheme="minorHAnsi" w:hAnsiTheme="minorHAnsi" w:cstheme="minorHAnsi"/>
        </w:rPr>
        <w:t xml:space="preserve"> di </w:t>
      </w:r>
      <w:proofErr w:type="spellStart"/>
      <w:r w:rsidRPr="00006206">
        <w:rPr>
          <w:rFonts w:asciiTheme="minorHAnsi" w:hAnsiTheme="minorHAnsi" w:cstheme="minorHAnsi"/>
        </w:rPr>
        <w:t>bidang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jasa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konsultasi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perpajakan</w:t>
      </w:r>
      <w:proofErr w:type="spellEnd"/>
      <w:r w:rsidRPr="00006206">
        <w:rPr>
          <w:rFonts w:asciiTheme="minorHAnsi" w:hAnsiTheme="minorHAnsi" w:cstheme="minorHAnsi"/>
        </w:rPr>
        <w:t xml:space="preserve"> yang </w:t>
      </w:r>
      <w:proofErr w:type="spellStart"/>
      <w:r w:rsidRPr="00006206">
        <w:rPr>
          <w:rFonts w:asciiTheme="minorHAnsi" w:hAnsiTheme="minorHAnsi" w:cstheme="minorHAnsi"/>
        </w:rPr>
        <w:t>meliputi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penyusunan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laporan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perusahaan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pengisian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individu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pendampingan</w:t>
      </w:r>
      <w:proofErr w:type="spellEnd"/>
      <w:r w:rsidRPr="00006206">
        <w:rPr>
          <w:rFonts w:asciiTheme="minorHAnsi" w:hAnsiTheme="minorHAnsi" w:cstheme="minorHAnsi"/>
        </w:rPr>
        <w:t xml:space="preserve"> audit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serta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layanan</w:t>
      </w:r>
      <w:proofErr w:type="spellEnd"/>
      <w:r w:rsidRPr="00006206">
        <w:rPr>
          <w:rFonts w:asciiTheme="minorHAnsi" w:hAnsiTheme="minorHAnsi" w:cstheme="minorHAnsi"/>
        </w:rPr>
        <w:t xml:space="preserve"> advisory </w:t>
      </w:r>
      <w:proofErr w:type="spellStart"/>
      <w:r w:rsidRPr="00006206">
        <w:rPr>
          <w:rFonts w:asciiTheme="minorHAnsi" w:hAnsiTheme="minorHAnsi" w:cstheme="minorHAnsi"/>
        </w:rPr>
        <w:t>atau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konsultasi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umum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2062F784" w14:textId="77777777" w:rsidR="00006206" w:rsidRPr="00006206" w:rsidRDefault="00006206" w:rsidP="00006206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006206">
        <w:rPr>
          <w:rFonts w:asciiTheme="minorHAnsi" w:hAnsiTheme="minorHAnsi" w:cstheme="minorHAnsi"/>
        </w:rPr>
        <w:t>Dalam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periode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tertentu</w:t>
      </w:r>
      <w:proofErr w:type="spellEnd"/>
      <w:r w:rsidRPr="00006206">
        <w:rPr>
          <w:rFonts w:asciiTheme="minorHAnsi" w:hAnsiTheme="minorHAnsi" w:cstheme="minorHAnsi"/>
        </w:rPr>
        <w:t xml:space="preserve">, PT </w:t>
      </w:r>
      <w:proofErr w:type="spellStart"/>
      <w:r w:rsidRPr="00006206">
        <w:rPr>
          <w:rFonts w:asciiTheme="minorHAnsi" w:hAnsiTheme="minorHAnsi" w:cstheme="minorHAnsi"/>
        </w:rPr>
        <w:t>KonsulTax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menerima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empat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proyek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utama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yaitu</w:t>
      </w:r>
      <w:proofErr w:type="spellEnd"/>
      <w:r w:rsidRPr="00006206">
        <w:rPr>
          <w:rFonts w:asciiTheme="minorHAnsi" w:hAnsiTheme="minorHAnsi" w:cstheme="minorHAnsi"/>
        </w:rPr>
        <w:t>:</w:t>
      </w:r>
    </w:p>
    <w:p w14:paraId="0FBE512E" w14:textId="77777777" w:rsidR="00006206" w:rsidRPr="00006206" w:rsidRDefault="00006206" w:rsidP="00006206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Proyek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P1 – Corporate Tax Filing</w:t>
      </w:r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yaitu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penyusunan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laporan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tahunan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untuk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klien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perusahaan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besar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133D1D77" w14:textId="77777777" w:rsidR="00006206" w:rsidRPr="00006206" w:rsidRDefault="00006206" w:rsidP="00006206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Proyek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P2 – Personal Tax Return</w:t>
      </w:r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yaitu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layanan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pengisian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pelaporan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untuk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individu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2AA02A36" w14:textId="77777777" w:rsidR="00006206" w:rsidRPr="00006206" w:rsidRDefault="00006206" w:rsidP="00006206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Proyek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P3 – Tax Audit Support</w:t>
      </w:r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yaitu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bantuan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pendampingan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terhadap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klien</w:t>
      </w:r>
      <w:proofErr w:type="spellEnd"/>
      <w:r w:rsidRPr="00006206">
        <w:rPr>
          <w:rFonts w:asciiTheme="minorHAnsi" w:hAnsiTheme="minorHAnsi" w:cstheme="minorHAnsi"/>
        </w:rPr>
        <w:t xml:space="preserve"> yang </w:t>
      </w:r>
      <w:proofErr w:type="spellStart"/>
      <w:r w:rsidRPr="00006206">
        <w:rPr>
          <w:rFonts w:asciiTheme="minorHAnsi" w:hAnsiTheme="minorHAnsi" w:cstheme="minorHAnsi"/>
        </w:rPr>
        <w:t>sedang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diaudit</w:t>
      </w:r>
      <w:proofErr w:type="spellEnd"/>
      <w:r w:rsidRPr="00006206">
        <w:rPr>
          <w:rFonts w:asciiTheme="minorHAnsi" w:hAnsiTheme="minorHAnsi" w:cstheme="minorHAnsi"/>
        </w:rPr>
        <w:t xml:space="preserve"> oleh </w:t>
      </w:r>
      <w:proofErr w:type="spellStart"/>
      <w:r w:rsidRPr="00006206">
        <w:rPr>
          <w:rFonts w:asciiTheme="minorHAnsi" w:hAnsiTheme="minorHAnsi" w:cstheme="minorHAnsi"/>
        </w:rPr>
        <w:t>otoritas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5D801422" w14:textId="77777777" w:rsidR="00006206" w:rsidRPr="00006206" w:rsidRDefault="00006206" w:rsidP="00006206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Proyek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P4 – Tax Advisory</w:t>
      </w:r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yaitu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konsultasi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umum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mengenai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strategi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perusahaan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kepatuhan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pajak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1591573D" w14:textId="77777777" w:rsidR="00006206" w:rsidRPr="00006206" w:rsidRDefault="00006206" w:rsidP="00006206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006206">
        <w:rPr>
          <w:rFonts w:asciiTheme="minorHAnsi" w:hAnsiTheme="minorHAnsi" w:cstheme="minorHAnsi"/>
        </w:rPr>
        <w:t>Setiap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proyek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memiliki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kebutuhan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jam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kerja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tertentu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membutuhkan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spesialisasi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keahlian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berbeda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misalnya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keahlian</w:t>
      </w:r>
      <w:proofErr w:type="spellEnd"/>
      <w:r w:rsidRPr="00006206">
        <w:rPr>
          <w:rFonts w:asciiTheme="minorHAnsi" w:hAnsiTheme="minorHAnsi" w:cstheme="minorHAnsi"/>
        </w:rPr>
        <w:t xml:space="preserve"> di </w:t>
      </w:r>
      <w:proofErr w:type="spellStart"/>
      <w:r w:rsidRPr="00006206">
        <w:rPr>
          <w:rFonts w:asciiTheme="minorHAnsi" w:hAnsiTheme="minorHAnsi" w:cstheme="minorHAnsi"/>
        </w:rPr>
        <w:t>bidang</w:t>
      </w:r>
      <w:proofErr w:type="spellEnd"/>
      <w:r w:rsidRPr="00006206">
        <w:rPr>
          <w:rFonts w:asciiTheme="minorHAnsi" w:hAnsiTheme="minorHAnsi" w:cstheme="minorHAnsi"/>
        </w:rPr>
        <w:t xml:space="preserve"> Corporate Tax, Personal Tax, </w:t>
      </w:r>
      <w:proofErr w:type="spellStart"/>
      <w:r w:rsidRPr="00006206">
        <w:rPr>
          <w:rFonts w:asciiTheme="minorHAnsi" w:hAnsiTheme="minorHAnsi" w:cstheme="minorHAnsi"/>
        </w:rPr>
        <w:t>atau</w:t>
      </w:r>
      <w:proofErr w:type="spellEnd"/>
      <w:r w:rsidRPr="00006206">
        <w:rPr>
          <w:rFonts w:asciiTheme="minorHAnsi" w:hAnsiTheme="minorHAnsi" w:cstheme="minorHAnsi"/>
        </w:rPr>
        <w:t xml:space="preserve"> Tax Audit.</w:t>
      </w:r>
    </w:p>
    <w:p w14:paraId="03CC6E72" w14:textId="77777777" w:rsidR="00006206" w:rsidRPr="00006206" w:rsidRDefault="00006206" w:rsidP="00006206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006206">
        <w:rPr>
          <w:rFonts w:asciiTheme="minorHAnsi" w:hAnsiTheme="minorHAnsi" w:cstheme="minorHAnsi"/>
        </w:rPr>
        <w:t>Untuk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melaksanakan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proyek-proyek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tersebut</w:t>
      </w:r>
      <w:proofErr w:type="spellEnd"/>
      <w:r w:rsidRPr="00006206">
        <w:rPr>
          <w:rFonts w:asciiTheme="minorHAnsi" w:hAnsiTheme="minorHAnsi" w:cstheme="minorHAnsi"/>
        </w:rPr>
        <w:t xml:space="preserve">, PT </w:t>
      </w:r>
      <w:proofErr w:type="spellStart"/>
      <w:r w:rsidRPr="00006206">
        <w:rPr>
          <w:rFonts w:asciiTheme="minorHAnsi" w:hAnsiTheme="minorHAnsi" w:cstheme="minorHAnsi"/>
        </w:rPr>
        <w:t>KonsulTax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memiliki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tiga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orang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konsultan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dengan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tingkat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keahlian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biaya</w:t>
      </w:r>
      <w:proofErr w:type="spellEnd"/>
      <w:r w:rsidRPr="00006206">
        <w:rPr>
          <w:rFonts w:asciiTheme="minorHAnsi" w:hAnsiTheme="minorHAnsi" w:cstheme="minorHAnsi"/>
        </w:rPr>
        <w:t xml:space="preserve"> per jam yang </w:t>
      </w:r>
      <w:proofErr w:type="spellStart"/>
      <w:r w:rsidRPr="00006206">
        <w:rPr>
          <w:rFonts w:asciiTheme="minorHAnsi" w:hAnsiTheme="minorHAnsi" w:cstheme="minorHAnsi"/>
        </w:rPr>
        <w:t>berbeda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yaitu</w:t>
      </w:r>
      <w:proofErr w:type="spellEnd"/>
      <w:r w:rsidRPr="00006206">
        <w:rPr>
          <w:rFonts w:asciiTheme="minorHAnsi" w:hAnsiTheme="minorHAnsi" w:cstheme="minorHAnsi"/>
        </w:rPr>
        <w:t>:</w:t>
      </w:r>
    </w:p>
    <w:p w14:paraId="54B5B021" w14:textId="77777777" w:rsidR="00006206" w:rsidRPr="00006206" w:rsidRDefault="00006206" w:rsidP="0000620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06206">
        <w:rPr>
          <w:rStyle w:val="Strong"/>
          <w:rFonts w:asciiTheme="minorHAnsi" w:hAnsiTheme="minorHAnsi" w:cstheme="minorHAnsi"/>
          <w:b w:val="0"/>
          <w:bCs w:val="0"/>
        </w:rPr>
        <w:t>C1 (Senior Consultant)</w:t>
      </w:r>
      <w:r w:rsidRPr="00006206">
        <w:rPr>
          <w:rFonts w:asciiTheme="minorHAnsi" w:hAnsiTheme="minorHAnsi" w:cstheme="minorHAnsi"/>
        </w:rPr>
        <w:t xml:space="preserve">: </w:t>
      </w:r>
      <w:proofErr w:type="spellStart"/>
      <w:r w:rsidRPr="00006206">
        <w:rPr>
          <w:rFonts w:asciiTheme="minorHAnsi" w:hAnsiTheme="minorHAnsi" w:cstheme="minorHAnsi"/>
        </w:rPr>
        <w:t>memiliki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kemampuan</w:t>
      </w:r>
      <w:proofErr w:type="spellEnd"/>
      <w:r w:rsidRPr="00006206">
        <w:rPr>
          <w:rFonts w:asciiTheme="minorHAnsi" w:hAnsiTheme="minorHAnsi" w:cstheme="minorHAnsi"/>
        </w:rPr>
        <w:t xml:space="preserve"> di </w:t>
      </w:r>
      <w:proofErr w:type="spellStart"/>
      <w:r w:rsidRPr="00006206">
        <w:rPr>
          <w:rFonts w:asciiTheme="minorHAnsi" w:hAnsiTheme="minorHAnsi" w:cstheme="minorHAnsi"/>
        </w:rPr>
        <w:t>bidang</w:t>
      </w:r>
      <w:proofErr w:type="spellEnd"/>
      <w:r w:rsidRPr="00006206">
        <w:rPr>
          <w:rFonts w:asciiTheme="minorHAnsi" w:hAnsiTheme="minorHAnsi" w:cstheme="minorHAnsi"/>
        </w:rPr>
        <w:t xml:space="preserve"> Corporate Tax dan Tax Audit, </w:t>
      </w:r>
      <w:proofErr w:type="spellStart"/>
      <w:r w:rsidRPr="00006206">
        <w:rPr>
          <w:rFonts w:asciiTheme="minorHAnsi" w:hAnsiTheme="minorHAnsi" w:cstheme="minorHAnsi"/>
        </w:rPr>
        <w:t>dengan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ketersediaan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waktu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kerja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sebanyak</w:t>
      </w:r>
      <w:proofErr w:type="spellEnd"/>
      <w:r w:rsidRPr="00006206">
        <w:rPr>
          <w:rFonts w:asciiTheme="minorHAnsi" w:hAnsiTheme="minorHAnsi" w:cstheme="minorHAnsi"/>
        </w:rPr>
        <w:t xml:space="preserve"> 50 jam per </w:t>
      </w:r>
      <w:proofErr w:type="spellStart"/>
      <w:r w:rsidRPr="00006206">
        <w:rPr>
          <w:rFonts w:asciiTheme="minorHAnsi" w:hAnsiTheme="minorHAnsi" w:cstheme="minorHAnsi"/>
        </w:rPr>
        <w:t>periode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tarif</w:t>
      </w:r>
      <w:proofErr w:type="spellEnd"/>
      <w:r w:rsidRPr="00006206">
        <w:rPr>
          <w:rFonts w:asciiTheme="minorHAnsi" w:hAnsiTheme="minorHAnsi" w:cstheme="minorHAnsi"/>
        </w:rPr>
        <w:t xml:space="preserve"> Rp200.000 per jam.</w:t>
      </w:r>
    </w:p>
    <w:p w14:paraId="5932BBFA" w14:textId="77777777" w:rsidR="00006206" w:rsidRPr="00006206" w:rsidRDefault="00006206" w:rsidP="0000620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06206">
        <w:rPr>
          <w:rStyle w:val="Strong"/>
          <w:rFonts w:asciiTheme="minorHAnsi" w:hAnsiTheme="minorHAnsi" w:cstheme="minorHAnsi"/>
          <w:b w:val="0"/>
          <w:bCs w:val="0"/>
        </w:rPr>
        <w:t>C2 (Mid Consultant)</w:t>
      </w:r>
      <w:r w:rsidRPr="00006206">
        <w:rPr>
          <w:rFonts w:asciiTheme="minorHAnsi" w:hAnsiTheme="minorHAnsi" w:cstheme="minorHAnsi"/>
        </w:rPr>
        <w:t xml:space="preserve">: </w:t>
      </w:r>
      <w:proofErr w:type="spellStart"/>
      <w:r w:rsidRPr="00006206">
        <w:rPr>
          <w:rFonts w:asciiTheme="minorHAnsi" w:hAnsiTheme="minorHAnsi" w:cstheme="minorHAnsi"/>
        </w:rPr>
        <w:t>memiliki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kemampuan</w:t>
      </w:r>
      <w:proofErr w:type="spellEnd"/>
      <w:r w:rsidRPr="00006206">
        <w:rPr>
          <w:rFonts w:asciiTheme="minorHAnsi" w:hAnsiTheme="minorHAnsi" w:cstheme="minorHAnsi"/>
        </w:rPr>
        <w:t xml:space="preserve"> di </w:t>
      </w:r>
      <w:proofErr w:type="spellStart"/>
      <w:r w:rsidRPr="00006206">
        <w:rPr>
          <w:rFonts w:asciiTheme="minorHAnsi" w:hAnsiTheme="minorHAnsi" w:cstheme="minorHAnsi"/>
        </w:rPr>
        <w:t>bidang</w:t>
      </w:r>
      <w:proofErr w:type="spellEnd"/>
      <w:r w:rsidRPr="00006206">
        <w:rPr>
          <w:rFonts w:asciiTheme="minorHAnsi" w:hAnsiTheme="minorHAnsi" w:cstheme="minorHAnsi"/>
        </w:rPr>
        <w:t xml:space="preserve"> Corporate Tax dan Personal Tax, </w:t>
      </w:r>
      <w:proofErr w:type="spellStart"/>
      <w:r w:rsidRPr="00006206">
        <w:rPr>
          <w:rFonts w:asciiTheme="minorHAnsi" w:hAnsiTheme="minorHAnsi" w:cstheme="minorHAnsi"/>
        </w:rPr>
        <w:t>dengan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ketersediaan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waktu</w:t>
      </w:r>
      <w:proofErr w:type="spellEnd"/>
      <w:r w:rsidRPr="00006206">
        <w:rPr>
          <w:rFonts w:asciiTheme="minorHAnsi" w:hAnsiTheme="minorHAnsi" w:cstheme="minorHAnsi"/>
        </w:rPr>
        <w:t xml:space="preserve"> 40 jam per </w:t>
      </w:r>
      <w:proofErr w:type="spellStart"/>
      <w:r w:rsidRPr="00006206">
        <w:rPr>
          <w:rFonts w:asciiTheme="minorHAnsi" w:hAnsiTheme="minorHAnsi" w:cstheme="minorHAnsi"/>
        </w:rPr>
        <w:t>periode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tarif</w:t>
      </w:r>
      <w:proofErr w:type="spellEnd"/>
      <w:r w:rsidRPr="00006206">
        <w:rPr>
          <w:rFonts w:asciiTheme="minorHAnsi" w:hAnsiTheme="minorHAnsi" w:cstheme="minorHAnsi"/>
        </w:rPr>
        <w:t xml:space="preserve"> Rp150.000 per jam.</w:t>
      </w:r>
    </w:p>
    <w:p w14:paraId="0A62456F" w14:textId="77777777" w:rsidR="00006206" w:rsidRPr="00006206" w:rsidRDefault="00006206" w:rsidP="00006206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06206">
        <w:rPr>
          <w:rStyle w:val="Strong"/>
          <w:rFonts w:asciiTheme="minorHAnsi" w:hAnsiTheme="minorHAnsi" w:cstheme="minorHAnsi"/>
          <w:b w:val="0"/>
          <w:bCs w:val="0"/>
        </w:rPr>
        <w:t>C3 (Junior Consultant)</w:t>
      </w:r>
      <w:r w:rsidRPr="00006206">
        <w:rPr>
          <w:rFonts w:asciiTheme="minorHAnsi" w:hAnsiTheme="minorHAnsi" w:cstheme="minorHAnsi"/>
        </w:rPr>
        <w:t xml:space="preserve">: </w:t>
      </w:r>
      <w:proofErr w:type="spellStart"/>
      <w:r w:rsidRPr="00006206">
        <w:rPr>
          <w:rFonts w:asciiTheme="minorHAnsi" w:hAnsiTheme="minorHAnsi" w:cstheme="minorHAnsi"/>
        </w:rPr>
        <w:t>memiliki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kemampuan</w:t>
      </w:r>
      <w:proofErr w:type="spellEnd"/>
      <w:r w:rsidRPr="00006206">
        <w:rPr>
          <w:rFonts w:asciiTheme="minorHAnsi" w:hAnsiTheme="minorHAnsi" w:cstheme="minorHAnsi"/>
        </w:rPr>
        <w:t xml:space="preserve"> di </w:t>
      </w:r>
      <w:proofErr w:type="spellStart"/>
      <w:r w:rsidRPr="00006206">
        <w:rPr>
          <w:rFonts w:asciiTheme="minorHAnsi" w:hAnsiTheme="minorHAnsi" w:cstheme="minorHAnsi"/>
        </w:rPr>
        <w:t>bidang</w:t>
      </w:r>
      <w:proofErr w:type="spellEnd"/>
      <w:r w:rsidRPr="00006206">
        <w:rPr>
          <w:rFonts w:asciiTheme="minorHAnsi" w:hAnsiTheme="minorHAnsi" w:cstheme="minorHAnsi"/>
        </w:rPr>
        <w:t xml:space="preserve"> Personal Tax, </w:t>
      </w:r>
      <w:proofErr w:type="spellStart"/>
      <w:r w:rsidRPr="00006206">
        <w:rPr>
          <w:rFonts w:asciiTheme="minorHAnsi" w:hAnsiTheme="minorHAnsi" w:cstheme="minorHAnsi"/>
        </w:rPr>
        <w:t>dengan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ketersediaan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waktu</w:t>
      </w:r>
      <w:proofErr w:type="spellEnd"/>
      <w:r w:rsidRPr="00006206">
        <w:rPr>
          <w:rFonts w:asciiTheme="minorHAnsi" w:hAnsiTheme="minorHAnsi" w:cstheme="minorHAnsi"/>
        </w:rPr>
        <w:t xml:space="preserve"> 30 jam per </w:t>
      </w:r>
      <w:proofErr w:type="spellStart"/>
      <w:r w:rsidRPr="00006206">
        <w:rPr>
          <w:rFonts w:asciiTheme="minorHAnsi" w:hAnsiTheme="minorHAnsi" w:cstheme="minorHAnsi"/>
        </w:rPr>
        <w:t>periode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tarif</w:t>
      </w:r>
      <w:proofErr w:type="spellEnd"/>
      <w:r w:rsidRPr="00006206">
        <w:rPr>
          <w:rFonts w:asciiTheme="minorHAnsi" w:hAnsiTheme="minorHAnsi" w:cstheme="minorHAnsi"/>
        </w:rPr>
        <w:t xml:space="preserve"> Rp100.000 per jam.</w:t>
      </w:r>
    </w:p>
    <w:p w14:paraId="770E5E1B" w14:textId="77777777" w:rsidR="00006206" w:rsidRPr="00006206" w:rsidRDefault="00006206" w:rsidP="00006206">
      <w:pPr>
        <w:pStyle w:val="NormalWeb"/>
        <w:jc w:val="both"/>
        <w:rPr>
          <w:rFonts w:asciiTheme="minorHAnsi" w:hAnsiTheme="minorHAnsi" w:cstheme="minorHAnsi"/>
        </w:rPr>
      </w:pPr>
      <w:r w:rsidRPr="00006206">
        <w:rPr>
          <w:rFonts w:asciiTheme="minorHAnsi" w:hAnsiTheme="minorHAnsi" w:cstheme="minorHAnsi"/>
        </w:rPr>
        <w:t xml:space="preserve">Perusahaan </w:t>
      </w:r>
      <w:proofErr w:type="spellStart"/>
      <w:r w:rsidRPr="00006206">
        <w:rPr>
          <w:rFonts w:asciiTheme="minorHAnsi" w:hAnsiTheme="minorHAnsi" w:cstheme="minorHAnsi"/>
        </w:rPr>
        <w:t>dihadapkan</w:t>
      </w:r>
      <w:proofErr w:type="spellEnd"/>
      <w:r w:rsidRPr="00006206">
        <w:rPr>
          <w:rFonts w:asciiTheme="minorHAnsi" w:hAnsiTheme="minorHAnsi" w:cstheme="minorHAnsi"/>
        </w:rPr>
        <w:t xml:space="preserve"> pada </w:t>
      </w:r>
      <w:proofErr w:type="spellStart"/>
      <w:r w:rsidRPr="00006206">
        <w:rPr>
          <w:rFonts w:asciiTheme="minorHAnsi" w:hAnsiTheme="minorHAnsi" w:cstheme="minorHAnsi"/>
        </w:rPr>
        <w:t>tantangan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untuk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mengalokasikan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jam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kerja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setiap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konsultan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ke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proyek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yang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sesuai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dengan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keahlian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mereka</w:t>
      </w:r>
      <w:proofErr w:type="spellEnd"/>
      <w:r w:rsidRPr="00006206">
        <w:rPr>
          <w:rFonts w:asciiTheme="minorHAnsi" w:hAnsiTheme="minorHAnsi" w:cstheme="minorHAnsi"/>
        </w:rPr>
        <w:t xml:space="preserve">, agar </w:t>
      </w:r>
      <w:proofErr w:type="spellStart"/>
      <w:r w:rsidRPr="00006206">
        <w:rPr>
          <w:rFonts w:asciiTheme="minorHAnsi" w:hAnsiTheme="minorHAnsi" w:cstheme="minorHAnsi"/>
        </w:rPr>
        <w:t>seluruh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proyek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dapat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diselesaikan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tepat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waktu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dengan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biaya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tenaga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kerja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serendah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mungkin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7D3D2725" w14:textId="77777777" w:rsidR="00006206" w:rsidRPr="00006206" w:rsidRDefault="00006206" w:rsidP="00006206">
      <w:pPr>
        <w:pStyle w:val="NormalWeb"/>
        <w:ind w:firstLine="720"/>
        <w:jc w:val="both"/>
        <w:rPr>
          <w:rFonts w:asciiTheme="minorHAnsi" w:hAnsiTheme="minorHAnsi" w:cstheme="minorHAnsi"/>
        </w:rPr>
      </w:pPr>
      <w:proofErr w:type="spellStart"/>
      <w:r w:rsidRPr="00006206">
        <w:rPr>
          <w:rFonts w:asciiTheme="minorHAnsi" w:hAnsiTheme="minorHAnsi" w:cstheme="minorHAnsi"/>
        </w:rPr>
        <w:t>Masalah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ini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kemudian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dimodelkan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dalam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bentuk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r w:rsidRPr="00006206">
        <w:rPr>
          <w:rStyle w:val="Strong"/>
          <w:rFonts w:asciiTheme="minorHAnsi" w:hAnsiTheme="minorHAnsi" w:cstheme="minorHAnsi"/>
          <w:b w:val="0"/>
          <w:bCs w:val="0"/>
        </w:rPr>
        <w:t>Linear Programming (LP)</w:t>
      </w:r>
      <w:r w:rsidRPr="00006206">
        <w:rPr>
          <w:rFonts w:asciiTheme="minorHAnsi" w:hAnsiTheme="minorHAnsi" w:cstheme="minorHAnsi"/>
        </w:rPr>
        <w:t xml:space="preserve">, di mana </w:t>
      </w:r>
      <w:proofErr w:type="spellStart"/>
      <w:r w:rsidRPr="00006206">
        <w:rPr>
          <w:rFonts w:asciiTheme="minorHAnsi" w:hAnsiTheme="minorHAnsi" w:cstheme="minorHAnsi"/>
        </w:rPr>
        <w:t>setiap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kombinasi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antara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konsultan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proyek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dinyatakan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sebagai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variabel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keputusan</w:t>
      </w:r>
      <w:proofErr w:type="spellEnd"/>
      <w:r w:rsidRPr="00006206">
        <w:rPr>
          <w:rFonts w:asciiTheme="minorHAnsi" w:hAnsiTheme="minorHAnsi" w:cstheme="minorHAnsi"/>
        </w:rPr>
        <w:t xml:space="preserve"> (</w:t>
      </w:r>
      <w:proofErr w:type="spellStart"/>
      <w:r w:rsidRPr="00006206">
        <w:rPr>
          <w:rStyle w:val="katex-mathml"/>
          <w:rFonts w:asciiTheme="minorHAnsi" w:hAnsiTheme="minorHAnsi" w:cstheme="minorHAnsi"/>
        </w:rPr>
        <w:t>xijx</w:t>
      </w:r>
      <w:proofErr w:type="spellEnd"/>
      <w:r w:rsidRPr="00006206">
        <w:rPr>
          <w:rStyle w:val="katex-mathml"/>
          <w:rFonts w:asciiTheme="minorHAnsi" w:hAnsiTheme="minorHAnsi" w:cstheme="minorHAnsi"/>
        </w:rPr>
        <w:t>_{</w:t>
      </w:r>
      <w:proofErr w:type="spellStart"/>
      <w:r w:rsidRPr="00006206">
        <w:rPr>
          <w:rStyle w:val="katex-mathml"/>
          <w:rFonts w:asciiTheme="minorHAnsi" w:hAnsiTheme="minorHAnsi" w:cstheme="minorHAnsi"/>
        </w:rPr>
        <w:t>ij</w:t>
      </w:r>
      <w:proofErr w:type="spellEnd"/>
      <w:r w:rsidRPr="00006206">
        <w:rPr>
          <w:rStyle w:val="katex-mathml"/>
          <w:rFonts w:asciiTheme="minorHAnsi" w:hAnsiTheme="minorHAnsi" w:cstheme="minorHAnsi"/>
        </w:rPr>
        <w:t>}</w:t>
      </w:r>
      <w:proofErr w:type="spellStart"/>
      <w:r w:rsidRPr="00006206">
        <w:rPr>
          <w:rStyle w:val="mord"/>
          <w:rFonts w:asciiTheme="minorHAnsi" w:hAnsiTheme="minorHAnsi" w:cstheme="minorHAnsi"/>
        </w:rPr>
        <w:t>xij</w:t>
      </w:r>
      <w:proofErr w:type="spellEnd"/>
      <w:r w:rsidRPr="00006206">
        <w:rPr>
          <w:rStyle w:val="vlist-s"/>
          <w:rFonts w:asciiTheme="minorHAnsi" w:hAnsiTheme="minorHAnsi" w:cstheme="minorHAnsi"/>
        </w:rPr>
        <w:t>​</w:t>
      </w:r>
      <w:r w:rsidRPr="00006206">
        <w:rPr>
          <w:rFonts w:asciiTheme="minorHAnsi" w:hAnsiTheme="minorHAnsi" w:cstheme="minorHAnsi"/>
        </w:rPr>
        <w:t xml:space="preserve">), yang </w:t>
      </w:r>
      <w:proofErr w:type="spellStart"/>
      <w:r w:rsidRPr="00006206">
        <w:rPr>
          <w:rFonts w:asciiTheme="minorHAnsi" w:hAnsiTheme="minorHAnsi" w:cstheme="minorHAnsi"/>
        </w:rPr>
        <w:t>menunjukkan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jumlah</w:t>
      </w:r>
      <w:proofErr w:type="spellEnd"/>
      <w:r w:rsidRPr="00006206">
        <w:rPr>
          <w:rFonts w:asciiTheme="minorHAnsi" w:hAnsiTheme="minorHAnsi" w:cstheme="minorHAnsi"/>
        </w:rPr>
        <w:t xml:space="preserve"> jam </w:t>
      </w:r>
      <w:proofErr w:type="spellStart"/>
      <w:r w:rsidRPr="00006206">
        <w:rPr>
          <w:rFonts w:asciiTheme="minorHAnsi" w:hAnsiTheme="minorHAnsi" w:cstheme="minorHAnsi"/>
        </w:rPr>
        <w:t>kerja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konsultan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ke-i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untuk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proyek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</w:t>
      </w:r>
      <w:proofErr w:type="spellEnd"/>
      <w:r w:rsidRPr="00006206">
        <w:rPr>
          <w:rFonts w:asciiTheme="minorHAnsi" w:hAnsiTheme="minorHAnsi" w:cstheme="minorHAnsi"/>
        </w:rPr>
        <w:t xml:space="preserve">-j. </w:t>
      </w:r>
      <w:proofErr w:type="spellStart"/>
      <w:r w:rsidRPr="00006206">
        <w:rPr>
          <w:rFonts w:asciiTheme="minorHAnsi" w:hAnsiTheme="minorHAnsi" w:cstheme="minorHAnsi"/>
        </w:rPr>
        <w:t>Tujuan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utama</w:t>
      </w:r>
      <w:proofErr w:type="spellEnd"/>
      <w:r w:rsidRPr="00006206">
        <w:rPr>
          <w:rFonts w:asciiTheme="minorHAnsi" w:hAnsiTheme="minorHAnsi" w:cstheme="minorHAnsi"/>
        </w:rPr>
        <w:t xml:space="preserve"> model </w:t>
      </w:r>
      <w:proofErr w:type="spellStart"/>
      <w:r w:rsidRPr="00006206">
        <w:rPr>
          <w:rFonts w:asciiTheme="minorHAnsi" w:hAnsiTheme="minorHAnsi" w:cstheme="minorHAnsi"/>
        </w:rPr>
        <w:t>ini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adalah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meminimalkan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total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biaya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tenaga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kerja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dengan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tetap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memenuhi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batasan</w:t>
      </w:r>
      <w:proofErr w:type="spellEnd"/>
      <w:r w:rsidRPr="00006206">
        <w:rPr>
          <w:rFonts w:asciiTheme="minorHAnsi" w:hAnsiTheme="minorHAnsi" w:cstheme="minorHAnsi"/>
        </w:rPr>
        <w:t xml:space="preserve"> jam </w:t>
      </w:r>
      <w:proofErr w:type="spellStart"/>
      <w:r w:rsidRPr="00006206">
        <w:rPr>
          <w:rFonts w:asciiTheme="minorHAnsi" w:hAnsiTheme="minorHAnsi" w:cstheme="minorHAnsi"/>
        </w:rPr>
        <w:t>kerja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maksimum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setiap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konsultan</w:t>
      </w:r>
      <w:proofErr w:type="spellEnd"/>
      <w:r w:rsidRPr="00006206">
        <w:rPr>
          <w:rFonts w:asciiTheme="minorHAnsi" w:hAnsiTheme="minorHAnsi" w:cstheme="minorHAnsi"/>
        </w:rPr>
        <w:t xml:space="preserve"> dan </w:t>
      </w:r>
      <w:proofErr w:type="spellStart"/>
      <w:r w:rsidRPr="00006206">
        <w:rPr>
          <w:rFonts w:asciiTheme="minorHAnsi" w:hAnsiTheme="minorHAnsi" w:cstheme="minorHAnsi"/>
        </w:rPr>
        <w:t>kebutuhan</w:t>
      </w:r>
      <w:proofErr w:type="spellEnd"/>
      <w:r w:rsidRPr="00006206">
        <w:rPr>
          <w:rFonts w:asciiTheme="minorHAnsi" w:hAnsiTheme="minorHAnsi" w:cstheme="minorHAnsi"/>
        </w:rPr>
        <w:t xml:space="preserve"> jam </w:t>
      </w:r>
      <w:proofErr w:type="spellStart"/>
      <w:r w:rsidRPr="00006206">
        <w:rPr>
          <w:rFonts w:asciiTheme="minorHAnsi" w:hAnsiTheme="minorHAnsi" w:cstheme="minorHAnsi"/>
        </w:rPr>
        <w:t>kerja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tiap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proyek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2E13A1AA" w14:textId="2B8FF600" w:rsidR="00006206" w:rsidRDefault="00006206" w:rsidP="00006206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006206">
        <w:rPr>
          <w:rFonts w:asciiTheme="minorHAnsi" w:hAnsiTheme="minorHAnsi" w:cstheme="minorHAnsi"/>
        </w:rPr>
        <w:lastRenderedPageBreak/>
        <w:t>Melalui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studi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kasus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ini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diharapkan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dapat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ditemukan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strategi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alokasi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optimal</w:t>
      </w:r>
      <w:r w:rsidRPr="00006206">
        <w:rPr>
          <w:rFonts w:asciiTheme="minorHAnsi" w:hAnsiTheme="minorHAnsi" w:cstheme="minorHAnsi"/>
        </w:rPr>
        <w:t xml:space="preserve"> yang </w:t>
      </w:r>
      <w:proofErr w:type="spellStart"/>
      <w:r w:rsidRPr="00006206">
        <w:rPr>
          <w:rFonts w:asciiTheme="minorHAnsi" w:hAnsiTheme="minorHAnsi" w:cstheme="minorHAnsi"/>
        </w:rPr>
        <w:t>dapat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dijadikan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acuan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dalam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pengambilan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keputusan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manajerial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perusahaan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sejenis</w:t>
      </w:r>
      <w:proofErr w:type="spellEnd"/>
      <w:r w:rsidRPr="00006206">
        <w:rPr>
          <w:rFonts w:asciiTheme="minorHAnsi" w:hAnsiTheme="minorHAnsi" w:cstheme="minorHAnsi"/>
        </w:rPr>
        <w:t xml:space="preserve">, </w:t>
      </w:r>
      <w:proofErr w:type="spellStart"/>
      <w:r w:rsidRPr="00006206">
        <w:rPr>
          <w:rFonts w:asciiTheme="minorHAnsi" w:hAnsiTheme="minorHAnsi" w:cstheme="minorHAnsi"/>
        </w:rPr>
        <w:t>khususnya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Fonts w:asciiTheme="minorHAnsi" w:hAnsiTheme="minorHAnsi" w:cstheme="minorHAnsi"/>
        </w:rPr>
        <w:t>dalam</w:t>
      </w:r>
      <w:proofErr w:type="spellEnd"/>
      <w:r w:rsidRPr="00006206">
        <w:rPr>
          <w:rFonts w:asciiTheme="minorHAnsi" w:hAnsiTheme="minorHAnsi" w:cstheme="minorHAnsi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pengelolaan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sumber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daya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manusia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berbasis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efisiensi</w:t>
      </w:r>
      <w:proofErr w:type="spellEnd"/>
      <w:r w:rsidRPr="000062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006206">
        <w:rPr>
          <w:rStyle w:val="Strong"/>
          <w:rFonts w:asciiTheme="minorHAnsi" w:hAnsiTheme="minorHAnsi" w:cstheme="minorHAnsi"/>
          <w:b w:val="0"/>
          <w:bCs w:val="0"/>
        </w:rPr>
        <w:t>biaya</w:t>
      </w:r>
      <w:proofErr w:type="spellEnd"/>
      <w:r w:rsidRPr="00006206">
        <w:rPr>
          <w:rFonts w:asciiTheme="minorHAnsi" w:hAnsiTheme="minorHAnsi" w:cstheme="minorHAnsi"/>
        </w:rPr>
        <w:t>.</w:t>
      </w:r>
    </w:p>
    <w:p w14:paraId="4CDD2CF9" w14:textId="371A31C7" w:rsidR="00006206" w:rsidRDefault="001A2FAC" w:rsidP="001A2FAC">
      <w:pPr>
        <w:pStyle w:val="Heading1"/>
      </w:pPr>
      <w:proofErr w:type="spellStart"/>
      <w:r>
        <w:t>Formulasi</w:t>
      </w:r>
      <w:proofErr w:type="spellEnd"/>
      <w:r>
        <w:t xml:space="preserve"> </w:t>
      </w:r>
      <w:proofErr w:type="spellStart"/>
      <w:r>
        <w:t>Matematis</w:t>
      </w:r>
      <w:proofErr w:type="spellEnd"/>
    </w:p>
    <w:p w14:paraId="02F46189" w14:textId="77777777" w:rsidR="005445C3" w:rsidRPr="005445C3" w:rsidRDefault="005445C3" w:rsidP="005445C3"/>
    <w:p w14:paraId="13AD7071" w14:textId="75970AFC" w:rsidR="001A2FAC" w:rsidRPr="005445C3" w:rsidRDefault="005445C3" w:rsidP="001A2FAC">
      <w:pPr>
        <w:rPr>
          <w:b/>
          <w:bCs/>
        </w:rPr>
      </w:pPr>
      <w:proofErr w:type="spellStart"/>
      <w:r w:rsidRPr="005445C3">
        <w:rPr>
          <w:b/>
          <w:bCs/>
        </w:rPr>
        <w:t>Indeks</w:t>
      </w:r>
      <w:proofErr w:type="spellEnd"/>
      <w:r w:rsidRPr="005445C3">
        <w:rPr>
          <w:b/>
          <w:bCs/>
        </w:rPr>
        <w:t xml:space="preserve">, Parameter, dan </w:t>
      </w:r>
      <w:proofErr w:type="spellStart"/>
      <w:r w:rsidRPr="005445C3">
        <w:rPr>
          <w:b/>
          <w:bCs/>
        </w:rPr>
        <w:t>variabel</w:t>
      </w:r>
      <w:proofErr w:type="spellEnd"/>
    </w:p>
    <w:p w14:paraId="650CFCA2" w14:textId="77777777" w:rsidR="005445C3" w:rsidRPr="005445C3" w:rsidRDefault="005445C3" w:rsidP="005445C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Indeks</w:t>
      </w:r>
      <w:proofErr w:type="spellEnd"/>
      <w:r w:rsidRPr="005445C3">
        <w:rPr>
          <w:sz w:val="24"/>
          <w:szCs w:val="24"/>
        </w:rPr>
        <w:t>:</w:t>
      </w:r>
    </w:p>
    <w:p w14:paraId="3E44B35C" w14:textId="77777777" w:rsidR="005445C3" w:rsidRPr="005445C3" w:rsidRDefault="005445C3" w:rsidP="005445C3">
      <w:pPr>
        <w:ind w:left="720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i</w:t>
      </w:r>
      <w:proofErr w:type="spellEnd"/>
      <w:r w:rsidRPr="005445C3">
        <w:rPr>
          <w:sz w:val="24"/>
          <w:szCs w:val="24"/>
        </w:rPr>
        <w:t xml:space="preserve"> </w:t>
      </w:r>
      <w:r w:rsidRPr="005445C3">
        <w:rPr>
          <w:rFonts w:ascii="Cambria Math" w:hAnsi="Cambria Math" w:cs="Cambria Math"/>
          <w:sz w:val="24"/>
          <w:szCs w:val="24"/>
        </w:rPr>
        <w:t>∈</w:t>
      </w:r>
      <w:r w:rsidRPr="005445C3">
        <w:rPr>
          <w:sz w:val="24"/>
          <w:szCs w:val="24"/>
        </w:rPr>
        <w:t xml:space="preserve"> {1,2,3} </w:t>
      </w:r>
      <w:r w:rsidRPr="005445C3">
        <w:rPr>
          <w:rFonts w:cs="Calibri"/>
          <w:sz w:val="24"/>
          <w:szCs w:val="24"/>
        </w:rPr>
        <w:t>→</w:t>
      </w:r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konsultan</w:t>
      </w:r>
      <w:proofErr w:type="spellEnd"/>
      <w:r w:rsidRPr="005445C3">
        <w:rPr>
          <w:sz w:val="24"/>
          <w:szCs w:val="24"/>
        </w:rPr>
        <w:t xml:space="preserve"> (C1, C2, C3)</w:t>
      </w:r>
    </w:p>
    <w:p w14:paraId="6CA1A876" w14:textId="77777777" w:rsidR="005445C3" w:rsidRPr="005445C3" w:rsidRDefault="005445C3" w:rsidP="005445C3">
      <w:pPr>
        <w:ind w:left="720"/>
        <w:rPr>
          <w:sz w:val="24"/>
          <w:szCs w:val="24"/>
        </w:rPr>
      </w:pPr>
      <w:r w:rsidRPr="005445C3">
        <w:rPr>
          <w:sz w:val="24"/>
          <w:szCs w:val="24"/>
        </w:rPr>
        <w:t xml:space="preserve">j </w:t>
      </w:r>
      <w:r w:rsidRPr="005445C3">
        <w:rPr>
          <w:rFonts w:ascii="Cambria Math" w:hAnsi="Cambria Math" w:cs="Cambria Math"/>
          <w:sz w:val="24"/>
          <w:szCs w:val="24"/>
        </w:rPr>
        <w:t>∈</w:t>
      </w:r>
      <w:r w:rsidRPr="005445C3">
        <w:rPr>
          <w:sz w:val="24"/>
          <w:szCs w:val="24"/>
        </w:rPr>
        <w:t xml:space="preserve"> {1,2,3,4} </w:t>
      </w:r>
      <w:r w:rsidRPr="005445C3">
        <w:rPr>
          <w:rFonts w:cs="Calibri"/>
          <w:sz w:val="24"/>
          <w:szCs w:val="24"/>
        </w:rPr>
        <w:t>→</w:t>
      </w:r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proyek</w:t>
      </w:r>
      <w:proofErr w:type="spellEnd"/>
      <w:r w:rsidRPr="005445C3">
        <w:rPr>
          <w:sz w:val="24"/>
          <w:szCs w:val="24"/>
        </w:rPr>
        <w:t xml:space="preserve"> (P1, P2, P3, P4)</w:t>
      </w:r>
    </w:p>
    <w:p w14:paraId="10C8A11E" w14:textId="20F123E0" w:rsidR="005445C3" w:rsidRPr="005445C3" w:rsidRDefault="005445C3" w:rsidP="005445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5C3">
        <w:rPr>
          <w:sz w:val="24"/>
          <w:szCs w:val="24"/>
        </w:rPr>
        <w:t>Parameter:</w:t>
      </w:r>
    </w:p>
    <w:p w14:paraId="7BD9C540" w14:textId="77777777" w:rsidR="005445C3" w:rsidRPr="005445C3" w:rsidRDefault="005445C3" w:rsidP="005445C3">
      <w:pPr>
        <w:ind w:left="720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r_i</w:t>
      </w:r>
      <w:proofErr w:type="spellEnd"/>
      <w:r w:rsidRPr="005445C3">
        <w:rPr>
          <w:sz w:val="24"/>
          <w:szCs w:val="24"/>
        </w:rPr>
        <w:t xml:space="preserve"> = </w:t>
      </w:r>
      <w:proofErr w:type="spellStart"/>
      <w:r w:rsidRPr="005445C3">
        <w:rPr>
          <w:sz w:val="24"/>
          <w:szCs w:val="24"/>
        </w:rPr>
        <w:t>tarif</w:t>
      </w:r>
      <w:proofErr w:type="spellEnd"/>
      <w:r w:rsidRPr="005445C3">
        <w:rPr>
          <w:sz w:val="24"/>
          <w:szCs w:val="24"/>
        </w:rPr>
        <w:t xml:space="preserve"> per jam </w:t>
      </w:r>
      <w:proofErr w:type="spellStart"/>
      <w:r w:rsidRPr="005445C3">
        <w:rPr>
          <w:sz w:val="24"/>
          <w:szCs w:val="24"/>
        </w:rPr>
        <w:t>konsultan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i</w:t>
      </w:r>
      <w:proofErr w:type="spellEnd"/>
    </w:p>
    <w:p w14:paraId="6C7121C8" w14:textId="77777777" w:rsidR="005445C3" w:rsidRPr="005445C3" w:rsidRDefault="005445C3" w:rsidP="005445C3">
      <w:pPr>
        <w:ind w:left="720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a_i</w:t>
      </w:r>
      <w:proofErr w:type="spellEnd"/>
      <w:r w:rsidRPr="005445C3">
        <w:rPr>
          <w:sz w:val="24"/>
          <w:szCs w:val="24"/>
        </w:rPr>
        <w:t xml:space="preserve"> = </w:t>
      </w:r>
      <w:proofErr w:type="spellStart"/>
      <w:r w:rsidRPr="005445C3">
        <w:rPr>
          <w:sz w:val="24"/>
          <w:szCs w:val="24"/>
        </w:rPr>
        <w:t>ketersediaan</w:t>
      </w:r>
      <w:proofErr w:type="spellEnd"/>
      <w:r w:rsidRPr="005445C3">
        <w:rPr>
          <w:sz w:val="24"/>
          <w:szCs w:val="24"/>
        </w:rPr>
        <w:t xml:space="preserve"> jam </w:t>
      </w:r>
      <w:proofErr w:type="spellStart"/>
      <w:r w:rsidRPr="005445C3">
        <w:rPr>
          <w:sz w:val="24"/>
          <w:szCs w:val="24"/>
        </w:rPr>
        <w:t>kerja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konsultan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i</w:t>
      </w:r>
      <w:proofErr w:type="spellEnd"/>
    </w:p>
    <w:p w14:paraId="4B29E779" w14:textId="77777777" w:rsidR="005445C3" w:rsidRPr="005445C3" w:rsidRDefault="005445C3" w:rsidP="005445C3">
      <w:pPr>
        <w:ind w:left="720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b_j</w:t>
      </w:r>
      <w:proofErr w:type="spellEnd"/>
      <w:r w:rsidRPr="005445C3">
        <w:rPr>
          <w:sz w:val="24"/>
          <w:szCs w:val="24"/>
        </w:rPr>
        <w:t xml:space="preserve"> = </w:t>
      </w:r>
      <w:proofErr w:type="spellStart"/>
      <w:r w:rsidRPr="005445C3">
        <w:rPr>
          <w:sz w:val="24"/>
          <w:szCs w:val="24"/>
        </w:rPr>
        <w:t>kebutuhan</w:t>
      </w:r>
      <w:proofErr w:type="spellEnd"/>
      <w:r w:rsidRPr="005445C3">
        <w:rPr>
          <w:sz w:val="24"/>
          <w:szCs w:val="24"/>
        </w:rPr>
        <w:t xml:space="preserve"> jam </w:t>
      </w:r>
      <w:proofErr w:type="spellStart"/>
      <w:r w:rsidRPr="005445C3">
        <w:rPr>
          <w:sz w:val="24"/>
          <w:szCs w:val="24"/>
        </w:rPr>
        <w:t>proyek</w:t>
      </w:r>
      <w:proofErr w:type="spellEnd"/>
      <w:r w:rsidRPr="005445C3">
        <w:rPr>
          <w:sz w:val="24"/>
          <w:szCs w:val="24"/>
        </w:rPr>
        <w:t xml:space="preserve"> j</w:t>
      </w:r>
    </w:p>
    <w:p w14:paraId="21A1E380" w14:textId="4AE5E20B" w:rsidR="005445C3" w:rsidRDefault="005445C3" w:rsidP="005445C3">
      <w:pPr>
        <w:ind w:left="720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δij</w:t>
      </w:r>
      <w:proofErr w:type="spellEnd"/>
      <w:r>
        <w:rPr>
          <w:sz w:val="24"/>
          <w:szCs w:val="24"/>
        </w:rPr>
        <w:t xml:space="preserve"> </w:t>
      </w:r>
      <w:r w:rsidRPr="005445C3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{0, 1}</w:t>
      </w:r>
      <w:r w:rsidRPr="005445C3">
        <w:rPr>
          <w:sz w:val="24"/>
          <w:szCs w:val="24"/>
        </w:rPr>
        <w:t xml:space="preserve"> = 1 </w:t>
      </w:r>
      <w:proofErr w:type="spellStart"/>
      <w:r w:rsidRPr="005445C3">
        <w:rPr>
          <w:sz w:val="24"/>
          <w:szCs w:val="24"/>
        </w:rPr>
        <w:t>jika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konsultan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i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memenuhi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kualifikasi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proyek</w:t>
      </w:r>
      <w:proofErr w:type="spellEnd"/>
      <w:r w:rsidRPr="005445C3">
        <w:rPr>
          <w:sz w:val="24"/>
          <w:szCs w:val="24"/>
        </w:rPr>
        <w:t xml:space="preserve"> j, 0 </w:t>
      </w:r>
      <w:proofErr w:type="spellStart"/>
      <w:r w:rsidRPr="005445C3">
        <w:rPr>
          <w:sz w:val="24"/>
          <w:szCs w:val="24"/>
        </w:rPr>
        <w:t>jika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tidak</w:t>
      </w:r>
      <w:proofErr w:type="spellEnd"/>
    </w:p>
    <w:p w14:paraId="701DA166" w14:textId="456C521A" w:rsidR="005445C3" w:rsidRDefault="005445C3" w:rsidP="005445C3">
      <w:pPr>
        <w:ind w:left="720"/>
        <w:rPr>
          <w:sz w:val="24"/>
          <w:szCs w:val="24"/>
        </w:rPr>
      </w:pPr>
    </w:p>
    <w:p w14:paraId="67967DBE" w14:textId="3921BB54" w:rsidR="005445C3" w:rsidRDefault="005445C3" w:rsidP="005445C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Nilai </w:t>
      </w:r>
      <w:proofErr w:type="spellStart"/>
      <w:proofErr w:type="gram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1E5FEA0" w14:textId="53005EA8" w:rsidR="005445C3" w:rsidRDefault="005445C3" w:rsidP="005445C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atex-mathml"/>
        </w:rPr>
        <w:t>r</w:t>
      </w:r>
      <w:proofErr w:type="gramEnd"/>
      <w:r>
        <w:rPr>
          <w:rStyle w:val="katex-mathml"/>
        </w:rPr>
        <w:t>1=200,  r2=150,  r3=100r_1=200</w:t>
      </w:r>
    </w:p>
    <w:p w14:paraId="3F65FFD0" w14:textId="57ED4B76" w:rsidR="005445C3" w:rsidRDefault="005445C3" w:rsidP="005445C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atex-mathml"/>
        </w:rPr>
        <w:t>a</w:t>
      </w:r>
      <w:proofErr w:type="gramEnd"/>
      <w:r>
        <w:rPr>
          <w:rStyle w:val="katex-mathml"/>
        </w:rPr>
        <w:t>1=50,  a2=40,  a3=30</w:t>
      </w:r>
      <w:r>
        <w:rPr>
          <w:rStyle w:val="katex-mathml"/>
        </w:rPr>
        <w:t>.</w:t>
      </w:r>
    </w:p>
    <w:p w14:paraId="4713B789" w14:textId="771DA068" w:rsidR="005445C3" w:rsidRDefault="005445C3" w:rsidP="005445C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katex-mathml"/>
        </w:rPr>
        <w:t>b</w:t>
      </w:r>
      <w:proofErr w:type="gramEnd"/>
      <w:r>
        <w:rPr>
          <w:rStyle w:val="katex-mathml"/>
        </w:rPr>
        <w:t>1=50,  b2=30,  b3=20,  b4</w:t>
      </w:r>
      <w:r>
        <w:rPr>
          <w:rStyle w:val="katex-mathml"/>
        </w:rPr>
        <w:t xml:space="preserve"> = 15.</w:t>
      </w:r>
    </w:p>
    <w:p w14:paraId="5A74EEF7" w14:textId="08DB44C3" w:rsidR="005445C3" w:rsidRDefault="005445C3" w:rsidP="005445C3">
      <w:pPr>
        <w:pStyle w:val="NormalWeb"/>
        <w:ind w:left="720"/>
        <w:rPr>
          <w:rStyle w:val="katex-mathml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Matriks</w:t>
      </w:r>
      <w:proofErr w:type="spellEnd"/>
      <w:proofErr w:type="gram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rPr>
          <w:rStyle w:val="katex-mathml"/>
        </w:rPr>
        <w:t>δij</w:t>
      </w:r>
      <w:proofErr w:type="spellEnd"/>
      <w:r>
        <w:rPr>
          <w:rStyle w:val="katex-mathml"/>
        </w:rPr>
        <w:t xml:space="preserve"> :</w:t>
      </w:r>
    </w:p>
    <w:tbl>
      <w:tblPr>
        <w:tblW w:w="2884" w:type="dxa"/>
        <w:jc w:val="center"/>
        <w:tblLook w:val="04A0" w:firstRow="1" w:lastRow="0" w:firstColumn="1" w:lastColumn="0" w:noHBand="0" w:noVBand="1"/>
      </w:tblPr>
      <w:tblGrid>
        <w:gridCol w:w="580"/>
        <w:gridCol w:w="576"/>
        <w:gridCol w:w="576"/>
        <w:gridCol w:w="576"/>
        <w:gridCol w:w="576"/>
      </w:tblGrid>
      <w:tr w:rsidR="005445C3" w:rsidRPr="005445C3" w14:paraId="5A7708EB" w14:textId="77777777" w:rsidTr="005445C3">
        <w:trPr>
          <w:trHeight w:val="346"/>
          <w:jc w:val="center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4D20" w14:textId="77777777" w:rsidR="005445C3" w:rsidRPr="005445C3" w:rsidRDefault="005445C3" w:rsidP="005445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BB5FF" w14:textId="77777777" w:rsidR="005445C3" w:rsidRPr="005445C3" w:rsidRDefault="005445C3" w:rsidP="005445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P1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1A45F" w14:textId="77777777" w:rsidR="005445C3" w:rsidRPr="005445C3" w:rsidRDefault="005445C3" w:rsidP="005445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P2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B94D9" w14:textId="77777777" w:rsidR="005445C3" w:rsidRPr="005445C3" w:rsidRDefault="005445C3" w:rsidP="005445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P3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A157C" w14:textId="77777777" w:rsidR="005445C3" w:rsidRPr="005445C3" w:rsidRDefault="005445C3" w:rsidP="005445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P4</w:t>
            </w:r>
          </w:p>
        </w:tc>
      </w:tr>
      <w:tr w:rsidR="005445C3" w:rsidRPr="005445C3" w14:paraId="1B07A0F1" w14:textId="77777777" w:rsidTr="005445C3">
        <w:trPr>
          <w:trHeight w:val="34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F52B" w14:textId="77777777" w:rsidR="005445C3" w:rsidRPr="005445C3" w:rsidRDefault="005445C3" w:rsidP="005445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2545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C02E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5EC8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EFBB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445C3" w:rsidRPr="005445C3" w14:paraId="28F76C8D" w14:textId="77777777" w:rsidTr="005445C3">
        <w:trPr>
          <w:trHeight w:val="34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0662" w14:textId="77777777" w:rsidR="005445C3" w:rsidRPr="005445C3" w:rsidRDefault="005445C3" w:rsidP="005445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C2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A65B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D935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B2AC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6A66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445C3" w:rsidRPr="005445C3" w14:paraId="7C00BE74" w14:textId="77777777" w:rsidTr="005445C3">
        <w:trPr>
          <w:trHeight w:val="34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181E" w14:textId="77777777" w:rsidR="005445C3" w:rsidRPr="005445C3" w:rsidRDefault="005445C3" w:rsidP="005445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C3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07E5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C398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6B2C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3F5E" w14:textId="77777777" w:rsidR="005445C3" w:rsidRPr="005445C3" w:rsidRDefault="005445C3" w:rsidP="005445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445C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5AA17778" w14:textId="77777777" w:rsidR="005445C3" w:rsidRPr="005445C3" w:rsidRDefault="005445C3" w:rsidP="005445C3">
      <w:pPr>
        <w:ind w:left="720"/>
        <w:rPr>
          <w:sz w:val="24"/>
          <w:szCs w:val="24"/>
        </w:rPr>
      </w:pPr>
      <w:r w:rsidRPr="005445C3">
        <w:rPr>
          <w:sz w:val="24"/>
          <w:szCs w:val="24"/>
        </w:rPr>
        <w:br/>
      </w:r>
      <w:proofErr w:type="spellStart"/>
      <w:r w:rsidRPr="005445C3">
        <w:rPr>
          <w:sz w:val="24"/>
          <w:szCs w:val="24"/>
        </w:rPr>
        <w:t>Variabel</w:t>
      </w:r>
      <w:proofErr w:type="spellEnd"/>
      <w:r w:rsidRPr="005445C3">
        <w:rPr>
          <w:sz w:val="24"/>
          <w:szCs w:val="24"/>
        </w:rPr>
        <w:t xml:space="preserve"> Keputusan:</w:t>
      </w:r>
    </w:p>
    <w:p w14:paraId="7F712BDA" w14:textId="402D7B49" w:rsidR="005445C3" w:rsidRDefault="005445C3" w:rsidP="005445C3">
      <w:pPr>
        <w:ind w:left="720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x_ij</w:t>
      </w:r>
      <w:proofErr w:type="spellEnd"/>
      <w:r w:rsidRPr="005445C3">
        <w:rPr>
          <w:sz w:val="24"/>
          <w:szCs w:val="24"/>
        </w:rPr>
        <w:t xml:space="preserve"> = </w:t>
      </w:r>
      <w:proofErr w:type="spellStart"/>
      <w:r w:rsidRPr="005445C3">
        <w:rPr>
          <w:sz w:val="24"/>
          <w:szCs w:val="24"/>
        </w:rPr>
        <w:t>jumlah</w:t>
      </w:r>
      <w:proofErr w:type="spellEnd"/>
      <w:r w:rsidRPr="005445C3">
        <w:rPr>
          <w:sz w:val="24"/>
          <w:szCs w:val="24"/>
        </w:rPr>
        <w:t xml:space="preserve"> jam </w:t>
      </w:r>
      <w:proofErr w:type="spellStart"/>
      <w:r w:rsidRPr="005445C3">
        <w:rPr>
          <w:sz w:val="24"/>
          <w:szCs w:val="24"/>
        </w:rPr>
        <w:t>kerja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konsultan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i</w:t>
      </w:r>
      <w:proofErr w:type="spellEnd"/>
      <w:r w:rsidRPr="005445C3">
        <w:rPr>
          <w:sz w:val="24"/>
          <w:szCs w:val="24"/>
        </w:rPr>
        <w:t xml:space="preserve"> yang </w:t>
      </w:r>
      <w:proofErr w:type="spellStart"/>
      <w:r w:rsidRPr="005445C3">
        <w:rPr>
          <w:sz w:val="24"/>
          <w:szCs w:val="24"/>
        </w:rPr>
        <w:t>dialokasikan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untuk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proyek</w:t>
      </w:r>
      <w:proofErr w:type="spellEnd"/>
      <w:r w:rsidRPr="005445C3">
        <w:rPr>
          <w:sz w:val="24"/>
          <w:szCs w:val="24"/>
        </w:rPr>
        <w:t xml:space="preserve"> j</w:t>
      </w:r>
      <w:r>
        <w:rPr>
          <w:sz w:val="24"/>
          <w:szCs w:val="24"/>
        </w:rPr>
        <w:t xml:space="preserve"> (jam)</w:t>
      </w:r>
    </w:p>
    <w:p w14:paraId="2BDF7863" w14:textId="77777777" w:rsidR="005445C3" w:rsidRPr="005445C3" w:rsidRDefault="005445C3" w:rsidP="005445C3">
      <w:pPr>
        <w:rPr>
          <w:sz w:val="24"/>
          <w:szCs w:val="24"/>
        </w:rPr>
      </w:pPr>
    </w:p>
    <w:p w14:paraId="33AC54AA" w14:textId="77777777" w:rsidR="005445C3" w:rsidRPr="005445C3" w:rsidRDefault="005445C3" w:rsidP="005445C3">
      <w:pPr>
        <w:pStyle w:val="Heading2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lastRenderedPageBreak/>
        <w:t>Fungsi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Tujuan</w:t>
      </w:r>
      <w:proofErr w:type="spellEnd"/>
    </w:p>
    <w:p w14:paraId="7832CE71" w14:textId="7CF11CA3" w:rsidR="0076090B" w:rsidRDefault="005445C3" w:rsidP="005445C3">
      <w:pPr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Minimisasi</w:t>
      </w:r>
      <w:proofErr w:type="spellEnd"/>
      <w:r w:rsidRPr="005445C3">
        <w:rPr>
          <w:sz w:val="24"/>
          <w:szCs w:val="24"/>
        </w:rPr>
        <w:t xml:space="preserve"> total </w:t>
      </w:r>
      <w:proofErr w:type="spellStart"/>
      <w:r w:rsidRPr="005445C3">
        <w:rPr>
          <w:sz w:val="24"/>
          <w:szCs w:val="24"/>
        </w:rPr>
        <w:t>biaya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tenaga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kerja</w:t>
      </w:r>
      <w:proofErr w:type="spellEnd"/>
      <w:r w:rsidRPr="005445C3">
        <w:rPr>
          <w:sz w:val="24"/>
          <w:szCs w:val="24"/>
        </w:rPr>
        <w:t>:</w:t>
      </w:r>
    </w:p>
    <w:p w14:paraId="17EA5D5C" w14:textId="49B0FDD8" w:rsidR="0076090B" w:rsidRDefault="0076090B" w:rsidP="005445C3">
      <w:pPr>
        <w:rPr>
          <w:sz w:val="24"/>
          <w:szCs w:val="24"/>
        </w:rPr>
      </w:pPr>
      <w:r w:rsidRPr="0076090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A9961F" wp14:editId="789BBC21">
            <wp:simplePos x="0" y="0"/>
            <wp:positionH relativeFrom="margin">
              <wp:align>left</wp:align>
            </wp:positionH>
            <wp:positionV relativeFrom="paragraph">
              <wp:posOffset>38410</wp:posOffset>
            </wp:positionV>
            <wp:extent cx="1775637" cy="69293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37" cy="692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C3" w:rsidRPr="005445C3">
        <w:rPr>
          <w:sz w:val="24"/>
          <w:szCs w:val="24"/>
        </w:rPr>
        <w:br/>
      </w:r>
    </w:p>
    <w:p w14:paraId="6CC6000F" w14:textId="597B8F9F" w:rsidR="0076090B" w:rsidRDefault="005445C3" w:rsidP="005445C3">
      <w:pPr>
        <w:rPr>
          <w:sz w:val="24"/>
          <w:szCs w:val="24"/>
        </w:rPr>
      </w:pPr>
      <w:r w:rsidRPr="005445C3">
        <w:rPr>
          <w:sz w:val="24"/>
          <w:szCs w:val="24"/>
        </w:rPr>
        <w:br/>
      </w:r>
      <w:proofErr w:type="spellStart"/>
      <w:r w:rsidRPr="005445C3">
        <w:rPr>
          <w:sz w:val="24"/>
          <w:szCs w:val="24"/>
        </w:rPr>
        <w:t>Secara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numerik</w:t>
      </w:r>
      <w:proofErr w:type="spellEnd"/>
      <w:r w:rsidRPr="005445C3">
        <w:rPr>
          <w:sz w:val="24"/>
          <w:szCs w:val="24"/>
        </w:rPr>
        <w:t>:</w:t>
      </w:r>
    </w:p>
    <w:p w14:paraId="7538CB02" w14:textId="16E2E7A1" w:rsidR="005445C3" w:rsidRPr="005445C3" w:rsidRDefault="0076090B" w:rsidP="005445C3">
      <w:pPr>
        <w:rPr>
          <w:sz w:val="24"/>
          <w:szCs w:val="24"/>
        </w:rPr>
      </w:pPr>
      <w:r>
        <w:rPr>
          <w:rStyle w:val="mop"/>
        </w:rPr>
        <w:t xml:space="preserve">Min Z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200x11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200x12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200x13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200x14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150x21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150x22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150x23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150x24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100x31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100x32</w:t>
      </w:r>
      <w:r>
        <w:rPr>
          <w:rStyle w:val="mord"/>
        </w:rPr>
        <w:t xml:space="preserve">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100x33</w:t>
      </w:r>
      <w:r>
        <w:rPr>
          <w:rStyle w:val="vlist-s"/>
        </w:rPr>
        <w:t>​</w:t>
      </w:r>
      <w:r w:rsidR="005445C3" w:rsidRPr="005445C3">
        <w:rPr>
          <w:sz w:val="24"/>
          <w:szCs w:val="24"/>
        </w:rPr>
        <w:br/>
      </w:r>
    </w:p>
    <w:p w14:paraId="1ED0EFFC" w14:textId="5688474D" w:rsidR="005445C3" w:rsidRPr="005445C3" w:rsidRDefault="005445C3" w:rsidP="005445C3">
      <w:pPr>
        <w:pStyle w:val="Heading2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Kendala</w:t>
      </w:r>
      <w:proofErr w:type="spellEnd"/>
    </w:p>
    <w:p w14:paraId="50934B85" w14:textId="182DA9D0" w:rsidR="005445C3" w:rsidRPr="005445C3" w:rsidRDefault="0076090B" w:rsidP="005445C3">
      <w:pPr>
        <w:rPr>
          <w:sz w:val="24"/>
          <w:szCs w:val="24"/>
        </w:rPr>
      </w:pPr>
      <w:r w:rsidRPr="0076090B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252DE3" wp14:editId="4685FBFE">
            <wp:simplePos x="0" y="0"/>
            <wp:positionH relativeFrom="margin">
              <wp:align>left</wp:align>
            </wp:positionH>
            <wp:positionV relativeFrom="paragraph">
              <wp:posOffset>255816</wp:posOffset>
            </wp:positionV>
            <wp:extent cx="2232837" cy="7638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37" cy="76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C3" w:rsidRPr="005445C3">
        <w:rPr>
          <w:sz w:val="24"/>
          <w:szCs w:val="24"/>
        </w:rPr>
        <w:t xml:space="preserve">1. </w:t>
      </w:r>
      <w:proofErr w:type="spellStart"/>
      <w:r w:rsidR="005445C3" w:rsidRPr="005445C3">
        <w:rPr>
          <w:sz w:val="24"/>
          <w:szCs w:val="24"/>
        </w:rPr>
        <w:t>Kapasitas</w:t>
      </w:r>
      <w:proofErr w:type="spellEnd"/>
      <w:r w:rsidR="005445C3" w:rsidRPr="005445C3">
        <w:rPr>
          <w:sz w:val="24"/>
          <w:szCs w:val="24"/>
        </w:rPr>
        <w:t xml:space="preserve"> </w:t>
      </w:r>
      <w:proofErr w:type="spellStart"/>
      <w:r w:rsidR="005445C3" w:rsidRPr="005445C3">
        <w:rPr>
          <w:sz w:val="24"/>
          <w:szCs w:val="24"/>
        </w:rPr>
        <w:t>tiap</w:t>
      </w:r>
      <w:proofErr w:type="spellEnd"/>
      <w:r w:rsidR="005445C3" w:rsidRPr="005445C3">
        <w:rPr>
          <w:sz w:val="24"/>
          <w:szCs w:val="24"/>
        </w:rPr>
        <w:t xml:space="preserve"> </w:t>
      </w:r>
      <w:proofErr w:type="spellStart"/>
      <w:r w:rsidR="005445C3" w:rsidRPr="005445C3">
        <w:rPr>
          <w:sz w:val="24"/>
          <w:szCs w:val="24"/>
        </w:rPr>
        <w:t>konsultan</w:t>
      </w:r>
      <w:proofErr w:type="spellEnd"/>
      <w:r w:rsidR="005445C3" w:rsidRPr="005445C3">
        <w:rPr>
          <w:sz w:val="24"/>
          <w:szCs w:val="24"/>
        </w:rPr>
        <w:t>:</w:t>
      </w:r>
    </w:p>
    <w:p w14:paraId="2E9AA1F6" w14:textId="76DF9A5B" w:rsidR="0076090B" w:rsidRDefault="0076090B" w:rsidP="005445C3">
      <w:pPr>
        <w:rPr>
          <w:sz w:val="24"/>
          <w:szCs w:val="24"/>
        </w:rPr>
      </w:pPr>
    </w:p>
    <w:p w14:paraId="3A604046" w14:textId="201FB6D5" w:rsidR="0076090B" w:rsidRDefault="0076090B" w:rsidP="005445C3">
      <w:pPr>
        <w:rPr>
          <w:sz w:val="24"/>
          <w:szCs w:val="24"/>
        </w:rPr>
      </w:pPr>
    </w:p>
    <w:p w14:paraId="37CACC29" w14:textId="44971F5D" w:rsidR="0076090B" w:rsidRDefault="005445C3" w:rsidP="005445C3">
      <w:pPr>
        <w:rPr>
          <w:sz w:val="24"/>
          <w:szCs w:val="24"/>
        </w:rPr>
      </w:pPr>
      <w:r w:rsidRPr="005445C3">
        <w:rPr>
          <w:sz w:val="24"/>
          <w:szCs w:val="24"/>
        </w:rPr>
        <w:br/>
      </w:r>
      <w:proofErr w:type="spellStart"/>
      <w:r w:rsidR="0076090B">
        <w:rPr>
          <w:sz w:val="24"/>
          <w:szCs w:val="24"/>
        </w:rPr>
        <w:t>Secara</w:t>
      </w:r>
      <w:proofErr w:type="spellEnd"/>
      <w:r w:rsidR="0076090B">
        <w:rPr>
          <w:sz w:val="24"/>
          <w:szCs w:val="24"/>
        </w:rPr>
        <w:t xml:space="preserve"> </w:t>
      </w:r>
      <w:proofErr w:type="spellStart"/>
      <w:proofErr w:type="gramStart"/>
      <w:r w:rsidR="0076090B">
        <w:rPr>
          <w:sz w:val="24"/>
          <w:szCs w:val="24"/>
        </w:rPr>
        <w:t>Numerik</w:t>
      </w:r>
      <w:proofErr w:type="spellEnd"/>
      <w:r w:rsidR="0076090B">
        <w:rPr>
          <w:sz w:val="24"/>
          <w:szCs w:val="24"/>
        </w:rPr>
        <w:t xml:space="preserve"> :</w:t>
      </w:r>
      <w:proofErr w:type="gramEnd"/>
    </w:p>
    <w:p w14:paraId="23EA76DB" w14:textId="3F19314C" w:rsidR="0076090B" w:rsidRDefault="0076090B" w:rsidP="005445C3">
      <w:pPr>
        <w:rPr>
          <w:sz w:val="24"/>
          <w:szCs w:val="24"/>
        </w:rPr>
      </w:pPr>
      <w:r w:rsidRPr="0076090B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46DD4C" wp14:editId="3CBB544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493372" cy="850604"/>
            <wp:effectExtent l="0" t="0" r="254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372" cy="850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A2A54" w14:textId="6FC07ADC" w:rsidR="0076090B" w:rsidRDefault="0076090B" w:rsidP="005445C3">
      <w:pPr>
        <w:rPr>
          <w:sz w:val="24"/>
          <w:szCs w:val="24"/>
        </w:rPr>
      </w:pPr>
    </w:p>
    <w:p w14:paraId="0725375B" w14:textId="345AC85B" w:rsidR="0076090B" w:rsidRDefault="0076090B" w:rsidP="005445C3">
      <w:pPr>
        <w:rPr>
          <w:sz w:val="24"/>
          <w:szCs w:val="24"/>
        </w:rPr>
      </w:pPr>
    </w:p>
    <w:p w14:paraId="03ACFAFB" w14:textId="103AEE27" w:rsidR="005445C3" w:rsidRDefault="005445C3" w:rsidP="005445C3">
      <w:pPr>
        <w:rPr>
          <w:sz w:val="24"/>
          <w:szCs w:val="24"/>
        </w:rPr>
      </w:pPr>
      <w:r w:rsidRPr="005445C3">
        <w:rPr>
          <w:sz w:val="24"/>
          <w:szCs w:val="24"/>
        </w:rPr>
        <w:t xml:space="preserve">2. </w:t>
      </w:r>
      <w:proofErr w:type="spellStart"/>
      <w:r w:rsidRPr="005445C3">
        <w:rPr>
          <w:sz w:val="24"/>
          <w:szCs w:val="24"/>
        </w:rPr>
        <w:t>Kebutuhan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tiap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proyek</w:t>
      </w:r>
      <w:proofErr w:type="spellEnd"/>
      <w:r w:rsidRPr="005445C3">
        <w:rPr>
          <w:sz w:val="24"/>
          <w:szCs w:val="24"/>
        </w:rPr>
        <w:t>:</w:t>
      </w:r>
    </w:p>
    <w:p w14:paraId="2C6849D8" w14:textId="56C2FFA0" w:rsidR="0076090B" w:rsidRDefault="0076090B" w:rsidP="005445C3">
      <w:pPr>
        <w:rPr>
          <w:sz w:val="24"/>
          <w:szCs w:val="24"/>
        </w:rPr>
      </w:pPr>
      <w:r w:rsidRPr="0076090B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557A34" wp14:editId="47C2B690">
            <wp:simplePos x="0" y="0"/>
            <wp:positionH relativeFrom="margin">
              <wp:align>left</wp:align>
            </wp:positionH>
            <wp:positionV relativeFrom="paragraph">
              <wp:posOffset>13261</wp:posOffset>
            </wp:positionV>
            <wp:extent cx="2477386" cy="76884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86" cy="76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979DE" w14:textId="58480EC8" w:rsidR="0076090B" w:rsidRDefault="0076090B" w:rsidP="005445C3">
      <w:pPr>
        <w:rPr>
          <w:sz w:val="24"/>
          <w:szCs w:val="24"/>
        </w:rPr>
      </w:pPr>
    </w:p>
    <w:p w14:paraId="5E2763CD" w14:textId="3D8C4D1C" w:rsidR="0076090B" w:rsidRPr="005445C3" w:rsidRDefault="0076090B" w:rsidP="005445C3">
      <w:pPr>
        <w:rPr>
          <w:sz w:val="24"/>
          <w:szCs w:val="24"/>
        </w:rPr>
      </w:pPr>
    </w:p>
    <w:p w14:paraId="45EAE8C7" w14:textId="20BB18E7" w:rsidR="0076090B" w:rsidRDefault="0076090B" w:rsidP="005445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3EA751A" w14:textId="4A770DDA" w:rsidR="0076090B" w:rsidRDefault="0076090B" w:rsidP="005445C3">
      <w:pPr>
        <w:rPr>
          <w:sz w:val="24"/>
          <w:szCs w:val="24"/>
        </w:rPr>
      </w:pPr>
      <w:r w:rsidRPr="0076090B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6BA453F" wp14:editId="4EC17BCB">
            <wp:simplePos x="0" y="0"/>
            <wp:positionH relativeFrom="margin">
              <wp:align>left</wp:align>
            </wp:positionH>
            <wp:positionV relativeFrom="paragraph">
              <wp:posOffset>7281</wp:posOffset>
            </wp:positionV>
            <wp:extent cx="2477135" cy="10896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00" cy="111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F11A7" w14:textId="7EB51D50" w:rsidR="0076090B" w:rsidRDefault="0076090B" w:rsidP="005445C3">
      <w:pPr>
        <w:rPr>
          <w:sz w:val="24"/>
          <w:szCs w:val="24"/>
        </w:rPr>
      </w:pPr>
    </w:p>
    <w:p w14:paraId="05328AC4" w14:textId="08E56499" w:rsidR="0076090B" w:rsidRDefault="0076090B" w:rsidP="005445C3">
      <w:pPr>
        <w:rPr>
          <w:sz w:val="24"/>
          <w:szCs w:val="24"/>
        </w:rPr>
      </w:pPr>
    </w:p>
    <w:p w14:paraId="472E9011" w14:textId="77777777" w:rsidR="0076090B" w:rsidRDefault="0076090B" w:rsidP="005445C3">
      <w:pPr>
        <w:rPr>
          <w:sz w:val="24"/>
          <w:szCs w:val="24"/>
        </w:rPr>
      </w:pPr>
    </w:p>
    <w:p w14:paraId="6A302593" w14:textId="77777777" w:rsidR="0076090B" w:rsidRDefault="0076090B" w:rsidP="005445C3">
      <w:pPr>
        <w:rPr>
          <w:sz w:val="24"/>
          <w:szCs w:val="24"/>
        </w:rPr>
      </w:pPr>
    </w:p>
    <w:p w14:paraId="169B29F1" w14:textId="77777777" w:rsidR="0076090B" w:rsidRDefault="0076090B" w:rsidP="005445C3">
      <w:pPr>
        <w:rPr>
          <w:sz w:val="24"/>
          <w:szCs w:val="24"/>
        </w:rPr>
      </w:pPr>
    </w:p>
    <w:p w14:paraId="227FD2D5" w14:textId="77777777" w:rsidR="0076090B" w:rsidRDefault="0076090B" w:rsidP="005445C3">
      <w:pPr>
        <w:rPr>
          <w:sz w:val="24"/>
          <w:szCs w:val="24"/>
        </w:rPr>
      </w:pPr>
    </w:p>
    <w:p w14:paraId="4FEB031D" w14:textId="1CC80062" w:rsidR="005445C3" w:rsidRPr="005445C3" w:rsidRDefault="005445C3" w:rsidP="005445C3">
      <w:pPr>
        <w:rPr>
          <w:sz w:val="24"/>
          <w:szCs w:val="24"/>
        </w:rPr>
      </w:pPr>
      <w:r w:rsidRPr="005445C3">
        <w:rPr>
          <w:sz w:val="24"/>
          <w:szCs w:val="24"/>
        </w:rPr>
        <w:lastRenderedPageBreak/>
        <w:t xml:space="preserve">3. </w:t>
      </w:r>
      <w:proofErr w:type="spellStart"/>
      <w:r w:rsidRPr="005445C3">
        <w:rPr>
          <w:sz w:val="24"/>
          <w:szCs w:val="24"/>
        </w:rPr>
        <w:t>Kecocokan</w:t>
      </w:r>
      <w:proofErr w:type="spellEnd"/>
      <w:r w:rsidRPr="005445C3">
        <w:rPr>
          <w:sz w:val="24"/>
          <w:szCs w:val="24"/>
        </w:rPr>
        <w:t xml:space="preserve"> skill:</w:t>
      </w:r>
    </w:p>
    <w:p w14:paraId="53FEE988" w14:textId="1C15E12F" w:rsidR="0076090B" w:rsidRDefault="0076090B" w:rsidP="005445C3"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rPr>
          <w:rStyle w:val="katex-mathml"/>
        </w:rPr>
        <w:t>i,ji</w:t>
      </w:r>
      <w:proofErr w:type="gramEnd"/>
      <w:r>
        <w:rPr>
          <w:rStyle w:val="katex-mathml"/>
        </w:rPr>
        <w:t>,j</w:t>
      </w:r>
      <w:r>
        <w:rPr>
          <w:rStyle w:val="mord"/>
        </w:rPr>
        <w:t>i</w:t>
      </w:r>
      <w:r>
        <w:rPr>
          <w:rStyle w:val="mpunct"/>
        </w:rPr>
        <w:t>,</w:t>
      </w:r>
      <w:r>
        <w:rPr>
          <w:rStyle w:val="mord"/>
        </w:rPr>
        <w:t>j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katex-mathml"/>
        </w:rPr>
        <w:t>δij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, </w:t>
      </w:r>
      <w:proofErr w:type="spellStart"/>
      <w:r>
        <w:t>ditetapkan</w:t>
      </w:r>
      <w:proofErr w:type="spellEnd"/>
      <w:r>
        <w:t>:</w:t>
      </w:r>
    </w:p>
    <w:p w14:paraId="0E6C8119" w14:textId="62C9200B" w:rsidR="0076090B" w:rsidRDefault="0076090B" w:rsidP="005445C3">
      <w:r w:rsidRPr="0076090B">
        <w:drawing>
          <wp:anchor distT="0" distB="0" distL="114300" distR="114300" simplePos="0" relativeHeight="251664384" behindDoc="0" locked="0" layoutInCell="1" allowOverlap="1" wp14:anchorId="58DF3BDB" wp14:editId="473DDF17">
            <wp:simplePos x="0" y="0"/>
            <wp:positionH relativeFrom="column">
              <wp:posOffset>0</wp:posOffset>
            </wp:positionH>
            <wp:positionV relativeFrom="paragraph">
              <wp:posOffset>-3219</wp:posOffset>
            </wp:positionV>
            <wp:extent cx="1000265" cy="438211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78157" w14:textId="77777777" w:rsidR="0076090B" w:rsidRDefault="0076090B" w:rsidP="005445C3">
      <w:pPr>
        <w:rPr>
          <w:sz w:val="24"/>
          <w:szCs w:val="24"/>
        </w:rPr>
      </w:pPr>
    </w:p>
    <w:p w14:paraId="76466325" w14:textId="77777777" w:rsidR="0076090B" w:rsidRDefault="0076090B" w:rsidP="005445C3"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rStyle w:val="katex-mathml"/>
        </w:rPr>
        <w:t>δ\</w:t>
      </w:r>
      <w:proofErr w:type="spellStart"/>
      <w:r>
        <w:rPr>
          <w:rStyle w:val="katex-mathml"/>
        </w:rPr>
        <w:t>delta</w:t>
      </w:r>
      <w:r>
        <w:rPr>
          <w:rStyle w:val="mord"/>
        </w:rPr>
        <w:t>δ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dipaksakan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8EBAD2B" w14:textId="25421ACF" w:rsidR="0076090B" w:rsidRDefault="0076090B" w:rsidP="005445C3">
      <w:pPr>
        <w:rPr>
          <w:sz w:val="24"/>
          <w:szCs w:val="24"/>
        </w:rPr>
      </w:pPr>
      <w:r w:rsidRPr="0076090B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A8B0103" wp14:editId="740B451F">
            <wp:simplePos x="0" y="0"/>
            <wp:positionH relativeFrom="margin">
              <wp:align>left</wp:align>
            </wp:positionH>
            <wp:positionV relativeFrom="paragraph">
              <wp:posOffset>19626</wp:posOffset>
            </wp:positionV>
            <wp:extent cx="1648055" cy="34294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5CB2F" w14:textId="77777777" w:rsidR="0076090B" w:rsidRDefault="0076090B" w:rsidP="005445C3">
      <w:pPr>
        <w:rPr>
          <w:sz w:val="24"/>
          <w:szCs w:val="24"/>
        </w:rPr>
      </w:pPr>
    </w:p>
    <w:p w14:paraId="5A557BCA" w14:textId="77777777" w:rsidR="0076090B" w:rsidRPr="0076090B" w:rsidRDefault="0076090B" w:rsidP="0076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(—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kecocokan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; yang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>:)</w:t>
      </w:r>
    </w:p>
    <w:p w14:paraId="1C7ADC3C" w14:textId="77777777" w:rsidR="0076090B" w:rsidRPr="0076090B" w:rsidRDefault="0076090B" w:rsidP="00760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B">
        <w:rPr>
          <w:rFonts w:ascii="Times New Roman" w:eastAsia="Times New Roman" w:hAnsi="Times New Roman" w:cs="Times New Roman"/>
          <w:sz w:val="24"/>
          <w:szCs w:val="24"/>
        </w:rPr>
        <w:t>x1,2=0x</w:t>
      </w:r>
      <w:proofErr w:type="gramStart"/>
      <w:r w:rsidRPr="0076090B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1,2}=0x1,2​=0 (C1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P2),</w:t>
      </w:r>
    </w:p>
    <w:p w14:paraId="305FBA32" w14:textId="77777777" w:rsidR="0076090B" w:rsidRPr="0076090B" w:rsidRDefault="0076090B" w:rsidP="00760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B">
        <w:rPr>
          <w:rFonts w:ascii="Times New Roman" w:eastAsia="Times New Roman" w:hAnsi="Times New Roman" w:cs="Times New Roman"/>
          <w:sz w:val="24"/>
          <w:szCs w:val="24"/>
        </w:rPr>
        <w:t>x2,3=0x</w:t>
      </w:r>
      <w:proofErr w:type="gramStart"/>
      <w:r w:rsidRPr="0076090B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2,3}=0x2,3​=0 (C2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P3),</w:t>
      </w:r>
    </w:p>
    <w:p w14:paraId="6376E62E" w14:textId="77777777" w:rsidR="0076090B" w:rsidRPr="0076090B" w:rsidRDefault="0076090B" w:rsidP="00760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B">
        <w:rPr>
          <w:rFonts w:ascii="Times New Roman" w:eastAsia="Times New Roman" w:hAnsi="Times New Roman" w:cs="Times New Roman"/>
          <w:sz w:val="24"/>
          <w:szCs w:val="24"/>
        </w:rPr>
        <w:t>x3,1=0x</w:t>
      </w:r>
      <w:proofErr w:type="gramStart"/>
      <w:r w:rsidRPr="0076090B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3,1}=0x3,1​=0 (C3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P1),</w:t>
      </w:r>
    </w:p>
    <w:p w14:paraId="636960A1" w14:textId="77777777" w:rsidR="0076090B" w:rsidRPr="0076090B" w:rsidRDefault="0076090B" w:rsidP="00760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90B">
        <w:rPr>
          <w:rFonts w:ascii="Times New Roman" w:eastAsia="Times New Roman" w:hAnsi="Times New Roman" w:cs="Times New Roman"/>
          <w:sz w:val="24"/>
          <w:szCs w:val="24"/>
        </w:rPr>
        <w:t>x3,3=0x</w:t>
      </w:r>
      <w:proofErr w:type="gramStart"/>
      <w:r w:rsidRPr="0076090B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3,3}=0x3,3​=0 (C3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90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6090B">
        <w:rPr>
          <w:rFonts w:ascii="Times New Roman" w:eastAsia="Times New Roman" w:hAnsi="Times New Roman" w:cs="Times New Roman"/>
          <w:sz w:val="24"/>
          <w:szCs w:val="24"/>
        </w:rPr>
        <w:t xml:space="preserve"> P3).</w:t>
      </w:r>
    </w:p>
    <w:p w14:paraId="55DAC269" w14:textId="77777777" w:rsidR="00E45EF8" w:rsidRDefault="0076090B" w:rsidP="005445C3">
      <w:proofErr w:type="spellStart"/>
      <w:r>
        <w:t>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>:</w:t>
      </w:r>
    </w:p>
    <w:p w14:paraId="5D35CB1E" w14:textId="36B3065C" w:rsidR="00E45EF8" w:rsidRDefault="00E45EF8" w:rsidP="005445C3">
      <w:r w:rsidRPr="00E45EF8">
        <w:drawing>
          <wp:anchor distT="0" distB="0" distL="114300" distR="114300" simplePos="0" relativeHeight="251666432" behindDoc="0" locked="0" layoutInCell="1" allowOverlap="1" wp14:anchorId="0D07C1D4" wp14:editId="51ABB61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439005" cy="390580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6809D" w14:textId="0500C5FB" w:rsidR="00E45EF8" w:rsidRDefault="00E45EF8" w:rsidP="005445C3">
      <w:pPr>
        <w:rPr>
          <w:sz w:val="24"/>
          <w:szCs w:val="24"/>
        </w:rPr>
      </w:pPr>
      <w:bookmarkStart w:id="0" w:name="_GoBack"/>
      <w:bookmarkEnd w:id="0"/>
    </w:p>
    <w:p w14:paraId="7C1DF28F" w14:textId="4376401D" w:rsidR="005445C3" w:rsidRPr="005445C3" w:rsidRDefault="005445C3" w:rsidP="005445C3">
      <w:pPr>
        <w:rPr>
          <w:sz w:val="24"/>
          <w:szCs w:val="24"/>
        </w:rPr>
      </w:pPr>
      <w:r w:rsidRPr="005445C3">
        <w:rPr>
          <w:sz w:val="24"/>
          <w:szCs w:val="24"/>
        </w:rPr>
        <w:t>4. Non-</w:t>
      </w:r>
      <w:proofErr w:type="spellStart"/>
      <w:r w:rsidRPr="005445C3">
        <w:rPr>
          <w:sz w:val="24"/>
          <w:szCs w:val="24"/>
        </w:rPr>
        <w:t>negativitas</w:t>
      </w:r>
      <w:proofErr w:type="spellEnd"/>
      <w:r w:rsidRPr="005445C3">
        <w:rPr>
          <w:sz w:val="24"/>
          <w:szCs w:val="24"/>
        </w:rPr>
        <w:t>:</w:t>
      </w:r>
    </w:p>
    <w:p w14:paraId="23EF5F59" w14:textId="77777777" w:rsidR="005445C3" w:rsidRPr="005445C3" w:rsidRDefault="005445C3" w:rsidP="005445C3">
      <w:pPr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x_ij</w:t>
      </w:r>
      <w:proofErr w:type="spellEnd"/>
      <w:r w:rsidRPr="005445C3">
        <w:rPr>
          <w:sz w:val="24"/>
          <w:szCs w:val="24"/>
        </w:rPr>
        <w:t xml:space="preserve"> ≥ 0 </w:t>
      </w:r>
      <w:proofErr w:type="spellStart"/>
      <w:r w:rsidRPr="005445C3">
        <w:rPr>
          <w:sz w:val="24"/>
          <w:szCs w:val="24"/>
        </w:rPr>
        <w:t>untuk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semua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i</w:t>
      </w:r>
      <w:proofErr w:type="spellEnd"/>
      <w:r w:rsidRPr="005445C3">
        <w:rPr>
          <w:sz w:val="24"/>
          <w:szCs w:val="24"/>
        </w:rPr>
        <w:t>, j</w:t>
      </w:r>
    </w:p>
    <w:p w14:paraId="052665D5" w14:textId="77777777" w:rsidR="00D412AB" w:rsidRPr="005445C3" w:rsidRDefault="00D412AB" w:rsidP="00D412AB">
      <w:pPr>
        <w:rPr>
          <w:rStyle w:val="mord"/>
          <w:sz w:val="24"/>
          <w:szCs w:val="24"/>
        </w:rPr>
      </w:pPr>
    </w:p>
    <w:p w14:paraId="41658BF8" w14:textId="77777777" w:rsidR="001A2FAC" w:rsidRDefault="001A2FAC" w:rsidP="001A2FAC">
      <w:pPr>
        <w:pStyle w:val="ListParagraph"/>
      </w:pPr>
    </w:p>
    <w:p w14:paraId="362C2023" w14:textId="77777777" w:rsidR="001A2FAC" w:rsidRDefault="001A2FAC" w:rsidP="001A2FAC">
      <w:pPr>
        <w:ind w:left="720"/>
      </w:pPr>
    </w:p>
    <w:p w14:paraId="08709BAF" w14:textId="523A182B" w:rsidR="001A2FAC" w:rsidRPr="001A2FAC" w:rsidRDefault="001A2FAC" w:rsidP="001A2FAC">
      <w:r>
        <w:t xml:space="preserve"> </w:t>
      </w:r>
    </w:p>
    <w:p w14:paraId="35DB9952" w14:textId="4F9CBD23" w:rsidR="00006206" w:rsidRPr="00006206" w:rsidRDefault="00006206" w:rsidP="00006206"/>
    <w:sectPr w:rsidR="00006206" w:rsidRPr="0000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29A7"/>
    <w:multiLevelType w:val="multilevel"/>
    <w:tmpl w:val="3D2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54BF"/>
    <w:multiLevelType w:val="hybridMultilevel"/>
    <w:tmpl w:val="ABB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10330"/>
    <w:multiLevelType w:val="hybridMultilevel"/>
    <w:tmpl w:val="C4B4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64B47"/>
    <w:multiLevelType w:val="multilevel"/>
    <w:tmpl w:val="5EE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C4794"/>
    <w:multiLevelType w:val="multilevel"/>
    <w:tmpl w:val="5926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FF"/>
    <w:rsid w:val="00006206"/>
    <w:rsid w:val="0009624E"/>
    <w:rsid w:val="001A2FAC"/>
    <w:rsid w:val="004D6DE4"/>
    <w:rsid w:val="005445C3"/>
    <w:rsid w:val="00545930"/>
    <w:rsid w:val="006316FF"/>
    <w:rsid w:val="0076090B"/>
    <w:rsid w:val="007B50F7"/>
    <w:rsid w:val="00D412AB"/>
    <w:rsid w:val="00DB74F6"/>
    <w:rsid w:val="00E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3021"/>
  <w15:chartTrackingRefBased/>
  <w15:docId w15:val="{25624566-1904-4D6A-8FCC-2E02A358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0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206"/>
    <w:rPr>
      <w:rFonts w:eastAsiaTheme="majorEastAsia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206"/>
    <w:rPr>
      <w:b/>
      <w:bCs/>
    </w:rPr>
  </w:style>
  <w:style w:type="character" w:customStyle="1" w:styleId="katex-mathml">
    <w:name w:val="katex-mathml"/>
    <w:basedOn w:val="DefaultParagraphFont"/>
    <w:rsid w:val="00006206"/>
  </w:style>
  <w:style w:type="character" w:customStyle="1" w:styleId="mord">
    <w:name w:val="mord"/>
    <w:basedOn w:val="DefaultParagraphFont"/>
    <w:rsid w:val="00006206"/>
  </w:style>
  <w:style w:type="character" w:customStyle="1" w:styleId="vlist-s">
    <w:name w:val="vlist-s"/>
    <w:basedOn w:val="DefaultParagraphFont"/>
    <w:rsid w:val="00006206"/>
  </w:style>
  <w:style w:type="character" w:customStyle="1" w:styleId="Heading2Char">
    <w:name w:val="Heading 2 Char"/>
    <w:basedOn w:val="DefaultParagraphFont"/>
    <w:link w:val="Heading2"/>
    <w:uiPriority w:val="9"/>
    <w:rsid w:val="005445C3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1A2FAC"/>
    <w:pPr>
      <w:ind w:left="720"/>
      <w:contextualSpacing/>
    </w:pPr>
  </w:style>
  <w:style w:type="character" w:customStyle="1" w:styleId="mrel">
    <w:name w:val="mrel"/>
    <w:basedOn w:val="DefaultParagraphFont"/>
    <w:rsid w:val="005445C3"/>
  </w:style>
  <w:style w:type="character" w:customStyle="1" w:styleId="mpunct">
    <w:name w:val="mpunct"/>
    <w:basedOn w:val="DefaultParagraphFont"/>
    <w:rsid w:val="005445C3"/>
  </w:style>
  <w:style w:type="character" w:customStyle="1" w:styleId="mop">
    <w:name w:val="mop"/>
    <w:basedOn w:val="DefaultParagraphFont"/>
    <w:rsid w:val="0076090B"/>
  </w:style>
  <w:style w:type="character" w:customStyle="1" w:styleId="mbin">
    <w:name w:val="mbin"/>
    <w:basedOn w:val="DefaultParagraphFont"/>
    <w:rsid w:val="0076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2025-10-23T12:55:00Z</dcterms:created>
  <dcterms:modified xsi:type="dcterms:W3CDTF">2025-10-23T14:18:00Z</dcterms:modified>
</cp:coreProperties>
</file>