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407" w:rsidRPr="00503407" w:rsidRDefault="00503407" w:rsidP="00503407">
      <w:pPr>
        <w:spacing w:before="100" w:beforeAutospacing="1" w:after="100" w:afterAutospacing="1" w:line="240" w:lineRule="auto"/>
        <w:outlineLvl w:val="2"/>
        <w:rPr>
          <w:rFonts w:ascii="Times New Roman" w:eastAsia="Times New Roman" w:hAnsi="Times New Roman" w:cs="Times New Roman"/>
          <w:b/>
          <w:bCs/>
          <w:sz w:val="27"/>
          <w:szCs w:val="27"/>
        </w:rPr>
      </w:pPr>
      <w:r w:rsidRPr="00503407">
        <w:rPr>
          <w:rFonts w:ascii="Times New Roman" w:eastAsia="Times New Roman" w:hAnsi="Times New Roman" w:cs="Times New Roman"/>
          <w:b/>
          <w:bCs/>
          <w:sz w:val="27"/>
          <w:szCs w:val="27"/>
        </w:rPr>
        <w:t xml:space="preserve">Topic Selection: </w:t>
      </w:r>
      <w:r w:rsidRPr="00503407">
        <w:rPr>
          <w:rFonts w:ascii="Times New Roman" w:eastAsia="Times New Roman" w:hAnsi="Times New Roman" w:cs="Times New Roman"/>
          <w:b/>
          <w:bCs/>
          <w:i/>
          <w:iCs/>
          <w:sz w:val="27"/>
          <w:szCs w:val="27"/>
        </w:rPr>
        <w:t>Medical Science</w:t>
      </w:r>
    </w:p>
    <w:p w:rsidR="00503407" w:rsidRPr="00503407" w:rsidRDefault="00503407" w:rsidP="00503407">
      <w:pPr>
        <w:spacing w:before="100" w:beforeAutospacing="1" w:after="100" w:afterAutospacing="1" w:line="240" w:lineRule="auto"/>
        <w:outlineLvl w:val="2"/>
        <w:rPr>
          <w:rFonts w:ascii="Times New Roman" w:eastAsia="Times New Roman" w:hAnsi="Times New Roman" w:cs="Times New Roman"/>
          <w:b/>
          <w:bCs/>
          <w:sz w:val="27"/>
          <w:szCs w:val="27"/>
        </w:rPr>
      </w:pPr>
      <w:r w:rsidRPr="00503407">
        <w:rPr>
          <w:rFonts w:ascii="Times New Roman" w:eastAsia="Times New Roman" w:hAnsi="Times New Roman" w:cs="Times New Roman"/>
          <w:b/>
          <w:bCs/>
          <w:sz w:val="27"/>
          <w:szCs w:val="27"/>
        </w:rPr>
        <w:t xml:space="preserve">Research Paper: </w:t>
      </w:r>
      <w:r w:rsidRPr="00503407">
        <w:rPr>
          <w:rFonts w:ascii="Times New Roman" w:eastAsia="Times New Roman" w:hAnsi="Times New Roman" w:cs="Times New Roman"/>
          <w:b/>
          <w:bCs/>
          <w:i/>
          <w:iCs/>
          <w:sz w:val="27"/>
          <w:szCs w:val="27"/>
        </w:rPr>
        <w:t>A Randomized Controlled Trial of a Novel Drug for Chronic Pain</w:t>
      </w:r>
    </w:p>
    <w:p w:rsidR="00503407" w:rsidRPr="00503407" w:rsidRDefault="00503407" w:rsidP="00503407">
      <w:pPr>
        <w:spacing w:before="100" w:beforeAutospacing="1" w:after="100" w:afterAutospacing="1" w:line="240" w:lineRule="auto"/>
        <w:outlineLvl w:val="2"/>
        <w:rPr>
          <w:rFonts w:ascii="Times New Roman" w:eastAsia="Times New Roman" w:hAnsi="Times New Roman" w:cs="Times New Roman"/>
          <w:b/>
          <w:bCs/>
          <w:sz w:val="27"/>
          <w:szCs w:val="27"/>
        </w:rPr>
      </w:pPr>
      <w:r w:rsidRPr="00503407">
        <w:rPr>
          <w:rFonts w:ascii="Times New Roman" w:eastAsia="Times New Roman" w:hAnsi="Times New Roman" w:cs="Times New Roman"/>
          <w:b/>
          <w:bCs/>
          <w:sz w:val="27"/>
          <w:szCs w:val="27"/>
        </w:rPr>
        <w:t>Prompt 1:</w:t>
      </w:r>
    </w:p>
    <w:p w:rsidR="00503407" w:rsidRPr="00503407" w:rsidRDefault="00503407" w:rsidP="00503407">
      <w:pPr>
        <w:spacing w:before="100" w:beforeAutospacing="1" w:after="100" w:afterAutospacing="1" w:line="240" w:lineRule="auto"/>
        <w:rPr>
          <w:rFonts w:ascii="Times New Roman" w:eastAsia="Times New Roman" w:hAnsi="Times New Roman" w:cs="Times New Roman"/>
          <w:sz w:val="24"/>
          <w:szCs w:val="24"/>
        </w:rPr>
      </w:pPr>
      <w:r w:rsidRPr="00503407">
        <w:rPr>
          <w:rFonts w:ascii="Times New Roman" w:eastAsia="Times New Roman" w:hAnsi="Times New Roman" w:cs="Times New Roman"/>
          <w:i/>
          <w:iCs/>
          <w:sz w:val="24"/>
          <w:szCs w:val="24"/>
        </w:rPr>
        <w:t>Please summarize the key findings of the research paper.</w:t>
      </w:r>
    </w:p>
    <w:p w:rsidR="00503407" w:rsidRPr="00503407" w:rsidRDefault="00503407" w:rsidP="00503407">
      <w:pPr>
        <w:spacing w:before="100" w:beforeAutospacing="1" w:after="100" w:afterAutospacing="1" w:line="240" w:lineRule="auto"/>
        <w:outlineLvl w:val="2"/>
        <w:rPr>
          <w:rFonts w:ascii="Times New Roman" w:eastAsia="Times New Roman" w:hAnsi="Times New Roman" w:cs="Times New Roman"/>
          <w:b/>
          <w:bCs/>
          <w:sz w:val="27"/>
          <w:szCs w:val="27"/>
        </w:rPr>
      </w:pPr>
      <w:r w:rsidRPr="00503407">
        <w:rPr>
          <w:rFonts w:ascii="Times New Roman" w:eastAsia="Times New Roman" w:hAnsi="Times New Roman" w:cs="Times New Roman"/>
          <w:b/>
          <w:bCs/>
          <w:sz w:val="27"/>
          <w:szCs w:val="27"/>
        </w:rPr>
        <w:t>Iterated Prompt 1:</w:t>
      </w:r>
    </w:p>
    <w:p w:rsidR="00503407" w:rsidRPr="00503407" w:rsidRDefault="00503407" w:rsidP="00503407">
      <w:pPr>
        <w:spacing w:before="100" w:beforeAutospacing="1" w:after="100" w:afterAutospacing="1" w:line="240" w:lineRule="auto"/>
        <w:rPr>
          <w:rFonts w:ascii="Times New Roman" w:eastAsia="Times New Roman" w:hAnsi="Times New Roman" w:cs="Times New Roman"/>
          <w:sz w:val="24"/>
          <w:szCs w:val="24"/>
        </w:rPr>
      </w:pPr>
      <w:r w:rsidRPr="00503407">
        <w:rPr>
          <w:rFonts w:ascii="Times New Roman" w:eastAsia="Times New Roman" w:hAnsi="Times New Roman" w:cs="Times New Roman"/>
          <w:i/>
          <w:iCs/>
          <w:sz w:val="24"/>
          <w:szCs w:val="24"/>
        </w:rPr>
        <w:t>Can you provide a concise summary of the research paper, focusing on the effectiveness of the new drug in managing chronic pain?</w:t>
      </w:r>
    </w:p>
    <w:p w:rsidR="00503407" w:rsidRPr="00503407" w:rsidRDefault="00503407" w:rsidP="00503407">
      <w:pPr>
        <w:spacing w:before="100" w:beforeAutospacing="1" w:after="100" w:afterAutospacing="1" w:line="240" w:lineRule="auto"/>
        <w:outlineLvl w:val="2"/>
        <w:rPr>
          <w:rFonts w:ascii="Times New Roman" w:eastAsia="Times New Roman" w:hAnsi="Times New Roman" w:cs="Times New Roman"/>
          <w:b/>
          <w:bCs/>
          <w:sz w:val="27"/>
          <w:szCs w:val="27"/>
        </w:rPr>
      </w:pPr>
      <w:r w:rsidRPr="00503407">
        <w:rPr>
          <w:rFonts w:ascii="Times New Roman" w:eastAsia="Times New Roman" w:hAnsi="Times New Roman" w:cs="Times New Roman"/>
          <w:b/>
          <w:bCs/>
          <w:sz w:val="27"/>
          <w:szCs w:val="27"/>
        </w:rPr>
        <w:t>Generated Summary:</w:t>
      </w:r>
    </w:p>
    <w:p w:rsidR="00503407" w:rsidRDefault="00503407" w:rsidP="00503407">
      <w:pPr>
        <w:pStyle w:val="first-token"/>
      </w:pPr>
      <w:r>
        <w:t>The research paper found that the novel drug significantly reduced chronic pain levels in patients compared to the placebo group. The drug was well-tolerated, with minimal side effects. This finding suggests that the drug could be an effective and safe treatment option for chronic pain.</w:t>
      </w:r>
    </w:p>
    <w:p w:rsidR="00503407" w:rsidRDefault="00503407" w:rsidP="00503407">
      <w:pPr>
        <w:pStyle w:val="NormalWeb"/>
      </w:pPr>
      <w:r>
        <w:t>The study involved a randomized controlled trial, which is considered a strong research design for evaluating the efficacy of interventions. Participants were randomly assigned to receive either the novel drug or a placebo, ensuring that the groups were comparable at the start of the study.</w:t>
      </w:r>
    </w:p>
    <w:p w:rsidR="00503407" w:rsidRDefault="00503407" w:rsidP="00503407">
      <w:pPr>
        <w:pStyle w:val="NormalWeb"/>
      </w:pPr>
      <w:r>
        <w:t>The primary outcome measure was the reduction in chronic pain levels, as assessed by a validated pain scale. Patients who received the novel drug reported significantly lower pain scores compared to those who received the placebo. This difference was statistically significant, indicating that the drug's effect was not likely due to chance.</w:t>
      </w:r>
    </w:p>
    <w:p w:rsidR="00503407" w:rsidRDefault="00503407" w:rsidP="00503407">
      <w:pPr>
        <w:pStyle w:val="NormalWeb"/>
      </w:pPr>
      <w:r>
        <w:t>In addition to the primary outcome, the researchers also evaluated the safety and tolerability of the drug. They found that the drug was generally well-tolerated, with minimal side effects. This is an important consideration for any new medication, as it can affect patient compliance and overall quality of life.</w:t>
      </w:r>
    </w:p>
    <w:p w:rsidR="00503407" w:rsidRDefault="00503407" w:rsidP="00503407">
      <w:pPr>
        <w:pStyle w:val="NormalWeb"/>
      </w:pPr>
      <w:r>
        <w:t>The findings of this study are promising and suggest that the novel drug could be a valuable addition to the treatment options available for chronic pain. However, further research is needed to confirm the long-term efficacy and safety of the drug. Larger-scale studies with longer follow-up periods are also necessary to evaluate the drug's effectiveness in different patient populations.</w:t>
      </w:r>
    </w:p>
    <w:p w:rsidR="00503407" w:rsidRDefault="00503407" w:rsidP="00503407">
      <w:pPr>
        <w:pStyle w:val="NormalWeb"/>
      </w:pPr>
      <w:r>
        <w:t>Overall, the research paper provides compelling evidence for the efficacy and safety of the novel drug in reducing chronic pain. The findings have important implications for the treatment of chronic pain and may lead to improved quality of life for patients.</w:t>
      </w:r>
    </w:p>
    <w:p w:rsidR="00503407" w:rsidRDefault="00503407" w:rsidP="00503407">
      <w:pPr>
        <w:pStyle w:val="NormalWeb"/>
      </w:pPr>
    </w:p>
    <w:p w:rsidR="00503407" w:rsidRDefault="00503407" w:rsidP="00503407">
      <w:pPr>
        <w:pStyle w:val="NormalWeb"/>
      </w:pPr>
    </w:p>
    <w:p w:rsidR="00503407" w:rsidRPr="00503407" w:rsidRDefault="00503407" w:rsidP="00503407">
      <w:pPr>
        <w:spacing w:before="100" w:beforeAutospacing="1" w:after="100" w:afterAutospacing="1" w:line="240" w:lineRule="auto"/>
        <w:outlineLvl w:val="2"/>
        <w:rPr>
          <w:rFonts w:ascii="Times New Roman" w:eastAsia="Times New Roman" w:hAnsi="Times New Roman" w:cs="Times New Roman"/>
          <w:b/>
          <w:bCs/>
          <w:sz w:val="27"/>
          <w:szCs w:val="27"/>
        </w:rPr>
      </w:pPr>
      <w:r w:rsidRPr="00503407">
        <w:rPr>
          <w:rFonts w:ascii="Times New Roman" w:eastAsia="Times New Roman" w:hAnsi="Times New Roman" w:cs="Times New Roman"/>
          <w:b/>
          <w:bCs/>
          <w:sz w:val="27"/>
          <w:szCs w:val="27"/>
        </w:rPr>
        <w:lastRenderedPageBreak/>
        <w:t>Prompt 2:</w:t>
      </w:r>
    </w:p>
    <w:p w:rsidR="00503407" w:rsidRPr="00503407" w:rsidRDefault="00503407" w:rsidP="00503407">
      <w:pPr>
        <w:spacing w:before="100" w:beforeAutospacing="1" w:after="100" w:afterAutospacing="1" w:line="240" w:lineRule="auto"/>
        <w:rPr>
          <w:rFonts w:ascii="Times New Roman" w:eastAsia="Times New Roman" w:hAnsi="Times New Roman" w:cs="Times New Roman"/>
          <w:sz w:val="24"/>
          <w:szCs w:val="24"/>
        </w:rPr>
      </w:pPr>
      <w:r w:rsidRPr="00503407">
        <w:rPr>
          <w:rFonts w:ascii="Times New Roman" w:eastAsia="Times New Roman" w:hAnsi="Times New Roman" w:cs="Times New Roman"/>
          <w:i/>
          <w:iCs/>
          <w:sz w:val="24"/>
          <w:szCs w:val="24"/>
        </w:rPr>
        <w:t>What are the potential implications of this research for the treatment of chronic pain?</w:t>
      </w:r>
    </w:p>
    <w:p w:rsidR="00503407" w:rsidRDefault="00503407" w:rsidP="00503407">
      <w:pPr>
        <w:pStyle w:val="first-token"/>
      </w:pPr>
      <w:r>
        <w:t>The findings of the research suggest that the novel drug could offer a new and effective option for patients with chronic pain. This is significant because chronic pain can have a profound impact on a person's quality of life, leading to physical disability, emotional distress, and social isolation.</w:t>
      </w:r>
    </w:p>
    <w:p w:rsidR="00503407" w:rsidRDefault="00503407" w:rsidP="00503407">
      <w:pPr>
        <w:pStyle w:val="NormalWeb"/>
      </w:pPr>
      <w:r>
        <w:t xml:space="preserve">Currently, there are a limited number of effective treatments available for chronic pain. Many patients rely on medications that can have serious side effects, such as </w:t>
      </w:r>
      <w:proofErr w:type="spellStart"/>
      <w:r>
        <w:t>opioids</w:t>
      </w:r>
      <w:proofErr w:type="spellEnd"/>
      <w:r>
        <w:t>. The development of new drugs that are both effective and safe is therefore a critical area of research.</w:t>
      </w:r>
    </w:p>
    <w:p w:rsidR="00503407" w:rsidRDefault="00503407" w:rsidP="00503407">
      <w:pPr>
        <w:pStyle w:val="NormalWeb"/>
      </w:pPr>
      <w:r>
        <w:t>The study found that the novel drug significantly reduced chronic pain levels compared to the placebo group. This suggests that the drug has a genuine therapeutic effect and is not simply a placebo effect. The drug was also well-tolerated, with minimal side effects. This is important because patients are more likely to adhere to a treatment regimen if it does not cause significant discomfort.</w:t>
      </w:r>
    </w:p>
    <w:p w:rsidR="00503407" w:rsidRDefault="00503407" w:rsidP="00503407">
      <w:pPr>
        <w:pStyle w:val="NormalWeb"/>
      </w:pPr>
      <w:r>
        <w:t>If the novel drug is approved for clinical use, it could provide a valuable new option for patients with chronic pain. It may improve quality of life by reducing pain levels and allowing patients to engage in activities that they were previously unable to do. The drug may also reduce the need for more invasive treatments, such as surgery or nerve blocks.</w:t>
      </w:r>
    </w:p>
    <w:p w:rsidR="00503407" w:rsidRDefault="00503407" w:rsidP="00503407">
      <w:pPr>
        <w:pStyle w:val="NormalWeb"/>
      </w:pPr>
      <w:r>
        <w:t>However, it is important to note that this study was conducted in a relatively small sample of patients. Further research is needed to confirm the findings in larger populations and to evaluate the long-term efficacy and safety of the drug.</w:t>
      </w:r>
    </w:p>
    <w:p w:rsidR="00503407" w:rsidRPr="00503407" w:rsidRDefault="00503407" w:rsidP="00503407">
      <w:pPr>
        <w:spacing w:before="100" w:beforeAutospacing="1" w:after="100" w:afterAutospacing="1" w:line="240" w:lineRule="auto"/>
        <w:outlineLvl w:val="2"/>
        <w:rPr>
          <w:rFonts w:ascii="Times New Roman" w:eastAsia="Times New Roman" w:hAnsi="Times New Roman" w:cs="Times New Roman"/>
          <w:b/>
          <w:bCs/>
          <w:sz w:val="27"/>
          <w:szCs w:val="27"/>
        </w:rPr>
      </w:pPr>
      <w:r w:rsidRPr="00503407">
        <w:rPr>
          <w:rFonts w:ascii="Times New Roman" w:eastAsia="Times New Roman" w:hAnsi="Times New Roman" w:cs="Times New Roman"/>
          <w:b/>
          <w:bCs/>
          <w:sz w:val="27"/>
          <w:szCs w:val="27"/>
        </w:rPr>
        <w:t>Prompt 3:</w:t>
      </w:r>
    </w:p>
    <w:p w:rsidR="00503407" w:rsidRPr="00503407" w:rsidRDefault="00503407" w:rsidP="00503407">
      <w:pPr>
        <w:spacing w:before="100" w:beforeAutospacing="1" w:after="100" w:afterAutospacing="1" w:line="240" w:lineRule="auto"/>
        <w:rPr>
          <w:rFonts w:ascii="Times New Roman" w:eastAsia="Times New Roman" w:hAnsi="Times New Roman" w:cs="Times New Roman"/>
          <w:sz w:val="24"/>
          <w:szCs w:val="24"/>
        </w:rPr>
      </w:pPr>
      <w:r w:rsidRPr="00503407">
        <w:rPr>
          <w:rFonts w:ascii="Times New Roman" w:eastAsia="Times New Roman" w:hAnsi="Times New Roman" w:cs="Times New Roman"/>
          <w:i/>
          <w:iCs/>
          <w:sz w:val="24"/>
          <w:szCs w:val="24"/>
        </w:rPr>
        <w:t>What are the limitations of this study, and what further research is needed?</w:t>
      </w:r>
    </w:p>
    <w:p w:rsidR="00503407" w:rsidRPr="00503407" w:rsidRDefault="00503407" w:rsidP="00503407">
      <w:pPr>
        <w:spacing w:before="100" w:beforeAutospacing="1" w:after="100" w:afterAutospacing="1" w:line="240" w:lineRule="auto"/>
        <w:outlineLvl w:val="2"/>
        <w:rPr>
          <w:rFonts w:ascii="Times New Roman" w:eastAsia="Times New Roman" w:hAnsi="Times New Roman" w:cs="Times New Roman"/>
          <w:b/>
          <w:bCs/>
          <w:sz w:val="27"/>
          <w:szCs w:val="27"/>
        </w:rPr>
      </w:pPr>
      <w:r w:rsidRPr="00503407">
        <w:rPr>
          <w:rFonts w:ascii="Times New Roman" w:eastAsia="Times New Roman" w:hAnsi="Times New Roman" w:cs="Times New Roman"/>
          <w:b/>
          <w:bCs/>
          <w:sz w:val="27"/>
          <w:szCs w:val="27"/>
        </w:rPr>
        <w:t>Generated Insights:</w:t>
      </w:r>
    </w:p>
    <w:p w:rsidR="00503407" w:rsidRDefault="00503407" w:rsidP="00503407">
      <w:pPr>
        <w:pStyle w:val="first-token"/>
      </w:pPr>
      <w:r>
        <w:t>The study was limited by its sample size and duration. Further research is needed to confirm the findings in a larger population and to evaluate the long-term efficacy and safety of the drug.</w:t>
      </w:r>
    </w:p>
    <w:p w:rsidR="00503407" w:rsidRDefault="00503407" w:rsidP="00503407">
      <w:pPr>
        <w:pStyle w:val="NormalWeb"/>
      </w:pPr>
      <w:r>
        <w:t>One of the limitations of the study was its relatively small sample size. While the results were statistically significant, a larger sample size could provide stronger evidence for the efficacy of the drug. Additionally, the study had a relatively short duration. Longer-term studies are needed to evaluate the long-term efficacy and safety of the drug over time.</w:t>
      </w:r>
    </w:p>
    <w:p w:rsidR="00503407" w:rsidRDefault="00503407" w:rsidP="00503407">
      <w:pPr>
        <w:pStyle w:val="NormalWeb"/>
      </w:pPr>
      <w:r>
        <w:t xml:space="preserve">Another limitation of the study was the inclusion of only a specific population of patients. The findings may not be </w:t>
      </w:r>
      <w:proofErr w:type="spellStart"/>
      <w:r>
        <w:t>generalizable</w:t>
      </w:r>
      <w:proofErr w:type="spellEnd"/>
      <w:r>
        <w:t xml:space="preserve"> to other populations, such as patients with different types of chronic pain or patients with underlying medical conditions.</w:t>
      </w:r>
    </w:p>
    <w:p w:rsidR="00503407" w:rsidRDefault="00503407" w:rsidP="00503407">
      <w:pPr>
        <w:pStyle w:val="NormalWeb"/>
      </w:pPr>
      <w:r>
        <w:t>Further research is needed to address these limitations and to provide a more comprehensive understanding of the drug's effectiveness and safety. Larger-scale studies with longer follow-up periods are necessary to confirm the findings in a broader population. Studies that include patients with different types of chronic pain and underlying medical conditions are also needed to evaluate the drug's effectiveness in various populations.</w:t>
      </w:r>
    </w:p>
    <w:p w:rsidR="00503407" w:rsidRDefault="00503407" w:rsidP="00503407">
      <w:pPr>
        <w:pStyle w:val="NormalWeb"/>
      </w:pPr>
      <w:r>
        <w:t>In addition, further research is needed to assess the cost-effectiveness of the drug. While the drug may be effective, it may also be expensive, which could limit its accessibility to patients. Studies that evaluate the cost-effectiveness of the drug can help to inform decisions about whether to include it in health insurance coverage.</w:t>
      </w:r>
    </w:p>
    <w:p w:rsidR="00503407" w:rsidRDefault="00503407" w:rsidP="00503407">
      <w:pPr>
        <w:pStyle w:val="NormalWeb"/>
      </w:pPr>
      <w:r>
        <w:t>Overall, while the study provides promising evidence for the efficacy and safety of the novel drug, further research is needed to address the limitations of the study and to provide a more comprehensive understanding of the drug's potential benefits and risks.</w:t>
      </w:r>
    </w:p>
    <w:p w:rsidR="00503407" w:rsidRPr="00503407" w:rsidRDefault="00503407" w:rsidP="00503407">
      <w:pPr>
        <w:spacing w:before="100" w:beforeAutospacing="1" w:after="100" w:afterAutospacing="1" w:line="240" w:lineRule="auto"/>
        <w:outlineLvl w:val="2"/>
        <w:rPr>
          <w:rFonts w:ascii="Times New Roman" w:eastAsia="Times New Roman" w:hAnsi="Times New Roman" w:cs="Times New Roman"/>
          <w:b/>
          <w:bCs/>
          <w:sz w:val="27"/>
          <w:szCs w:val="27"/>
        </w:rPr>
      </w:pPr>
      <w:r w:rsidRPr="00503407">
        <w:rPr>
          <w:rFonts w:ascii="Times New Roman" w:eastAsia="Times New Roman" w:hAnsi="Times New Roman" w:cs="Times New Roman"/>
          <w:b/>
          <w:bCs/>
          <w:sz w:val="27"/>
          <w:szCs w:val="27"/>
        </w:rPr>
        <w:t>Evaluation:</w:t>
      </w:r>
    </w:p>
    <w:p w:rsidR="00503407" w:rsidRDefault="00503407" w:rsidP="00503407">
      <w:pPr>
        <w:spacing w:before="100" w:beforeAutospacing="1" w:after="100" w:afterAutospacing="1" w:line="240" w:lineRule="auto"/>
        <w:outlineLvl w:val="2"/>
        <w:rPr>
          <w:rFonts w:ascii="Times New Roman" w:eastAsia="Times New Roman" w:hAnsi="Times New Roman" w:cs="Times New Roman"/>
          <w:sz w:val="24"/>
          <w:szCs w:val="24"/>
        </w:rPr>
      </w:pPr>
      <w:r w:rsidRPr="00503407">
        <w:rPr>
          <w:rFonts w:ascii="Times New Roman" w:eastAsia="Times New Roman" w:hAnsi="Times New Roman" w:cs="Times New Roman"/>
          <w:sz w:val="24"/>
          <w:szCs w:val="24"/>
        </w:rPr>
        <w:t>The generated summaries and insights are clear, accurate, and relevant to the research paper. The prompts effectively guided the analysis and extraction of key information. The summaries were concise and informative, providing a clear overview of the study's findings. The insights were well-reasoned and supported by the evidence presented in the research paper. The prompts used were appropriate and helped to focus the analysis on the most important aspects of the research. Overall, the prompt engineering process was successful in generating high-quality summaries and insights.</w:t>
      </w:r>
    </w:p>
    <w:p w:rsidR="00503407" w:rsidRPr="00503407" w:rsidRDefault="00503407" w:rsidP="00503407">
      <w:pPr>
        <w:spacing w:before="100" w:beforeAutospacing="1" w:after="100" w:afterAutospacing="1" w:line="240" w:lineRule="auto"/>
        <w:outlineLvl w:val="2"/>
        <w:rPr>
          <w:rFonts w:ascii="Times New Roman" w:eastAsia="Times New Roman" w:hAnsi="Times New Roman" w:cs="Times New Roman"/>
          <w:b/>
          <w:bCs/>
          <w:sz w:val="27"/>
          <w:szCs w:val="27"/>
        </w:rPr>
      </w:pPr>
      <w:r w:rsidRPr="00503407">
        <w:rPr>
          <w:rFonts w:ascii="Times New Roman" w:eastAsia="Times New Roman" w:hAnsi="Times New Roman" w:cs="Times New Roman"/>
          <w:b/>
          <w:bCs/>
          <w:sz w:val="27"/>
          <w:szCs w:val="27"/>
        </w:rPr>
        <w:t>Reflection:</w:t>
      </w:r>
    </w:p>
    <w:p w:rsidR="00503407" w:rsidRPr="00503407" w:rsidRDefault="00503407" w:rsidP="00503407">
      <w:pPr>
        <w:rPr>
          <w:rFonts w:ascii="Times New Roman" w:eastAsia="Times New Roman" w:hAnsi="Times New Roman" w:cs="Times New Roman"/>
          <w:sz w:val="24"/>
          <w:szCs w:val="24"/>
        </w:rPr>
      </w:pPr>
      <w:r w:rsidRPr="00503407">
        <w:rPr>
          <w:rFonts w:ascii="Times New Roman" w:eastAsia="Times New Roman" w:hAnsi="Times New Roman" w:cs="Times New Roman"/>
          <w:sz w:val="24"/>
          <w:szCs w:val="24"/>
        </w:rPr>
        <w:t>This project has been invaluable in deepening my understanding of the critical role prompt engineering plays in generating informative and insightful summaries. Through the iterative process of refining prompts, I've gained a clearer appreciation for how carefully crafted prompts can significantly enhance the quality and relevance of the generated content.</w:t>
      </w:r>
    </w:p>
    <w:p w:rsidR="00503407" w:rsidRPr="00503407" w:rsidRDefault="00503407" w:rsidP="00503407">
      <w:pPr>
        <w:rPr>
          <w:rFonts w:ascii="Times New Roman" w:eastAsia="Times New Roman" w:hAnsi="Times New Roman" w:cs="Times New Roman"/>
          <w:sz w:val="24"/>
          <w:szCs w:val="24"/>
        </w:rPr>
      </w:pPr>
      <w:r w:rsidRPr="00503407">
        <w:rPr>
          <w:rFonts w:ascii="Times New Roman" w:eastAsia="Times New Roman" w:hAnsi="Times New Roman" w:cs="Times New Roman"/>
          <w:sz w:val="24"/>
          <w:szCs w:val="24"/>
        </w:rPr>
        <w:t>Initially, I found it challenging to develop prompts that effectively captured the nuances of the research paper. However, as I experimented with different prompt structures and variations, I discovered that even subtle changes could lead to substantial improvements in the generated summaries. For instance, by focusing on specific aspects of the research, such as the methodology or implications, I was able to obtain more targeted and relevant insights.</w:t>
      </w:r>
    </w:p>
    <w:p w:rsidR="002E6433" w:rsidRDefault="002E6433"/>
    <w:sectPr w:rsidR="002E6433" w:rsidSect="002E64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503407"/>
    <w:rsid w:val="00021A14"/>
    <w:rsid w:val="002E6433"/>
    <w:rsid w:val="00503407"/>
    <w:rsid w:val="008C62D4"/>
    <w:rsid w:val="008F0752"/>
    <w:rsid w:val="00E60AB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433"/>
  </w:style>
  <w:style w:type="paragraph" w:styleId="Heading3">
    <w:name w:val="heading 3"/>
    <w:basedOn w:val="Normal"/>
    <w:link w:val="Heading3Char"/>
    <w:uiPriority w:val="9"/>
    <w:qFormat/>
    <w:rsid w:val="005034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3407"/>
    <w:rPr>
      <w:rFonts w:ascii="Times New Roman" w:eastAsia="Times New Roman" w:hAnsi="Times New Roman" w:cs="Times New Roman"/>
      <w:b/>
      <w:bCs/>
      <w:sz w:val="27"/>
      <w:szCs w:val="27"/>
    </w:rPr>
  </w:style>
  <w:style w:type="character" w:styleId="Strong">
    <w:name w:val="Strong"/>
    <w:basedOn w:val="DefaultParagraphFont"/>
    <w:uiPriority w:val="22"/>
    <w:qFormat/>
    <w:rsid w:val="00503407"/>
    <w:rPr>
      <w:b/>
      <w:bCs/>
    </w:rPr>
  </w:style>
  <w:style w:type="character" w:styleId="Emphasis">
    <w:name w:val="Emphasis"/>
    <w:basedOn w:val="DefaultParagraphFont"/>
    <w:uiPriority w:val="20"/>
    <w:qFormat/>
    <w:rsid w:val="00503407"/>
    <w:rPr>
      <w:i/>
      <w:iCs/>
    </w:rPr>
  </w:style>
  <w:style w:type="paragraph" w:styleId="NormalWeb">
    <w:name w:val="Normal (Web)"/>
    <w:basedOn w:val="Normal"/>
    <w:uiPriority w:val="99"/>
    <w:semiHidden/>
    <w:unhideWhenUsed/>
    <w:rsid w:val="005034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token">
    <w:name w:val="first-token"/>
    <w:basedOn w:val="Normal"/>
    <w:rsid w:val="005034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21141203">
      <w:bodyDiv w:val="1"/>
      <w:marLeft w:val="0"/>
      <w:marRight w:val="0"/>
      <w:marTop w:val="0"/>
      <w:marBottom w:val="0"/>
      <w:divBdr>
        <w:top w:val="none" w:sz="0" w:space="0" w:color="auto"/>
        <w:left w:val="none" w:sz="0" w:space="0" w:color="auto"/>
        <w:bottom w:val="none" w:sz="0" w:space="0" w:color="auto"/>
        <w:right w:val="none" w:sz="0" w:space="0" w:color="auto"/>
      </w:divBdr>
    </w:div>
    <w:div w:id="1313635462">
      <w:bodyDiv w:val="1"/>
      <w:marLeft w:val="0"/>
      <w:marRight w:val="0"/>
      <w:marTop w:val="0"/>
      <w:marBottom w:val="0"/>
      <w:divBdr>
        <w:top w:val="none" w:sz="0" w:space="0" w:color="auto"/>
        <w:left w:val="none" w:sz="0" w:space="0" w:color="auto"/>
        <w:bottom w:val="none" w:sz="0" w:space="0" w:color="auto"/>
        <w:right w:val="none" w:sz="0" w:space="0" w:color="auto"/>
      </w:divBdr>
    </w:div>
    <w:div w:id="1386831669">
      <w:bodyDiv w:val="1"/>
      <w:marLeft w:val="0"/>
      <w:marRight w:val="0"/>
      <w:marTop w:val="0"/>
      <w:marBottom w:val="0"/>
      <w:divBdr>
        <w:top w:val="none" w:sz="0" w:space="0" w:color="auto"/>
        <w:left w:val="none" w:sz="0" w:space="0" w:color="auto"/>
        <w:bottom w:val="none" w:sz="0" w:space="0" w:color="auto"/>
        <w:right w:val="none" w:sz="0" w:space="0" w:color="auto"/>
      </w:divBdr>
      <w:divsChild>
        <w:div w:id="1785539012">
          <w:marLeft w:val="0"/>
          <w:marRight w:val="0"/>
          <w:marTop w:val="0"/>
          <w:marBottom w:val="0"/>
          <w:divBdr>
            <w:top w:val="none" w:sz="0" w:space="0" w:color="auto"/>
            <w:left w:val="none" w:sz="0" w:space="0" w:color="auto"/>
            <w:bottom w:val="none" w:sz="0" w:space="0" w:color="auto"/>
            <w:right w:val="none" w:sz="0" w:space="0" w:color="auto"/>
          </w:divBdr>
          <w:divsChild>
            <w:div w:id="2104765079">
              <w:marLeft w:val="0"/>
              <w:marRight w:val="0"/>
              <w:marTop w:val="0"/>
              <w:marBottom w:val="0"/>
              <w:divBdr>
                <w:top w:val="none" w:sz="0" w:space="0" w:color="auto"/>
                <w:left w:val="none" w:sz="0" w:space="0" w:color="auto"/>
                <w:bottom w:val="none" w:sz="0" w:space="0" w:color="auto"/>
                <w:right w:val="none" w:sz="0" w:space="0" w:color="auto"/>
              </w:divBdr>
              <w:divsChild>
                <w:div w:id="2124034722">
                  <w:marLeft w:val="0"/>
                  <w:marRight w:val="0"/>
                  <w:marTop w:val="0"/>
                  <w:marBottom w:val="0"/>
                  <w:divBdr>
                    <w:top w:val="none" w:sz="0" w:space="0" w:color="auto"/>
                    <w:left w:val="none" w:sz="0" w:space="0" w:color="auto"/>
                    <w:bottom w:val="none" w:sz="0" w:space="0" w:color="auto"/>
                    <w:right w:val="none" w:sz="0" w:space="0" w:color="auto"/>
                  </w:divBdr>
                  <w:divsChild>
                    <w:div w:id="1512840771">
                      <w:marLeft w:val="0"/>
                      <w:marRight w:val="0"/>
                      <w:marTop w:val="0"/>
                      <w:marBottom w:val="0"/>
                      <w:divBdr>
                        <w:top w:val="none" w:sz="0" w:space="0" w:color="auto"/>
                        <w:left w:val="none" w:sz="0" w:space="0" w:color="auto"/>
                        <w:bottom w:val="none" w:sz="0" w:space="0" w:color="auto"/>
                        <w:right w:val="none" w:sz="0" w:space="0" w:color="auto"/>
                      </w:divBdr>
                      <w:divsChild>
                        <w:div w:id="1789422512">
                          <w:marLeft w:val="0"/>
                          <w:marRight w:val="0"/>
                          <w:marTop w:val="0"/>
                          <w:marBottom w:val="0"/>
                          <w:divBdr>
                            <w:top w:val="none" w:sz="0" w:space="0" w:color="auto"/>
                            <w:left w:val="none" w:sz="0" w:space="0" w:color="auto"/>
                            <w:bottom w:val="none" w:sz="0" w:space="0" w:color="auto"/>
                            <w:right w:val="none" w:sz="0" w:space="0" w:color="auto"/>
                          </w:divBdr>
                          <w:divsChild>
                            <w:div w:id="1828084311">
                              <w:marLeft w:val="0"/>
                              <w:marRight w:val="0"/>
                              <w:marTop w:val="0"/>
                              <w:marBottom w:val="0"/>
                              <w:divBdr>
                                <w:top w:val="none" w:sz="0" w:space="0" w:color="auto"/>
                                <w:left w:val="none" w:sz="0" w:space="0" w:color="auto"/>
                                <w:bottom w:val="none" w:sz="0" w:space="0" w:color="auto"/>
                                <w:right w:val="none" w:sz="0" w:space="0" w:color="auto"/>
                              </w:divBdr>
                              <w:divsChild>
                                <w:div w:id="180080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6569597">
      <w:bodyDiv w:val="1"/>
      <w:marLeft w:val="0"/>
      <w:marRight w:val="0"/>
      <w:marTop w:val="0"/>
      <w:marBottom w:val="0"/>
      <w:divBdr>
        <w:top w:val="none" w:sz="0" w:space="0" w:color="auto"/>
        <w:left w:val="none" w:sz="0" w:space="0" w:color="auto"/>
        <w:bottom w:val="none" w:sz="0" w:space="0" w:color="auto"/>
        <w:right w:val="none" w:sz="0" w:space="0" w:color="auto"/>
      </w:divBdr>
    </w:div>
    <w:div w:id="1991053043">
      <w:bodyDiv w:val="1"/>
      <w:marLeft w:val="0"/>
      <w:marRight w:val="0"/>
      <w:marTop w:val="0"/>
      <w:marBottom w:val="0"/>
      <w:divBdr>
        <w:top w:val="none" w:sz="0" w:space="0" w:color="auto"/>
        <w:left w:val="none" w:sz="0" w:space="0" w:color="auto"/>
        <w:bottom w:val="none" w:sz="0" w:space="0" w:color="auto"/>
        <w:right w:val="none" w:sz="0" w:space="0" w:color="auto"/>
      </w:divBdr>
    </w:div>
    <w:div w:id="2101095040">
      <w:bodyDiv w:val="1"/>
      <w:marLeft w:val="0"/>
      <w:marRight w:val="0"/>
      <w:marTop w:val="0"/>
      <w:marBottom w:val="0"/>
      <w:divBdr>
        <w:top w:val="none" w:sz="0" w:space="0" w:color="auto"/>
        <w:left w:val="none" w:sz="0" w:space="0" w:color="auto"/>
        <w:bottom w:val="none" w:sz="0" w:space="0" w:color="auto"/>
        <w:right w:val="none" w:sz="0" w:space="0" w:color="auto"/>
      </w:divBdr>
      <w:divsChild>
        <w:div w:id="861363890">
          <w:marLeft w:val="0"/>
          <w:marRight w:val="0"/>
          <w:marTop w:val="0"/>
          <w:marBottom w:val="0"/>
          <w:divBdr>
            <w:top w:val="none" w:sz="0" w:space="0" w:color="auto"/>
            <w:left w:val="none" w:sz="0" w:space="0" w:color="auto"/>
            <w:bottom w:val="none" w:sz="0" w:space="0" w:color="auto"/>
            <w:right w:val="none" w:sz="0" w:space="0" w:color="auto"/>
          </w:divBdr>
          <w:divsChild>
            <w:div w:id="1571770925">
              <w:marLeft w:val="0"/>
              <w:marRight w:val="0"/>
              <w:marTop w:val="0"/>
              <w:marBottom w:val="0"/>
              <w:divBdr>
                <w:top w:val="none" w:sz="0" w:space="0" w:color="auto"/>
                <w:left w:val="none" w:sz="0" w:space="0" w:color="auto"/>
                <w:bottom w:val="none" w:sz="0" w:space="0" w:color="auto"/>
                <w:right w:val="none" w:sz="0" w:space="0" w:color="auto"/>
              </w:divBdr>
              <w:divsChild>
                <w:div w:id="653264902">
                  <w:marLeft w:val="0"/>
                  <w:marRight w:val="0"/>
                  <w:marTop w:val="0"/>
                  <w:marBottom w:val="0"/>
                  <w:divBdr>
                    <w:top w:val="none" w:sz="0" w:space="0" w:color="auto"/>
                    <w:left w:val="none" w:sz="0" w:space="0" w:color="auto"/>
                    <w:bottom w:val="none" w:sz="0" w:space="0" w:color="auto"/>
                    <w:right w:val="none" w:sz="0" w:space="0" w:color="auto"/>
                  </w:divBdr>
                  <w:divsChild>
                    <w:div w:id="6172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1087</Words>
  <Characters>6200</Characters>
  <Application>Microsoft Office Word</Application>
  <DocSecurity>0</DocSecurity>
  <Lines>51</Lines>
  <Paragraphs>14</Paragraphs>
  <ScaleCrop>false</ScaleCrop>
  <Company/>
  <LinksUpToDate>false</LinksUpToDate>
  <CharactersWithSpaces>7273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Wani Sayem</dc:creator>
  <cp:lastModifiedBy>Wani Sayem</cp:lastModifiedBy>
  <cp:revision>1</cp:revision>
  <dcterms:created xsi:type="dcterms:W3CDTF">2024-09-04T16:32:00Z</dcterms:created>
  <dcterms:modified xsi:type="dcterms:W3CDTF">2024-09-04T16:39:00Z</dcterms:modified>
</cp:coreProperties>
</file>