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ED144" w14:textId="77777777" w:rsidR="00512EF8" w:rsidRPr="00512EF8" w:rsidRDefault="00512EF8" w:rsidP="00512EF8">
      <w:pPr>
        <w:spacing w:line="360" w:lineRule="auto"/>
        <w:jc w:val="both"/>
        <w:rPr>
          <w:rFonts w:ascii="Times New Roman" w:hAnsi="Times New Roman" w:cs="Times New Roman"/>
          <w:b/>
          <w:bCs/>
          <w:sz w:val="22"/>
          <w:szCs w:val="22"/>
        </w:rPr>
      </w:pPr>
      <w:r w:rsidRPr="00512EF8">
        <w:rPr>
          <w:rFonts w:ascii="Times New Roman" w:hAnsi="Times New Roman" w:cs="Times New Roman"/>
          <w:b/>
          <w:bCs/>
          <w:sz w:val="22"/>
          <w:szCs w:val="22"/>
        </w:rPr>
        <w:t>Response to the Editor</w:t>
      </w:r>
    </w:p>
    <w:p w14:paraId="6274D2F7" w14:textId="77777777" w:rsidR="00512EF8" w:rsidRDefault="00512EF8" w:rsidP="00512EF8">
      <w:pPr>
        <w:spacing w:line="360" w:lineRule="auto"/>
        <w:jc w:val="both"/>
        <w:rPr>
          <w:rFonts w:ascii="Times New Roman" w:hAnsi="Times New Roman" w:cs="Times New Roman"/>
          <w:sz w:val="22"/>
          <w:szCs w:val="22"/>
        </w:rPr>
      </w:pPr>
      <w:r w:rsidRPr="00512EF8">
        <w:rPr>
          <w:rFonts w:ascii="Times New Roman" w:hAnsi="Times New Roman" w:cs="Times New Roman"/>
          <w:b/>
          <w:bCs/>
          <w:sz w:val="22"/>
          <w:szCs w:val="22"/>
        </w:rPr>
        <w:t>Scientific Reports</w:t>
      </w:r>
    </w:p>
    <w:p w14:paraId="33344A2D" w14:textId="77777777" w:rsidR="00512EF8" w:rsidRDefault="00512EF8" w:rsidP="00512EF8">
      <w:pPr>
        <w:spacing w:line="360" w:lineRule="auto"/>
        <w:jc w:val="both"/>
        <w:rPr>
          <w:rFonts w:ascii="Times New Roman" w:hAnsi="Times New Roman" w:cs="Times New Roman"/>
          <w:sz w:val="22"/>
          <w:szCs w:val="22"/>
        </w:rPr>
      </w:pPr>
      <w:r w:rsidRPr="00512EF8">
        <w:rPr>
          <w:rFonts w:ascii="Times New Roman" w:hAnsi="Times New Roman" w:cs="Times New Roman"/>
          <w:b/>
          <w:bCs/>
          <w:sz w:val="22"/>
          <w:szCs w:val="22"/>
        </w:rPr>
        <w:t>Submission ID:</w:t>
      </w:r>
      <w:r w:rsidRPr="00512EF8">
        <w:rPr>
          <w:rFonts w:ascii="Times New Roman" w:hAnsi="Times New Roman" w:cs="Times New Roman"/>
          <w:sz w:val="22"/>
          <w:szCs w:val="22"/>
        </w:rPr>
        <w:t xml:space="preserve"> 859df4a2-2669-4740-a5ac-4bede5db505f</w:t>
      </w:r>
    </w:p>
    <w:p w14:paraId="075EBE13" w14:textId="2157751B" w:rsidR="00512EF8" w:rsidRPr="00512EF8" w:rsidRDefault="00512EF8" w:rsidP="00512EF8">
      <w:pPr>
        <w:spacing w:line="360" w:lineRule="auto"/>
        <w:jc w:val="both"/>
        <w:rPr>
          <w:rFonts w:ascii="Times New Roman" w:hAnsi="Times New Roman" w:cs="Times New Roman"/>
          <w:sz w:val="22"/>
          <w:szCs w:val="22"/>
        </w:rPr>
      </w:pPr>
      <w:r w:rsidRPr="00512EF8">
        <w:rPr>
          <w:rFonts w:ascii="Times New Roman" w:hAnsi="Times New Roman" w:cs="Times New Roman"/>
          <w:b/>
          <w:bCs/>
          <w:sz w:val="22"/>
          <w:szCs w:val="22"/>
        </w:rPr>
        <w:t>Manuscript Title:</w:t>
      </w:r>
      <w:r w:rsidRPr="00512EF8">
        <w:rPr>
          <w:rFonts w:ascii="Times New Roman" w:hAnsi="Times New Roman" w:cs="Times New Roman"/>
          <w:sz w:val="22"/>
          <w:szCs w:val="22"/>
        </w:rPr>
        <w:t xml:space="preserve"> </w:t>
      </w:r>
      <w:r w:rsidRPr="00512EF8">
        <w:rPr>
          <w:rFonts w:ascii="Times New Roman" w:hAnsi="Times New Roman" w:cs="Times New Roman"/>
          <w:i/>
          <w:iCs/>
          <w:sz w:val="22"/>
          <w:szCs w:val="22"/>
        </w:rPr>
        <w:t>Explainable Machine Learning Analysis of Factors Associated with Skilled Birth Attendance in Burkina Faso</w:t>
      </w:r>
    </w:p>
    <w:p w14:paraId="58AEA45C" w14:textId="77777777" w:rsidR="00512EF8" w:rsidRPr="00512EF8" w:rsidRDefault="00512EF8" w:rsidP="00512EF8">
      <w:pPr>
        <w:spacing w:line="360" w:lineRule="auto"/>
        <w:jc w:val="both"/>
        <w:rPr>
          <w:rFonts w:ascii="Times New Roman" w:hAnsi="Times New Roman" w:cs="Times New Roman"/>
          <w:sz w:val="22"/>
          <w:szCs w:val="22"/>
        </w:rPr>
      </w:pPr>
      <w:r w:rsidRPr="00512EF8">
        <w:rPr>
          <w:rFonts w:ascii="Times New Roman" w:hAnsi="Times New Roman" w:cs="Times New Roman"/>
          <w:sz w:val="22"/>
          <w:szCs w:val="22"/>
        </w:rPr>
        <w:t>Dear Dr Singh,</w:t>
      </w:r>
    </w:p>
    <w:p w14:paraId="3EE445DF" w14:textId="77777777" w:rsidR="00512EF8" w:rsidRPr="00512EF8" w:rsidRDefault="00512EF8" w:rsidP="00512EF8">
      <w:pPr>
        <w:spacing w:line="360" w:lineRule="auto"/>
        <w:jc w:val="both"/>
        <w:rPr>
          <w:rFonts w:ascii="Times New Roman" w:hAnsi="Times New Roman" w:cs="Times New Roman"/>
          <w:sz w:val="22"/>
          <w:szCs w:val="22"/>
        </w:rPr>
      </w:pPr>
      <w:r w:rsidRPr="00512EF8">
        <w:rPr>
          <w:rFonts w:ascii="Times New Roman" w:hAnsi="Times New Roman" w:cs="Times New Roman"/>
          <w:sz w:val="22"/>
          <w:szCs w:val="22"/>
        </w:rPr>
        <w:t>Thank you very much for your positive assessment of our manuscript and for the opportunity to make this minor revision. We appreciate the Editor's comments and have carefully addressed all requested points.</w:t>
      </w:r>
    </w:p>
    <w:p w14:paraId="56595DCB" w14:textId="77777777" w:rsidR="00512EF8" w:rsidRPr="00512EF8" w:rsidRDefault="00512EF8" w:rsidP="00512EF8">
      <w:pPr>
        <w:spacing w:line="360" w:lineRule="auto"/>
        <w:jc w:val="both"/>
        <w:rPr>
          <w:rFonts w:ascii="Times New Roman" w:hAnsi="Times New Roman" w:cs="Times New Roman"/>
          <w:sz w:val="22"/>
          <w:szCs w:val="22"/>
        </w:rPr>
      </w:pPr>
      <w:r w:rsidRPr="00512EF8">
        <w:rPr>
          <w:rFonts w:ascii="Times New Roman" w:hAnsi="Times New Roman" w:cs="Times New Roman"/>
          <w:sz w:val="22"/>
          <w:szCs w:val="22"/>
        </w:rPr>
        <w:t xml:space="preserve">In the revised manuscript, the requested changes are highlighted in </w:t>
      </w:r>
      <w:r w:rsidRPr="00512EF8">
        <w:rPr>
          <w:rFonts w:ascii="Times New Roman" w:hAnsi="Times New Roman" w:cs="Times New Roman"/>
          <w:b/>
          <w:bCs/>
          <w:sz w:val="22"/>
          <w:szCs w:val="22"/>
        </w:rPr>
        <w:t>green</w:t>
      </w:r>
      <w:r w:rsidRPr="00512EF8">
        <w:rPr>
          <w:rFonts w:ascii="Times New Roman" w:hAnsi="Times New Roman" w:cs="Times New Roman"/>
          <w:sz w:val="22"/>
          <w:szCs w:val="22"/>
        </w:rPr>
        <w:t xml:space="preserve"> for ease of identification. The page and line numbers provided below refer to the revised manuscript.</w:t>
      </w:r>
    </w:p>
    <w:p w14:paraId="3D701029" w14:textId="77777777" w:rsidR="00512EF8" w:rsidRPr="008D595D" w:rsidRDefault="00512EF8" w:rsidP="008D595D">
      <w:pPr>
        <w:spacing w:line="360" w:lineRule="auto"/>
        <w:jc w:val="center"/>
        <w:rPr>
          <w:rFonts w:ascii="Times New Roman" w:hAnsi="Times New Roman" w:cs="Times New Roman"/>
          <w:b/>
          <w:bCs/>
          <w:sz w:val="28"/>
          <w:szCs w:val="28"/>
        </w:rPr>
      </w:pPr>
      <w:r w:rsidRPr="008D595D">
        <w:rPr>
          <w:rFonts w:ascii="Times New Roman" w:hAnsi="Times New Roman" w:cs="Times New Roman"/>
          <w:b/>
          <w:bCs/>
          <w:sz w:val="28"/>
          <w:szCs w:val="28"/>
        </w:rPr>
        <w:t>Editor Comment 1: Code deposition and availability</w:t>
      </w:r>
    </w:p>
    <w:p w14:paraId="0F28BF74" w14:textId="77777777" w:rsidR="00512EF8" w:rsidRPr="008D595D" w:rsidRDefault="00512EF8" w:rsidP="00512EF8">
      <w:pPr>
        <w:spacing w:line="360" w:lineRule="auto"/>
        <w:jc w:val="both"/>
        <w:rPr>
          <w:rFonts w:ascii="Times New Roman" w:hAnsi="Times New Roman" w:cs="Times New Roman"/>
          <w:i/>
          <w:iCs/>
          <w:sz w:val="22"/>
          <w:szCs w:val="22"/>
        </w:rPr>
      </w:pPr>
      <w:r w:rsidRPr="00512EF8">
        <w:rPr>
          <w:rFonts w:ascii="Times New Roman" w:hAnsi="Times New Roman" w:cs="Times New Roman"/>
          <w:b/>
          <w:bCs/>
          <w:sz w:val="22"/>
          <w:szCs w:val="22"/>
        </w:rPr>
        <w:t>Comment:</w:t>
      </w:r>
      <w:r w:rsidRPr="00512EF8">
        <w:rPr>
          <w:rFonts w:ascii="Times New Roman" w:hAnsi="Times New Roman" w:cs="Times New Roman"/>
          <w:sz w:val="22"/>
          <w:szCs w:val="22"/>
        </w:rPr>
        <w:br/>
      </w:r>
      <w:r w:rsidRPr="008D595D">
        <w:rPr>
          <w:rFonts w:ascii="Times New Roman" w:hAnsi="Times New Roman" w:cs="Times New Roman"/>
          <w:i/>
          <w:iCs/>
          <w:sz w:val="22"/>
          <w:szCs w:val="22"/>
        </w:rPr>
        <w:t xml:space="preserve">If the manuscript uses any custom or bespoke computational tool or code, or reports a new algorithm, tool, software, or pipeline, the underlying code must be deposited in a </w:t>
      </w:r>
      <w:proofErr w:type="spellStart"/>
      <w:r w:rsidRPr="008D595D">
        <w:rPr>
          <w:rFonts w:ascii="Times New Roman" w:hAnsi="Times New Roman" w:cs="Times New Roman"/>
          <w:i/>
          <w:iCs/>
          <w:sz w:val="22"/>
          <w:szCs w:val="22"/>
        </w:rPr>
        <w:t>recognised</w:t>
      </w:r>
      <w:proofErr w:type="spellEnd"/>
      <w:r w:rsidRPr="008D595D">
        <w:rPr>
          <w:rFonts w:ascii="Times New Roman" w:hAnsi="Times New Roman" w:cs="Times New Roman"/>
          <w:i/>
          <w:iCs/>
          <w:sz w:val="22"/>
          <w:szCs w:val="22"/>
        </w:rPr>
        <w:t xml:space="preserve"> DOI-assigning repository (e.g. </w:t>
      </w:r>
      <w:proofErr w:type="spellStart"/>
      <w:r w:rsidRPr="008D595D">
        <w:rPr>
          <w:rFonts w:ascii="Times New Roman" w:hAnsi="Times New Roman" w:cs="Times New Roman"/>
          <w:i/>
          <w:iCs/>
          <w:sz w:val="22"/>
          <w:szCs w:val="22"/>
        </w:rPr>
        <w:t>Zenodo</w:t>
      </w:r>
      <w:proofErr w:type="spellEnd"/>
      <w:r w:rsidRPr="008D595D">
        <w:rPr>
          <w:rFonts w:ascii="Times New Roman" w:hAnsi="Times New Roman" w:cs="Times New Roman"/>
          <w:i/>
          <w:iCs/>
          <w:sz w:val="22"/>
          <w:szCs w:val="22"/>
        </w:rPr>
        <w:t>) and linked either from Methods or a dedicated Code Availability section.</w:t>
      </w:r>
    </w:p>
    <w:p w14:paraId="29456E5A" w14:textId="77777777" w:rsidR="00512EF8" w:rsidRPr="008D595D" w:rsidRDefault="00512EF8" w:rsidP="00512EF8">
      <w:pPr>
        <w:spacing w:line="360" w:lineRule="auto"/>
        <w:jc w:val="both"/>
        <w:rPr>
          <w:rFonts w:ascii="Times New Roman" w:hAnsi="Times New Roman" w:cs="Times New Roman"/>
          <w:color w:val="00B0F0"/>
          <w:sz w:val="22"/>
          <w:szCs w:val="22"/>
        </w:rPr>
      </w:pPr>
      <w:r w:rsidRPr="00512EF8">
        <w:rPr>
          <w:rFonts w:ascii="Times New Roman" w:hAnsi="Times New Roman" w:cs="Times New Roman"/>
          <w:b/>
          <w:bCs/>
          <w:sz w:val="22"/>
          <w:szCs w:val="22"/>
        </w:rPr>
        <w:t>Response:</w:t>
      </w:r>
      <w:r w:rsidRPr="00512EF8">
        <w:rPr>
          <w:rFonts w:ascii="Times New Roman" w:hAnsi="Times New Roman" w:cs="Times New Roman"/>
          <w:sz w:val="22"/>
          <w:szCs w:val="22"/>
        </w:rPr>
        <w:br/>
      </w:r>
      <w:r w:rsidRPr="008D595D">
        <w:rPr>
          <w:rFonts w:ascii="Times New Roman" w:hAnsi="Times New Roman" w:cs="Times New Roman"/>
          <w:color w:val="00B0F0"/>
          <w:sz w:val="22"/>
          <w:szCs w:val="22"/>
        </w:rPr>
        <w:t xml:space="preserve">We thank the Editor for this important recommendation. In accordance with the journal's requirement, we have archived the underlying analysis code in </w:t>
      </w:r>
      <w:proofErr w:type="spellStart"/>
      <w:r w:rsidRPr="008D595D">
        <w:rPr>
          <w:rFonts w:ascii="Times New Roman" w:hAnsi="Times New Roman" w:cs="Times New Roman"/>
          <w:b/>
          <w:bCs/>
          <w:color w:val="00B0F0"/>
          <w:sz w:val="22"/>
          <w:szCs w:val="22"/>
        </w:rPr>
        <w:t>Zenodo</w:t>
      </w:r>
      <w:proofErr w:type="spellEnd"/>
      <w:r w:rsidRPr="008D595D">
        <w:rPr>
          <w:rFonts w:ascii="Times New Roman" w:hAnsi="Times New Roman" w:cs="Times New Roman"/>
          <w:color w:val="00B0F0"/>
          <w:sz w:val="22"/>
          <w:szCs w:val="22"/>
        </w:rPr>
        <w:t xml:space="preserve">, a DOI-assigning repository, under version </w:t>
      </w:r>
      <w:r w:rsidRPr="008D595D">
        <w:rPr>
          <w:rFonts w:ascii="Times New Roman" w:hAnsi="Times New Roman" w:cs="Times New Roman"/>
          <w:b/>
          <w:bCs/>
          <w:color w:val="00B0F0"/>
          <w:sz w:val="22"/>
          <w:szCs w:val="22"/>
        </w:rPr>
        <w:t>1.0.0</w:t>
      </w:r>
      <w:r w:rsidRPr="008D595D">
        <w:rPr>
          <w:rFonts w:ascii="Times New Roman" w:hAnsi="Times New Roman" w:cs="Times New Roman"/>
          <w:color w:val="00B0F0"/>
          <w:sz w:val="22"/>
          <w:szCs w:val="22"/>
        </w:rPr>
        <w:t>.</w:t>
      </w:r>
    </w:p>
    <w:p w14:paraId="67A748C9" w14:textId="77777777" w:rsidR="00512EF8" w:rsidRPr="008D595D" w:rsidRDefault="00512EF8" w:rsidP="00512EF8">
      <w:pPr>
        <w:spacing w:line="360" w:lineRule="auto"/>
        <w:jc w:val="both"/>
        <w:rPr>
          <w:rFonts w:ascii="Times New Roman" w:hAnsi="Times New Roman" w:cs="Times New Roman"/>
          <w:color w:val="00B0F0"/>
          <w:sz w:val="22"/>
          <w:szCs w:val="22"/>
        </w:rPr>
      </w:pPr>
      <w:r w:rsidRPr="008D595D">
        <w:rPr>
          <w:rFonts w:ascii="Times New Roman" w:hAnsi="Times New Roman" w:cs="Times New Roman"/>
          <w:color w:val="00B0F0"/>
          <w:sz w:val="22"/>
          <w:szCs w:val="22"/>
        </w:rPr>
        <w:t xml:space="preserve">The repository contains the R and Stata scripts used for data management, machine learning modelling, model evaluation, SHAP-based model interpretation, spatial analysis, and generation of the reported figures and supplementary analyses. The </w:t>
      </w:r>
      <w:proofErr w:type="spellStart"/>
      <w:r w:rsidRPr="008D595D">
        <w:rPr>
          <w:rFonts w:ascii="Times New Roman" w:hAnsi="Times New Roman" w:cs="Times New Roman"/>
          <w:color w:val="00B0F0"/>
          <w:sz w:val="22"/>
          <w:szCs w:val="22"/>
        </w:rPr>
        <w:t>Zenodo</w:t>
      </w:r>
      <w:proofErr w:type="spellEnd"/>
      <w:r w:rsidRPr="008D595D">
        <w:rPr>
          <w:rFonts w:ascii="Times New Roman" w:hAnsi="Times New Roman" w:cs="Times New Roman"/>
          <w:color w:val="00B0F0"/>
          <w:sz w:val="22"/>
          <w:szCs w:val="22"/>
        </w:rPr>
        <w:t xml:space="preserve"> DOI has been added to a dedicated </w:t>
      </w:r>
      <w:r w:rsidRPr="008D595D">
        <w:rPr>
          <w:rFonts w:ascii="Times New Roman" w:hAnsi="Times New Roman" w:cs="Times New Roman"/>
          <w:b/>
          <w:bCs/>
          <w:color w:val="00B0F0"/>
          <w:sz w:val="22"/>
          <w:szCs w:val="22"/>
        </w:rPr>
        <w:t>Code Availability</w:t>
      </w:r>
      <w:r w:rsidRPr="008D595D">
        <w:rPr>
          <w:rFonts w:ascii="Times New Roman" w:hAnsi="Times New Roman" w:cs="Times New Roman"/>
          <w:color w:val="00B0F0"/>
          <w:sz w:val="22"/>
          <w:szCs w:val="22"/>
        </w:rPr>
        <w:t xml:space="preserve"> section in the revised manuscript.</w:t>
      </w:r>
    </w:p>
    <w:p w14:paraId="17A03BE9" w14:textId="41E0A79D" w:rsidR="00512EF8" w:rsidRPr="008D595D" w:rsidRDefault="00512EF8" w:rsidP="00512EF8">
      <w:pPr>
        <w:spacing w:line="360" w:lineRule="auto"/>
        <w:jc w:val="both"/>
        <w:rPr>
          <w:rFonts w:ascii="Times New Roman" w:hAnsi="Times New Roman" w:cs="Times New Roman"/>
          <w:color w:val="00B0F0"/>
          <w:sz w:val="22"/>
          <w:szCs w:val="22"/>
        </w:rPr>
      </w:pPr>
      <w:proofErr w:type="spellStart"/>
      <w:r w:rsidRPr="008D595D">
        <w:rPr>
          <w:rFonts w:ascii="Times New Roman" w:hAnsi="Times New Roman" w:cs="Times New Roman"/>
          <w:b/>
          <w:bCs/>
          <w:color w:val="00B0F0"/>
          <w:sz w:val="22"/>
          <w:szCs w:val="22"/>
        </w:rPr>
        <w:t>Zenodo</w:t>
      </w:r>
      <w:proofErr w:type="spellEnd"/>
      <w:r w:rsidRPr="008D595D">
        <w:rPr>
          <w:rFonts w:ascii="Times New Roman" w:hAnsi="Times New Roman" w:cs="Times New Roman"/>
          <w:b/>
          <w:bCs/>
          <w:color w:val="00B0F0"/>
          <w:sz w:val="22"/>
          <w:szCs w:val="22"/>
        </w:rPr>
        <w:t xml:space="preserve"> DOI:</w:t>
      </w:r>
      <w:r w:rsidRPr="008D595D">
        <w:rPr>
          <w:rFonts w:ascii="Times New Roman" w:hAnsi="Times New Roman" w:cs="Times New Roman"/>
          <w:color w:val="00B0F0"/>
          <w:sz w:val="22"/>
          <w:szCs w:val="22"/>
        </w:rPr>
        <w:t xml:space="preserve"> </w:t>
      </w:r>
      <w:hyperlink r:id="rId5" w:history="1">
        <w:r w:rsidRPr="004A66D1">
          <w:rPr>
            <w:rStyle w:val="Hyperlink"/>
            <w:rFonts w:ascii="Times New Roman" w:hAnsi="Times New Roman" w:cs="Times New Roman"/>
            <w:b/>
            <w:bCs/>
            <w:sz w:val="22"/>
            <w:szCs w:val="22"/>
          </w:rPr>
          <w:t>10.5281/zenodo.22712479</w:t>
        </w:r>
      </w:hyperlink>
    </w:p>
    <w:p w14:paraId="79271AE7" w14:textId="77777777" w:rsidR="00512EF8" w:rsidRPr="008D595D" w:rsidRDefault="00512EF8" w:rsidP="00512EF8">
      <w:pPr>
        <w:spacing w:line="360" w:lineRule="auto"/>
        <w:jc w:val="both"/>
        <w:rPr>
          <w:rFonts w:ascii="Times New Roman" w:hAnsi="Times New Roman" w:cs="Times New Roman"/>
          <w:color w:val="00B0F0"/>
          <w:sz w:val="22"/>
          <w:szCs w:val="22"/>
        </w:rPr>
      </w:pPr>
      <w:r w:rsidRPr="008D595D">
        <w:rPr>
          <w:rFonts w:ascii="Times New Roman" w:hAnsi="Times New Roman" w:cs="Times New Roman"/>
          <w:color w:val="00B0F0"/>
          <w:sz w:val="22"/>
          <w:szCs w:val="22"/>
        </w:rPr>
        <w:t>The GitHub repository is also maintained as the accessible source repository for the analysis code.</w:t>
      </w:r>
    </w:p>
    <w:p w14:paraId="2379E847" w14:textId="5E2D2163" w:rsidR="008D595D" w:rsidRPr="008D595D" w:rsidRDefault="008D595D" w:rsidP="00512EF8">
      <w:pPr>
        <w:spacing w:line="360" w:lineRule="auto"/>
        <w:jc w:val="both"/>
        <w:rPr>
          <w:rFonts w:ascii="Times New Roman" w:hAnsi="Times New Roman" w:cs="Times New Roman"/>
          <w:color w:val="00B0F0"/>
          <w:sz w:val="22"/>
          <w:szCs w:val="22"/>
        </w:rPr>
      </w:pPr>
      <w:r w:rsidRPr="008D595D">
        <w:rPr>
          <w:rFonts w:ascii="Times New Roman" w:hAnsi="Times New Roman" w:cs="Times New Roman"/>
          <w:color w:val="00B0F0"/>
          <w:sz w:val="22"/>
          <w:szCs w:val="22"/>
        </w:rPr>
        <w:t xml:space="preserve">The GitHub repository is available at </w:t>
      </w:r>
      <w:hyperlink r:id="rId6" w:tgtFrame="_new" w:history="1">
        <w:r w:rsidRPr="008D595D">
          <w:rPr>
            <w:rStyle w:val="Hyperlink"/>
            <w:rFonts w:ascii="Times New Roman" w:hAnsi="Times New Roman" w:cs="Times New Roman"/>
            <w:color w:val="00B0F0"/>
            <w:sz w:val="22"/>
            <w:szCs w:val="22"/>
          </w:rPr>
          <w:t>https://github.com/muhammadsalek/SBA-BurkinaFaso-ML-DHS</w:t>
        </w:r>
      </w:hyperlink>
      <w:r w:rsidRPr="008D595D">
        <w:rPr>
          <w:rFonts w:ascii="Times New Roman" w:hAnsi="Times New Roman" w:cs="Times New Roman"/>
          <w:color w:val="00B0F0"/>
          <w:sz w:val="22"/>
          <w:szCs w:val="22"/>
        </w:rPr>
        <w:t>.</w:t>
      </w:r>
    </w:p>
    <w:p w14:paraId="70C8E56D" w14:textId="77777777" w:rsidR="00512EF8" w:rsidRPr="008D595D" w:rsidRDefault="00512EF8" w:rsidP="00512EF8">
      <w:pPr>
        <w:spacing w:line="360" w:lineRule="auto"/>
        <w:jc w:val="both"/>
        <w:rPr>
          <w:rFonts w:ascii="Times New Roman" w:hAnsi="Times New Roman" w:cs="Times New Roman"/>
          <w:color w:val="00B0F0"/>
          <w:sz w:val="22"/>
          <w:szCs w:val="22"/>
        </w:rPr>
      </w:pPr>
      <w:r w:rsidRPr="008D595D">
        <w:rPr>
          <w:rFonts w:ascii="Times New Roman" w:hAnsi="Times New Roman" w:cs="Times New Roman"/>
          <w:b/>
          <w:bCs/>
          <w:color w:val="00B0F0"/>
          <w:sz w:val="22"/>
          <w:szCs w:val="22"/>
        </w:rPr>
        <w:t>Changes made:</w:t>
      </w:r>
    </w:p>
    <w:p w14:paraId="6C401823" w14:textId="69A6A54E" w:rsidR="00512EF8" w:rsidRPr="008D595D" w:rsidRDefault="00512EF8" w:rsidP="00512EF8">
      <w:pPr>
        <w:spacing w:line="360" w:lineRule="auto"/>
        <w:jc w:val="both"/>
        <w:rPr>
          <w:rFonts w:ascii="Times New Roman" w:hAnsi="Times New Roman" w:cs="Times New Roman"/>
          <w:color w:val="00B0F0"/>
          <w:sz w:val="22"/>
          <w:szCs w:val="22"/>
        </w:rPr>
      </w:pPr>
      <w:r w:rsidRPr="008D595D">
        <w:rPr>
          <w:rFonts w:ascii="Times New Roman" w:hAnsi="Times New Roman" w:cs="Times New Roman"/>
          <w:color w:val="00B0F0"/>
          <w:sz w:val="22"/>
          <w:szCs w:val="22"/>
        </w:rPr>
        <w:lastRenderedPageBreak/>
        <w:t xml:space="preserve">A dedicated </w:t>
      </w:r>
      <w:r w:rsidRPr="008D595D">
        <w:rPr>
          <w:rFonts w:ascii="Times New Roman" w:hAnsi="Times New Roman" w:cs="Times New Roman"/>
          <w:b/>
          <w:bCs/>
          <w:color w:val="00B0F0"/>
          <w:sz w:val="22"/>
          <w:szCs w:val="22"/>
        </w:rPr>
        <w:t>Code Availability</w:t>
      </w:r>
      <w:r w:rsidRPr="008D595D">
        <w:rPr>
          <w:rFonts w:ascii="Times New Roman" w:hAnsi="Times New Roman" w:cs="Times New Roman"/>
          <w:color w:val="00B0F0"/>
          <w:sz w:val="22"/>
          <w:szCs w:val="22"/>
        </w:rPr>
        <w:t xml:space="preserve"> section has been added to the revised manuscript at </w:t>
      </w:r>
      <w:r w:rsidRPr="008D595D">
        <w:rPr>
          <w:rFonts w:ascii="Times New Roman" w:hAnsi="Times New Roman" w:cs="Times New Roman"/>
          <w:b/>
          <w:bCs/>
          <w:color w:val="00B0F0"/>
          <w:sz w:val="22"/>
          <w:szCs w:val="22"/>
        </w:rPr>
        <w:t>Page [</w:t>
      </w:r>
      <w:r w:rsidR="008E17CC">
        <w:rPr>
          <w:rFonts w:ascii="Times New Roman" w:hAnsi="Times New Roman" w:cs="Times New Roman"/>
          <w:b/>
          <w:bCs/>
          <w:color w:val="00B0F0"/>
          <w:sz w:val="22"/>
          <w:szCs w:val="22"/>
        </w:rPr>
        <w:t>11</w:t>
      </w:r>
      <w:r w:rsidRPr="008D595D">
        <w:rPr>
          <w:rFonts w:ascii="Times New Roman" w:hAnsi="Times New Roman" w:cs="Times New Roman"/>
          <w:b/>
          <w:bCs/>
          <w:color w:val="00B0F0"/>
          <w:sz w:val="22"/>
          <w:szCs w:val="22"/>
        </w:rPr>
        <w:t>], Lines [</w:t>
      </w:r>
      <w:r w:rsidR="008E17CC">
        <w:rPr>
          <w:rFonts w:ascii="Times New Roman" w:hAnsi="Times New Roman" w:cs="Times New Roman"/>
          <w:b/>
          <w:bCs/>
          <w:color w:val="00B0F0"/>
          <w:sz w:val="22"/>
          <w:szCs w:val="22"/>
        </w:rPr>
        <w:t>296-298</w:t>
      </w:r>
      <w:r w:rsidRPr="008D595D">
        <w:rPr>
          <w:rFonts w:ascii="Times New Roman" w:hAnsi="Times New Roman" w:cs="Times New Roman"/>
          <w:b/>
          <w:bCs/>
          <w:color w:val="00B0F0"/>
          <w:sz w:val="22"/>
          <w:szCs w:val="22"/>
        </w:rPr>
        <w:t>]</w:t>
      </w:r>
      <w:r w:rsidRPr="008D595D">
        <w:rPr>
          <w:rFonts w:ascii="Times New Roman" w:hAnsi="Times New Roman" w:cs="Times New Roman"/>
          <w:color w:val="00B0F0"/>
          <w:sz w:val="22"/>
          <w:szCs w:val="22"/>
        </w:rPr>
        <w:t>.</w:t>
      </w:r>
    </w:p>
    <w:p w14:paraId="71EAD93E" w14:textId="7093B477" w:rsidR="00512EF8" w:rsidRPr="00512EF8" w:rsidRDefault="00512EF8" w:rsidP="00512EF8">
      <w:pPr>
        <w:spacing w:line="360" w:lineRule="auto"/>
        <w:jc w:val="both"/>
        <w:rPr>
          <w:rFonts w:ascii="Times New Roman" w:hAnsi="Times New Roman" w:cs="Times New Roman"/>
          <w:sz w:val="22"/>
          <w:szCs w:val="22"/>
        </w:rPr>
      </w:pPr>
    </w:p>
    <w:p w14:paraId="599D1A54" w14:textId="77777777" w:rsidR="00512EF8" w:rsidRPr="00512EF8" w:rsidRDefault="00512EF8" w:rsidP="00512EF8">
      <w:pPr>
        <w:spacing w:line="360" w:lineRule="auto"/>
        <w:jc w:val="both"/>
        <w:rPr>
          <w:rFonts w:ascii="Times New Roman" w:hAnsi="Times New Roman" w:cs="Times New Roman"/>
          <w:b/>
          <w:bCs/>
          <w:sz w:val="22"/>
          <w:szCs w:val="22"/>
        </w:rPr>
      </w:pPr>
      <w:r w:rsidRPr="00512EF8">
        <w:rPr>
          <w:rFonts w:ascii="Times New Roman" w:hAnsi="Times New Roman" w:cs="Times New Roman"/>
          <w:b/>
          <w:bCs/>
          <w:sz w:val="22"/>
          <w:szCs w:val="22"/>
        </w:rPr>
        <w:t>Editor Comment 2: Generation and sources of maps in Figures 6 and 7</w:t>
      </w:r>
    </w:p>
    <w:p w14:paraId="7B07FDA0" w14:textId="77777777" w:rsidR="00512EF8" w:rsidRPr="00512EF8" w:rsidRDefault="00512EF8" w:rsidP="00512EF8">
      <w:pPr>
        <w:spacing w:line="360" w:lineRule="auto"/>
        <w:jc w:val="both"/>
        <w:rPr>
          <w:rFonts w:ascii="Times New Roman" w:hAnsi="Times New Roman" w:cs="Times New Roman"/>
          <w:sz w:val="22"/>
          <w:szCs w:val="22"/>
        </w:rPr>
      </w:pPr>
      <w:r w:rsidRPr="00512EF8">
        <w:rPr>
          <w:rFonts w:ascii="Times New Roman" w:hAnsi="Times New Roman" w:cs="Times New Roman"/>
          <w:b/>
          <w:bCs/>
          <w:sz w:val="22"/>
          <w:szCs w:val="22"/>
        </w:rPr>
        <w:t>Comment:</w:t>
      </w:r>
      <w:r w:rsidRPr="00512EF8">
        <w:rPr>
          <w:rFonts w:ascii="Times New Roman" w:hAnsi="Times New Roman" w:cs="Times New Roman"/>
          <w:sz w:val="22"/>
          <w:szCs w:val="22"/>
        </w:rPr>
        <w:br/>
      </w:r>
      <w:r w:rsidRPr="008D595D">
        <w:rPr>
          <w:rFonts w:ascii="Times New Roman" w:hAnsi="Times New Roman" w:cs="Times New Roman"/>
          <w:i/>
          <w:iCs/>
          <w:sz w:val="22"/>
          <w:szCs w:val="22"/>
        </w:rPr>
        <w:t>Please clarify how the maps in Figures 6 and 7 were generated. Please cite the software used to create the maps in the figure legend, including version number and URL link, if the authors created them. Alternatively, if the maps were modified from another source, please cite the sources and provide the required permissions</w:t>
      </w:r>
      <w:r w:rsidRPr="00512EF8">
        <w:rPr>
          <w:rFonts w:ascii="Times New Roman" w:hAnsi="Times New Roman" w:cs="Times New Roman"/>
          <w:sz w:val="22"/>
          <w:szCs w:val="22"/>
        </w:rPr>
        <w:t>.</w:t>
      </w:r>
    </w:p>
    <w:p w14:paraId="7C99DFA7" w14:textId="77777777" w:rsidR="00512EF8" w:rsidRPr="008D595D" w:rsidRDefault="00512EF8" w:rsidP="00512EF8">
      <w:pPr>
        <w:spacing w:line="360" w:lineRule="auto"/>
        <w:jc w:val="both"/>
        <w:rPr>
          <w:rFonts w:ascii="Times New Roman" w:hAnsi="Times New Roman" w:cs="Times New Roman"/>
          <w:color w:val="00B0F0"/>
          <w:sz w:val="22"/>
          <w:szCs w:val="22"/>
        </w:rPr>
      </w:pPr>
      <w:r w:rsidRPr="00512EF8">
        <w:rPr>
          <w:rFonts w:ascii="Times New Roman" w:hAnsi="Times New Roman" w:cs="Times New Roman"/>
          <w:b/>
          <w:bCs/>
          <w:sz w:val="22"/>
          <w:szCs w:val="22"/>
        </w:rPr>
        <w:t>Response:</w:t>
      </w:r>
      <w:r w:rsidRPr="00512EF8">
        <w:rPr>
          <w:rFonts w:ascii="Times New Roman" w:hAnsi="Times New Roman" w:cs="Times New Roman"/>
          <w:sz w:val="22"/>
          <w:szCs w:val="22"/>
        </w:rPr>
        <w:br/>
      </w:r>
      <w:r w:rsidRPr="008D595D">
        <w:rPr>
          <w:rFonts w:ascii="Times New Roman" w:hAnsi="Times New Roman" w:cs="Times New Roman"/>
          <w:color w:val="00B0F0"/>
          <w:sz w:val="22"/>
          <w:szCs w:val="22"/>
        </w:rPr>
        <w:t xml:space="preserve">We thank the Editor for this clarification. </w:t>
      </w:r>
      <w:r w:rsidRPr="008D595D">
        <w:rPr>
          <w:rFonts w:ascii="Times New Roman" w:hAnsi="Times New Roman" w:cs="Times New Roman"/>
          <w:b/>
          <w:bCs/>
          <w:color w:val="00B0F0"/>
          <w:sz w:val="22"/>
          <w:szCs w:val="22"/>
        </w:rPr>
        <w:t>Figures 6 and 7 were created by the authors and were not reproduced or modified from previously published maps.</w:t>
      </w:r>
      <w:r w:rsidRPr="008D595D">
        <w:rPr>
          <w:rFonts w:ascii="Times New Roman" w:hAnsi="Times New Roman" w:cs="Times New Roman"/>
          <w:color w:val="00B0F0"/>
          <w:sz w:val="22"/>
          <w:szCs w:val="22"/>
        </w:rPr>
        <w:t xml:space="preserve"> The maps were generated using </w:t>
      </w:r>
      <w:r w:rsidRPr="008D595D">
        <w:rPr>
          <w:rFonts w:ascii="Times New Roman" w:hAnsi="Times New Roman" w:cs="Times New Roman"/>
          <w:b/>
          <w:bCs/>
          <w:color w:val="00B0F0"/>
          <w:sz w:val="22"/>
          <w:szCs w:val="22"/>
        </w:rPr>
        <w:t>R version 4.5.1</w:t>
      </w:r>
      <w:r w:rsidRPr="008D595D">
        <w:rPr>
          <w:rFonts w:ascii="Times New Roman" w:hAnsi="Times New Roman" w:cs="Times New Roman"/>
          <w:color w:val="00B0F0"/>
          <w:sz w:val="22"/>
          <w:szCs w:val="22"/>
        </w:rPr>
        <w:t>, with the sf and ggplot2 packages for spatial data handling and visualization. The maps were produced from publicly available administrative boundary shapefiles and the study data.</w:t>
      </w:r>
    </w:p>
    <w:p w14:paraId="58A6134A" w14:textId="77777777" w:rsidR="008D595D" w:rsidRPr="008D595D" w:rsidRDefault="008D595D" w:rsidP="008D595D">
      <w:pPr>
        <w:spacing w:line="360" w:lineRule="auto"/>
        <w:jc w:val="both"/>
        <w:rPr>
          <w:rFonts w:ascii="Times New Roman" w:hAnsi="Times New Roman" w:cs="Times New Roman"/>
          <w:color w:val="00B0F0"/>
          <w:sz w:val="22"/>
          <w:szCs w:val="22"/>
        </w:rPr>
      </w:pPr>
      <w:r w:rsidRPr="008D595D">
        <w:rPr>
          <w:rFonts w:ascii="Times New Roman" w:hAnsi="Times New Roman" w:cs="Times New Roman"/>
          <w:color w:val="00B0F0"/>
          <w:sz w:val="22"/>
          <w:szCs w:val="22"/>
        </w:rPr>
        <w:t>Figures 6 and 7 were created by the authors using R version 4.5.1 with the sf and ggplot2 packages. The administrative boundary shapefiles were obtained from the Humanitarian Data Exchange (HDX) Common Operational Datasets (COD) for Burkina Faso and are publicly available at</w:t>
      </w:r>
    </w:p>
    <w:p w14:paraId="0DB0F4A5" w14:textId="4AC65F1A" w:rsidR="008D595D" w:rsidRPr="008D595D" w:rsidRDefault="008D595D" w:rsidP="00512EF8">
      <w:pPr>
        <w:spacing w:line="360" w:lineRule="auto"/>
        <w:jc w:val="both"/>
        <w:rPr>
          <w:rFonts w:ascii="Times New Roman" w:hAnsi="Times New Roman" w:cs="Times New Roman"/>
          <w:color w:val="00B0F0"/>
          <w:sz w:val="22"/>
          <w:szCs w:val="22"/>
        </w:rPr>
      </w:pPr>
      <w:hyperlink r:id="rId7" w:history="1">
        <w:r w:rsidRPr="008D595D">
          <w:rPr>
            <w:rStyle w:val="Hyperlink"/>
            <w:rFonts w:ascii="Times New Roman" w:hAnsi="Times New Roman" w:cs="Times New Roman"/>
            <w:color w:val="00B0F0"/>
            <w:sz w:val="22"/>
            <w:szCs w:val="22"/>
          </w:rPr>
          <w:t>https://data.humdata.org/dataset/cod-ab-bfa</w:t>
        </w:r>
      </w:hyperlink>
      <w:r w:rsidRPr="008D595D">
        <w:rPr>
          <w:rFonts w:ascii="Times New Roman" w:hAnsi="Times New Roman" w:cs="Times New Roman"/>
          <w:color w:val="00B0F0"/>
          <w:sz w:val="22"/>
          <w:szCs w:val="22"/>
        </w:rPr>
        <w:t>.</w:t>
      </w:r>
    </w:p>
    <w:p w14:paraId="6BB48900" w14:textId="79816422" w:rsidR="00512EF8" w:rsidRPr="008D595D" w:rsidRDefault="00512EF8" w:rsidP="00512EF8">
      <w:pPr>
        <w:spacing w:line="360" w:lineRule="auto"/>
        <w:jc w:val="both"/>
        <w:rPr>
          <w:rFonts w:ascii="Times New Roman" w:hAnsi="Times New Roman" w:cs="Times New Roman"/>
          <w:color w:val="00B0F0"/>
          <w:sz w:val="22"/>
          <w:szCs w:val="22"/>
        </w:rPr>
      </w:pPr>
      <w:r w:rsidRPr="008D595D">
        <w:rPr>
          <w:rFonts w:ascii="Times New Roman" w:hAnsi="Times New Roman" w:cs="Times New Roman"/>
          <w:color w:val="00B0F0"/>
          <w:sz w:val="22"/>
          <w:szCs w:val="22"/>
        </w:rPr>
        <w:t xml:space="preserve">To improve transparency and reproducibility, we have added the software name, version, relevant packages, and the source of the administrative boundary shapefiles to the respective figure legends. The corresponding mapping code has also been included in the publicly available code repository and archived in </w:t>
      </w:r>
      <w:proofErr w:type="spellStart"/>
      <w:r w:rsidRPr="008D595D">
        <w:rPr>
          <w:rFonts w:ascii="Times New Roman" w:hAnsi="Times New Roman" w:cs="Times New Roman"/>
          <w:color w:val="00B0F0"/>
          <w:sz w:val="22"/>
          <w:szCs w:val="22"/>
        </w:rPr>
        <w:t>Zenodo</w:t>
      </w:r>
      <w:proofErr w:type="spellEnd"/>
      <w:r w:rsidRPr="008D595D">
        <w:rPr>
          <w:rFonts w:ascii="Times New Roman" w:hAnsi="Times New Roman" w:cs="Times New Roman"/>
          <w:color w:val="00B0F0"/>
          <w:sz w:val="22"/>
          <w:szCs w:val="22"/>
        </w:rPr>
        <w:t>.</w:t>
      </w:r>
      <w:r w:rsidR="008D595D" w:rsidRPr="008D595D">
        <w:rPr>
          <w:rFonts w:ascii="Times New Roman" w:hAnsi="Times New Roman" w:cs="Times New Roman"/>
          <w:color w:val="00B0F0"/>
          <w:sz w:val="22"/>
          <w:szCs w:val="22"/>
        </w:rPr>
        <w:t xml:space="preserve"> </w:t>
      </w:r>
      <w:r w:rsidRPr="008D595D">
        <w:rPr>
          <w:rFonts w:ascii="Times New Roman" w:hAnsi="Times New Roman" w:cs="Times New Roman"/>
          <w:color w:val="00B0F0"/>
          <w:sz w:val="22"/>
          <w:szCs w:val="22"/>
        </w:rPr>
        <w:t>Because Figures 6 and 7 are author-generated maps rather than modified versions of previously published figures, no third-party figure copyright permission was required.</w:t>
      </w:r>
    </w:p>
    <w:p w14:paraId="6CDCE03F" w14:textId="77777777" w:rsidR="00512EF8" w:rsidRPr="00B70797" w:rsidRDefault="00512EF8" w:rsidP="00512EF8">
      <w:pPr>
        <w:spacing w:line="360" w:lineRule="auto"/>
        <w:jc w:val="both"/>
        <w:rPr>
          <w:rFonts w:ascii="Times New Roman" w:hAnsi="Times New Roman" w:cs="Times New Roman"/>
          <w:b/>
          <w:bCs/>
          <w:sz w:val="22"/>
          <w:szCs w:val="22"/>
        </w:rPr>
      </w:pPr>
      <w:r w:rsidRPr="00B70797">
        <w:rPr>
          <w:rFonts w:ascii="Times New Roman" w:hAnsi="Times New Roman" w:cs="Times New Roman"/>
          <w:b/>
          <w:bCs/>
          <w:sz w:val="22"/>
          <w:szCs w:val="22"/>
        </w:rPr>
        <w:t>Changes made:</w:t>
      </w:r>
    </w:p>
    <w:p w14:paraId="07F8A5F6" w14:textId="0F2DD8A5" w:rsidR="00512EF8" w:rsidRPr="00B70797" w:rsidRDefault="00512EF8" w:rsidP="00512EF8">
      <w:pPr>
        <w:spacing w:line="360" w:lineRule="auto"/>
        <w:jc w:val="both"/>
        <w:rPr>
          <w:rFonts w:ascii="Times New Roman" w:hAnsi="Times New Roman" w:cs="Times New Roman"/>
          <w:sz w:val="22"/>
          <w:szCs w:val="22"/>
        </w:rPr>
      </w:pPr>
      <w:r w:rsidRPr="00B70797">
        <w:rPr>
          <w:rFonts w:ascii="Times New Roman" w:hAnsi="Times New Roman" w:cs="Times New Roman"/>
          <w:sz w:val="22"/>
          <w:szCs w:val="22"/>
        </w:rPr>
        <w:t xml:space="preserve">The legends of </w:t>
      </w:r>
      <w:r w:rsidRPr="00B70797">
        <w:rPr>
          <w:rFonts w:ascii="Times New Roman" w:hAnsi="Times New Roman" w:cs="Times New Roman"/>
          <w:b/>
          <w:bCs/>
          <w:sz w:val="22"/>
          <w:szCs w:val="22"/>
        </w:rPr>
        <w:t>Figures 6 and 7</w:t>
      </w:r>
      <w:r w:rsidRPr="00B70797">
        <w:rPr>
          <w:rFonts w:ascii="Times New Roman" w:hAnsi="Times New Roman" w:cs="Times New Roman"/>
          <w:sz w:val="22"/>
          <w:szCs w:val="22"/>
        </w:rPr>
        <w:t xml:space="preserve"> have been revised to specify:</w:t>
      </w:r>
    </w:p>
    <w:p w14:paraId="690383A4" w14:textId="77777777" w:rsidR="00512EF8" w:rsidRPr="00B70797" w:rsidRDefault="00512EF8" w:rsidP="00512EF8">
      <w:pPr>
        <w:numPr>
          <w:ilvl w:val="0"/>
          <w:numId w:val="4"/>
        </w:numPr>
        <w:spacing w:line="360" w:lineRule="auto"/>
        <w:jc w:val="both"/>
        <w:rPr>
          <w:rFonts w:ascii="Times New Roman" w:hAnsi="Times New Roman" w:cs="Times New Roman"/>
          <w:sz w:val="22"/>
          <w:szCs w:val="22"/>
        </w:rPr>
      </w:pPr>
      <w:r w:rsidRPr="00B70797">
        <w:rPr>
          <w:rFonts w:ascii="Times New Roman" w:hAnsi="Times New Roman" w:cs="Times New Roman"/>
          <w:sz w:val="22"/>
          <w:szCs w:val="22"/>
        </w:rPr>
        <w:t>that the maps were generated by the authors;</w:t>
      </w:r>
    </w:p>
    <w:p w14:paraId="46DE0A09" w14:textId="77777777" w:rsidR="00512EF8" w:rsidRPr="00B70797" w:rsidRDefault="00512EF8" w:rsidP="00512EF8">
      <w:pPr>
        <w:numPr>
          <w:ilvl w:val="0"/>
          <w:numId w:val="4"/>
        </w:numPr>
        <w:spacing w:line="360" w:lineRule="auto"/>
        <w:jc w:val="both"/>
        <w:rPr>
          <w:rFonts w:ascii="Times New Roman" w:hAnsi="Times New Roman" w:cs="Times New Roman"/>
          <w:sz w:val="22"/>
          <w:szCs w:val="22"/>
        </w:rPr>
      </w:pPr>
      <w:r w:rsidRPr="00B70797">
        <w:rPr>
          <w:rFonts w:ascii="Times New Roman" w:hAnsi="Times New Roman" w:cs="Times New Roman"/>
          <w:sz w:val="22"/>
          <w:szCs w:val="22"/>
        </w:rPr>
        <w:t xml:space="preserve">R version </w:t>
      </w:r>
      <w:r w:rsidRPr="00B70797">
        <w:rPr>
          <w:rFonts w:ascii="Times New Roman" w:hAnsi="Times New Roman" w:cs="Times New Roman"/>
          <w:b/>
          <w:bCs/>
          <w:sz w:val="22"/>
          <w:szCs w:val="22"/>
        </w:rPr>
        <w:t>4.5.1</w:t>
      </w:r>
      <w:r w:rsidRPr="00B70797">
        <w:rPr>
          <w:rFonts w:ascii="Times New Roman" w:hAnsi="Times New Roman" w:cs="Times New Roman"/>
          <w:sz w:val="22"/>
          <w:szCs w:val="22"/>
        </w:rPr>
        <w:t>;</w:t>
      </w:r>
    </w:p>
    <w:p w14:paraId="4F33E4D8" w14:textId="77777777" w:rsidR="00512EF8" w:rsidRPr="00B70797" w:rsidRDefault="00512EF8" w:rsidP="00512EF8">
      <w:pPr>
        <w:numPr>
          <w:ilvl w:val="0"/>
          <w:numId w:val="4"/>
        </w:numPr>
        <w:spacing w:line="360" w:lineRule="auto"/>
        <w:jc w:val="both"/>
        <w:rPr>
          <w:rFonts w:ascii="Times New Roman" w:hAnsi="Times New Roman" w:cs="Times New Roman"/>
          <w:sz w:val="22"/>
          <w:szCs w:val="22"/>
        </w:rPr>
      </w:pPr>
      <w:r w:rsidRPr="00B70797">
        <w:rPr>
          <w:rFonts w:ascii="Times New Roman" w:hAnsi="Times New Roman" w:cs="Times New Roman"/>
          <w:sz w:val="22"/>
          <w:szCs w:val="22"/>
        </w:rPr>
        <w:t>the sf and ggplot2 packages;</w:t>
      </w:r>
    </w:p>
    <w:p w14:paraId="14DF09B0" w14:textId="77777777" w:rsidR="00512EF8" w:rsidRPr="00B70797" w:rsidRDefault="00512EF8" w:rsidP="00512EF8">
      <w:pPr>
        <w:numPr>
          <w:ilvl w:val="0"/>
          <w:numId w:val="4"/>
        </w:numPr>
        <w:spacing w:line="360" w:lineRule="auto"/>
        <w:jc w:val="both"/>
        <w:rPr>
          <w:rFonts w:ascii="Times New Roman" w:hAnsi="Times New Roman" w:cs="Times New Roman"/>
          <w:sz w:val="22"/>
          <w:szCs w:val="22"/>
        </w:rPr>
      </w:pPr>
      <w:r w:rsidRPr="00B70797">
        <w:rPr>
          <w:rFonts w:ascii="Times New Roman" w:hAnsi="Times New Roman" w:cs="Times New Roman"/>
          <w:sz w:val="22"/>
          <w:szCs w:val="22"/>
        </w:rPr>
        <w:t>the source of the administrative boundary shapefiles; and</w:t>
      </w:r>
    </w:p>
    <w:p w14:paraId="4B8368E6" w14:textId="77777777" w:rsidR="00512EF8" w:rsidRPr="00B70797" w:rsidRDefault="00512EF8" w:rsidP="00512EF8">
      <w:pPr>
        <w:numPr>
          <w:ilvl w:val="0"/>
          <w:numId w:val="4"/>
        </w:numPr>
        <w:spacing w:line="360" w:lineRule="auto"/>
        <w:jc w:val="both"/>
        <w:rPr>
          <w:rFonts w:ascii="Times New Roman" w:hAnsi="Times New Roman" w:cs="Times New Roman"/>
          <w:sz w:val="22"/>
          <w:szCs w:val="22"/>
        </w:rPr>
      </w:pPr>
      <w:r w:rsidRPr="00B70797">
        <w:rPr>
          <w:rFonts w:ascii="Times New Roman" w:hAnsi="Times New Roman" w:cs="Times New Roman"/>
          <w:sz w:val="22"/>
          <w:szCs w:val="22"/>
        </w:rPr>
        <w:lastRenderedPageBreak/>
        <w:t>the relevant source URL.</w:t>
      </w:r>
    </w:p>
    <w:p w14:paraId="0B5C0FBB" w14:textId="2FDD830D" w:rsidR="00512EF8" w:rsidRPr="00B70797" w:rsidRDefault="00512EF8" w:rsidP="00512EF8">
      <w:pPr>
        <w:spacing w:line="360" w:lineRule="auto"/>
        <w:jc w:val="both"/>
        <w:rPr>
          <w:rFonts w:ascii="Times New Roman" w:hAnsi="Times New Roman" w:cs="Times New Roman"/>
          <w:sz w:val="22"/>
          <w:szCs w:val="22"/>
        </w:rPr>
      </w:pPr>
      <w:r w:rsidRPr="00B70797">
        <w:rPr>
          <w:rFonts w:ascii="Times New Roman" w:hAnsi="Times New Roman" w:cs="Times New Roman"/>
          <w:sz w:val="22"/>
          <w:szCs w:val="22"/>
        </w:rPr>
        <w:t xml:space="preserve">The revised figure legends appear at </w:t>
      </w:r>
      <w:r w:rsidRPr="00B70797">
        <w:rPr>
          <w:rFonts w:ascii="Times New Roman" w:hAnsi="Times New Roman" w:cs="Times New Roman"/>
          <w:b/>
          <w:bCs/>
          <w:sz w:val="22"/>
          <w:szCs w:val="22"/>
        </w:rPr>
        <w:t>Page [</w:t>
      </w:r>
      <w:r w:rsidR="00B70797" w:rsidRPr="00B70797">
        <w:rPr>
          <w:rFonts w:ascii="Times New Roman" w:hAnsi="Times New Roman" w:cs="Times New Roman"/>
          <w:b/>
          <w:bCs/>
          <w:sz w:val="22"/>
          <w:szCs w:val="22"/>
        </w:rPr>
        <w:t>31</w:t>
      </w:r>
      <w:r w:rsidRPr="00B70797">
        <w:rPr>
          <w:rFonts w:ascii="Times New Roman" w:hAnsi="Times New Roman" w:cs="Times New Roman"/>
          <w:b/>
          <w:bCs/>
          <w:sz w:val="22"/>
          <w:szCs w:val="22"/>
        </w:rPr>
        <w:t>], Lines [</w:t>
      </w:r>
      <w:r w:rsidR="00B70797" w:rsidRPr="00B70797">
        <w:rPr>
          <w:rFonts w:ascii="Times New Roman" w:hAnsi="Times New Roman" w:cs="Times New Roman"/>
          <w:b/>
          <w:bCs/>
          <w:sz w:val="22"/>
          <w:szCs w:val="22"/>
        </w:rPr>
        <w:t>768-769</w:t>
      </w:r>
      <w:r w:rsidRPr="00B70797">
        <w:rPr>
          <w:rFonts w:ascii="Times New Roman" w:hAnsi="Times New Roman" w:cs="Times New Roman"/>
          <w:b/>
          <w:bCs/>
          <w:sz w:val="22"/>
          <w:szCs w:val="22"/>
        </w:rPr>
        <w:t>] for Figure 6</w:t>
      </w:r>
      <w:r w:rsidRPr="00B70797">
        <w:rPr>
          <w:rFonts w:ascii="Times New Roman" w:hAnsi="Times New Roman" w:cs="Times New Roman"/>
          <w:sz w:val="22"/>
          <w:szCs w:val="22"/>
        </w:rPr>
        <w:t xml:space="preserve"> and </w:t>
      </w:r>
      <w:r w:rsidRPr="00B70797">
        <w:rPr>
          <w:rFonts w:ascii="Times New Roman" w:hAnsi="Times New Roman" w:cs="Times New Roman"/>
          <w:b/>
          <w:bCs/>
          <w:sz w:val="22"/>
          <w:szCs w:val="22"/>
        </w:rPr>
        <w:t>Page [</w:t>
      </w:r>
      <w:r w:rsidR="00B70797" w:rsidRPr="00B70797">
        <w:rPr>
          <w:rFonts w:ascii="Times New Roman" w:hAnsi="Times New Roman" w:cs="Times New Roman"/>
          <w:b/>
          <w:bCs/>
          <w:sz w:val="22"/>
          <w:szCs w:val="22"/>
        </w:rPr>
        <w:t>32</w:t>
      </w:r>
      <w:r w:rsidRPr="00B70797">
        <w:rPr>
          <w:rFonts w:ascii="Times New Roman" w:hAnsi="Times New Roman" w:cs="Times New Roman"/>
          <w:b/>
          <w:bCs/>
          <w:sz w:val="22"/>
          <w:szCs w:val="22"/>
        </w:rPr>
        <w:t>], Lines [</w:t>
      </w:r>
      <w:r w:rsidR="00B70797" w:rsidRPr="00B70797">
        <w:rPr>
          <w:rFonts w:ascii="Times New Roman" w:hAnsi="Times New Roman" w:cs="Times New Roman"/>
          <w:b/>
          <w:bCs/>
          <w:sz w:val="22"/>
          <w:szCs w:val="22"/>
        </w:rPr>
        <w:t>781-782</w:t>
      </w:r>
      <w:r w:rsidRPr="00B70797">
        <w:rPr>
          <w:rFonts w:ascii="Times New Roman" w:hAnsi="Times New Roman" w:cs="Times New Roman"/>
          <w:b/>
          <w:bCs/>
          <w:sz w:val="22"/>
          <w:szCs w:val="22"/>
        </w:rPr>
        <w:t>] for Figure 7</w:t>
      </w:r>
      <w:r w:rsidRPr="00B70797">
        <w:rPr>
          <w:rFonts w:ascii="Times New Roman" w:hAnsi="Times New Roman" w:cs="Times New Roman"/>
          <w:sz w:val="22"/>
          <w:szCs w:val="22"/>
        </w:rPr>
        <w:t>.</w:t>
      </w:r>
    </w:p>
    <w:p w14:paraId="65D43A0B" w14:textId="2C67055D" w:rsidR="00512EF8" w:rsidRPr="00512EF8" w:rsidRDefault="00512EF8" w:rsidP="00512EF8">
      <w:pPr>
        <w:spacing w:line="360" w:lineRule="auto"/>
        <w:jc w:val="both"/>
        <w:rPr>
          <w:rFonts w:ascii="Times New Roman" w:hAnsi="Times New Roman" w:cs="Times New Roman"/>
          <w:sz w:val="22"/>
          <w:szCs w:val="22"/>
        </w:rPr>
      </w:pPr>
    </w:p>
    <w:p w14:paraId="19C3B248" w14:textId="77777777" w:rsidR="00512EF8" w:rsidRPr="008D595D" w:rsidRDefault="00512EF8" w:rsidP="008D595D">
      <w:pPr>
        <w:spacing w:line="360" w:lineRule="auto"/>
        <w:jc w:val="center"/>
        <w:rPr>
          <w:rFonts w:ascii="Times New Roman" w:hAnsi="Times New Roman" w:cs="Times New Roman"/>
          <w:b/>
          <w:bCs/>
          <w:sz w:val="28"/>
          <w:szCs w:val="28"/>
        </w:rPr>
      </w:pPr>
      <w:r w:rsidRPr="008D595D">
        <w:rPr>
          <w:rFonts w:ascii="Times New Roman" w:hAnsi="Times New Roman" w:cs="Times New Roman"/>
          <w:b/>
          <w:bCs/>
          <w:sz w:val="28"/>
          <w:szCs w:val="28"/>
        </w:rPr>
        <w:t>Summary of revisions</w:t>
      </w:r>
    </w:p>
    <w:p w14:paraId="039B386C" w14:textId="77777777" w:rsidR="00512EF8" w:rsidRPr="00512EF8" w:rsidRDefault="00512EF8" w:rsidP="00512EF8">
      <w:pPr>
        <w:spacing w:line="360" w:lineRule="auto"/>
        <w:jc w:val="both"/>
        <w:rPr>
          <w:rFonts w:ascii="Times New Roman" w:hAnsi="Times New Roman" w:cs="Times New Roman"/>
          <w:sz w:val="22"/>
          <w:szCs w:val="22"/>
        </w:rPr>
      </w:pPr>
      <w:r w:rsidRPr="00512EF8">
        <w:rPr>
          <w:rFonts w:ascii="Times New Roman" w:hAnsi="Times New Roman" w:cs="Times New Roman"/>
          <w:sz w:val="22"/>
          <w:szCs w:val="22"/>
        </w:rPr>
        <w:t>In summary, we have:</w:t>
      </w:r>
    </w:p>
    <w:p w14:paraId="49204F77" w14:textId="381AB0FF" w:rsidR="008D595D" w:rsidRPr="008D595D" w:rsidRDefault="008D595D" w:rsidP="008D595D">
      <w:pPr>
        <w:numPr>
          <w:ilvl w:val="0"/>
          <w:numId w:val="5"/>
        </w:numPr>
        <w:spacing w:line="360" w:lineRule="auto"/>
        <w:jc w:val="both"/>
        <w:rPr>
          <w:rFonts w:ascii="Times New Roman" w:hAnsi="Times New Roman" w:cs="Times New Roman"/>
          <w:sz w:val="22"/>
          <w:szCs w:val="22"/>
        </w:rPr>
      </w:pPr>
      <w:r w:rsidRPr="008D595D">
        <w:rPr>
          <w:rFonts w:ascii="Times New Roman" w:hAnsi="Times New Roman" w:cs="Times New Roman"/>
          <w:sz w:val="22"/>
          <w:szCs w:val="22"/>
        </w:rPr>
        <w:t xml:space="preserve">The underlying analysis code has been made publicly available through the GitHub repository and permanently archived in </w:t>
      </w:r>
      <w:proofErr w:type="spellStart"/>
      <w:r w:rsidRPr="008D595D">
        <w:rPr>
          <w:rFonts w:ascii="Times New Roman" w:hAnsi="Times New Roman" w:cs="Times New Roman"/>
          <w:sz w:val="22"/>
          <w:szCs w:val="22"/>
        </w:rPr>
        <w:t>Zenodo</w:t>
      </w:r>
      <w:proofErr w:type="spellEnd"/>
      <w:r w:rsidRPr="008D595D">
        <w:rPr>
          <w:rFonts w:ascii="Times New Roman" w:hAnsi="Times New Roman" w:cs="Times New Roman"/>
          <w:sz w:val="22"/>
          <w:szCs w:val="22"/>
        </w:rPr>
        <w:t xml:space="preserve"> under DOI </w:t>
      </w:r>
      <w:r w:rsidRPr="008D595D">
        <w:rPr>
          <w:rFonts w:ascii="Times New Roman" w:hAnsi="Times New Roman" w:cs="Times New Roman"/>
          <w:b/>
          <w:bCs/>
          <w:sz w:val="22"/>
          <w:szCs w:val="22"/>
        </w:rPr>
        <w:t>10.5281/zenodo.22712479</w:t>
      </w:r>
      <w:r w:rsidRPr="008D595D">
        <w:rPr>
          <w:rFonts w:ascii="Times New Roman" w:hAnsi="Times New Roman" w:cs="Times New Roman"/>
          <w:sz w:val="22"/>
          <w:szCs w:val="22"/>
        </w:rPr>
        <w:t xml:space="preserve">. The GitHub repository is available at </w:t>
      </w:r>
      <w:hyperlink r:id="rId8" w:tgtFrame="_new" w:history="1">
        <w:r w:rsidRPr="008D595D">
          <w:rPr>
            <w:rStyle w:val="Hyperlink"/>
            <w:rFonts w:ascii="Times New Roman" w:hAnsi="Times New Roman" w:cs="Times New Roman"/>
            <w:sz w:val="22"/>
            <w:szCs w:val="22"/>
          </w:rPr>
          <w:t>https://github.com/muhammadsalek/SBA-BurkinaFaso-ML-DHS</w:t>
        </w:r>
      </w:hyperlink>
      <w:r w:rsidRPr="008D595D">
        <w:rPr>
          <w:rFonts w:ascii="Times New Roman" w:hAnsi="Times New Roman" w:cs="Times New Roman"/>
          <w:sz w:val="22"/>
          <w:szCs w:val="22"/>
        </w:rPr>
        <w:t>.</w:t>
      </w:r>
    </w:p>
    <w:p w14:paraId="7063EC93" w14:textId="77777777" w:rsidR="00512EF8" w:rsidRPr="00512EF8" w:rsidRDefault="00512EF8" w:rsidP="00512EF8">
      <w:pPr>
        <w:numPr>
          <w:ilvl w:val="0"/>
          <w:numId w:val="5"/>
        </w:numPr>
        <w:spacing w:line="360" w:lineRule="auto"/>
        <w:jc w:val="both"/>
        <w:rPr>
          <w:rFonts w:ascii="Times New Roman" w:hAnsi="Times New Roman" w:cs="Times New Roman"/>
          <w:sz w:val="22"/>
          <w:szCs w:val="22"/>
        </w:rPr>
      </w:pPr>
      <w:r w:rsidRPr="00512EF8">
        <w:rPr>
          <w:rFonts w:ascii="Times New Roman" w:hAnsi="Times New Roman" w:cs="Times New Roman"/>
          <w:sz w:val="22"/>
          <w:szCs w:val="22"/>
        </w:rPr>
        <w:t xml:space="preserve">Added a dedicated </w:t>
      </w:r>
      <w:r w:rsidRPr="00512EF8">
        <w:rPr>
          <w:rFonts w:ascii="Times New Roman" w:hAnsi="Times New Roman" w:cs="Times New Roman"/>
          <w:b/>
          <w:bCs/>
          <w:sz w:val="22"/>
          <w:szCs w:val="22"/>
        </w:rPr>
        <w:t>Code Availability</w:t>
      </w:r>
      <w:r w:rsidRPr="00512EF8">
        <w:rPr>
          <w:rFonts w:ascii="Times New Roman" w:hAnsi="Times New Roman" w:cs="Times New Roman"/>
          <w:sz w:val="22"/>
          <w:szCs w:val="22"/>
        </w:rPr>
        <w:t xml:space="preserve"> section linking the archived code.</w:t>
      </w:r>
    </w:p>
    <w:p w14:paraId="4477BF42" w14:textId="77777777" w:rsidR="00512EF8" w:rsidRPr="00512EF8" w:rsidRDefault="00512EF8" w:rsidP="00512EF8">
      <w:pPr>
        <w:numPr>
          <w:ilvl w:val="0"/>
          <w:numId w:val="5"/>
        </w:numPr>
        <w:spacing w:line="360" w:lineRule="auto"/>
        <w:jc w:val="both"/>
        <w:rPr>
          <w:rFonts w:ascii="Times New Roman" w:hAnsi="Times New Roman" w:cs="Times New Roman"/>
          <w:sz w:val="22"/>
          <w:szCs w:val="22"/>
        </w:rPr>
      </w:pPr>
      <w:r w:rsidRPr="00512EF8">
        <w:rPr>
          <w:rFonts w:ascii="Times New Roman" w:hAnsi="Times New Roman" w:cs="Times New Roman"/>
          <w:sz w:val="22"/>
          <w:szCs w:val="22"/>
        </w:rPr>
        <w:t xml:space="preserve">Clarified the generation of </w:t>
      </w:r>
      <w:r w:rsidRPr="00512EF8">
        <w:rPr>
          <w:rFonts w:ascii="Times New Roman" w:hAnsi="Times New Roman" w:cs="Times New Roman"/>
          <w:b/>
          <w:bCs/>
          <w:sz w:val="22"/>
          <w:szCs w:val="22"/>
        </w:rPr>
        <w:t>Figures 6 and 7</w:t>
      </w:r>
      <w:r w:rsidRPr="00512EF8">
        <w:rPr>
          <w:rFonts w:ascii="Times New Roman" w:hAnsi="Times New Roman" w:cs="Times New Roman"/>
          <w:sz w:val="22"/>
          <w:szCs w:val="22"/>
        </w:rPr>
        <w:t>.</w:t>
      </w:r>
    </w:p>
    <w:p w14:paraId="40F12A8E" w14:textId="77777777" w:rsidR="00512EF8" w:rsidRPr="00512EF8" w:rsidRDefault="00512EF8" w:rsidP="00512EF8">
      <w:pPr>
        <w:numPr>
          <w:ilvl w:val="0"/>
          <w:numId w:val="5"/>
        </w:numPr>
        <w:spacing w:line="360" w:lineRule="auto"/>
        <w:jc w:val="both"/>
        <w:rPr>
          <w:rFonts w:ascii="Times New Roman" w:hAnsi="Times New Roman" w:cs="Times New Roman"/>
          <w:sz w:val="22"/>
          <w:szCs w:val="22"/>
        </w:rPr>
      </w:pPr>
      <w:r w:rsidRPr="00512EF8">
        <w:rPr>
          <w:rFonts w:ascii="Times New Roman" w:hAnsi="Times New Roman" w:cs="Times New Roman"/>
          <w:sz w:val="22"/>
          <w:szCs w:val="22"/>
        </w:rPr>
        <w:t xml:space="preserve">Added the software name and </w:t>
      </w:r>
      <w:r w:rsidRPr="00512EF8">
        <w:rPr>
          <w:rFonts w:ascii="Times New Roman" w:hAnsi="Times New Roman" w:cs="Times New Roman"/>
          <w:b/>
          <w:bCs/>
          <w:sz w:val="22"/>
          <w:szCs w:val="22"/>
        </w:rPr>
        <w:t>R version 4.5.1</w:t>
      </w:r>
      <w:r w:rsidRPr="00512EF8">
        <w:rPr>
          <w:rFonts w:ascii="Times New Roman" w:hAnsi="Times New Roman" w:cs="Times New Roman"/>
          <w:sz w:val="22"/>
          <w:szCs w:val="22"/>
        </w:rPr>
        <w:t xml:space="preserve"> to the figure legends.</w:t>
      </w:r>
    </w:p>
    <w:p w14:paraId="7EFA72C8" w14:textId="77777777" w:rsidR="00512EF8" w:rsidRPr="00512EF8" w:rsidRDefault="00512EF8" w:rsidP="00512EF8">
      <w:pPr>
        <w:numPr>
          <w:ilvl w:val="0"/>
          <w:numId w:val="5"/>
        </w:numPr>
        <w:spacing w:line="360" w:lineRule="auto"/>
        <w:jc w:val="both"/>
        <w:rPr>
          <w:rFonts w:ascii="Times New Roman" w:hAnsi="Times New Roman" w:cs="Times New Roman"/>
          <w:sz w:val="22"/>
          <w:szCs w:val="22"/>
        </w:rPr>
      </w:pPr>
      <w:r w:rsidRPr="00512EF8">
        <w:rPr>
          <w:rFonts w:ascii="Times New Roman" w:hAnsi="Times New Roman" w:cs="Times New Roman"/>
          <w:sz w:val="22"/>
          <w:szCs w:val="22"/>
        </w:rPr>
        <w:t>Added the relevant spatial packages and the source and URL of the administrative boundary shapefiles to the figure legends.</w:t>
      </w:r>
    </w:p>
    <w:p w14:paraId="691263C1" w14:textId="77777777" w:rsidR="00512EF8" w:rsidRPr="00512EF8" w:rsidRDefault="00512EF8" w:rsidP="00512EF8">
      <w:pPr>
        <w:numPr>
          <w:ilvl w:val="0"/>
          <w:numId w:val="5"/>
        </w:numPr>
        <w:spacing w:line="360" w:lineRule="auto"/>
        <w:jc w:val="both"/>
        <w:rPr>
          <w:rFonts w:ascii="Times New Roman" w:hAnsi="Times New Roman" w:cs="Times New Roman"/>
          <w:sz w:val="22"/>
          <w:szCs w:val="22"/>
        </w:rPr>
      </w:pPr>
      <w:r w:rsidRPr="00512EF8">
        <w:rPr>
          <w:rFonts w:ascii="Times New Roman" w:hAnsi="Times New Roman" w:cs="Times New Roman"/>
          <w:sz w:val="22"/>
          <w:szCs w:val="22"/>
        </w:rPr>
        <w:t xml:space="preserve">Clarified that Figures 6 and 7 were </w:t>
      </w:r>
      <w:r w:rsidRPr="00512EF8">
        <w:rPr>
          <w:rFonts w:ascii="Times New Roman" w:hAnsi="Times New Roman" w:cs="Times New Roman"/>
          <w:b/>
          <w:bCs/>
          <w:sz w:val="22"/>
          <w:szCs w:val="22"/>
        </w:rPr>
        <w:t>created by the authors</w:t>
      </w:r>
      <w:r w:rsidRPr="00512EF8">
        <w:rPr>
          <w:rFonts w:ascii="Times New Roman" w:hAnsi="Times New Roman" w:cs="Times New Roman"/>
          <w:sz w:val="22"/>
          <w:szCs w:val="22"/>
        </w:rPr>
        <w:t xml:space="preserve"> and were not reproduced or modified from previously published maps.</w:t>
      </w:r>
    </w:p>
    <w:p w14:paraId="0189E21F" w14:textId="77777777" w:rsidR="00512EF8" w:rsidRPr="00512EF8" w:rsidRDefault="00512EF8" w:rsidP="00512EF8">
      <w:pPr>
        <w:numPr>
          <w:ilvl w:val="0"/>
          <w:numId w:val="5"/>
        </w:numPr>
        <w:spacing w:line="360" w:lineRule="auto"/>
        <w:jc w:val="both"/>
        <w:rPr>
          <w:rFonts w:ascii="Times New Roman" w:hAnsi="Times New Roman" w:cs="Times New Roman"/>
          <w:sz w:val="22"/>
          <w:szCs w:val="22"/>
        </w:rPr>
      </w:pPr>
      <w:r w:rsidRPr="00512EF8">
        <w:rPr>
          <w:rFonts w:ascii="Times New Roman" w:hAnsi="Times New Roman" w:cs="Times New Roman"/>
          <w:sz w:val="22"/>
          <w:szCs w:val="22"/>
        </w:rPr>
        <w:t>Ensured that the relevant mapping code is included in the archived reproducibility materials.</w:t>
      </w:r>
    </w:p>
    <w:p w14:paraId="21B46E2B" w14:textId="77777777" w:rsidR="00512EF8" w:rsidRPr="00512EF8" w:rsidRDefault="00512EF8" w:rsidP="00512EF8">
      <w:pPr>
        <w:spacing w:line="360" w:lineRule="auto"/>
        <w:rPr>
          <w:rFonts w:ascii="Times New Roman" w:hAnsi="Times New Roman" w:cs="Times New Roman"/>
          <w:sz w:val="22"/>
          <w:szCs w:val="22"/>
        </w:rPr>
      </w:pPr>
      <w:r w:rsidRPr="00512EF8">
        <w:rPr>
          <w:rFonts w:ascii="Times New Roman" w:hAnsi="Times New Roman" w:cs="Times New Roman"/>
          <w:sz w:val="22"/>
          <w:szCs w:val="22"/>
        </w:rPr>
        <w:t>We sincerely appreciate the Editor's constructive guidance, which has helped us improve the transparency and reproducibility of the manuscript.</w:t>
      </w:r>
    </w:p>
    <w:p w14:paraId="5F05DF4C" w14:textId="266DD66F" w:rsidR="00512EF8" w:rsidRPr="00D0442C" w:rsidRDefault="00512EF8" w:rsidP="00512EF8">
      <w:pPr>
        <w:spacing w:line="360" w:lineRule="auto"/>
        <w:rPr>
          <w:rFonts w:ascii="Times New Roman" w:hAnsi="Times New Roman" w:cs="Times New Roman"/>
          <w:sz w:val="22"/>
          <w:szCs w:val="22"/>
        </w:rPr>
      </w:pPr>
      <w:r w:rsidRPr="00D0442C">
        <w:rPr>
          <w:rFonts w:ascii="Times New Roman" w:hAnsi="Times New Roman" w:cs="Times New Roman"/>
          <w:b/>
          <w:bCs/>
          <w:sz w:val="22"/>
          <w:szCs w:val="22"/>
        </w:rPr>
        <w:t>Sincerely,</w:t>
      </w:r>
    </w:p>
    <w:p w14:paraId="7F543E46" w14:textId="77777777" w:rsidR="00512EF8" w:rsidRPr="00D0442C" w:rsidRDefault="00512EF8" w:rsidP="00512EF8">
      <w:pPr>
        <w:spacing w:line="360" w:lineRule="auto"/>
        <w:rPr>
          <w:rFonts w:ascii="Times New Roman" w:hAnsi="Times New Roman" w:cs="Times New Roman"/>
          <w:sz w:val="22"/>
          <w:szCs w:val="22"/>
        </w:rPr>
      </w:pPr>
      <w:r w:rsidRPr="00D0442C">
        <w:rPr>
          <w:rFonts w:ascii="Times New Roman" w:hAnsi="Times New Roman" w:cs="Times New Roman"/>
          <w:b/>
          <w:bCs/>
          <w:sz w:val="22"/>
          <w:szCs w:val="22"/>
        </w:rPr>
        <w:t>Md Salek Miah</w:t>
      </w:r>
      <w:r w:rsidRPr="00D0442C">
        <w:rPr>
          <w:rFonts w:ascii="Times New Roman" w:hAnsi="Times New Roman" w:cs="Times New Roman"/>
          <w:sz w:val="22"/>
          <w:szCs w:val="22"/>
        </w:rPr>
        <w:br/>
        <w:t>Department of Statistics</w:t>
      </w:r>
      <w:r w:rsidRPr="00D0442C">
        <w:rPr>
          <w:rFonts w:ascii="Times New Roman" w:hAnsi="Times New Roman" w:cs="Times New Roman"/>
          <w:sz w:val="22"/>
          <w:szCs w:val="22"/>
        </w:rPr>
        <w:br/>
        <w:t>Shahjalal University of Science and Technology</w:t>
      </w:r>
      <w:r w:rsidRPr="00D0442C">
        <w:rPr>
          <w:rFonts w:ascii="Times New Roman" w:hAnsi="Times New Roman" w:cs="Times New Roman"/>
          <w:sz w:val="22"/>
          <w:szCs w:val="22"/>
        </w:rPr>
        <w:br/>
        <w:t>Sylhet-3114, Bangladesh</w:t>
      </w:r>
    </w:p>
    <w:p w14:paraId="5DE5F133" w14:textId="77777777" w:rsidR="00512EF8" w:rsidRPr="00D0442C" w:rsidRDefault="00512EF8" w:rsidP="00512EF8">
      <w:pPr>
        <w:spacing w:line="360" w:lineRule="auto"/>
        <w:rPr>
          <w:rFonts w:ascii="Times New Roman" w:hAnsi="Times New Roman" w:cs="Times New Roman"/>
          <w:sz w:val="22"/>
          <w:szCs w:val="22"/>
        </w:rPr>
      </w:pPr>
      <w:r w:rsidRPr="00D0442C">
        <w:rPr>
          <w:rFonts w:ascii="Times New Roman" w:hAnsi="Times New Roman" w:cs="Times New Roman"/>
          <w:sz w:val="22"/>
          <w:szCs w:val="22"/>
        </w:rPr>
        <w:t xml:space="preserve">Email: </w:t>
      </w:r>
      <w:hyperlink r:id="rId9" w:history="1">
        <w:r w:rsidRPr="00D0442C">
          <w:rPr>
            <w:rStyle w:val="Hyperlink"/>
            <w:rFonts w:ascii="Times New Roman" w:hAnsi="Times New Roman" w:cs="Times New Roman"/>
            <w:sz w:val="22"/>
            <w:szCs w:val="22"/>
          </w:rPr>
          <w:t>saleksta@gmail.com</w:t>
        </w:r>
      </w:hyperlink>
      <w:r w:rsidRPr="00D0442C">
        <w:rPr>
          <w:rFonts w:ascii="Times New Roman" w:hAnsi="Times New Roman" w:cs="Times New Roman"/>
          <w:sz w:val="22"/>
          <w:szCs w:val="22"/>
        </w:rPr>
        <w:t xml:space="preserve"> | </w:t>
      </w:r>
      <w:hyperlink r:id="rId10" w:history="1">
        <w:r w:rsidRPr="00D0442C">
          <w:rPr>
            <w:rStyle w:val="Hyperlink"/>
            <w:rFonts w:ascii="Times New Roman" w:hAnsi="Times New Roman" w:cs="Times New Roman"/>
            <w:sz w:val="22"/>
            <w:szCs w:val="22"/>
          </w:rPr>
          <w:t>2021134066@student.sust.edu</w:t>
        </w:r>
      </w:hyperlink>
      <w:r w:rsidRPr="00D0442C">
        <w:rPr>
          <w:rFonts w:ascii="Times New Roman" w:hAnsi="Times New Roman" w:cs="Times New Roman"/>
          <w:sz w:val="22"/>
          <w:szCs w:val="22"/>
        </w:rPr>
        <w:br/>
        <w:t>ORCID: 0009-0005-5973-461X</w:t>
      </w:r>
    </w:p>
    <w:p w14:paraId="21F33639" w14:textId="59630F69" w:rsidR="00512EF8" w:rsidRPr="00512EF8" w:rsidRDefault="00512EF8" w:rsidP="00512EF8">
      <w:pPr>
        <w:spacing w:line="360" w:lineRule="auto"/>
        <w:rPr>
          <w:rFonts w:ascii="Times New Roman" w:hAnsi="Times New Roman" w:cs="Times New Roman"/>
          <w:sz w:val="22"/>
          <w:szCs w:val="22"/>
        </w:rPr>
      </w:pPr>
    </w:p>
    <w:p w14:paraId="5E9E71AE" w14:textId="77777777" w:rsidR="000D0E68" w:rsidRPr="00D0442C" w:rsidRDefault="000D0E68" w:rsidP="000D0E68">
      <w:pPr>
        <w:spacing w:line="360" w:lineRule="auto"/>
        <w:jc w:val="both"/>
        <w:rPr>
          <w:rFonts w:ascii="Times New Roman" w:hAnsi="Times New Roman" w:cs="Times New Roman"/>
          <w:sz w:val="22"/>
          <w:szCs w:val="22"/>
        </w:rPr>
      </w:pPr>
    </w:p>
    <w:sectPr w:rsidR="000D0E68" w:rsidRPr="00D044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C3599"/>
    <w:multiLevelType w:val="multilevel"/>
    <w:tmpl w:val="E74E4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F57F8F"/>
    <w:multiLevelType w:val="multilevel"/>
    <w:tmpl w:val="B3B4A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F53931"/>
    <w:multiLevelType w:val="multilevel"/>
    <w:tmpl w:val="7F60E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B457C30"/>
    <w:multiLevelType w:val="multilevel"/>
    <w:tmpl w:val="0496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5C7C00"/>
    <w:multiLevelType w:val="multilevel"/>
    <w:tmpl w:val="B2863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5774343">
    <w:abstractNumId w:val="1"/>
  </w:num>
  <w:num w:numId="2" w16cid:durableId="510222159">
    <w:abstractNumId w:val="4"/>
  </w:num>
  <w:num w:numId="3" w16cid:durableId="1830826385">
    <w:abstractNumId w:val="0"/>
  </w:num>
  <w:num w:numId="4" w16cid:durableId="1740592438">
    <w:abstractNumId w:val="3"/>
  </w:num>
  <w:num w:numId="5" w16cid:durableId="3364224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E68"/>
    <w:rsid w:val="00043CB5"/>
    <w:rsid w:val="000D0E68"/>
    <w:rsid w:val="001F7D18"/>
    <w:rsid w:val="003E48CF"/>
    <w:rsid w:val="004A2342"/>
    <w:rsid w:val="004A66D1"/>
    <w:rsid w:val="004B6891"/>
    <w:rsid w:val="004C013C"/>
    <w:rsid w:val="00512EF8"/>
    <w:rsid w:val="006677CC"/>
    <w:rsid w:val="006F3568"/>
    <w:rsid w:val="008D595D"/>
    <w:rsid w:val="008E17CC"/>
    <w:rsid w:val="009F28FE"/>
    <w:rsid w:val="00A03F1D"/>
    <w:rsid w:val="00B70797"/>
    <w:rsid w:val="00BC7CFE"/>
    <w:rsid w:val="00BD4087"/>
    <w:rsid w:val="00D0442C"/>
    <w:rsid w:val="00DC7247"/>
    <w:rsid w:val="00E12F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DCD72"/>
  <w15:chartTrackingRefBased/>
  <w15:docId w15:val="{B4EAF7DF-D679-4F7E-AC03-BB4FE218D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2EF8"/>
  </w:style>
  <w:style w:type="paragraph" w:styleId="Heading1">
    <w:name w:val="heading 1"/>
    <w:basedOn w:val="Normal"/>
    <w:next w:val="Normal"/>
    <w:link w:val="Heading1Char"/>
    <w:uiPriority w:val="9"/>
    <w:qFormat/>
    <w:rsid w:val="000D0E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0E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0E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0E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0E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0E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0E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0E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0E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E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0E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0E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0E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0E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0E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0E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0E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0E68"/>
    <w:rPr>
      <w:rFonts w:eastAsiaTheme="majorEastAsia" w:cstheme="majorBidi"/>
      <w:color w:val="272727" w:themeColor="text1" w:themeTint="D8"/>
    </w:rPr>
  </w:style>
  <w:style w:type="paragraph" w:styleId="Title">
    <w:name w:val="Title"/>
    <w:basedOn w:val="Normal"/>
    <w:next w:val="Normal"/>
    <w:link w:val="TitleChar"/>
    <w:uiPriority w:val="10"/>
    <w:qFormat/>
    <w:rsid w:val="000D0E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0E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0E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0E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0E68"/>
    <w:pPr>
      <w:spacing w:before="160"/>
      <w:jc w:val="center"/>
    </w:pPr>
    <w:rPr>
      <w:i/>
      <w:iCs/>
      <w:color w:val="404040" w:themeColor="text1" w:themeTint="BF"/>
    </w:rPr>
  </w:style>
  <w:style w:type="character" w:customStyle="1" w:styleId="QuoteChar">
    <w:name w:val="Quote Char"/>
    <w:basedOn w:val="DefaultParagraphFont"/>
    <w:link w:val="Quote"/>
    <w:uiPriority w:val="29"/>
    <w:rsid w:val="000D0E68"/>
    <w:rPr>
      <w:i/>
      <w:iCs/>
      <w:color w:val="404040" w:themeColor="text1" w:themeTint="BF"/>
    </w:rPr>
  </w:style>
  <w:style w:type="paragraph" w:styleId="ListParagraph">
    <w:name w:val="List Paragraph"/>
    <w:basedOn w:val="Normal"/>
    <w:uiPriority w:val="34"/>
    <w:qFormat/>
    <w:rsid w:val="000D0E68"/>
    <w:pPr>
      <w:ind w:left="720"/>
      <w:contextualSpacing/>
    </w:pPr>
  </w:style>
  <w:style w:type="character" w:styleId="IntenseEmphasis">
    <w:name w:val="Intense Emphasis"/>
    <w:basedOn w:val="DefaultParagraphFont"/>
    <w:uiPriority w:val="21"/>
    <w:qFormat/>
    <w:rsid w:val="000D0E68"/>
    <w:rPr>
      <w:i/>
      <w:iCs/>
      <w:color w:val="2F5496" w:themeColor="accent1" w:themeShade="BF"/>
    </w:rPr>
  </w:style>
  <w:style w:type="paragraph" w:styleId="IntenseQuote">
    <w:name w:val="Intense Quote"/>
    <w:basedOn w:val="Normal"/>
    <w:next w:val="Normal"/>
    <w:link w:val="IntenseQuoteChar"/>
    <w:uiPriority w:val="30"/>
    <w:qFormat/>
    <w:rsid w:val="000D0E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0E68"/>
    <w:rPr>
      <w:i/>
      <w:iCs/>
      <w:color w:val="2F5496" w:themeColor="accent1" w:themeShade="BF"/>
    </w:rPr>
  </w:style>
  <w:style w:type="character" w:styleId="IntenseReference">
    <w:name w:val="Intense Reference"/>
    <w:basedOn w:val="DefaultParagraphFont"/>
    <w:uiPriority w:val="32"/>
    <w:qFormat/>
    <w:rsid w:val="000D0E68"/>
    <w:rPr>
      <w:b/>
      <w:bCs/>
      <w:smallCaps/>
      <w:color w:val="2F5496" w:themeColor="accent1" w:themeShade="BF"/>
      <w:spacing w:val="5"/>
    </w:rPr>
  </w:style>
  <w:style w:type="character" w:styleId="Hyperlink">
    <w:name w:val="Hyperlink"/>
    <w:basedOn w:val="DefaultParagraphFont"/>
    <w:uiPriority w:val="99"/>
    <w:unhideWhenUsed/>
    <w:rsid w:val="00DC7247"/>
    <w:rPr>
      <w:color w:val="0563C1" w:themeColor="hyperlink"/>
      <w:u w:val="single"/>
    </w:rPr>
  </w:style>
  <w:style w:type="character" w:styleId="UnresolvedMention">
    <w:name w:val="Unresolved Mention"/>
    <w:basedOn w:val="DefaultParagraphFont"/>
    <w:uiPriority w:val="99"/>
    <w:semiHidden/>
    <w:unhideWhenUsed/>
    <w:rsid w:val="00DC72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uhammadsalek/SBA-BurkinaFaso-ML-DHS" TargetMode="External"/><Relationship Id="rId3" Type="http://schemas.openxmlformats.org/officeDocument/2006/relationships/settings" Target="settings.xml"/><Relationship Id="rId7" Type="http://schemas.openxmlformats.org/officeDocument/2006/relationships/hyperlink" Target="https://data.humdata.org/dataset/cod-ab-bfa"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muhammadsalek/SBA-BurkinaFaso-ML-DHS" TargetMode="External"/><Relationship Id="rId11" Type="http://schemas.openxmlformats.org/officeDocument/2006/relationships/fontTable" Target="fontTable.xml"/><Relationship Id="rId5" Type="http://schemas.openxmlformats.org/officeDocument/2006/relationships/hyperlink" Target="10.5281/zenodo.22712479" TargetMode="External"/><Relationship Id="rId10" Type="http://schemas.openxmlformats.org/officeDocument/2006/relationships/hyperlink" Target="mailto:2021134066@student.sust.edu" TargetMode="External"/><Relationship Id="rId4" Type="http://schemas.openxmlformats.org/officeDocument/2006/relationships/webSettings" Target="webSettings.xml"/><Relationship Id="rId9" Type="http://schemas.openxmlformats.org/officeDocument/2006/relationships/hyperlink" Target="mailto:saleksta@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4</Pages>
  <Words>803</Words>
  <Characters>4581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Salek</dc:creator>
  <cp:keywords/>
  <dc:description/>
  <cp:lastModifiedBy>Md Salek</cp:lastModifiedBy>
  <cp:revision>19</cp:revision>
  <dcterms:created xsi:type="dcterms:W3CDTF">2026-07-15T08:01:00Z</dcterms:created>
  <dcterms:modified xsi:type="dcterms:W3CDTF">2026-09-11T17:15:00Z</dcterms:modified>
</cp:coreProperties>
</file>