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C03E" w14:textId="41164E7A" w:rsidR="001259D1" w:rsidRPr="001259D1" w:rsidRDefault="001259D1">
      <w:pPr>
        <w:spacing w:line="360" w:lineRule="auto"/>
        <w:jc w:val="center"/>
        <w:rPr>
          <w:rFonts w:ascii="Times New Roman" w:eastAsia="Times New Roman" w:hAnsi="Times New Roman" w:cs="Times New Roman"/>
          <w:b/>
          <w:color w:val="000000"/>
          <w:sz w:val="32"/>
          <w:szCs w:val="32"/>
        </w:rPr>
      </w:pPr>
      <w:r w:rsidRPr="001259D1">
        <w:rPr>
          <w:rFonts w:ascii="Times New Roman" w:eastAsia="Times New Roman" w:hAnsi="Times New Roman" w:cs="Times New Roman"/>
          <w:b/>
          <w:color w:val="000000"/>
          <w:sz w:val="32"/>
          <w:szCs w:val="32"/>
        </w:rPr>
        <w:t>Digital Connectivity and Mental Health Among Women in Bangladesh: A Rural-Urban Perspective</w:t>
      </w:r>
    </w:p>
    <w:p w14:paraId="39619742"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hAnsi="Times New Roman" w:cs="Times New Roman"/>
          <w:b/>
          <w:bCs/>
          <w:sz w:val="28"/>
          <w:szCs w:val="28"/>
        </w:rPr>
        <w:t>Md Salek Miah</w:t>
      </w:r>
      <w:proofErr w:type="gramStart"/>
      <w:r w:rsidRPr="001E544C">
        <w:rPr>
          <w:rFonts w:ascii="Times New Roman" w:hAnsi="Times New Roman" w:cs="Times New Roman"/>
          <w:b/>
          <w:bCs/>
          <w:sz w:val="28"/>
          <w:szCs w:val="28"/>
          <w:vertAlign w:val="superscript"/>
        </w:rPr>
        <w:t xml:space="preserve">1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1E544C">
        <w:rPr>
          <w:rFonts w:ascii="Times New Roman" w:hAnsi="Times New Roman" w:cs="Times New Roman"/>
          <w:b/>
          <w:bCs/>
          <w:sz w:val="28"/>
          <w:szCs w:val="28"/>
        </w:rPr>
        <w:t xml:space="preserve">and </w:t>
      </w:r>
      <w:r w:rsidRPr="001E544C">
        <w:rPr>
          <w:rFonts w:ascii="Times New Roman" w:eastAsia="Times New Roman" w:hAnsi="Times New Roman" w:cs="Times New Roman"/>
          <w:b/>
          <w:bCs/>
          <w:color w:val="000000"/>
          <w:sz w:val="28"/>
          <w:szCs w:val="28"/>
        </w:rPr>
        <w:t>Md Jamal Uddin</w:t>
      </w:r>
      <w:r w:rsidRPr="001E544C">
        <w:rPr>
          <w:rFonts w:ascii="Times New Roman" w:eastAsia="Times New Roman" w:hAnsi="Times New Roman" w:cs="Times New Roman"/>
          <w:b/>
          <w:bCs/>
          <w:color w:val="000000"/>
          <w:sz w:val="28"/>
          <w:szCs w:val="28"/>
          <w:vertAlign w:val="superscript"/>
        </w:rPr>
        <w:t>1,2*</w:t>
      </w:r>
    </w:p>
    <w:p w14:paraId="6FF497D7" w14:textId="77777777" w:rsidR="00A32CD7" w:rsidRPr="001E544C" w:rsidRDefault="00A32CD7" w:rsidP="00A32CD7">
      <w:pPr>
        <w:spacing w:line="480" w:lineRule="auto"/>
        <w:jc w:val="center"/>
        <w:rPr>
          <w:rFonts w:ascii="Times New Roman" w:hAnsi="Times New Roman" w:cs="Times New Roman"/>
          <w:b/>
          <w:bCs/>
          <w:sz w:val="28"/>
          <w:szCs w:val="28"/>
        </w:rPr>
      </w:pPr>
      <w:r w:rsidRPr="001E544C">
        <w:rPr>
          <w:rFonts w:ascii="Times New Roman" w:eastAsia="Cambria" w:hAnsi="Times New Roman" w:cs="Times New Roman"/>
          <w:b/>
          <w:bCs/>
          <w:sz w:val="28"/>
          <w:szCs w:val="28"/>
          <w:vertAlign w:val="superscript"/>
        </w:rPr>
        <w:t>1</w:t>
      </w:r>
      <w:r w:rsidRPr="001E544C">
        <w:rPr>
          <w:rFonts w:ascii="Times New Roman" w:hAnsi="Times New Roman" w:cs="Times New Roman"/>
          <w:b/>
          <w:bCs/>
          <w:sz w:val="28"/>
          <w:szCs w:val="28"/>
        </w:rPr>
        <w:t>Biostatistics, Epidemiology, and Public Health Research Team, Department of Statistics, Shahjalal University of Science &amp; Technology (SUST), Sylhet-3114, Bangladesh</w:t>
      </w:r>
    </w:p>
    <w:p w14:paraId="1571FD48" w14:textId="77777777" w:rsidR="00A32CD7" w:rsidRPr="001E544C" w:rsidRDefault="00A32CD7" w:rsidP="00A32CD7">
      <w:pPr>
        <w:spacing w:line="480" w:lineRule="auto"/>
        <w:jc w:val="center"/>
        <w:rPr>
          <w:rFonts w:ascii="Times New Roman" w:hAnsi="Times New Roman" w:cs="Times New Roman"/>
          <w:b/>
          <w:bCs/>
          <w:sz w:val="28"/>
          <w:szCs w:val="28"/>
          <w:vertAlign w:val="superscript"/>
        </w:rPr>
      </w:pPr>
      <w:r w:rsidRPr="001E544C">
        <w:rPr>
          <w:rFonts w:ascii="Times New Roman" w:hAnsi="Times New Roman" w:cs="Times New Roman"/>
          <w:b/>
          <w:bCs/>
          <w:sz w:val="28"/>
          <w:szCs w:val="28"/>
          <w:vertAlign w:val="superscript"/>
        </w:rPr>
        <w:t>2</w:t>
      </w:r>
      <w:r w:rsidRPr="001E544C">
        <w:rPr>
          <w:rFonts w:ascii="Times New Roman" w:hAnsi="Times New Roman" w:cs="Times New Roman"/>
          <w:b/>
          <w:bCs/>
          <w:sz w:val="28"/>
          <w:szCs w:val="28"/>
        </w:rPr>
        <w:t>Faculty of Graduate Education, Daffodil International University, Dhaka, Bangladesh</w:t>
      </w:r>
    </w:p>
    <w:p w14:paraId="510E7578"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vertAlign w:val="superscript"/>
        </w:rPr>
        <w:t xml:space="preserve">  *</w:t>
      </w:r>
      <w:r w:rsidRPr="001E544C">
        <w:rPr>
          <w:rFonts w:ascii="Times New Roman" w:hAnsi="Times New Roman" w:cs="Times New Roman"/>
          <w:b/>
          <w:bCs/>
        </w:rPr>
        <w:t xml:space="preserve">Correspondence to: </w:t>
      </w:r>
    </w:p>
    <w:p w14:paraId="32BD4CEB"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Md Jamal Uddin, PhD</w:t>
      </w:r>
    </w:p>
    <w:p w14:paraId="233CA26C"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Professor, Department of Statistics,</w:t>
      </w:r>
    </w:p>
    <w:p w14:paraId="682FD4E9"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 xml:space="preserve">Shahjalal University of Science and Technology, Sylhet, Bangladesh. </w:t>
      </w:r>
    </w:p>
    <w:p w14:paraId="0E07DA05" w14:textId="77777777" w:rsidR="00A32CD7" w:rsidRPr="001E544C" w:rsidRDefault="00A32CD7" w:rsidP="00A32CD7">
      <w:pPr>
        <w:spacing w:line="480" w:lineRule="auto"/>
        <w:jc w:val="both"/>
        <w:rPr>
          <w:rFonts w:ascii="Times New Roman" w:hAnsi="Times New Roman" w:cs="Times New Roman"/>
          <w:b/>
          <w:bCs/>
        </w:rPr>
      </w:pPr>
      <w:r w:rsidRPr="001E544C">
        <w:rPr>
          <w:rFonts w:ascii="Times New Roman" w:hAnsi="Times New Roman" w:cs="Times New Roman"/>
          <w:b/>
          <w:bCs/>
        </w:rPr>
        <w:t>Email</w:t>
      </w:r>
      <w:bookmarkStart w:id="0" w:name="_Hlk219221526"/>
      <w:r w:rsidRPr="001E544C">
        <w:rPr>
          <w:rFonts w:ascii="Times New Roman" w:hAnsi="Times New Roman" w:cs="Times New Roman"/>
          <w:b/>
          <w:bCs/>
        </w:rPr>
        <w:t xml:space="preserve">: </w:t>
      </w:r>
      <w:hyperlink r:id="rId9" w:history="1">
        <w:r w:rsidRPr="001E544C">
          <w:rPr>
            <w:rStyle w:val="Hyperlink"/>
            <w:rFonts w:ascii="Times New Roman" w:hAnsi="Times New Roman" w:cs="Times New Roman"/>
            <w:b/>
            <w:bCs/>
          </w:rPr>
          <w:t>jamal-sta@sust.edu</w:t>
        </w:r>
      </w:hyperlink>
    </w:p>
    <w:bookmarkEnd w:id="0"/>
    <w:p w14:paraId="518140EC" w14:textId="77777777" w:rsidR="00D5235E" w:rsidRDefault="00D5235E">
      <w:pPr>
        <w:spacing w:line="360" w:lineRule="auto"/>
        <w:rPr>
          <w:rFonts w:ascii="Times New Roman" w:eastAsia="Times New Roman" w:hAnsi="Times New Roman" w:cs="Times New Roman"/>
        </w:rPr>
      </w:pPr>
    </w:p>
    <w:p w14:paraId="66A46DE8" w14:textId="77777777" w:rsidR="00D5235E" w:rsidRDefault="00D5235E">
      <w:pPr>
        <w:jc w:val="both"/>
        <w:rPr>
          <w:rFonts w:ascii="Times New Roman" w:eastAsia="Times New Roman" w:hAnsi="Times New Roman" w:cs="Times New Roman"/>
          <w:b/>
          <w:sz w:val="28"/>
          <w:szCs w:val="28"/>
        </w:rPr>
      </w:pPr>
    </w:p>
    <w:p w14:paraId="4D1944C2" w14:textId="77777777" w:rsidR="00D5235E" w:rsidRDefault="00D5235E">
      <w:pPr>
        <w:jc w:val="both"/>
        <w:rPr>
          <w:rFonts w:ascii="Times New Roman" w:eastAsia="Times New Roman" w:hAnsi="Times New Roman" w:cs="Times New Roman"/>
          <w:b/>
          <w:sz w:val="28"/>
          <w:szCs w:val="28"/>
        </w:rPr>
      </w:pPr>
    </w:p>
    <w:p w14:paraId="5D6F9A65" w14:textId="77777777" w:rsidR="00D5235E" w:rsidRDefault="00D5235E">
      <w:pPr>
        <w:jc w:val="both"/>
        <w:rPr>
          <w:rFonts w:ascii="Times New Roman" w:eastAsia="Times New Roman" w:hAnsi="Times New Roman" w:cs="Times New Roman"/>
          <w:b/>
          <w:sz w:val="28"/>
          <w:szCs w:val="28"/>
        </w:rPr>
      </w:pPr>
    </w:p>
    <w:p w14:paraId="1D82FF51" w14:textId="77777777" w:rsidR="00D5235E" w:rsidRDefault="00D5235E">
      <w:pPr>
        <w:jc w:val="both"/>
        <w:rPr>
          <w:rFonts w:ascii="Times New Roman" w:eastAsia="Times New Roman" w:hAnsi="Times New Roman" w:cs="Times New Roman"/>
          <w:b/>
          <w:sz w:val="28"/>
          <w:szCs w:val="28"/>
        </w:rPr>
      </w:pPr>
    </w:p>
    <w:p w14:paraId="45898C1C" w14:textId="77777777" w:rsidR="00D5235E" w:rsidRDefault="00D5235E">
      <w:pPr>
        <w:jc w:val="both"/>
        <w:rPr>
          <w:rFonts w:ascii="Times New Roman" w:eastAsia="Times New Roman" w:hAnsi="Times New Roman" w:cs="Times New Roman"/>
          <w:b/>
          <w:sz w:val="28"/>
          <w:szCs w:val="28"/>
        </w:rPr>
      </w:pPr>
    </w:p>
    <w:p w14:paraId="2D369AAC" w14:textId="77777777" w:rsidR="00D5235E" w:rsidRDefault="00D5235E">
      <w:pPr>
        <w:jc w:val="both"/>
        <w:rPr>
          <w:rFonts w:ascii="Times New Roman" w:eastAsia="Times New Roman" w:hAnsi="Times New Roman" w:cs="Times New Roman"/>
          <w:b/>
          <w:sz w:val="28"/>
          <w:szCs w:val="28"/>
        </w:rPr>
      </w:pPr>
    </w:p>
    <w:p w14:paraId="22D87793" w14:textId="77777777" w:rsidR="00D5235E" w:rsidRDefault="00000000" w:rsidP="00090CF3">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350C720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97E4124" w14:textId="77777777" w:rsidR="00756898" w:rsidRPr="000C4DEF" w:rsidRDefault="00756898" w:rsidP="00756898">
      <w:pPr>
        <w:spacing w:line="360" w:lineRule="auto"/>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3B95E56F"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008FA79F" w14:textId="4BC719B2" w:rsidR="00756898" w:rsidRDefault="00756898" w:rsidP="00756898">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w:t>
      </w:r>
      <w:r w:rsidR="00CE64AA">
        <w:rPr>
          <w:rFonts w:ascii="Times New Roman" w:hAnsi="Times New Roman" w:cs="Times New Roman"/>
          <w:lang w:val="en-US"/>
        </w:rPr>
        <w:t>from</w:t>
      </w:r>
      <w:r w:rsidRPr="000C4DEF">
        <w:rPr>
          <w:rFonts w:ascii="Times New Roman" w:hAnsi="Times New Roman" w:cs="Times New Roman"/>
          <w:lang w:val="en-US"/>
        </w:rPr>
        <w:t xml:space="preserve"> the Bangladesh Demographic and Health </w:t>
      </w:r>
      <w:r w:rsidR="00574A4E" w:rsidRPr="000C4DEF">
        <w:rPr>
          <w:rFonts w:ascii="Times New Roman" w:hAnsi="Times New Roman" w:cs="Times New Roman"/>
          <w:lang w:val="en-US"/>
        </w:rPr>
        <w:t>Survey</w:t>
      </w:r>
      <w:r w:rsidR="00574A4E">
        <w:rPr>
          <w:rFonts w:ascii="Times New Roman" w:hAnsi="Times New Roman" w:cs="Times New Roman"/>
          <w:lang w:val="en-US"/>
        </w:rPr>
        <w:t xml:space="preserve"> </w:t>
      </w:r>
      <w:r w:rsidR="001B7141">
        <w:rPr>
          <w:rFonts w:ascii="Times New Roman" w:hAnsi="Times New Roman" w:cs="Times New Roman"/>
          <w:lang w:val="en-US"/>
        </w:rPr>
        <w:t xml:space="preserve">2022 </w:t>
      </w:r>
      <w:r w:rsidR="00574A4E">
        <w:rPr>
          <w:rFonts w:ascii="Times New Roman" w:hAnsi="Times New Roman" w:cs="Times New Roman"/>
          <w:lang w:val="en-US"/>
        </w:rPr>
        <w:t>(BDHS)</w:t>
      </w:r>
      <w:r w:rsidRPr="000C4DEF">
        <w:rPr>
          <w:rFonts w:ascii="Times New Roman" w:hAnsi="Times New Roman" w:cs="Times New Roman"/>
          <w:lang w:val="en-US"/>
        </w:rPr>
        <w:t xml:space="preserve">. Symptoms of depression and anxiety were assessed using the Patient Health Questionnaire-9 (PHQ-9) and the Generalized Anxiety Disorder-7 (GAD-7), respectively. Survey-weighted multivariable logistic regression models were fitted to estimate associations between digital exposures and mental health outcomes, with stratified analyses by place of residence (rural/urban). </w:t>
      </w:r>
    </w:p>
    <w:p w14:paraId="221E3F80"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7D76E8F0" w14:textId="7F86D236" w:rsidR="00756898" w:rsidRDefault="006F2F3D" w:rsidP="00756898">
      <w:pPr>
        <w:spacing w:line="360" w:lineRule="auto"/>
        <w:jc w:val="both"/>
        <w:rPr>
          <w:rFonts w:ascii="Times New Roman" w:hAnsi="Times New Roman" w:cs="Times New Roman"/>
          <w:lang w:val="en-US"/>
        </w:rPr>
      </w:pPr>
      <w:r>
        <w:rPr>
          <w:rFonts w:ascii="Times New Roman" w:eastAsia="Times New Roman" w:hAnsi="Times New Roman" w:cs="Times New Roman"/>
        </w:rPr>
        <w:t>Among all women, 4.8% women showed</w:t>
      </w:r>
      <w:r w:rsidR="00F85D3E">
        <w:rPr>
          <w:rFonts w:ascii="Times New Roman" w:eastAsia="Times New Roman" w:hAnsi="Times New Roman" w:cs="Times New Roman"/>
        </w:rPr>
        <w:t xml:space="preserve"> symptoms of</w:t>
      </w:r>
      <w:r>
        <w:rPr>
          <w:rFonts w:ascii="Times New Roman" w:eastAsia="Times New Roman" w:hAnsi="Times New Roman" w:cs="Times New Roman"/>
        </w:rPr>
        <w:t xml:space="preserve"> depr</w:t>
      </w:r>
      <w:r w:rsidR="00F85D3E">
        <w:rPr>
          <w:rFonts w:ascii="Times New Roman" w:eastAsia="Times New Roman" w:hAnsi="Times New Roman" w:cs="Times New Roman"/>
        </w:rPr>
        <w:t>ession</w:t>
      </w:r>
      <w:r>
        <w:rPr>
          <w:rFonts w:ascii="Times New Roman" w:eastAsia="Times New Roman" w:hAnsi="Times New Roman" w:cs="Times New Roman"/>
        </w:rPr>
        <w:t>,</w:t>
      </w:r>
      <w:r w:rsidR="00F85D3E">
        <w:rPr>
          <w:rFonts w:ascii="Times New Roman" w:eastAsia="Times New Roman" w:hAnsi="Times New Roman" w:cs="Times New Roman"/>
        </w:rPr>
        <w:t xml:space="preserve"> while</w:t>
      </w:r>
      <w:r>
        <w:rPr>
          <w:rFonts w:ascii="Times New Roman" w:eastAsia="Times New Roman" w:hAnsi="Times New Roman" w:cs="Times New Roman"/>
        </w:rPr>
        <w:t xml:space="preserve"> 4.1% showed </w:t>
      </w:r>
      <w:r w:rsidR="00F85D3E">
        <w:rPr>
          <w:rFonts w:ascii="Times New Roman" w:eastAsia="Times New Roman" w:hAnsi="Times New Roman" w:cs="Times New Roman"/>
        </w:rPr>
        <w:t xml:space="preserve">symptoms of </w:t>
      </w:r>
      <w:r>
        <w:rPr>
          <w:rFonts w:ascii="Times New Roman" w:eastAsia="Times New Roman" w:hAnsi="Times New Roman" w:cs="Times New Roman"/>
        </w:rPr>
        <w:t xml:space="preserve">anxiety. </w:t>
      </w:r>
      <w:r w:rsidR="00756898" w:rsidRPr="000C4DEF">
        <w:rPr>
          <w:rFonts w:ascii="Times New Roman" w:hAnsi="Times New Roman" w:cs="Times New Roman"/>
          <w:lang w:val="en-US"/>
        </w:rPr>
        <w:t>Among rural women, ICT use was significantly associated with depression (AOR: 1.38; 95% CI: 1.12–1.69). In urban settings, higher ICT ownership was associated with both depression (AOR: 1.81; 95% CI: 1.01–3.25) and anxiety (AOR: 2.11; 95% CI: 1.14–3.92). Rangpur and Rajshahi</w:t>
      </w:r>
      <w:r w:rsidR="008B004A">
        <w:rPr>
          <w:rFonts w:ascii="Times New Roman" w:hAnsi="Times New Roman" w:cs="Times New Roman"/>
          <w:lang w:val="en-US"/>
        </w:rPr>
        <w:t xml:space="preserve"> division showed lower </w:t>
      </w:r>
      <w:r w:rsidR="008B004A" w:rsidRPr="000C4DEF">
        <w:rPr>
          <w:rFonts w:ascii="Times New Roman" w:hAnsi="Times New Roman" w:cs="Times New Roman"/>
          <w:lang w:val="en-US"/>
        </w:rPr>
        <w:t xml:space="preserve">digital access </w:t>
      </w:r>
      <w:r w:rsidR="008B004A">
        <w:rPr>
          <w:rFonts w:ascii="Times New Roman" w:hAnsi="Times New Roman" w:cs="Times New Roman"/>
          <w:lang w:val="en-US"/>
        </w:rPr>
        <w:t xml:space="preserve">and </w:t>
      </w:r>
      <w:r w:rsidR="008B004A" w:rsidRPr="000C4DEF">
        <w:rPr>
          <w:rFonts w:ascii="Times New Roman" w:hAnsi="Times New Roman" w:cs="Times New Roman"/>
          <w:lang w:val="en-US"/>
        </w:rPr>
        <w:t>distinct</w:t>
      </w:r>
      <w:r w:rsidR="00756898" w:rsidRPr="000C4DEF">
        <w:rPr>
          <w:rFonts w:ascii="Times New Roman" w:hAnsi="Times New Roman" w:cs="Times New Roman"/>
          <w:lang w:val="en-US"/>
        </w:rPr>
        <w:t xml:space="preserve"> mental health patterns</w:t>
      </w:r>
      <w:r w:rsidR="00756898">
        <w:rPr>
          <w:rFonts w:ascii="Times New Roman" w:hAnsi="Times New Roman" w:cs="Times New Roman"/>
          <w:lang w:val="en-US"/>
        </w:rPr>
        <w:t>.</w:t>
      </w:r>
    </w:p>
    <w:p w14:paraId="55D349EB" w14:textId="77777777" w:rsidR="00756898" w:rsidRPr="000C4DEF" w:rsidRDefault="00756898" w:rsidP="00756898">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Conclusions</w:t>
      </w:r>
    </w:p>
    <w:p w14:paraId="183177D4" w14:textId="77777777" w:rsidR="00152385" w:rsidRPr="000C4DEF" w:rsidRDefault="00152385" w:rsidP="00152385">
      <w:pPr>
        <w:spacing w:line="360" w:lineRule="auto"/>
        <w:jc w:val="both"/>
        <w:rPr>
          <w:rFonts w:ascii="Times New Roman" w:hAnsi="Times New Roman" w:cs="Times New Roman"/>
          <w:lang w:val="en-US"/>
        </w:rPr>
      </w:pPr>
      <w:r w:rsidRPr="001556FE">
        <w:rPr>
          <w:rFonts w:ascii="Times New Roman" w:hAnsi="Times New Roman" w:cs="Times New Roman"/>
          <w:lang w:val="en-US"/>
        </w:rPr>
        <w:t>Digital connectivity and women’s mental health</w:t>
      </w:r>
      <w:r w:rsidRPr="001556FE">
        <w:rPr>
          <w:rFonts w:ascii="Times New Roman" w:hAnsi="Times New Roman" w:cs="Times New Roman"/>
        </w:rPr>
        <w:t xml:space="preserve"> outcomes were associated across rural-urban</w:t>
      </w:r>
      <w:r w:rsidRPr="001556FE">
        <w:rPr>
          <w:rFonts w:ascii="Times New Roman" w:hAnsi="Times New Roman" w:cs="Times New Roman"/>
          <w:lang w:val="en-US"/>
        </w:rPr>
        <w:t xml:space="preserve"> and geographic contexts</w:t>
      </w:r>
      <w:r w:rsidRPr="001556FE">
        <w:rPr>
          <w:rFonts w:ascii="Times New Roman" w:hAnsi="Times New Roman" w:cs="Times New Roman"/>
        </w:rPr>
        <w:t xml:space="preserve"> in Bangladesh</w:t>
      </w:r>
      <w:r w:rsidRPr="001556FE">
        <w:rPr>
          <w:rFonts w:ascii="Times New Roman" w:hAnsi="Times New Roman" w:cs="Times New Roman"/>
          <w:lang w:val="en-US"/>
        </w:rPr>
        <w:t xml:space="preserve">. </w:t>
      </w:r>
      <w:r w:rsidRPr="001556FE">
        <w:rPr>
          <w:rFonts w:ascii="Times New Roman" w:hAnsi="Times New Roman" w:cs="Times New Roman"/>
        </w:rPr>
        <w:t>The observed disparities in anxiety and depression across various dimensions of digital exposure indicate the importance of considering digital access within broader negotiations of women’s health and well-being. Combining</w:t>
      </w:r>
      <w:r w:rsidRPr="001556FE">
        <w:rPr>
          <w:rFonts w:ascii="Times New Roman" w:hAnsi="Times New Roman" w:cs="Times New Roman"/>
          <w:lang w:val="en-US"/>
        </w:rPr>
        <w:t xml:space="preserve"> mental health </w:t>
      </w:r>
      <w:r w:rsidRPr="001556FE">
        <w:rPr>
          <w:rFonts w:ascii="Times New Roman" w:hAnsi="Times New Roman" w:cs="Times New Roman"/>
        </w:rPr>
        <w:t>progress</w:t>
      </w:r>
      <w:r w:rsidRPr="001556FE">
        <w:rPr>
          <w:rFonts w:ascii="Times New Roman" w:hAnsi="Times New Roman" w:cs="Times New Roman"/>
          <w:lang w:val="en-US"/>
        </w:rPr>
        <w:t xml:space="preserve"> with gender-sensitive and geographically targeted digital strategies is </w:t>
      </w:r>
      <w:r w:rsidRPr="001556FE">
        <w:rPr>
          <w:rFonts w:ascii="Times New Roman" w:hAnsi="Times New Roman" w:cs="Times New Roman"/>
        </w:rPr>
        <w:t>important</w:t>
      </w:r>
      <w:r w:rsidRPr="001556FE">
        <w:rPr>
          <w:rFonts w:ascii="Times New Roman" w:hAnsi="Times New Roman" w:cs="Times New Roman"/>
          <w:lang w:val="en-US"/>
        </w:rPr>
        <w:t xml:space="preserve"> for </w:t>
      </w:r>
      <w:r w:rsidRPr="001556FE">
        <w:rPr>
          <w:rFonts w:ascii="Times New Roman" w:hAnsi="Times New Roman" w:cs="Times New Roman"/>
        </w:rPr>
        <w:t>progressing</w:t>
      </w:r>
      <w:r w:rsidRPr="001556FE">
        <w:rPr>
          <w:rFonts w:ascii="Times New Roman" w:hAnsi="Times New Roman" w:cs="Times New Roman"/>
          <w:lang w:val="en-US"/>
        </w:rPr>
        <w:t xml:space="preserve"> women’s mental well-being and achieving Sustainable Development Goal (SDGs)3.</w:t>
      </w:r>
    </w:p>
    <w:p w14:paraId="1EE70515" w14:textId="77777777" w:rsidR="00152385" w:rsidRPr="000C4DEF" w:rsidRDefault="00152385" w:rsidP="00756898">
      <w:pPr>
        <w:spacing w:line="360" w:lineRule="auto"/>
        <w:jc w:val="both"/>
        <w:rPr>
          <w:rFonts w:ascii="Times New Roman" w:hAnsi="Times New Roman" w:cs="Times New Roman"/>
          <w:lang w:val="en-US"/>
        </w:rPr>
      </w:pPr>
    </w:p>
    <w:p w14:paraId="73C0B3F6" w14:textId="77777777" w:rsidR="00756898" w:rsidRDefault="00756898" w:rsidP="00756898">
      <w:pPr>
        <w:spacing w:line="360" w:lineRule="auto"/>
        <w:jc w:val="both"/>
        <w:rPr>
          <w:rFonts w:ascii="Times New Roman" w:hAnsi="Times New Roman" w:cs="Times New Roman"/>
        </w:rPr>
      </w:pPr>
      <w:r w:rsidRPr="00AF5CD7">
        <w:rPr>
          <w:rFonts w:ascii="Times New Roman" w:hAnsi="Times New Roman" w:cs="Times New Roman"/>
          <w:b/>
          <w:bCs/>
        </w:rPr>
        <w:lastRenderedPageBreak/>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42C4D1FD" w14:textId="77777777" w:rsidR="00756898" w:rsidRDefault="00756898" w:rsidP="00756898">
      <w:pPr>
        <w:spacing w:line="360" w:lineRule="auto"/>
        <w:jc w:val="both"/>
        <w:rPr>
          <w:rFonts w:ascii="Times New Roman" w:hAnsi="Times New Roman" w:cs="Times New Roman"/>
          <w:b/>
          <w:bCs/>
          <w:lang w:val="en-US"/>
        </w:rPr>
      </w:pPr>
    </w:p>
    <w:p w14:paraId="13B8A6DD" w14:textId="77777777" w:rsidR="00756898" w:rsidRDefault="00756898" w:rsidP="00756898">
      <w:pPr>
        <w:spacing w:line="360" w:lineRule="auto"/>
        <w:jc w:val="both"/>
        <w:rPr>
          <w:rFonts w:ascii="Times New Roman" w:hAnsi="Times New Roman" w:cs="Times New Roman"/>
          <w:b/>
          <w:bCs/>
          <w:lang w:val="en-US"/>
        </w:rPr>
      </w:pPr>
    </w:p>
    <w:p w14:paraId="2DE6187F" w14:textId="77777777" w:rsidR="00756898" w:rsidRPr="00F21D7E" w:rsidRDefault="00756898" w:rsidP="00756898">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F467A0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Barishal, </w:t>
      </w:r>
    </w:p>
    <w:p w14:paraId="7DC55495"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Low digital exposure and lower mental health burden were concentrated in Rangpur.</w:t>
      </w:r>
    </w:p>
    <w:p w14:paraId="164ACEBE" w14:textId="77777777" w:rsidR="00756898" w:rsidRPr="00F21D7E" w:rsidRDefault="00756898" w:rsidP="00756898">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5A4EC68C" w14:textId="77777777" w:rsidR="00756898" w:rsidRDefault="00756898" w:rsidP="00090CF3">
      <w:pPr>
        <w:spacing w:line="480" w:lineRule="auto"/>
        <w:rPr>
          <w:rFonts w:ascii="Times New Roman" w:eastAsia="Times New Roman" w:hAnsi="Times New Roman" w:cs="Times New Roman"/>
          <w:b/>
        </w:rPr>
      </w:pPr>
    </w:p>
    <w:p w14:paraId="527FA5AA" w14:textId="563214A4" w:rsidR="00D5235E" w:rsidRDefault="00A52E99" w:rsidP="00090CF3">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1.Introduction</w:t>
      </w:r>
    </w:p>
    <w:p w14:paraId="06035CCD" w14:textId="09F08C70" w:rsidR="00D5235E" w:rsidRDefault="00A52E99"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1.1. Background</w:t>
      </w:r>
    </w:p>
    <w:p w14:paraId="42D93847" w14:textId="61190492" w:rsidR="001D625B" w:rsidRDefault="00000000" w:rsidP="00090CF3">
      <w:pPr>
        <w:spacing w:line="480" w:lineRule="auto"/>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w:t>
      </w:r>
      <w:r w:rsidR="00C47C4A">
        <w:rPr>
          <w:rFonts w:ascii="Times New Roman" w:eastAsia="Times New Roman" w:hAnsi="Times New Roman" w:cs="Times New Roman"/>
        </w:rPr>
        <w:t>illness is</w:t>
      </w:r>
      <w:r>
        <w:rPr>
          <w:rFonts w:ascii="Times New Roman" w:eastAsia="Times New Roman" w:hAnsi="Times New Roman" w:cs="Times New Roman"/>
        </w:rPr>
        <w:t xml:space="preserve"> </w:t>
      </w:r>
      <w:r w:rsidR="00DC69E4" w:rsidRPr="001556FE">
        <w:rPr>
          <w:rFonts w:ascii="Times New Roman" w:eastAsia="Times New Roman" w:hAnsi="Times New Roman" w:cs="Times New Roman"/>
        </w:rPr>
        <w:t>a major</w:t>
      </w:r>
      <w:r w:rsidR="00500527" w:rsidRPr="001556FE">
        <w:rPr>
          <w:rFonts w:ascii="Times New Roman" w:eastAsia="Times New Roman" w:hAnsi="Times New Roman" w:cs="Times New Roman"/>
        </w:rPr>
        <w:t xml:space="preserve"> cause of disability worldwide</w:t>
      </w:r>
      <w:r>
        <w:rPr>
          <w:rFonts w:ascii="Times New Roman" w:eastAsia="Times New Roman" w:hAnsi="Times New Roman" w:cs="Times New Roman"/>
        </w:rPr>
        <w:t>, affecting over 970 million people, approximately one in eight individuals and are a leading cause of disability worldwide</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DefaultPlaceholder_-1854013440"/>
          </w:placeholder>
        </w:sdtPr>
        <w:sdtContent>
          <w:r w:rsidR="00322608" w:rsidRPr="00322608">
            <w:rPr>
              <w:rFonts w:ascii="Times New Roman" w:eastAsia="Times New Roman" w:hAnsi="Times New Roman" w:cs="Times New Roman"/>
              <w:color w:val="000000"/>
            </w:rPr>
            <w:t>[1]</w:t>
          </w:r>
        </w:sdtContent>
      </w:sdt>
      <w:r w:rsidR="00F4740A">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w:t>
      </w:r>
      <w:r w:rsidR="00B31031">
        <w:rPr>
          <w:rFonts w:ascii="Times New Roman" w:eastAsia="Times New Roman" w:hAnsi="Times New Roman" w:cs="Times New Roman"/>
        </w:rPr>
        <w:t>Specially,</w:t>
      </w:r>
      <w:r w:rsidR="00C47C4A">
        <w:rPr>
          <w:rFonts w:ascii="Times New Roman" w:eastAsia="Times New Roman" w:hAnsi="Times New Roman" w:cs="Times New Roman"/>
        </w:rPr>
        <w:t xml:space="preserve"> for married women, m</w:t>
      </w:r>
      <w:r>
        <w:rPr>
          <w:rFonts w:ascii="Times New Roman" w:eastAsia="Times New Roman" w:hAnsi="Times New Roman" w:cs="Times New Roman"/>
        </w:rPr>
        <w:t xml:space="preserve">ental disorders </w:t>
      </w:r>
      <w:r w:rsidR="00C47C4A">
        <w:rPr>
          <w:rFonts w:ascii="Times New Roman" w:eastAsia="Times New Roman" w:hAnsi="Times New Roman" w:cs="Times New Roman"/>
        </w:rPr>
        <w:t>involve</w:t>
      </w:r>
      <w:r>
        <w:rPr>
          <w:rFonts w:ascii="Times New Roman" w:eastAsia="Times New Roman" w:hAnsi="Times New Roman" w:cs="Times New Roman"/>
        </w:rPr>
        <w:t xml:space="preserve"> </w:t>
      </w:r>
      <w:r w:rsidR="001D625B">
        <w:rPr>
          <w:rFonts w:ascii="Times New Roman" w:eastAsia="Times New Roman" w:hAnsi="Times New Roman" w:cs="Times New Roman"/>
        </w:rPr>
        <w:t>extremely</w:t>
      </w:r>
      <w:r>
        <w:rPr>
          <w:rFonts w:ascii="Times New Roman" w:eastAsia="Times New Roman" w:hAnsi="Times New Roman" w:cs="Times New Roman"/>
        </w:rPr>
        <w:t xml:space="preserve"> to the global burden of disease and are </w:t>
      </w:r>
      <w:r w:rsidR="001D625B">
        <w:rPr>
          <w:rFonts w:ascii="Times New Roman" w:eastAsia="Times New Roman" w:hAnsi="Times New Roman" w:cs="Times New Roman"/>
        </w:rPr>
        <w:t>associated</w:t>
      </w:r>
      <w:r>
        <w:rPr>
          <w:rFonts w:ascii="Times New Roman" w:eastAsia="Times New Roman" w:hAnsi="Times New Roman" w:cs="Times New Roman"/>
        </w:rPr>
        <w:t xml:space="preserve"> with substantial social, economic, and health </w:t>
      </w:r>
      <w:r w:rsidR="00CD4D5E">
        <w:rPr>
          <w:rFonts w:ascii="Times New Roman" w:eastAsia="Times New Roman" w:hAnsi="Times New Roman" w:cs="Times New Roman"/>
        </w:rPr>
        <w:t>consequences.</w:t>
      </w:r>
      <w:r>
        <w:rPr>
          <w:rFonts w:ascii="Times New Roman" w:eastAsia="Times New Roman" w:hAnsi="Times New Roman" w:cs="Times New Roman"/>
        </w:rPr>
        <w:t xml:space="preserve"> </w:t>
      </w:r>
      <w:r w:rsidR="00A169C0" w:rsidRPr="001556FE">
        <w:rPr>
          <w:rFonts w:ascii="Times New Roman" w:hAnsi="Times New Roman" w:cs="Times New Roman"/>
        </w:rPr>
        <w:t xml:space="preserve">ICT ownership refers to the availability of communication devices in a household, such as televisions, radios, mobile phones, and smartphones </w:t>
      </w:r>
      <w:r w:rsidRPr="001556F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DefaultPlaceholder_-1854013440"/>
          </w:placeholder>
        </w:sdtPr>
        <w:sdtContent>
          <w:r w:rsidR="00322608" w:rsidRPr="001556FE">
            <w:rPr>
              <w:rFonts w:ascii="Times New Roman" w:eastAsia="Times New Roman" w:hAnsi="Times New Roman" w:cs="Times New Roman"/>
              <w:color w:val="000000"/>
            </w:rPr>
            <w:t>[2, 3]</w:t>
          </w:r>
        </w:sdtContent>
      </w:sdt>
      <w:r w:rsidRPr="001556FE">
        <w:rPr>
          <w:rFonts w:ascii="Times New Roman" w:eastAsia="Times New Roman" w:hAnsi="Times New Roman" w:cs="Times New Roman"/>
        </w:rPr>
        <w:t xml:space="preserve">. </w:t>
      </w:r>
      <w:r w:rsidR="00CA281E" w:rsidRPr="001556FE">
        <w:rPr>
          <w:rFonts w:ascii="Times New Roman" w:hAnsi="Times New Roman" w:cs="Times New Roman"/>
        </w:rPr>
        <w:t>It indicates basic access to information and communication technologies and is often used as a proxy for household access to information services</w:t>
      </w:r>
      <w:sdt>
        <w:sdtPr>
          <w:rPr>
            <w:rFonts w:ascii="Times New Roman" w:eastAsia="Times New Roman" w:hAnsi="Times New Roman" w:cs="Times New Roman"/>
            <w:color w:val="000000"/>
          </w:rPr>
          <w:tag w:val="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DefaultPlaceholder_-1854013440"/>
          </w:placeholder>
        </w:sdtPr>
        <w:sdtContent>
          <w:r w:rsidR="00322608" w:rsidRPr="001556FE">
            <w:rPr>
              <w:rFonts w:ascii="Times New Roman" w:eastAsia="Times New Roman" w:hAnsi="Times New Roman" w:cs="Times New Roman"/>
              <w:color w:val="000000"/>
            </w:rPr>
            <w:t>[4]</w:t>
          </w:r>
        </w:sdtContent>
      </w:sdt>
      <w:r w:rsidRPr="001556FE">
        <w:rPr>
          <w:rFonts w:ascii="Times New Roman" w:eastAsia="Times New Roman" w:hAnsi="Times New Roman" w:cs="Times New Roman"/>
        </w:rPr>
        <w:t xml:space="preserve">. </w:t>
      </w:r>
      <w:r w:rsidR="00CA281E" w:rsidRPr="001556FE">
        <w:rPr>
          <w:rFonts w:ascii="Times New Roman" w:hAnsi="Times New Roman" w:cs="Times New Roman"/>
        </w:rPr>
        <w:t>ICT usage refers to individuals’ actual connection with media content through these device</w:t>
      </w:r>
      <w:r w:rsidRPr="001556FE">
        <w:rPr>
          <w:rFonts w:ascii="Times New Roman" w:eastAsia="Times New Roman" w:hAnsi="Times New Roman" w:cs="Times New Roman"/>
        </w:rPr>
        <w:t>s</w:t>
      </w:r>
      <w:sdt>
        <w:sdtPr>
          <w:rPr>
            <w:rFonts w:ascii="Times New Roman" w:eastAsia="Times New Roman" w:hAnsi="Times New Roman" w:cs="Times New Roman"/>
            <w:color w:val="000000"/>
          </w:rPr>
          <w:tag w:val="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
          <w:id w:val="1558053984"/>
          <w:placeholder>
            <w:docPart w:val="DefaultPlaceholder_-1854013440"/>
          </w:placeholder>
        </w:sdtPr>
        <w:sdtContent>
          <w:r w:rsidR="00322608" w:rsidRPr="001556FE">
            <w:rPr>
              <w:rFonts w:ascii="Times New Roman" w:eastAsia="Times New Roman" w:hAnsi="Times New Roman" w:cs="Times New Roman"/>
              <w:color w:val="000000"/>
            </w:rPr>
            <w:t>[5]</w:t>
          </w:r>
        </w:sdtContent>
      </w:sdt>
      <w:r w:rsidR="00CA281E" w:rsidRPr="001556FE">
        <w:rPr>
          <w:rFonts w:ascii="Times New Roman" w:hAnsi="Times New Roman" w:cs="Times New Roman"/>
        </w:rPr>
        <w:t xml:space="preserve">. It is generally evaluated by self-reported frequency of exposure, such as reading </w:t>
      </w:r>
      <w:r w:rsidR="00CA281E" w:rsidRPr="001556FE">
        <w:rPr>
          <w:rFonts w:ascii="Times New Roman" w:hAnsi="Times New Roman" w:cs="Times New Roman"/>
        </w:rPr>
        <w:lastRenderedPageBreak/>
        <w:t>newspapers, listening to the radio, or watching television, particularly in settings with limited detailed usage data</w:t>
      </w:r>
      <w:sdt>
        <w:sdtPr>
          <w:rPr>
            <w:rFonts w:ascii="Times New Roman" w:eastAsia="Times New Roman" w:hAnsi="Times New Roman" w:cs="Times New Roman"/>
            <w:color w:val="000000"/>
          </w:rPr>
          <w:tag w:val="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DefaultPlaceholder_-1854013440"/>
          </w:placeholder>
        </w:sdtPr>
        <w:sdtContent>
          <w:r w:rsidR="00322608" w:rsidRPr="001556FE">
            <w:rPr>
              <w:rFonts w:ascii="Times New Roman" w:eastAsia="Times New Roman" w:hAnsi="Times New Roman" w:cs="Times New Roman"/>
              <w:color w:val="000000"/>
            </w:rPr>
            <w:t>[6, 7]</w:t>
          </w:r>
        </w:sdtContent>
      </w:sdt>
      <w:r w:rsidR="00CD4D5E" w:rsidRPr="001556FE">
        <w:rPr>
          <w:rFonts w:ascii="Times New Roman" w:eastAsia="Times New Roman" w:hAnsi="Times New Roman" w:cs="Times New Roman"/>
        </w:rPr>
        <w:t>.</w:t>
      </w:r>
      <w:r>
        <w:rPr>
          <w:rFonts w:ascii="Times New Roman" w:eastAsia="Times New Roman" w:hAnsi="Times New Roman" w:cs="Times New Roman"/>
        </w:rPr>
        <w:t xml:space="preserve"> </w:t>
      </w:r>
    </w:p>
    <w:p w14:paraId="4608F8B0" w14:textId="25BCDA5D" w:rsidR="00D5235E" w:rsidRDefault="00417F0D"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In South Asia have a</w:t>
      </w:r>
      <w:r w:rsidR="000D0711">
        <w:rPr>
          <w:rFonts w:ascii="Times New Roman" w:eastAsia="Times New Roman" w:hAnsi="Times New Roman" w:cs="Times New Roman"/>
        </w:rPr>
        <w:t>n</w:t>
      </w:r>
      <w:r>
        <w:rPr>
          <w:rFonts w:ascii="Times New Roman" w:eastAsia="Times New Roman" w:hAnsi="Times New Roman" w:cs="Times New Roman"/>
        </w:rPr>
        <w:t xml:space="preserve"> </w:t>
      </w:r>
      <w:r w:rsidR="0021580D">
        <w:rPr>
          <w:rFonts w:ascii="Times New Roman" w:eastAsia="Times New Roman" w:hAnsi="Times New Roman" w:cs="Times New Roman"/>
        </w:rPr>
        <w:t>inconsistent</w:t>
      </w:r>
      <w:r>
        <w:rPr>
          <w:rFonts w:ascii="Times New Roman" w:eastAsia="Times New Roman" w:hAnsi="Times New Roman" w:cs="Times New Roman"/>
        </w:rPr>
        <w:t xml:space="preserve"> share of this, </w:t>
      </w:r>
      <w:r w:rsidR="001D625B">
        <w:rPr>
          <w:rFonts w:ascii="Times New Roman" w:eastAsia="Times New Roman" w:hAnsi="Times New Roman" w:cs="Times New Roman"/>
        </w:rPr>
        <w:t>combined</w:t>
      </w:r>
      <w:r>
        <w:rPr>
          <w:rFonts w:ascii="Times New Roman" w:eastAsia="Times New Roman" w:hAnsi="Times New Roman" w:cs="Times New Roman"/>
        </w:rPr>
        <w:t xml:space="preserve"> by socioeconomic circumstances, cultural taboos, and poor healthcare </w:t>
      </w:r>
      <w:r w:rsidR="00CD4D5E">
        <w:rPr>
          <w:rFonts w:ascii="Times New Roman" w:eastAsia="Times New Roman" w:hAnsi="Times New Roman" w:cs="Times New Roman"/>
        </w:rPr>
        <w:t>infrastructures</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
          <w:id w:val="-1501046468"/>
          <w:placeholder>
            <w:docPart w:val="DefaultPlaceholder_-1854013440"/>
          </w:placeholder>
        </w:sdtPr>
        <w:sdtContent>
          <w:r w:rsidR="00322608" w:rsidRPr="00322608">
            <w:rPr>
              <w:rFonts w:ascii="Times New Roman" w:eastAsia="Times New Roman" w:hAnsi="Times New Roman" w:cs="Times New Roman"/>
              <w:color w:val="000000"/>
            </w:rPr>
            <w:t>[8, 9]</w:t>
          </w:r>
        </w:sdtContent>
      </w:sdt>
      <w:r w:rsidR="00CD4D5E">
        <w:rPr>
          <w:rFonts w:ascii="Times New Roman" w:eastAsia="Times New Roman" w:hAnsi="Times New Roman" w:cs="Times New Roman"/>
        </w:rPr>
        <w:t>.</w:t>
      </w:r>
      <w:r>
        <w:rPr>
          <w:rFonts w:ascii="Times New Roman" w:eastAsia="Times New Roman" w:hAnsi="Times New Roman" w:cs="Times New Roman"/>
        </w:rPr>
        <w:t xml:space="preserve"> In Bangladesh, is </w:t>
      </w:r>
      <w:r w:rsidR="00810D37">
        <w:rPr>
          <w:rFonts w:ascii="Times New Roman" w:eastAsia="Times New Roman" w:hAnsi="Times New Roman" w:cs="Times New Roman"/>
        </w:rPr>
        <w:t>observing</w:t>
      </w:r>
      <w:r>
        <w:rPr>
          <w:rFonts w:ascii="Times New Roman" w:eastAsia="Times New Roman" w:hAnsi="Times New Roman" w:cs="Times New Roman"/>
        </w:rPr>
        <w:t xml:space="preserve"> explosive demographic and technological transitions altering social situations, but</w:t>
      </w:r>
      <w:r w:rsidR="00C47C4A">
        <w:rPr>
          <w:rFonts w:ascii="Times New Roman" w:eastAsia="Times New Roman" w:hAnsi="Times New Roman" w:cs="Times New Roman"/>
        </w:rPr>
        <w:t xml:space="preserve"> </w:t>
      </w:r>
      <w:r w:rsidR="00CD4D5E">
        <w:rPr>
          <w:rFonts w:ascii="Times New Roman" w:eastAsia="Times New Roman" w:hAnsi="Times New Roman" w:cs="Times New Roman"/>
        </w:rPr>
        <w:t>for ever</w:t>
      </w:r>
      <w:r w:rsidR="00C47C4A">
        <w:rPr>
          <w:rFonts w:ascii="Times New Roman" w:eastAsia="Times New Roman" w:hAnsi="Times New Roman" w:cs="Times New Roman"/>
        </w:rPr>
        <w:t xml:space="preserve"> married women’s</w:t>
      </w:r>
      <w:r>
        <w:rPr>
          <w:rFonts w:ascii="Times New Roman" w:eastAsia="Times New Roman" w:hAnsi="Times New Roman" w:cs="Times New Roman"/>
        </w:rPr>
        <w:t xml:space="preserve"> mental health care is poorly </w:t>
      </w:r>
      <w:r w:rsidR="00D43D8D">
        <w:rPr>
          <w:rFonts w:ascii="Times New Roman" w:eastAsia="Times New Roman" w:hAnsi="Times New Roman" w:cs="Times New Roman"/>
        </w:rPr>
        <w:t>explored</w:t>
      </w:r>
      <w:r>
        <w:rPr>
          <w:rFonts w:ascii="Times New Roman" w:eastAsia="Times New Roman" w:hAnsi="Times New Roman" w:cs="Times New Roman"/>
        </w:rPr>
        <w:t xml:space="preserve"> and deprioritized</w:t>
      </w:r>
      <w:r w:rsidR="00F4740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DefaultPlaceholder_-1854013440"/>
          </w:placeholder>
        </w:sdtPr>
        <w:sdtContent>
          <w:r w:rsidR="00322608" w:rsidRPr="00322608">
            <w:rPr>
              <w:rFonts w:ascii="Times New Roman" w:eastAsia="Times New Roman" w:hAnsi="Times New Roman" w:cs="Times New Roman"/>
              <w:color w:val="000000"/>
            </w:rPr>
            <w:t>[10]</w:t>
          </w:r>
        </w:sdtContent>
      </w:sdt>
      <w:r>
        <w:rPr>
          <w:rFonts w:ascii="Times New Roman" w:eastAsia="Times New Roman" w:hAnsi="Times New Roman" w:cs="Times New Roman"/>
        </w:rPr>
        <w:t>. Bangladesh, a lower-middle-income country</w:t>
      </w:r>
      <w:r w:rsidR="00810D37">
        <w:rPr>
          <w:rFonts w:ascii="Times New Roman" w:eastAsia="Times New Roman" w:hAnsi="Times New Roman" w:cs="Times New Roman"/>
        </w:rPr>
        <w:t xml:space="preserve"> (LMICs)</w:t>
      </w:r>
      <w:r>
        <w:rPr>
          <w:rFonts w:ascii="Times New Roman" w:eastAsia="Times New Roman" w:hAnsi="Times New Roman" w:cs="Times New Roman"/>
        </w:rPr>
        <w:t xml:space="preserve"> with more than 165 million people, bears an underestimated and significant burden of mental disorders among women, particularly among ever-married women who are </w:t>
      </w:r>
      <w:r w:rsidR="00810D37">
        <w:rPr>
          <w:rFonts w:ascii="Times New Roman" w:eastAsia="Times New Roman" w:hAnsi="Times New Roman" w:cs="Times New Roman"/>
        </w:rPr>
        <w:t>suffering</w:t>
      </w:r>
      <w:r>
        <w:rPr>
          <w:rFonts w:ascii="Times New Roman" w:eastAsia="Times New Roman" w:hAnsi="Times New Roman" w:cs="Times New Roman"/>
        </w:rPr>
        <w:t xml:space="preserve"> to experience gender-related stressors, including reproductive health issues, intimate partner violence</w:t>
      </w:r>
      <w:r w:rsidR="00810D37">
        <w:rPr>
          <w:rFonts w:ascii="Times New Roman" w:eastAsia="Times New Roman" w:hAnsi="Times New Roman" w:cs="Times New Roman"/>
        </w:rPr>
        <w:t xml:space="preserve"> (IPV)</w:t>
      </w:r>
      <w:r>
        <w:rPr>
          <w:rFonts w:ascii="Times New Roman" w:eastAsia="Times New Roman" w:hAnsi="Times New Roman" w:cs="Times New Roman"/>
        </w:rPr>
        <w:t>, and limited</w:t>
      </w:r>
      <w:r w:rsidR="00810D37">
        <w:rPr>
          <w:rFonts w:ascii="Times New Roman" w:eastAsia="Times New Roman" w:hAnsi="Times New Roman" w:cs="Times New Roman"/>
        </w:rPr>
        <w:t xml:space="preserve"> decision-making</w:t>
      </w:r>
      <w:r>
        <w:rPr>
          <w:rFonts w:ascii="Times New Roman" w:eastAsia="Times New Roman" w:hAnsi="Times New Roman" w:cs="Times New Roman"/>
        </w:rPr>
        <w:t xml:space="preserve"> autonomy</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DefaultPlaceholder_-1854013440"/>
          </w:placeholder>
        </w:sdtPr>
        <w:sdtContent>
          <w:r w:rsidR="00322608" w:rsidRPr="00322608">
            <w:rPr>
              <w:rFonts w:ascii="Times New Roman" w:eastAsia="Times New Roman" w:hAnsi="Times New Roman" w:cs="Times New Roman"/>
              <w:color w:val="000000"/>
            </w:rPr>
            <w:t>[11, 12]</w:t>
          </w:r>
        </w:sdtContent>
      </w:sdt>
      <w:r>
        <w:rPr>
          <w:rFonts w:ascii="Times New Roman" w:eastAsia="Times New Roman" w:hAnsi="Times New Roman" w:cs="Times New Roman"/>
        </w:rPr>
        <w:t>. The available evidence from Asia and Africa indicates heterogeneous depression and anxiety prevalence among women, with risk factors including age, education, parity,</w:t>
      </w:r>
      <w:r w:rsidR="006C367F">
        <w:rPr>
          <w:rFonts w:ascii="Times New Roman" w:eastAsia="Times New Roman" w:hAnsi="Times New Roman" w:cs="Times New Roman"/>
        </w:rPr>
        <w:t xml:space="preserve"> internet use,</w:t>
      </w:r>
      <w:r>
        <w:rPr>
          <w:rFonts w:ascii="Times New Roman" w:eastAsia="Times New Roman" w:hAnsi="Times New Roman" w:cs="Times New Roman"/>
        </w:rPr>
        <w:t xml:space="preserv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994363445"/>
          <w:placeholder>
            <w:docPart w:val="DefaultPlaceholder_-1854013440"/>
          </w:placeholder>
        </w:sdtPr>
        <w:sdtContent>
          <w:r w:rsidR="00322608" w:rsidRPr="00322608">
            <w:rPr>
              <w:rFonts w:ascii="Times New Roman" w:eastAsia="Times New Roman" w:hAnsi="Times New Roman" w:cs="Times New Roman"/>
              <w:color w:val="000000"/>
            </w:rPr>
            <w:t>[2, 13, 14]</w:t>
          </w:r>
        </w:sdtContent>
      </w:sdt>
      <w:r w:rsidR="00090CF3">
        <w:rPr>
          <w:rFonts w:ascii="Times New Roman" w:eastAsia="Times New Roman" w:hAnsi="Times New Roman" w:cs="Times New Roman"/>
        </w:rPr>
        <w:t xml:space="preserve">. </w:t>
      </w:r>
      <w:r w:rsidR="00090CF3" w:rsidRPr="00090CF3">
        <w:rPr>
          <w:rFonts w:ascii="Times New Roman" w:eastAsia="Times New Roman" w:hAnsi="Times New Roman" w:cs="Times New Roman"/>
        </w:rPr>
        <w:t>The BDHS interviews only ever-married women aged 15–49 years at the national level</w:t>
      </w:r>
      <w:r w:rsidR="006C367F">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sidR="006C367F">
        <w:rPr>
          <w:rFonts w:ascii="Times New Roman" w:eastAsia="Times New Roman" w:hAnsi="Times New Roman" w:cs="Times New Roman"/>
        </w:rPr>
        <w:t>. Additionally, t</w:t>
      </w:r>
      <w:r w:rsidR="00090CF3" w:rsidRPr="00090CF3">
        <w:rPr>
          <w:rFonts w:ascii="Times New Roman" w:eastAsia="Times New Roman" w:hAnsi="Times New Roman" w:cs="Times New Roman"/>
        </w:rPr>
        <w:t xml:space="preserve">his </w:t>
      </w:r>
      <w:r w:rsidR="006C367F">
        <w:rPr>
          <w:rFonts w:ascii="Times New Roman" w:eastAsia="Times New Roman" w:hAnsi="Times New Roman" w:cs="Times New Roman"/>
        </w:rPr>
        <w:t>survey</w:t>
      </w:r>
      <w:r w:rsidR="006C367F" w:rsidRPr="00090CF3">
        <w:rPr>
          <w:rFonts w:ascii="Times New Roman" w:eastAsia="Times New Roman" w:hAnsi="Times New Roman" w:cs="Times New Roman"/>
        </w:rPr>
        <w:t xml:space="preserve"> </w:t>
      </w:r>
      <w:r w:rsidR="006C367F">
        <w:rPr>
          <w:rFonts w:ascii="Times New Roman" w:eastAsia="Times New Roman" w:hAnsi="Times New Roman" w:cs="Times New Roman"/>
        </w:rPr>
        <w:t>is mainly collected</w:t>
      </w:r>
      <w:r w:rsidR="00090CF3"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Pr>
          <w:rFonts w:ascii="Times New Roman" w:eastAsia="Times New Roman" w:hAnsi="Times New Roman" w:cs="Times New Roman"/>
        </w:rPr>
        <w:t xml:space="preserve">. In Bangladesh, recent cross-sectional studies show moderate to high </w:t>
      </w:r>
      <w:r w:rsidR="004B313E">
        <w:rPr>
          <w:rFonts w:ascii="Times New Roman" w:eastAsia="Times New Roman" w:hAnsi="Times New Roman" w:cs="Times New Roman"/>
        </w:rPr>
        <w:t>prevalence</w:t>
      </w:r>
      <w:r>
        <w:rPr>
          <w:rFonts w:ascii="Times New Roman" w:eastAsia="Times New Roman" w:hAnsi="Times New Roman" w:cs="Times New Roman"/>
        </w:rPr>
        <w:t xml:space="preserve"> of anxiety and depression among women, </w:t>
      </w:r>
      <w:r w:rsidR="00F37943">
        <w:rPr>
          <w:rFonts w:ascii="Times New Roman" w:eastAsia="Times New Roman" w:hAnsi="Times New Roman" w:cs="Times New Roman"/>
        </w:rPr>
        <w:t>associated with</w:t>
      </w:r>
      <w:r>
        <w:rPr>
          <w:rFonts w:ascii="Times New Roman" w:eastAsia="Times New Roman" w:hAnsi="Times New Roman" w:cs="Times New Roman"/>
        </w:rPr>
        <w:t xml:space="preserve"> sociodemographic, reproductive, and </w:t>
      </w:r>
      <w:r w:rsidR="005070DF">
        <w:rPr>
          <w:rFonts w:ascii="Times New Roman" w:eastAsia="Times New Roman" w:hAnsi="Times New Roman" w:cs="Times New Roman"/>
        </w:rPr>
        <w:t>decision-making</w:t>
      </w:r>
      <w:r w:rsidR="00132A6B">
        <w:rPr>
          <w:rFonts w:ascii="Times New Roman" w:eastAsia="Times New Roman" w:hAnsi="Times New Roman" w:cs="Times New Roman"/>
        </w:rPr>
        <w:t xml:space="preserve"> autonomy</w:t>
      </w:r>
      <w:r w:rsidR="006C367F">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
          <w:id w:val="962855390"/>
          <w:placeholder>
            <w:docPart w:val="DefaultPlaceholder_-1854013440"/>
          </w:placeholder>
        </w:sdtPr>
        <w:sdtContent>
          <w:r w:rsidR="00322608" w:rsidRPr="00322608">
            <w:rPr>
              <w:rFonts w:ascii="Times New Roman" w:eastAsia="Times New Roman" w:hAnsi="Times New Roman" w:cs="Times New Roman"/>
              <w:color w:val="000000"/>
            </w:rPr>
            <w:t>[16–18]</w:t>
          </w:r>
        </w:sdtContent>
      </w:sdt>
      <w:r>
        <w:rPr>
          <w:rFonts w:ascii="Times New Roman" w:eastAsia="Times New Roman" w:hAnsi="Times New Roman" w:cs="Times New Roman"/>
        </w:rPr>
        <w:t xml:space="preserve">. </w:t>
      </w:r>
      <w:r w:rsidR="00C47C4A">
        <w:rPr>
          <w:rFonts w:ascii="Times New Roman" w:eastAsia="Times New Roman" w:hAnsi="Times New Roman" w:cs="Times New Roman"/>
        </w:rPr>
        <w:t>Besides, novel data of mental health symptoms were added</w:t>
      </w:r>
      <w:r w:rsidR="005070DF">
        <w:rPr>
          <w:rFonts w:ascii="Times New Roman" w:eastAsia="Times New Roman" w:hAnsi="Times New Roman" w:cs="Times New Roman"/>
        </w:rPr>
        <w:t xml:space="preserve"> in</w:t>
      </w:r>
      <w:r w:rsidR="00CD4D5E">
        <w:rPr>
          <w:rFonts w:ascii="Times New Roman" w:eastAsia="Times New Roman" w:hAnsi="Times New Roman" w:cs="Times New Roman"/>
        </w:rPr>
        <w:t xml:space="preserve"> </w:t>
      </w:r>
      <w:r w:rsidR="00C47C4A">
        <w:rPr>
          <w:rFonts w:ascii="Times New Roman" w:eastAsia="Times New Roman" w:hAnsi="Times New Roman" w:cs="Times New Roman"/>
        </w:rPr>
        <w:t>BDHS 2022 with</w:t>
      </w:r>
      <w:r>
        <w:rPr>
          <w:rFonts w:ascii="Times New Roman" w:eastAsia="Times New Roman" w:hAnsi="Times New Roman" w:cs="Times New Roman"/>
        </w:rPr>
        <w:t xml:space="preserve"> li</w:t>
      </w:r>
      <w:r w:rsidR="006C367F">
        <w:rPr>
          <w:rFonts w:ascii="Times New Roman" w:eastAsia="Times New Roman" w:hAnsi="Times New Roman" w:cs="Times New Roman"/>
        </w:rPr>
        <w:t>mited exploration</w:t>
      </w:r>
      <w:r>
        <w:rPr>
          <w:rFonts w:ascii="Times New Roman" w:eastAsia="Times New Roman" w:hAnsi="Times New Roman" w:cs="Times New Roman"/>
        </w:rPr>
        <w:t xml:space="preserve"> about how digital inclusion in the form of internet access, ICT ownership, and use is associated with mental health</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DefaultPlaceholder_-1854013440"/>
          </w:placeholder>
        </w:sdtPr>
        <w:sdtContent>
          <w:r w:rsidR="00322608" w:rsidRPr="00322608">
            <w:rPr>
              <w:rFonts w:ascii="Times New Roman" w:eastAsia="Times New Roman" w:hAnsi="Times New Roman" w:cs="Times New Roman"/>
              <w:color w:val="000000"/>
            </w:rPr>
            <w:t>[19]</w:t>
          </w:r>
        </w:sdtContent>
      </w:sdt>
      <w:r>
        <w:rPr>
          <w:rFonts w:ascii="Times New Roman" w:eastAsia="Times New Roman" w:hAnsi="Times New Roman" w:cs="Times New Roman"/>
        </w:rPr>
        <w:t xml:space="preserve"> .</w:t>
      </w:r>
    </w:p>
    <w:p w14:paraId="61394C15" w14:textId="3D76ED24" w:rsidR="00D5235E" w:rsidRPr="00152385" w:rsidRDefault="00000000" w:rsidP="00C54FC4">
      <w:pPr>
        <w:spacing w:line="480" w:lineRule="auto"/>
        <w:jc w:val="both"/>
        <w:rPr>
          <w:rFonts w:ascii="Times New Roman" w:hAnsi="Times New Roman" w:cs="Times New Roman"/>
        </w:rPr>
      </w:pPr>
      <w:r>
        <w:rPr>
          <w:rFonts w:ascii="Times New Roman" w:eastAsia="Times New Roman" w:hAnsi="Times New Roman" w:cs="Times New Roman"/>
        </w:rPr>
        <w:t>The primary causes of poor mental health status among women of reproductive age include pregnancy loss,</w:t>
      </w:r>
      <w:r w:rsidR="00F0006B">
        <w:rPr>
          <w:rFonts w:ascii="Times New Roman" w:eastAsia="Times New Roman" w:hAnsi="Times New Roman" w:cs="Times New Roman"/>
        </w:rPr>
        <w:t xml:space="preserve"> IPV</w:t>
      </w:r>
      <w:r>
        <w:rPr>
          <w:rFonts w:ascii="Times New Roman" w:eastAsia="Times New Roman" w:hAnsi="Times New Roman" w:cs="Times New Roman"/>
        </w:rPr>
        <w:t xml:space="preserve">, limited decision-making power among women, poor nutrition, and </w:t>
      </w:r>
      <w:r>
        <w:rPr>
          <w:rFonts w:ascii="Times New Roman" w:eastAsia="Times New Roman" w:hAnsi="Times New Roman" w:cs="Times New Roman"/>
        </w:rPr>
        <w:lastRenderedPageBreak/>
        <w:t xml:space="preserve">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
          <w:id w:val="1664198851"/>
          <w:placeholder>
            <w:docPart w:val="DefaultPlaceholder_-1854013440"/>
          </w:placeholder>
        </w:sdtPr>
        <w:sdtContent>
          <w:r w:rsidR="00322608" w:rsidRPr="00322608">
            <w:rPr>
              <w:rFonts w:ascii="Times New Roman" w:eastAsia="Times New Roman" w:hAnsi="Times New Roman" w:cs="Times New Roman"/>
              <w:color w:val="000000"/>
            </w:rPr>
            <w:t>[20–22]</w:t>
          </w:r>
        </w:sdtContent>
      </w:sdt>
      <w:r>
        <w:rPr>
          <w:rFonts w:ascii="Times New Roman" w:eastAsia="Times New Roman" w:hAnsi="Times New Roman" w:cs="Times New Roman"/>
        </w:rPr>
        <w:t xml:space="preserve">. However, several studies </w:t>
      </w:r>
      <w:r w:rsidR="0018595E">
        <w:rPr>
          <w:rFonts w:ascii="Times New Roman" w:eastAsia="Times New Roman" w:hAnsi="Times New Roman" w:cs="Times New Roman"/>
        </w:rPr>
        <w:t>showed</w:t>
      </w:r>
      <w:r>
        <w:rPr>
          <w:rFonts w:ascii="Times New Roman" w:eastAsia="Times New Roman" w:hAnsi="Times New Roman" w:cs="Times New Roman"/>
        </w:rPr>
        <w:t xml:space="preserve">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
          <w:id w:val="-566645979"/>
          <w:placeholder>
            <w:docPart w:val="DefaultPlaceholder_-1854013440"/>
          </w:placeholder>
        </w:sdtPr>
        <w:sdtContent>
          <w:r w:rsidR="00322608" w:rsidRPr="00322608">
            <w:rPr>
              <w:rFonts w:ascii="Times New Roman" w:eastAsia="Times New Roman" w:hAnsi="Times New Roman" w:cs="Times New Roman"/>
              <w:color w:val="000000"/>
            </w:rPr>
            <w:t>[23–26]</w:t>
          </w:r>
        </w:sdtContent>
      </w:sdt>
      <w:r>
        <w:rPr>
          <w:rFonts w:ascii="Times New Roman" w:eastAsia="Times New Roman" w:hAnsi="Times New Roman" w:cs="Times New Roman"/>
        </w:rPr>
        <w:t xml:space="preserve">. Excessive internet usage </w:t>
      </w:r>
      <w:r w:rsidR="00404767">
        <w:rPr>
          <w:rFonts w:ascii="Times New Roman" w:eastAsia="Times New Roman" w:hAnsi="Times New Roman" w:cs="Times New Roman"/>
        </w:rPr>
        <w:t xml:space="preserve">was </w:t>
      </w:r>
      <w:r>
        <w:rPr>
          <w:rFonts w:ascii="Times New Roman" w:eastAsia="Times New Roman" w:hAnsi="Times New Roman" w:cs="Times New Roman"/>
        </w:rPr>
        <w:t>associated with mental health disorders, lifestyle disruptions, and reduced well-being</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DefaultPlaceholder_-1854013440"/>
          </w:placeholder>
        </w:sdtPr>
        <w:sdtContent>
          <w:r w:rsidR="00322608" w:rsidRPr="00322608">
            <w:rPr>
              <w:rFonts w:ascii="Times New Roman" w:eastAsia="Times New Roman" w:hAnsi="Times New Roman" w:cs="Times New Roman"/>
              <w:color w:val="000000"/>
            </w:rPr>
            <w:t>[27, 28]</w:t>
          </w:r>
        </w:sdtContent>
      </w:sdt>
      <w:r>
        <w:rPr>
          <w:rFonts w:ascii="Times New Roman" w:eastAsia="Times New Roman" w:hAnsi="Times New Roman" w:cs="Times New Roman"/>
        </w:rPr>
        <w:t>.  One study found that optimal levels of internet use and ICT ownership were significantly associated with better mental health outcomes</w:t>
      </w:r>
      <w:r w:rsidR="00404767">
        <w:rPr>
          <w:rFonts w:ascii="Times New Roman" w:eastAsia="Times New Roman" w:hAnsi="Times New Roman" w:cs="Times New Roman"/>
        </w:rPr>
        <w:t xml:space="preserve">, </w:t>
      </w:r>
      <w:r w:rsidR="00C738FB">
        <w:rPr>
          <w:rFonts w:ascii="Times New Roman" w:eastAsia="Times New Roman" w:hAnsi="Times New Roman" w:cs="Times New Roman"/>
        </w:rPr>
        <w:t>and another</w:t>
      </w:r>
      <w:r>
        <w:rPr>
          <w:rFonts w:ascii="Times New Roman" w:eastAsia="Times New Roman" w:hAnsi="Times New Roman" w:cs="Times New Roman"/>
        </w:rPr>
        <w:t xml:space="preserve"> study in Bangladesh showed ICT ownership, and usage was significantly associated with lower anxiety, and depression</w:t>
      </w:r>
      <w:r w:rsidR="00A223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
          <w:id w:val="1204281040"/>
          <w:placeholder>
            <w:docPart w:val="DefaultPlaceholder_-1854013440"/>
          </w:placeholder>
        </w:sdtPr>
        <w:sdtContent>
          <w:r w:rsidR="00322608" w:rsidRPr="00322608">
            <w:rPr>
              <w:rFonts w:ascii="Times New Roman" w:eastAsia="Times New Roman" w:hAnsi="Times New Roman" w:cs="Times New Roman"/>
              <w:color w:val="000000"/>
            </w:rPr>
            <w:t>[29]</w:t>
          </w:r>
        </w:sdtContent>
      </w:sdt>
      <w:r>
        <w:rPr>
          <w:rFonts w:ascii="Times New Roman" w:eastAsia="Times New Roman" w:hAnsi="Times New Roman" w:cs="Times New Roman"/>
        </w:rPr>
        <w:t xml:space="preserve">. </w:t>
      </w:r>
      <w:r w:rsidR="00C738FB" w:rsidRPr="001556FE">
        <w:rPr>
          <w:rFonts w:ascii="Times New Roman" w:eastAsia="Times New Roman" w:hAnsi="Times New Roman" w:cs="Times New Roman"/>
        </w:rPr>
        <w:t>Rural women face limited health</w:t>
      </w:r>
      <w:r w:rsidRPr="001556FE">
        <w:rPr>
          <w:rFonts w:ascii="Times New Roman" w:eastAsia="Times New Roman" w:hAnsi="Times New Roman" w:cs="Times New Roman"/>
        </w:rPr>
        <w:t xml:space="preserve"> information and </w:t>
      </w:r>
      <w:r w:rsidR="00F477C6" w:rsidRPr="001556FE">
        <w:rPr>
          <w:rFonts w:ascii="Times New Roman" w:eastAsia="Times New Roman" w:hAnsi="Times New Roman" w:cs="Times New Roman"/>
        </w:rPr>
        <w:t>knowledge</w:t>
      </w:r>
      <w:r w:rsidRPr="001556FE">
        <w:rPr>
          <w:rFonts w:ascii="Times New Roman" w:eastAsia="Times New Roman" w:hAnsi="Times New Roman" w:cs="Times New Roman"/>
        </w:rPr>
        <w:t xml:space="preserve"> gaps compared to urban women in </w:t>
      </w:r>
      <w:r w:rsidR="00726ADE" w:rsidRPr="001556FE">
        <w:rPr>
          <w:rFonts w:ascii="Times New Roman" w:eastAsia="Times New Roman" w:hAnsi="Times New Roman" w:cs="Times New Roman"/>
        </w:rPr>
        <w:t>Bangladesh</w:t>
      </w:r>
      <w:r w:rsidR="00F477C6" w:rsidRPr="001556FE">
        <w:rPr>
          <w:rFonts w:ascii="Times New Roman" w:eastAsia="Times New Roman" w:hAnsi="Times New Roman" w:cs="Times New Roman"/>
        </w:rPr>
        <w:t>, due to limited facilities of limited digital access</w:t>
      </w:r>
      <w:sdt>
        <w:sdtPr>
          <w:rPr>
            <w:rFonts w:ascii="Times New Roman" w:eastAsia="Times New Roman" w:hAnsi="Times New Roman" w:cs="Times New Roman"/>
            <w:color w:val="000000"/>
          </w:rPr>
          <w:tag w:val="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DefaultPlaceholder_-1854013440"/>
          </w:placeholder>
        </w:sdtPr>
        <w:sdtContent>
          <w:r w:rsidR="00322608" w:rsidRPr="001556FE">
            <w:rPr>
              <w:rFonts w:ascii="Times New Roman" w:eastAsia="Times New Roman" w:hAnsi="Times New Roman" w:cs="Times New Roman"/>
              <w:color w:val="000000"/>
            </w:rPr>
            <w:t>[30]</w:t>
          </w:r>
        </w:sdtContent>
      </w:sdt>
      <w:r w:rsidR="00CD4B61" w:rsidRPr="001556FE">
        <w:rPr>
          <w:rFonts w:ascii="Times New Roman" w:eastAsia="Times New Roman" w:hAnsi="Times New Roman" w:cs="Times New Roman"/>
        </w:rPr>
        <w:t>.</w:t>
      </w:r>
      <w:r w:rsidRPr="001556FE">
        <w:rPr>
          <w:rFonts w:ascii="Times New Roman" w:eastAsia="Times New Roman" w:hAnsi="Times New Roman" w:cs="Times New Roman"/>
        </w:rPr>
        <w:t xml:space="preserve"> Although several studies have explored individual determinants of mental health status among ever married women, limited research has systematically examined the association between mental health status</w:t>
      </w:r>
      <w:r w:rsidR="00F477C6" w:rsidRPr="001556FE">
        <w:rPr>
          <w:rFonts w:ascii="Times New Roman" w:eastAsia="Times New Roman" w:hAnsi="Times New Roman" w:cs="Times New Roman"/>
        </w:rPr>
        <w:t>, particularly anxiety and depression</w:t>
      </w:r>
      <w:r w:rsidRPr="001556FE">
        <w:rPr>
          <w:rFonts w:ascii="Times New Roman" w:eastAsia="Times New Roman" w:hAnsi="Times New Roman" w:cs="Times New Roman"/>
        </w:rPr>
        <w:t xml:space="preserve"> and internet usages, ICT ownership, and ICT usage using</w:t>
      </w:r>
      <w:r w:rsidR="00B31031" w:rsidRPr="001556FE">
        <w:rPr>
          <w:rFonts w:ascii="Times New Roman" w:eastAsia="Times New Roman" w:hAnsi="Times New Roman" w:cs="Times New Roman"/>
        </w:rPr>
        <w:t xml:space="preserve"> large national survey data,</w:t>
      </w:r>
      <w:r w:rsidRPr="001556FE">
        <w:rPr>
          <w:rFonts w:ascii="Times New Roman" w:eastAsia="Times New Roman" w:hAnsi="Times New Roman" w:cs="Times New Roman"/>
        </w:rPr>
        <w:t xml:space="preserve"> geospatial, and rural-urban stratified analysis in the Bangladeshi </w:t>
      </w:r>
      <w:r w:rsidR="00CD4B61" w:rsidRPr="001556FE">
        <w:rPr>
          <w:rFonts w:ascii="Times New Roman" w:eastAsia="Times New Roman" w:hAnsi="Times New Roman" w:cs="Times New Roman"/>
        </w:rPr>
        <w:t>context</w:t>
      </w:r>
      <w:sdt>
        <w:sdtPr>
          <w:rPr>
            <w:rFonts w:ascii="Times New Roman" w:eastAsia="Times New Roman" w:hAnsi="Times New Roman" w:cs="Times New Roman"/>
            <w:color w:val="000000"/>
          </w:rPr>
          <w:tag w:val="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
          <w:id w:val="1095983581"/>
          <w:placeholder>
            <w:docPart w:val="DefaultPlaceholder_-1854013440"/>
          </w:placeholder>
        </w:sdtPr>
        <w:sdtContent>
          <w:r w:rsidR="00322608" w:rsidRPr="001556FE">
            <w:rPr>
              <w:rFonts w:ascii="Times New Roman" w:eastAsia="Times New Roman" w:hAnsi="Times New Roman" w:cs="Times New Roman"/>
              <w:color w:val="000000"/>
            </w:rPr>
            <w:t>[31, 32]</w:t>
          </w:r>
        </w:sdtContent>
      </w:sdt>
      <w:r w:rsidR="00CD4B61" w:rsidRPr="001556FE">
        <w:rPr>
          <w:rFonts w:ascii="Times New Roman" w:eastAsia="Times New Roman" w:hAnsi="Times New Roman" w:cs="Times New Roman"/>
        </w:rPr>
        <w:t>.</w:t>
      </w:r>
      <w:r w:rsidR="00152385" w:rsidRPr="001556FE">
        <w:rPr>
          <w:rFonts w:ascii="Times New Roman" w:hAnsi="Times New Roman" w:cs="Times New Roman"/>
        </w:rPr>
        <w:t xml:space="preserve">This study provides significant </w:t>
      </w:r>
      <w:r w:rsidR="000452C8" w:rsidRPr="001556FE">
        <w:rPr>
          <w:rFonts w:ascii="Times New Roman" w:hAnsi="Times New Roman" w:cs="Times New Roman"/>
        </w:rPr>
        <w:t>findings</w:t>
      </w:r>
      <w:r w:rsidR="00152385" w:rsidRPr="001556FE">
        <w:rPr>
          <w:rFonts w:ascii="Times New Roman" w:hAnsi="Times New Roman" w:cs="Times New Roman"/>
        </w:rPr>
        <w:t xml:space="preserve"> through its multidimensional analysis of digital connectivity through internet usage, ICT access, and ICT usages regarding anxiety and depression among Bangladeshi women based on nationally representative data from BDHS 2022</w:t>
      </w:r>
      <w:r w:rsidR="00AA2F39" w:rsidRPr="001556F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
          <w:id w:val="-576207478"/>
          <w:placeholder>
            <w:docPart w:val="DefaultPlaceholder_-1854013440"/>
          </w:placeholder>
        </w:sdtPr>
        <w:sdtContent>
          <w:r w:rsidR="00322608" w:rsidRPr="001556FE">
            <w:rPr>
              <w:rFonts w:ascii="Times New Roman" w:hAnsi="Times New Roman" w:cs="Times New Roman"/>
              <w:color w:val="000000"/>
            </w:rPr>
            <w:t>[33]</w:t>
          </w:r>
        </w:sdtContent>
      </w:sdt>
      <w:r w:rsidR="00152385" w:rsidRPr="001556FE">
        <w:rPr>
          <w:rFonts w:ascii="Times New Roman" w:hAnsi="Times New Roman" w:cs="Times New Roman"/>
        </w:rPr>
        <w:t>. The study also helps with to the existing literature by considering geographical differences between urban and rural settings</w:t>
      </w:r>
      <w:sdt>
        <w:sdtPr>
          <w:rPr>
            <w:rFonts w:ascii="Times New Roman" w:hAnsi="Times New Roman" w:cs="Times New Roman"/>
            <w:color w:val="000000"/>
          </w:rPr>
          <w:tag w:val="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
          <w:id w:val="1282157376"/>
          <w:placeholder>
            <w:docPart w:val="DefaultPlaceholder_-1854013440"/>
          </w:placeholder>
        </w:sdtPr>
        <w:sdtContent>
          <w:r w:rsidR="00322608" w:rsidRPr="001556FE">
            <w:rPr>
              <w:rFonts w:ascii="Times New Roman" w:hAnsi="Times New Roman" w:cs="Times New Roman"/>
              <w:color w:val="000000"/>
            </w:rPr>
            <w:t>[34]</w:t>
          </w:r>
        </w:sdtContent>
      </w:sdt>
      <w:r w:rsidR="00152385" w:rsidRPr="001556FE">
        <w:rPr>
          <w:rFonts w:ascii="Times New Roman" w:hAnsi="Times New Roman" w:cs="Times New Roman"/>
        </w:rPr>
        <w:t>.</w:t>
      </w:r>
      <w:r w:rsidR="00152385">
        <w:rPr>
          <w:rFonts w:ascii="Times New Roman" w:hAnsi="Times New Roman" w:cs="Times New Roman"/>
        </w:rPr>
        <w:t xml:space="preserve"> </w:t>
      </w:r>
      <w:r w:rsidR="00AA2F39">
        <w:rPr>
          <w:rFonts w:ascii="Times New Roman" w:eastAsia="Times New Roman" w:hAnsi="Times New Roman" w:cs="Times New Roman"/>
        </w:rPr>
        <w:t>Thus, the</w:t>
      </w:r>
      <w:r w:rsidR="00F477C6">
        <w:rPr>
          <w:rFonts w:ascii="Times New Roman" w:hAnsi="Times New Roman" w:cs="Times New Roman"/>
        </w:rPr>
        <w:t xml:space="preserve"> association between </w:t>
      </w:r>
      <w:r w:rsidR="00726ADE" w:rsidRPr="00DE3A65">
        <w:rPr>
          <w:rFonts w:ascii="Times New Roman" w:hAnsi="Times New Roman" w:cs="Times New Roman"/>
        </w:rPr>
        <w:t xml:space="preserve">psychological </w:t>
      </w:r>
      <w:r w:rsidR="00F477C6">
        <w:rPr>
          <w:rFonts w:ascii="Times New Roman" w:hAnsi="Times New Roman" w:cs="Times New Roman"/>
        </w:rPr>
        <w:t xml:space="preserve">burden and </w:t>
      </w:r>
      <w:r w:rsidR="00726ADE" w:rsidRPr="00DE3A65">
        <w:rPr>
          <w:rFonts w:ascii="Times New Roman" w:hAnsi="Times New Roman" w:cs="Times New Roman"/>
        </w:rPr>
        <w:t>internet</w:t>
      </w:r>
      <w:r w:rsidR="00F477C6">
        <w:rPr>
          <w:rFonts w:ascii="Times New Roman" w:hAnsi="Times New Roman" w:cs="Times New Roman"/>
        </w:rPr>
        <w:t xml:space="preserve"> use</w:t>
      </w:r>
      <w:r w:rsidR="00726ADE" w:rsidRPr="006F32B3">
        <w:rPr>
          <w:rFonts w:ascii="Times New Roman" w:hAnsi="Times New Roman" w:cs="Times New Roman"/>
        </w:rPr>
        <w:t xml:space="preserve">, </w:t>
      </w:r>
      <w:r w:rsidR="00726ADE" w:rsidRPr="00DE3A65">
        <w:rPr>
          <w:rFonts w:ascii="Times New Roman" w:hAnsi="Times New Roman" w:cs="Times New Roman"/>
        </w:rPr>
        <w:t xml:space="preserve">ICT exposure among women </w:t>
      </w:r>
      <w:r w:rsidR="00F477C6" w:rsidRPr="00DE3A65">
        <w:rPr>
          <w:rFonts w:ascii="Times New Roman" w:hAnsi="Times New Roman" w:cs="Times New Roman"/>
        </w:rPr>
        <w:t>remains</w:t>
      </w:r>
      <w:r w:rsidR="00726ADE" w:rsidRPr="00DE3A65">
        <w:rPr>
          <w:rFonts w:ascii="Times New Roman" w:hAnsi="Times New Roman" w:cs="Times New Roman"/>
        </w:rPr>
        <w:t xml:space="preserve"> underexplored</w:t>
      </w:r>
      <w:r w:rsidR="006C36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
          <w:id w:val="907731162"/>
          <w:placeholder>
            <w:docPart w:val="DefaultPlaceholder_-1854013440"/>
          </w:placeholder>
        </w:sdtPr>
        <w:sdtContent>
          <w:r w:rsidR="00322608" w:rsidRPr="00322608">
            <w:rPr>
              <w:rFonts w:ascii="Times New Roman" w:hAnsi="Times New Roman" w:cs="Times New Roman"/>
              <w:color w:val="000000"/>
            </w:rPr>
            <w:t>[35]</w:t>
          </w:r>
        </w:sdtContent>
      </w:sdt>
      <w:r w:rsidR="00726ADE" w:rsidRPr="00DE3A65">
        <w:rPr>
          <w:rFonts w:ascii="Times New Roman" w:hAnsi="Times New Roman" w:cs="Times New Roman"/>
        </w:rPr>
        <w:t>. Understanding how digital access</w:t>
      </w:r>
      <w:r w:rsidR="00871F22">
        <w:rPr>
          <w:rFonts w:ascii="Times New Roman" w:hAnsi="Times New Roman" w:cs="Times New Roman"/>
        </w:rPr>
        <w:t xml:space="preserve"> (</w:t>
      </w:r>
      <w:r w:rsidR="00871F22">
        <w:rPr>
          <w:rFonts w:ascii="Times New Roman" w:eastAsia="Times New Roman" w:hAnsi="Times New Roman" w:cs="Times New Roman"/>
        </w:rPr>
        <w:t>internet use, ICT usages, and ICTs ownership)</w:t>
      </w:r>
      <w:r w:rsidR="00F477C6">
        <w:rPr>
          <w:rFonts w:ascii="Times New Roman" w:hAnsi="Times New Roman" w:cs="Times New Roman"/>
        </w:rPr>
        <w:t xml:space="preserve"> associates with</w:t>
      </w:r>
      <w:r w:rsidR="00726ADE" w:rsidRPr="00DE3A65">
        <w:rPr>
          <w:rFonts w:ascii="Times New Roman" w:hAnsi="Times New Roman" w:cs="Times New Roman"/>
        </w:rPr>
        <w:t xml:space="preserve"> mental health can </w:t>
      </w:r>
      <w:r w:rsidR="00F477C6" w:rsidRPr="006F32B3">
        <w:rPr>
          <w:rFonts w:ascii="Times New Roman" w:hAnsi="Times New Roman" w:cs="Times New Roman"/>
        </w:rPr>
        <w:t>inform</w:t>
      </w:r>
      <w:r w:rsidR="00726ADE" w:rsidRPr="00DE3A65">
        <w:rPr>
          <w:rFonts w:ascii="Times New Roman" w:hAnsi="Times New Roman" w:cs="Times New Roman"/>
        </w:rPr>
        <w:t xml:space="preserve"> equity-focused interventions</w:t>
      </w:r>
      <w:r w:rsidR="0017115B">
        <w:rPr>
          <w:rFonts w:ascii="Times New Roman" w:hAnsi="Times New Roman" w:cs="Times New Roman"/>
        </w:rPr>
        <w:t xml:space="preserve"> </w:t>
      </w:r>
      <w:r w:rsidR="0017115B">
        <w:rPr>
          <w:rFonts w:ascii="Times New Roman" w:eastAsia="Times New Roman" w:hAnsi="Times New Roman" w:cs="Times New Roman"/>
        </w:rPr>
        <w:t>to progress SDGs goal 3 (mental health and well-being)</w:t>
      </w:r>
      <w:r w:rsidR="0017115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DefaultPlaceholder_-1854013440"/>
          </w:placeholder>
        </w:sdtPr>
        <w:sdtContent>
          <w:r w:rsidR="00322608" w:rsidRPr="00322608">
            <w:rPr>
              <w:rFonts w:ascii="Times New Roman" w:hAnsi="Times New Roman" w:cs="Times New Roman"/>
              <w:color w:val="000000"/>
            </w:rPr>
            <w:t>[36]</w:t>
          </w:r>
        </w:sdtContent>
      </w:sdt>
      <w:r w:rsidR="006C367F">
        <w:rPr>
          <w:rFonts w:ascii="Times New Roman" w:hAnsi="Times New Roman" w:cs="Times New Roman"/>
        </w:rPr>
        <w:t>.</w:t>
      </w:r>
    </w:p>
    <w:p w14:paraId="2F09AA2A" w14:textId="1DE35493" w:rsidR="00EA1B4C" w:rsidRDefault="003B7364" w:rsidP="00C54FC4">
      <w:pPr>
        <w:spacing w:line="480" w:lineRule="auto"/>
        <w:jc w:val="both"/>
        <w:rPr>
          <w:rFonts w:ascii="Times New Roman" w:eastAsia="Times New Roman" w:hAnsi="Times New Roman" w:cs="Times New Roman"/>
        </w:rPr>
      </w:pPr>
      <w:r>
        <w:rPr>
          <w:rFonts w:ascii="Times New Roman" w:eastAsia="Times New Roman" w:hAnsi="Times New Roman" w:cs="Times New Roman"/>
        </w:rPr>
        <w:t>Therefore, t</w:t>
      </w:r>
      <w:r w:rsidR="00A52E99">
        <w:rPr>
          <w:rFonts w:ascii="Times New Roman" w:eastAsia="Times New Roman" w:hAnsi="Times New Roman" w:cs="Times New Roman"/>
        </w:rPr>
        <w:t xml:space="preserve">he primary objective of this study is to assess the association </w:t>
      </w:r>
      <w:r>
        <w:rPr>
          <w:rFonts w:ascii="Times New Roman" w:eastAsia="Times New Roman" w:hAnsi="Times New Roman" w:cs="Times New Roman"/>
        </w:rPr>
        <w:t>of</w:t>
      </w:r>
      <w:r w:rsidR="00A52E99">
        <w:rPr>
          <w:rFonts w:ascii="Times New Roman" w:eastAsia="Times New Roman" w:hAnsi="Times New Roman" w:cs="Times New Roman"/>
        </w:rPr>
        <w:t xml:space="preserve"> mental </w:t>
      </w:r>
      <w:r w:rsidR="00B31031">
        <w:rPr>
          <w:rFonts w:ascii="Times New Roman" w:eastAsia="Times New Roman" w:hAnsi="Times New Roman" w:cs="Times New Roman"/>
        </w:rPr>
        <w:t>health indicators (</w:t>
      </w:r>
      <w:r>
        <w:rPr>
          <w:rFonts w:ascii="Times New Roman" w:eastAsia="Times New Roman" w:hAnsi="Times New Roman" w:cs="Times New Roman"/>
        </w:rPr>
        <w:t>a</w:t>
      </w:r>
      <w:r w:rsidR="00B31031">
        <w:rPr>
          <w:rFonts w:ascii="Times New Roman" w:eastAsia="Times New Roman" w:hAnsi="Times New Roman" w:cs="Times New Roman"/>
        </w:rPr>
        <w:t xml:space="preserve">nxiety and </w:t>
      </w:r>
      <w:r>
        <w:rPr>
          <w:rFonts w:ascii="Times New Roman" w:eastAsia="Times New Roman" w:hAnsi="Times New Roman" w:cs="Times New Roman"/>
        </w:rPr>
        <w:t>d</w:t>
      </w:r>
      <w:r w:rsidR="00B31031">
        <w:rPr>
          <w:rFonts w:ascii="Times New Roman" w:eastAsia="Times New Roman" w:hAnsi="Times New Roman" w:cs="Times New Roman"/>
        </w:rPr>
        <w:t>epression)</w:t>
      </w:r>
      <w:r w:rsidR="00A52E99">
        <w:rPr>
          <w:rFonts w:ascii="Times New Roman" w:eastAsia="Times New Roman" w:hAnsi="Times New Roman" w:cs="Times New Roman"/>
        </w:rPr>
        <w:t xml:space="preserve"> with internet </w:t>
      </w:r>
      <w:r w:rsidR="00B31031">
        <w:rPr>
          <w:rFonts w:ascii="Times New Roman" w:eastAsia="Times New Roman" w:hAnsi="Times New Roman" w:cs="Times New Roman"/>
        </w:rPr>
        <w:t>use,</w:t>
      </w:r>
      <w:r w:rsidR="00A52E99">
        <w:rPr>
          <w:rFonts w:ascii="Times New Roman" w:eastAsia="Times New Roman" w:hAnsi="Times New Roman" w:cs="Times New Roman"/>
        </w:rPr>
        <w:t xml:space="preserve"> ICT usage</w:t>
      </w:r>
      <w:r>
        <w:rPr>
          <w:rFonts w:ascii="Times New Roman" w:eastAsia="Times New Roman" w:hAnsi="Times New Roman" w:cs="Times New Roman"/>
        </w:rPr>
        <w:t>s</w:t>
      </w:r>
      <w:r w:rsidR="00B31031">
        <w:rPr>
          <w:rFonts w:ascii="Times New Roman" w:eastAsia="Times New Roman" w:hAnsi="Times New Roman" w:cs="Times New Roman"/>
        </w:rPr>
        <w:t xml:space="preserve">, and </w:t>
      </w:r>
      <w:r w:rsidR="00A52E99">
        <w:rPr>
          <w:rFonts w:ascii="Times New Roman" w:eastAsia="Times New Roman" w:hAnsi="Times New Roman" w:cs="Times New Roman"/>
        </w:rPr>
        <w:t>ICTs</w:t>
      </w:r>
      <w:r>
        <w:rPr>
          <w:rFonts w:ascii="Times New Roman" w:eastAsia="Times New Roman" w:hAnsi="Times New Roman" w:cs="Times New Roman"/>
        </w:rPr>
        <w:t xml:space="preserve"> ownership with </w:t>
      </w:r>
      <w:r w:rsidR="00B31031">
        <w:rPr>
          <w:rFonts w:ascii="Times New Roman" w:eastAsia="Times New Roman" w:hAnsi="Times New Roman" w:cs="Times New Roman"/>
        </w:rPr>
        <w:t>rural-urban</w:t>
      </w:r>
      <w:r>
        <w:rPr>
          <w:rFonts w:ascii="Times New Roman" w:eastAsia="Times New Roman" w:hAnsi="Times New Roman" w:cs="Times New Roman"/>
        </w:rPr>
        <w:t xml:space="preserve"> </w:t>
      </w:r>
      <w:r>
        <w:rPr>
          <w:rFonts w:ascii="Times New Roman" w:eastAsia="Times New Roman" w:hAnsi="Times New Roman" w:cs="Times New Roman"/>
        </w:rPr>
        <w:lastRenderedPageBreak/>
        <w:t>inequalities.</w:t>
      </w:r>
      <w:r w:rsidR="00A52E99">
        <w:rPr>
          <w:rFonts w:ascii="Times New Roman" w:eastAsia="Times New Roman" w:hAnsi="Times New Roman" w:cs="Times New Roman"/>
        </w:rPr>
        <w:t xml:space="preserve"> The</w:t>
      </w:r>
      <w:r>
        <w:rPr>
          <w:rFonts w:ascii="Times New Roman" w:eastAsia="Times New Roman" w:hAnsi="Times New Roman" w:cs="Times New Roman"/>
        </w:rPr>
        <w:t xml:space="preserve"> additional</w:t>
      </w:r>
      <w:r w:rsidR="00A52E99">
        <w:rPr>
          <w:rFonts w:ascii="Times New Roman" w:eastAsia="Times New Roman" w:hAnsi="Times New Roman" w:cs="Times New Roman"/>
        </w:rPr>
        <w:t xml:space="preserve"> objective is to assess</w:t>
      </w:r>
      <w:r>
        <w:rPr>
          <w:rFonts w:ascii="Times New Roman" w:eastAsia="Times New Roman" w:hAnsi="Times New Roman" w:cs="Times New Roman"/>
        </w:rPr>
        <w:t xml:space="preserve"> administrative division-wise</w:t>
      </w:r>
      <w:r w:rsidR="00A52E99">
        <w:rPr>
          <w:rFonts w:ascii="Times New Roman" w:eastAsia="Times New Roman" w:hAnsi="Times New Roman" w:cs="Times New Roman"/>
        </w:rPr>
        <w:t xml:space="preserve"> geospatial inequalities </w:t>
      </w:r>
      <w:r w:rsidR="000D0711">
        <w:rPr>
          <w:rFonts w:ascii="Times New Roman" w:eastAsia="Times New Roman" w:hAnsi="Times New Roman" w:cs="Times New Roman"/>
        </w:rPr>
        <w:t>of the</w:t>
      </w:r>
      <w:r w:rsidR="00A52E99">
        <w:rPr>
          <w:rFonts w:ascii="Times New Roman" w:eastAsia="Times New Roman" w:hAnsi="Times New Roman" w:cs="Times New Roman"/>
        </w:rPr>
        <w:t xml:space="preserve"> mental health indictors, </w:t>
      </w:r>
      <w:r w:rsidR="0018595E">
        <w:rPr>
          <w:rFonts w:ascii="Times New Roman" w:eastAsia="Times New Roman" w:hAnsi="Times New Roman" w:cs="Times New Roman"/>
        </w:rPr>
        <w:t>internet use, ICT usages, and ICTs ownership</w:t>
      </w:r>
      <w:r w:rsidR="00EA1B4C">
        <w:rPr>
          <w:rFonts w:ascii="Times New Roman" w:eastAsia="Times New Roman" w:hAnsi="Times New Roman" w:cs="Times New Roman"/>
        </w:rPr>
        <w:t>.</w:t>
      </w:r>
    </w:p>
    <w:p w14:paraId="448C7D27" w14:textId="4C0D2322" w:rsidR="00D5235E" w:rsidRDefault="00A52E99" w:rsidP="00B31031">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2.Methodology</w:t>
      </w:r>
    </w:p>
    <w:p w14:paraId="5CAA12FD" w14:textId="48DF2888" w:rsidR="00D5235E" w:rsidRDefault="00000000" w:rsidP="00090CF3">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2.1. Data </w:t>
      </w:r>
      <w:r w:rsidR="00000B60">
        <w:rPr>
          <w:rFonts w:ascii="Times New Roman" w:eastAsia="Times New Roman" w:hAnsi="Times New Roman" w:cs="Times New Roman"/>
          <w:b/>
        </w:rPr>
        <w:t>S</w:t>
      </w:r>
      <w:r>
        <w:rPr>
          <w:rFonts w:ascii="Times New Roman" w:eastAsia="Times New Roman" w:hAnsi="Times New Roman" w:cs="Times New Roman"/>
          <w:b/>
        </w:rPr>
        <w:t>ource</w:t>
      </w:r>
      <w:r w:rsidR="00000B60">
        <w:rPr>
          <w:rFonts w:ascii="Times New Roman" w:eastAsia="Times New Roman" w:hAnsi="Times New Roman" w:cs="Times New Roman"/>
          <w:b/>
        </w:rPr>
        <w:t>, Study Design and Settings</w:t>
      </w:r>
    </w:p>
    <w:p w14:paraId="03A75B3E" w14:textId="218266BD" w:rsidR="00D5235E" w:rsidRDefault="00000000" w:rsidP="00090CF3">
      <w:pPr>
        <w:spacing w:line="480" w:lineRule="auto"/>
        <w:jc w:val="both"/>
        <w:rPr>
          <w:rFonts w:ascii="Times New Roman" w:eastAsia="Times New Roman" w:hAnsi="Times New Roman" w:cs="Times New Roman"/>
        </w:rPr>
      </w:pPr>
      <w:r>
        <w:rPr>
          <w:rFonts w:ascii="Times New Roman" w:eastAsia="Times New Roman" w:hAnsi="Times New Roman" w:cs="Times New Roman"/>
        </w:rPr>
        <w:t>This study is based on the cross-sectional secondary data set of the most recent 2022 BDHS survey, which was the 9th round nationwide cross-sectional survey</w:t>
      </w:r>
      <w:r w:rsidR="00A52E9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Pr>
          <w:rFonts w:ascii="Times New Roman" w:eastAsia="Times New Roman" w:hAnsi="Times New Roman" w:cs="Times New Roman"/>
        </w:rPr>
        <w:t>.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DefaultPlaceholder_-1854013440"/>
          </w:placeholder>
        </w:sdtPr>
        <w:sdtContent>
          <w:r w:rsidR="00322608" w:rsidRPr="00322608">
            <w:rPr>
              <w:rFonts w:ascii="Times New Roman" w:eastAsia="Times New Roman" w:hAnsi="Times New Roman" w:cs="Times New Roman"/>
              <w:color w:val="000000"/>
            </w:rPr>
            <w:t>[37]</w:t>
          </w:r>
        </w:sdtContent>
      </w:sdt>
      <w:r>
        <w:rPr>
          <w:rFonts w:ascii="Times New Roman" w:eastAsia="Times New Roman" w:hAnsi="Times New Roman" w:cs="Times New Roman"/>
        </w:rPr>
        <w:t>.</w:t>
      </w:r>
    </w:p>
    <w:p w14:paraId="4663F925" w14:textId="5182DF24" w:rsidR="00D5235E" w:rsidRDefault="00000000" w:rsidP="00090CF3">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2.2. S</w:t>
      </w:r>
      <w:r w:rsidR="00000B60">
        <w:rPr>
          <w:rFonts w:ascii="Times New Roman" w:eastAsia="Times New Roman" w:hAnsi="Times New Roman" w:cs="Times New Roman"/>
          <w:b/>
        </w:rPr>
        <w:t>ample Size, and Sampling Technique</w:t>
      </w:r>
    </w:p>
    <w:p w14:paraId="0459CCF2" w14:textId="1BDC0614" w:rsidR="00D5235E" w:rsidRPr="00B43AF0" w:rsidRDefault="00B43AF0" w:rsidP="00D035F2">
      <w:pPr>
        <w:spacing w:line="480" w:lineRule="auto"/>
        <w:jc w:val="both"/>
        <w:rPr>
          <w:rFonts w:ascii="Times New Roman" w:hAnsi="Times New Roman" w:cs="Times New Roman"/>
        </w:rPr>
      </w:pPr>
      <w:bookmarkStart w:id="2" w:name="_heading=h.hes2fuc1pja5" w:colFirst="0" w:colLast="0"/>
      <w:bookmarkEnd w:id="2"/>
      <w:r w:rsidRPr="001556FE">
        <w:rPr>
          <w:rFonts w:ascii="Times New Roman" w:hAnsi="Times New Roman" w:cs="Times New Roman"/>
        </w:rPr>
        <w:t>The BDHS 2022 employed a two-stage stratified cluster sampling procedure. In the first stage, a probability proportional to size approach was used to select 674 EAs. The second stage involved selecting 30,330 households from the selected enumeration areas (E</w:t>
      </w:r>
      <w:r w:rsidR="00AA2F39" w:rsidRPr="001556FE">
        <w:rPr>
          <w:rFonts w:ascii="Times New Roman" w:hAnsi="Times New Roman" w:cs="Times New Roman"/>
        </w:rPr>
        <w:t>As</w:t>
      </w:r>
      <w:r w:rsidRPr="001556FE">
        <w:rPr>
          <w:rFonts w:ascii="Times New Roman" w:hAnsi="Times New Roman" w:cs="Times New Roman"/>
        </w:rPr>
        <w:t xml:space="preserve">). In this study, 30,358 ever-married women aged 15–49 years were eligible to experience individual interviews, where 30,078 participants completed the interview process, giving a response rate of 99.1%. Two different complete case analyses were used in this paper according to data availability. The sample of women who experienced the analysis regarding ICT ownership and usage had 18,987 women. Observations with missing values for outcome variables (PHQ-9 and GAD-7 scores), exposures, and covariates were excluded. Regarding the internet usage models, the analyses were conducted using a restricted complete-case sample because some of the data about internet use in the BHDS </w:t>
      </w:r>
      <w:r w:rsidRPr="001556FE">
        <w:rPr>
          <w:rFonts w:ascii="Times New Roman" w:hAnsi="Times New Roman" w:cs="Times New Roman"/>
        </w:rPr>
        <w:lastRenderedPageBreak/>
        <w:t>data set was unavailable. As a result, the models concerning internet usage were calculated independently. For internet use analysis, a restricted complete-case sample of 5,486 women was used due to missing internet use information in the BDHS dataset.</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DefaultPlaceholder_-1854013440"/>
          </w:placeholder>
        </w:sdtPr>
        <w:sdtContent>
          <w:r w:rsidR="00322608" w:rsidRPr="00322608">
            <w:rPr>
              <w:rFonts w:ascii="Times New Roman" w:eastAsia="Times New Roman" w:hAnsi="Times New Roman" w:cs="Times New Roman"/>
              <w:color w:val="000000"/>
            </w:rPr>
            <w:t>[15]</w:t>
          </w:r>
        </w:sdtContent>
      </w:sdt>
      <w:r w:rsidR="00AF15A5">
        <w:rPr>
          <w:rFonts w:ascii="Times New Roman" w:eastAsia="Times New Roman" w:hAnsi="Times New Roman" w:cs="Times New Roman"/>
        </w:rPr>
        <w:t xml:space="preserve">. </w:t>
      </w:r>
      <w:r w:rsidR="00090CF3">
        <w:rPr>
          <w:rFonts w:ascii="Times New Roman" w:eastAsia="Times New Roman" w:hAnsi="Times New Roman" w:cs="Times New Roman"/>
        </w:rPr>
        <w:t>This study</w:t>
      </w:r>
      <w:r w:rsidR="00045714">
        <w:rPr>
          <w:rFonts w:ascii="Times New Roman" w:eastAsia="Times New Roman" w:hAnsi="Times New Roman" w:cs="Times New Roman"/>
        </w:rPr>
        <w:t xml:space="preserve"> follows the </w:t>
      </w:r>
      <w:r w:rsidR="001A2B45">
        <w:rPr>
          <w:rFonts w:ascii="Times New Roman" w:eastAsia="Times New Roman" w:hAnsi="Times New Roman" w:cs="Times New Roman"/>
        </w:rPr>
        <w:t>(</w:t>
      </w:r>
      <w:r w:rsidR="00A52E99" w:rsidRPr="00A52E99">
        <w:rPr>
          <w:rFonts w:ascii="Times New Roman" w:eastAsia="Times New Roman" w:hAnsi="Times New Roman" w:cs="Times New Roman"/>
        </w:rPr>
        <w:t>Strengthening the Reporting of Observational Studies in Epidemiology</w:t>
      </w:r>
      <w:r w:rsidR="00E46EAC">
        <w:rPr>
          <w:rFonts w:ascii="Times New Roman" w:eastAsia="Times New Roman" w:hAnsi="Times New Roman" w:cs="Times New Roman"/>
        </w:rPr>
        <w:t>)</w:t>
      </w:r>
      <w:r w:rsidR="00A52E99">
        <w:rPr>
          <w:rFonts w:ascii="Times New Roman" w:eastAsia="Times New Roman" w:hAnsi="Times New Roman" w:cs="Times New Roman"/>
        </w:rPr>
        <w:t xml:space="preserve"> </w:t>
      </w:r>
      <w:r w:rsidR="00045714" w:rsidRPr="00A52E99">
        <w:rPr>
          <w:rFonts w:ascii="Times New Roman" w:eastAsia="Times New Roman" w:hAnsi="Times New Roman" w:cs="Times New Roman"/>
        </w:rPr>
        <w:t>STOBE</w:t>
      </w:r>
      <w:r w:rsidR="00045714">
        <w:rPr>
          <w:rFonts w:ascii="Times New Roman" w:eastAsia="Times New Roman" w:hAnsi="Times New Roman" w:cs="Times New Roman"/>
        </w:rPr>
        <w:t xml:space="preserve"> guidelines.</w:t>
      </w:r>
      <w:r w:rsidR="00512A6D">
        <w:rPr>
          <w:rFonts w:ascii="Times New Roman" w:eastAsia="Times New Roman" w:hAnsi="Times New Roman" w:cs="Times New Roman"/>
        </w:rPr>
        <w:t xml:space="preserve"> No patients are included in this study</w:t>
      </w:r>
      <w:r w:rsidR="004F7968">
        <w:rPr>
          <w:rFonts w:ascii="Times New Roman" w:eastAsia="Times New Roman" w:hAnsi="Times New Roman" w:cs="Times New Roman"/>
        </w:rPr>
        <w:t xml:space="preserve"> </w:t>
      </w:r>
      <w:r w:rsidR="004F7968" w:rsidRPr="004F7968">
        <w:rPr>
          <w:rFonts w:ascii="Times New Roman" w:eastAsia="Times New Roman" w:hAnsi="Times New Roman" w:cs="Times New Roman"/>
        </w:rPr>
        <w:t>[</w:t>
      </w:r>
      <w:r w:rsidR="004F7968" w:rsidRPr="004F7968">
        <w:rPr>
          <w:rFonts w:ascii="Times New Roman" w:eastAsia="Times New Roman" w:hAnsi="Times New Roman" w:cs="Times New Roman"/>
          <w:b/>
          <w:bCs/>
        </w:rPr>
        <w:fldChar w:fldCharType="begin"/>
      </w:r>
      <w:r w:rsidR="004F7968" w:rsidRPr="004F7968">
        <w:rPr>
          <w:rFonts w:ascii="Times New Roman" w:eastAsia="Times New Roman" w:hAnsi="Times New Roman" w:cs="Times New Roman"/>
          <w:b/>
          <w:bCs/>
        </w:rPr>
        <w:instrText xml:space="preserve"> REF _Ref219216274 \h  \* MERGEFORMAT </w:instrText>
      </w:r>
      <w:r w:rsidR="004F7968" w:rsidRPr="004F7968">
        <w:rPr>
          <w:rFonts w:ascii="Times New Roman" w:eastAsia="Times New Roman" w:hAnsi="Times New Roman" w:cs="Times New Roman"/>
          <w:b/>
          <w:bCs/>
        </w:rPr>
      </w:r>
      <w:r w:rsidR="004F7968" w:rsidRPr="004F7968">
        <w:rPr>
          <w:rFonts w:ascii="Times New Roman" w:eastAsia="Times New Roman" w:hAnsi="Times New Roman" w:cs="Times New Roman"/>
          <w:b/>
          <w:bCs/>
        </w:rPr>
        <w:fldChar w:fldCharType="separate"/>
      </w:r>
      <w:r w:rsidR="004F7968" w:rsidRPr="004F7968">
        <w:rPr>
          <w:rFonts w:ascii="Times New Roman" w:hAnsi="Times New Roman" w:cs="Times New Roman"/>
          <w:b/>
          <w:bCs/>
        </w:rPr>
        <w:t xml:space="preserve">Figure </w:t>
      </w:r>
      <w:r w:rsidR="004F7968" w:rsidRPr="004F7968">
        <w:rPr>
          <w:rFonts w:ascii="Times New Roman" w:hAnsi="Times New Roman" w:cs="Times New Roman"/>
          <w:b/>
          <w:bCs/>
          <w:noProof/>
        </w:rPr>
        <w:t>1</w:t>
      </w:r>
      <w:r w:rsidR="004F7968" w:rsidRPr="004F7968">
        <w:rPr>
          <w:rFonts w:ascii="Times New Roman" w:eastAsia="Times New Roman" w:hAnsi="Times New Roman" w:cs="Times New Roman"/>
          <w:b/>
          <w:bCs/>
        </w:rPr>
        <w:fldChar w:fldCharType="end"/>
      </w:r>
      <w:r w:rsidR="004F7968">
        <w:rPr>
          <w:rFonts w:ascii="Times New Roman" w:eastAsia="Times New Roman" w:hAnsi="Times New Roman" w:cs="Times New Roman"/>
        </w:rPr>
        <w:t>]</w:t>
      </w:r>
      <w:r w:rsidR="00512A6D">
        <w:rPr>
          <w:rFonts w:ascii="Times New Roman" w:eastAsia="Times New Roman" w:hAnsi="Times New Roman" w:cs="Times New Roman"/>
        </w:rPr>
        <w:t>.</w:t>
      </w:r>
    </w:p>
    <w:p w14:paraId="041824DA" w14:textId="4B2C49C7" w:rsidR="00D5235E" w:rsidRDefault="004F7968" w:rsidP="00D035F2">
      <w:pPr>
        <w:spacing w:line="480" w:lineRule="auto"/>
        <w:jc w:val="center"/>
      </w:pPr>
      <w:r>
        <w:t>[</w:t>
      </w:r>
      <w:r w:rsidRPr="004F7968">
        <w:rPr>
          <w:rFonts w:ascii="Times New Roman" w:hAnsi="Times New Roman" w:cs="Times New Roman"/>
          <w:b/>
          <w:bCs/>
        </w:rPr>
        <w:t>Insert Figure 1 Here</w:t>
      </w:r>
      <w:r>
        <w:t>]</w:t>
      </w:r>
    </w:p>
    <w:p w14:paraId="3BF55DBF" w14:textId="01C1B97F" w:rsidR="00D5235E" w:rsidRPr="00E6284E"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3</w:t>
      </w:r>
      <w:r w:rsidR="00512A6D">
        <w:rPr>
          <w:rFonts w:ascii="Times New Roman" w:eastAsia="Times New Roman" w:hAnsi="Times New Roman" w:cs="Times New Roman"/>
          <w:b/>
        </w:rPr>
        <w:t xml:space="preserve">. Outcome </w:t>
      </w:r>
      <w:r w:rsidR="004F7968">
        <w:rPr>
          <w:rFonts w:ascii="Times New Roman" w:eastAsia="Times New Roman" w:hAnsi="Times New Roman" w:cs="Times New Roman"/>
          <w:b/>
        </w:rPr>
        <w:t>V</w:t>
      </w:r>
      <w:r w:rsidR="00512A6D">
        <w:rPr>
          <w:rFonts w:ascii="Times New Roman" w:eastAsia="Times New Roman" w:hAnsi="Times New Roman" w:cs="Times New Roman"/>
          <w:b/>
        </w:rPr>
        <w:t>ariables</w:t>
      </w:r>
    </w:p>
    <w:p w14:paraId="4F1A4213" w14:textId="5C6CD61E" w:rsidR="00D5235E" w:rsidRPr="00923039" w:rsidRDefault="00000000" w:rsidP="00D035F2">
      <w:pPr>
        <w:spacing w:line="480" w:lineRule="auto"/>
        <w:jc w:val="both"/>
        <w:rPr>
          <w:rFonts w:ascii="Times New Roman" w:eastAsia="Times New Roman" w:hAnsi="Times New Roman" w:cs="Times New Roman"/>
        </w:rPr>
      </w:pPr>
      <w:r w:rsidRPr="00923039">
        <w:rPr>
          <w:rFonts w:ascii="Times New Roman" w:eastAsia="Times New Roman" w:hAnsi="Times New Roman" w:cs="Times New Roman"/>
        </w:rPr>
        <w:t xml:space="preserve">The study considered two primary mental </w:t>
      </w:r>
      <w:r w:rsidR="001E3722">
        <w:rPr>
          <w:rFonts w:ascii="Times New Roman" w:eastAsia="Times New Roman" w:hAnsi="Times New Roman" w:cs="Times New Roman"/>
        </w:rPr>
        <w:t>health</w:t>
      </w:r>
      <w:r w:rsidRPr="00923039">
        <w:rPr>
          <w:rFonts w:ascii="Times New Roman" w:eastAsia="Times New Roman" w:hAnsi="Times New Roman" w:cs="Times New Roman"/>
        </w:rPr>
        <w:t xml:space="preserve"> outcomes, and they were depression and anxiety. Depression was assessed using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w:t>
          </w:r>
          <w:r w:rsidR="00F25AC1">
            <w:rPr>
              <w:rFonts w:ascii="Times New Roman" w:eastAsia="Gungsuh" w:hAnsi="Times New Roman" w:cs="Times New Roman"/>
            </w:rPr>
            <w:t xml:space="preserve">regarded </w:t>
          </w:r>
          <w:r w:rsidR="00E37408">
            <w:rPr>
              <w:rFonts w:ascii="Times New Roman" w:eastAsia="Gungsuh" w:hAnsi="Times New Roman" w:cs="Times New Roman"/>
            </w:rPr>
            <w:t>as</w:t>
          </w:r>
          <w:r w:rsidR="00E37408" w:rsidRPr="00923039">
            <w:rPr>
              <w:rFonts w:ascii="Times New Roman" w:eastAsia="Gungsuh" w:hAnsi="Times New Roman" w:cs="Times New Roman"/>
            </w:rPr>
            <w:t xml:space="preserve"> severe</w:t>
          </w:r>
          <w:r w:rsidRPr="00923039">
            <w:rPr>
              <w:rFonts w:ascii="Times New Roman" w:eastAsia="Gungsuh" w:hAnsi="Times New Roman" w:cs="Times New Roman"/>
            </w:rPr>
            <w:t xml:space="preserv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w:t>
          </w:r>
          <w:r w:rsidR="00F25AC1">
            <w:rPr>
              <w:rFonts w:ascii="Times New Roman" w:eastAsia="Gungsuh" w:hAnsi="Times New Roman" w:cs="Times New Roman"/>
            </w:rPr>
            <w:t>similarly</w:t>
          </w:r>
          <w:r w:rsidRPr="00923039">
            <w:rPr>
              <w:rFonts w:ascii="Times New Roman" w:eastAsia="Gungsuh" w:hAnsi="Times New Roman" w:cs="Times New Roman"/>
            </w:rPr>
            <w:t xml:space="preserve"> depression</w:t>
          </w:r>
        </w:sdtContent>
      </w:sdt>
      <w:r w:rsidRPr="00923039">
        <w:rPr>
          <w:rFonts w:ascii="Times New Roman" w:eastAsia="Times New Roman" w:hAnsi="Times New Roman" w:cs="Times New Roman"/>
        </w:rPr>
        <w:t>.</w:t>
      </w:r>
    </w:p>
    <w:p w14:paraId="3D65BD00" w14:textId="6C0FBD6C"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2.4. Exposures</w:t>
      </w:r>
    </w:p>
    <w:p w14:paraId="03108AA3" w14:textId="7B326649" w:rsidR="00D5235E" w:rsidRDefault="00923039" w:rsidP="00D035F2">
      <w:pPr>
        <w:spacing w:line="480" w:lineRule="auto"/>
        <w:jc w:val="both"/>
        <w:rPr>
          <w:rFonts w:ascii="Times New Roman" w:eastAsia="Times New Roman" w:hAnsi="Times New Roman" w:cs="Times New Roman"/>
          <w:bCs/>
        </w:rPr>
      </w:pPr>
      <w:r>
        <w:rPr>
          <w:rFonts w:ascii="Times New Roman" w:eastAsia="Times New Roman" w:hAnsi="Times New Roman" w:cs="Times New Roman"/>
        </w:rPr>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 xml:space="preserve">Internet use was measured using the self-reported frequency variable and re-coded into a binary measure. Respondents who reported never or </w:t>
      </w:r>
      <w:r w:rsidR="005F125C" w:rsidRPr="00923039">
        <w:rPr>
          <w:rFonts w:ascii="Times New Roman" w:eastAsia="Times New Roman" w:hAnsi="Times New Roman" w:cs="Times New Roman"/>
          <w:bCs/>
        </w:rPr>
        <w:t>rarely</w:t>
      </w:r>
      <w:r w:rsidR="005F125C">
        <w:rPr>
          <w:rFonts w:ascii="Times New Roman" w:eastAsia="Times New Roman" w:hAnsi="Times New Roman" w:cs="Times New Roman"/>
          <w:bCs/>
        </w:rPr>
        <w:t xml:space="preserve"> (</w:t>
      </w:r>
      <w:r w:rsidR="005F125C" w:rsidRPr="001556FE">
        <w:rPr>
          <w:rFonts w:ascii="Times New Roman" w:eastAsia="Times New Roman" w:hAnsi="Times New Roman" w:cs="Times New Roman"/>
          <w:bCs/>
        </w:rPr>
        <w:t>before last 12 months</w:t>
      </w:r>
      <w:r w:rsidR="005F125C">
        <w:rPr>
          <w:rFonts w:ascii="Times New Roman" w:eastAsia="Times New Roman" w:hAnsi="Times New Roman" w:cs="Times New Roman"/>
          <w:bCs/>
        </w:rPr>
        <w:t>)</w:t>
      </w:r>
      <w:r w:rsidRPr="00923039">
        <w:rPr>
          <w:rFonts w:ascii="Times New Roman" w:eastAsia="Times New Roman" w:hAnsi="Times New Roman" w:cs="Times New Roman"/>
          <w:bCs/>
        </w:rPr>
        <w:t>, the internet were labelled as non-users (0), while respondents use</w:t>
      </w:r>
      <w:r w:rsidR="00A51BA2">
        <w:rPr>
          <w:rFonts w:ascii="Times New Roman" w:eastAsia="Times New Roman" w:hAnsi="Times New Roman" w:cs="Times New Roman"/>
          <w:bCs/>
        </w:rPr>
        <w:t xml:space="preserve"> </w:t>
      </w:r>
      <w:r w:rsidR="00A51BA2" w:rsidRPr="001556FE">
        <w:rPr>
          <w:rFonts w:ascii="Times New Roman" w:eastAsia="Times New Roman" w:hAnsi="Times New Roman" w:cs="Times New Roman"/>
          <w:bCs/>
        </w:rPr>
        <w:t>last 12 months</w:t>
      </w:r>
      <w:r w:rsidRPr="00923039">
        <w:rPr>
          <w:rFonts w:ascii="Times New Roman" w:eastAsia="Times New Roman" w:hAnsi="Times New Roman" w:cs="Times New Roman"/>
          <w:bCs/>
        </w:rPr>
        <w:t xml:space="preserve">, were labelled as users (1). Second, ICT ownership was operationalized as a composite of four device ownership indicators: television, radio, mobile phone, and smartphone. Each device was assigned the value 1 </w:t>
      </w:r>
      <w:r w:rsidRPr="00923039">
        <w:rPr>
          <w:rFonts w:ascii="Times New Roman" w:eastAsia="Times New Roman" w:hAnsi="Times New Roman" w:cs="Times New Roman"/>
          <w:bCs/>
        </w:rPr>
        <w:lastRenderedPageBreak/>
        <w:t xml:space="preserve">if owned and 0 otherwise. A range score of 0 to 4 was developed to indicate total ICT ownership. The same was dichotomized into two categories: no ownership (0) and any ownership (1, for one or more devices). Third, ICT usage </w:t>
      </w:r>
      <w:r w:rsidR="00510D55">
        <w:rPr>
          <w:rFonts w:ascii="Times New Roman" w:eastAsia="Times New Roman" w:hAnsi="Times New Roman" w:cs="Times New Roman"/>
          <w:bCs/>
        </w:rPr>
        <w:t>assessed</w:t>
      </w:r>
      <w:r w:rsidRPr="00923039">
        <w:rPr>
          <w:rFonts w:ascii="Times New Roman" w:eastAsia="Times New Roman" w:hAnsi="Times New Roman" w:cs="Times New Roman"/>
          <w:bCs/>
        </w:rPr>
        <w:t xml:space="preserve">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w:t>
      </w:r>
      <w:r w:rsidR="0018085D">
        <w:rPr>
          <w:rFonts w:ascii="Times New Roman" w:eastAsia="Times New Roman" w:hAnsi="Times New Roman" w:cs="Times New Roman"/>
          <w:bCs/>
        </w:rPr>
        <w:t>ICT</w:t>
      </w:r>
      <w:r w:rsidRPr="00923039">
        <w:rPr>
          <w:rFonts w:ascii="Times New Roman" w:eastAsia="Times New Roman" w:hAnsi="Times New Roman" w:cs="Times New Roman"/>
          <w:bCs/>
        </w:rPr>
        <w:t xml:space="preserve"> for mental health outcomes.</w:t>
      </w:r>
    </w:p>
    <w:p w14:paraId="54078A8D" w14:textId="2D303557" w:rsidR="00DC38E8" w:rsidRPr="00D035F2" w:rsidRDefault="00DC38E8" w:rsidP="00D035F2">
      <w:pPr>
        <w:spacing w:line="480" w:lineRule="auto"/>
        <w:jc w:val="both"/>
        <w:rPr>
          <w:rFonts w:ascii="Times New Roman" w:hAnsi="Times New Roman" w:cs="Times New Roman"/>
        </w:rPr>
      </w:pPr>
      <w:r w:rsidRPr="001556FE">
        <w:rPr>
          <w:rFonts w:ascii="Times New Roman" w:hAnsi="Times New Roman" w:cs="Times New Roman"/>
        </w:rPr>
        <w:t>The independent exposure variables were constructed based on the standardized indicators of the Bangladesh DHS survey of 2022 and the existing literature based on the previous DHS surveys exploring the ICT ownership and media exposure as well as their impact on the health status of women. ICT ownership denoted the availability of communications technology at household level while internet use indicated personal level of connection</w:t>
      </w:r>
      <w:sdt>
        <w:sdtPr>
          <w:rPr>
            <w:rFonts w:ascii="Times New Roman" w:hAnsi="Times New Roman" w:cs="Times New Roman"/>
            <w:color w:val="000000"/>
          </w:rPr>
          <w:tag w:val="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
          <w:id w:val="259660063"/>
          <w:placeholder>
            <w:docPart w:val="DefaultPlaceholder_-1854013440"/>
          </w:placeholder>
        </w:sdtPr>
        <w:sdtContent>
          <w:r w:rsidR="00322608" w:rsidRPr="001556FE">
            <w:rPr>
              <w:rFonts w:ascii="Times New Roman" w:hAnsi="Times New Roman" w:cs="Times New Roman"/>
              <w:color w:val="000000"/>
            </w:rPr>
            <w:t>[23, 38]</w:t>
          </w:r>
        </w:sdtContent>
      </w:sdt>
      <w:r w:rsidRPr="001556FE">
        <w:rPr>
          <w:rFonts w:ascii="Times New Roman" w:hAnsi="Times New Roman" w:cs="Times New Roman"/>
        </w:rPr>
        <w:t>.</w:t>
      </w:r>
    </w:p>
    <w:p w14:paraId="2CA33654" w14:textId="076AE4B9" w:rsidR="00D5235E"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C680751" w14:textId="4741A110" w:rsidR="00D5235E"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 number of covariates at the individual level were included to adjust for any potential confounding between internet use and mental health outcomes. Sociodemographic characteristics covered </w:t>
      </w:r>
      <w:r w:rsidR="004F7968">
        <w:rPr>
          <w:rFonts w:ascii="Times New Roman" w:eastAsia="Times New Roman" w:hAnsi="Times New Roman" w:cs="Times New Roman"/>
        </w:rPr>
        <w:t>were maternal</w:t>
      </w:r>
      <w:r w:rsidR="00923039">
        <w:rPr>
          <w:rFonts w:ascii="Times New Roman" w:eastAsia="Times New Roman" w:hAnsi="Times New Roman" w:cs="Times New Roman"/>
        </w:rPr>
        <w:t xml:space="preserve"> </w:t>
      </w:r>
      <w:r>
        <w:rPr>
          <w:rFonts w:ascii="Times New Roman" w:eastAsia="Times New Roman" w:hAnsi="Times New Roman" w:cs="Times New Roman"/>
        </w:rPr>
        <w:t>age, education, religio</w:t>
      </w:r>
      <w:r w:rsidR="00923039">
        <w:rPr>
          <w:rFonts w:ascii="Times New Roman" w:eastAsia="Times New Roman" w:hAnsi="Times New Roman" w:cs="Times New Roman"/>
        </w:rPr>
        <w:t>n</w:t>
      </w:r>
      <w:r>
        <w:rPr>
          <w:rFonts w:ascii="Times New Roman" w:eastAsia="Times New Roman" w:hAnsi="Times New Roman" w:cs="Times New Roman"/>
        </w:rPr>
        <w:t xml:space="preserve">, </w:t>
      </w:r>
      <w:r w:rsidR="00923039">
        <w:rPr>
          <w:rFonts w:ascii="Times New Roman" w:eastAsia="Times New Roman" w:hAnsi="Times New Roman" w:cs="Times New Roman"/>
        </w:rPr>
        <w:t xml:space="preserve">place of </w:t>
      </w:r>
      <w:r w:rsidR="004F7968">
        <w:rPr>
          <w:rFonts w:ascii="Times New Roman" w:eastAsia="Times New Roman" w:hAnsi="Times New Roman" w:cs="Times New Roman"/>
        </w:rPr>
        <w:t>residence,</w:t>
      </w:r>
      <w:r>
        <w:rPr>
          <w:rFonts w:ascii="Times New Roman" w:eastAsia="Times New Roman" w:hAnsi="Times New Roman" w:cs="Times New Roman"/>
        </w:rPr>
        <w:t xml:space="preserve"> </w:t>
      </w:r>
      <w:r w:rsidR="00923039">
        <w:rPr>
          <w:rFonts w:ascii="Times New Roman" w:eastAsia="Times New Roman" w:hAnsi="Times New Roman" w:cs="Times New Roman"/>
        </w:rPr>
        <w:t>administrative</w:t>
      </w:r>
      <w:r>
        <w:rPr>
          <w:rFonts w:ascii="Times New Roman" w:eastAsia="Times New Roman" w:hAnsi="Times New Roman" w:cs="Times New Roman"/>
        </w:rPr>
        <w:t xml:space="preserve"> division, 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w:t>
      </w:r>
      <w:r>
        <w:rPr>
          <w:rFonts w:ascii="Times New Roman" w:eastAsia="Times New Roman" w:hAnsi="Times New Roman" w:cs="Times New Roman"/>
        </w:rPr>
        <w:lastRenderedPageBreak/>
        <w:t>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w:t>
      </w:r>
      <w:r w:rsidR="006B1659">
        <w:rPr>
          <w:rFonts w:ascii="Times New Roman" w:eastAsia="Times New Roman" w:hAnsi="Times New Roman" w:cs="Times New Roman"/>
        </w:rPr>
        <w:t xml:space="preserve"> Decision making autonomy </w:t>
      </w:r>
      <w:r>
        <w:rPr>
          <w:rFonts w:ascii="Times New Roman" w:eastAsia="Times New Roman" w:hAnsi="Times New Roman" w:cs="Times New Roman"/>
        </w:rPr>
        <w:t>was assessed using five decision-making indicators: health care, purchases in the household, visits from family or relatives, money control, and family planning. Decision-making autonomy over contraceptive use was also coded respondent/joint decision vs. husband/other. Gender attitudes were captured by five justifications of intimate partner violence (IPV) questions. A dummy variable was created to indicate whether the respondent justified IPV for at least one condition.</w:t>
      </w:r>
      <w:r w:rsidR="00923039">
        <w:rPr>
          <w:rFonts w:ascii="Times New Roman" w:eastAsia="Times New Roman" w:hAnsi="Times New Roman" w:cs="Times New Roman"/>
        </w:rPr>
        <w:t xml:space="preserve"> All variables potential covariates for this study used based on DHS based study and BDHS 2022 dataset availability</w:t>
      </w:r>
      <w:sdt>
        <w:sdtPr>
          <w:rPr>
            <w:rFonts w:ascii="Times New Roman" w:eastAsia="Times New Roman" w:hAnsi="Times New Roman" w:cs="Times New Roman"/>
            <w:color w:val="000000"/>
          </w:rPr>
          <w:tag w:val="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
          <w:id w:val="-1599706290"/>
          <w:placeholder>
            <w:docPart w:val="DefaultPlaceholder_-1854013440"/>
          </w:placeholder>
        </w:sdtPr>
        <w:sdtContent>
          <w:r w:rsidR="00322608" w:rsidRPr="00322608">
            <w:rPr>
              <w:rFonts w:ascii="Times New Roman" w:eastAsia="Times New Roman" w:hAnsi="Times New Roman" w:cs="Times New Roman"/>
              <w:color w:val="000000"/>
            </w:rPr>
            <w:t>[34, 39–42]</w:t>
          </w:r>
        </w:sdtContent>
      </w:sdt>
      <w:r w:rsidR="00923039">
        <w:rPr>
          <w:rFonts w:ascii="Times New Roman" w:eastAsia="Times New Roman" w:hAnsi="Times New Roman" w:cs="Times New Roman"/>
        </w:rPr>
        <w:t>.</w:t>
      </w:r>
    </w:p>
    <w:p w14:paraId="6565B914" w14:textId="28D02F8E" w:rsidR="00E52984"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2.6. </w:t>
      </w:r>
      <w:r w:rsidR="00E52984">
        <w:rPr>
          <w:rFonts w:ascii="Times New Roman" w:eastAsia="Times New Roman" w:hAnsi="Times New Roman" w:cs="Times New Roman"/>
          <w:b/>
        </w:rPr>
        <w:t xml:space="preserve">Confounder </w:t>
      </w:r>
      <w:r w:rsidR="004F7968">
        <w:rPr>
          <w:rFonts w:ascii="Times New Roman" w:eastAsia="Times New Roman" w:hAnsi="Times New Roman" w:cs="Times New Roman"/>
          <w:b/>
        </w:rPr>
        <w:t>S</w:t>
      </w:r>
      <w:r w:rsidR="00E52984">
        <w:rPr>
          <w:rFonts w:ascii="Times New Roman" w:eastAsia="Times New Roman" w:hAnsi="Times New Roman" w:cs="Times New Roman"/>
          <w:b/>
        </w:rPr>
        <w:t>election</w:t>
      </w:r>
    </w:p>
    <w:p w14:paraId="16943C04" w14:textId="42C2740F" w:rsidR="00D67A5A" w:rsidRDefault="00E52984"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Cs/>
        </w:rPr>
        <w:t>Firstly, applied chi</w:t>
      </w:r>
      <w:r w:rsidR="00D50C44">
        <w:rPr>
          <w:rFonts w:ascii="Times New Roman" w:eastAsia="Times New Roman" w:hAnsi="Times New Roman" w:cs="Times New Roman"/>
          <w:bCs/>
        </w:rPr>
        <w:t xml:space="preserve">- </w:t>
      </w:r>
      <w:r w:rsidR="00D534F5">
        <w:rPr>
          <w:rFonts w:ascii="Times New Roman" w:eastAsia="Times New Roman" w:hAnsi="Times New Roman" w:cs="Times New Roman"/>
          <w:bCs/>
        </w:rPr>
        <w:t>square test</w:t>
      </w:r>
      <w:r>
        <w:rPr>
          <w:rFonts w:ascii="Times New Roman" w:eastAsia="Times New Roman" w:hAnsi="Times New Roman" w:cs="Times New Roman"/>
          <w:bCs/>
        </w:rPr>
        <w:t xml:space="preserve"> to </w:t>
      </w:r>
      <w:r w:rsidR="00DC38E8">
        <w:rPr>
          <w:rFonts w:ascii="Times New Roman" w:eastAsia="Times New Roman" w:hAnsi="Times New Roman" w:cs="Times New Roman"/>
          <w:bCs/>
        </w:rPr>
        <w:t>assess</w:t>
      </w:r>
      <w:r>
        <w:rPr>
          <w:rFonts w:ascii="Times New Roman" w:eastAsia="Times New Roman" w:hAnsi="Times New Roman" w:cs="Times New Roman"/>
          <w:bCs/>
        </w:rPr>
        <w:t xml:space="preserve"> the</w:t>
      </w:r>
      <w:r w:rsidR="00DC38E8">
        <w:rPr>
          <w:rFonts w:ascii="Times New Roman" w:eastAsia="Times New Roman" w:hAnsi="Times New Roman" w:cs="Times New Roman"/>
          <w:bCs/>
        </w:rPr>
        <w:t xml:space="preserve"> </w:t>
      </w:r>
      <w:r w:rsidR="00DC38E8" w:rsidRPr="001556FE">
        <w:rPr>
          <w:rFonts w:ascii="Times New Roman" w:eastAsia="Times New Roman" w:hAnsi="Times New Roman" w:cs="Times New Roman"/>
          <w:bCs/>
        </w:rPr>
        <w:t>crude association</w:t>
      </w:r>
      <w:r>
        <w:rPr>
          <w:rFonts w:ascii="Times New Roman" w:eastAsia="Times New Roman" w:hAnsi="Times New Roman" w:cs="Times New Roman"/>
          <w:bCs/>
        </w:rPr>
        <w:t xml:space="preserve"> between outcome and exposure then (</w:t>
      </w:r>
      <w:r>
        <w:rPr>
          <w:rFonts w:ascii="Times New Roman" w:eastAsia="Times New Roman" w:hAnsi="Times New Roman" w:cs="Times New Roman"/>
        </w:rPr>
        <w:t xml:space="preserve">p &lt; 0.025) consider for potential confounder </w:t>
      </w:r>
      <w:r w:rsidR="00D50C44">
        <w:rPr>
          <w:rFonts w:ascii="Times New Roman" w:eastAsia="Times New Roman" w:hAnsi="Times New Roman" w:cs="Times New Roman"/>
        </w:rPr>
        <w:t>and overall</w:t>
      </w:r>
      <w:r>
        <w:rPr>
          <w:rFonts w:ascii="Times New Roman" w:eastAsia="Times New Roman" w:hAnsi="Times New Roman" w:cs="Times New Roman"/>
        </w:rPr>
        <w:t xml:space="preserve"> priority based on theoretically and </w:t>
      </w:r>
      <w:r>
        <w:rPr>
          <w:rFonts w:ascii="Times New Roman" w:eastAsia="Times New Roman" w:hAnsi="Times New Roman" w:cs="Times New Roman"/>
        </w:rPr>
        <w:lastRenderedPageBreak/>
        <w:t>conceptually</w:t>
      </w:r>
      <w:r w:rsidR="00F9059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DefaultPlaceholder_-1854013440"/>
          </w:placeholder>
        </w:sdtPr>
        <w:sdtContent>
          <w:r w:rsidR="00322608" w:rsidRPr="00322608">
            <w:rPr>
              <w:rFonts w:ascii="Times New Roman" w:eastAsia="Times New Roman" w:hAnsi="Times New Roman" w:cs="Times New Roman"/>
              <w:color w:val="000000"/>
            </w:rPr>
            <w:t>[43]</w:t>
          </w:r>
        </w:sdtContent>
      </w:sdt>
      <w:r>
        <w:rPr>
          <w:rFonts w:ascii="Times New Roman" w:eastAsia="Times New Roman" w:hAnsi="Times New Roman" w:cs="Times New Roman"/>
        </w:rPr>
        <w:t>.Crude and adjusted odds ratios (ORs) for each outcome were modeled using multivariable logistic regression models.</w:t>
      </w:r>
    </w:p>
    <w:p w14:paraId="6BEEB461" w14:textId="1E4C3B53" w:rsidR="00D67A5A" w:rsidRDefault="00D67A5A" w:rsidP="00D035F2">
      <w:pPr>
        <w:spacing w:line="480" w:lineRule="auto"/>
        <w:jc w:val="both"/>
        <w:rPr>
          <w:rFonts w:ascii="Times New Roman" w:hAnsi="Times New Roman" w:cs="Times New Roman"/>
        </w:rPr>
      </w:pPr>
      <w:r w:rsidRPr="001556FE">
        <w:rPr>
          <w:rFonts w:ascii="Times New Roman" w:hAnsi="Times New Roman" w:cs="Times New Roman"/>
        </w:rPr>
        <w:t xml:space="preserve">Selection of potential confounders were selected by using both conceptual, theoretical, and statistical approaches. Potential confounders were selected a priori through a combination of a directed acyclic graph (DAG), literature review, and substantive understanding of factors that could affect digital connectivity and its consequences for mental health. The choice of covariates thus rested mainly on theoretical reasoning rather than p-values. Though, this study applied </w:t>
      </w:r>
      <w:r w:rsidRPr="001556FE">
        <w:rPr>
          <w:rFonts w:ascii="Times New Roman" w:eastAsia="Times New Roman" w:hAnsi="Times New Roman" w:cs="Times New Roman"/>
          <w:bCs/>
        </w:rPr>
        <w:t>chi- square test to assess the crude association between outcome and exposure then (</w:t>
      </w:r>
      <w:r w:rsidRPr="001556FE">
        <w:rPr>
          <w:rFonts w:ascii="Times New Roman" w:eastAsia="Times New Roman" w:hAnsi="Times New Roman" w:cs="Times New Roman"/>
        </w:rPr>
        <w:t>p &lt; 0.025) consider for potential confounder and overall priority based on theoretically and conceptually</w:t>
      </w:r>
      <w:sdt>
        <w:sdtPr>
          <w:rPr>
            <w:rFonts w:ascii="Times New Roman" w:eastAsia="Times New Roman" w:hAnsi="Times New Roman" w:cs="Times New Roman"/>
            <w:color w:val="000000"/>
          </w:rPr>
          <w:tag w:val="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180547367"/>
          <w:placeholder>
            <w:docPart w:val="DefaultPlaceholder_-1854013440"/>
          </w:placeholder>
        </w:sdtPr>
        <w:sdtContent>
          <w:r w:rsidR="00322608" w:rsidRPr="001556FE">
            <w:rPr>
              <w:rFonts w:ascii="Times New Roman" w:eastAsia="Times New Roman" w:hAnsi="Times New Roman" w:cs="Times New Roman"/>
              <w:color w:val="000000"/>
            </w:rPr>
            <w:t>[43]</w:t>
          </w:r>
        </w:sdtContent>
      </w:sdt>
      <w:r w:rsidRPr="001556FE">
        <w:rPr>
          <w:rFonts w:ascii="Times New Roman" w:eastAsia="Times New Roman" w:hAnsi="Times New Roman" w:cs="Times New Roman"/>
        </w:rPr>
        <w:t xml:space="preserve">. Crude and adjusted odds ratios (ORs) for each outcome were modeled using multivariable logistic regression models. </w:t>
      </w:r>
      <w:r w:rsidRPr="001556FE">
        <w:rPr>
          <w:rFonts w:ascii="Times New Roman" w:hAnsi="Times New Roman" w:cs="Times New Roman"/>
        </w:rPr>
        <w:t>Therefore, the DAG-based approach was applied to determine a minimally adequate set of adjustment variables to minimize the risk of confounding bias. Besides, statistical significance was not the individual measure for covariate selection. The final adjusted models included both statistically relevant variables and theoretically important confounders identified through the conceptual framework</w:t>
      </w:r>
      <w:r w:rsidR="003D3605" w:rsidRPr="001556FE">
        <w:rPr>
          <w:rFonts w:ascii="Times New Roman" w:hAnsi="Times New Roman" w:cs="Times New Roman"/>
        </w:rPr>
        <w:t xml:space="preserve"> [</w:t>
      </w:r>
      <w:r w:rsidR="003D3605" w:rsidRPr="001556FE">
        <w:rPr>
          <w:rFonts w:ascii="Times New Roman" w:hAnsi="Times New Roman" w:cs="Times New Roman"/>
          <w:b/>
          <w:bCs/>
        </w:rPr>
        <w:t>Figure 2</w:t>
      </w:r>
      <w:r w:rsidR="003D3605" w:rsidRPr="001556FE">
        <w:rPr>
          <w:rFonts w:ascii="Times New Roman" w:hAnsi="Times New Roman" w:cs="Times New Roman"/>
        </w:rPr>
        <w:t>]</w:t>
      </w:r>
      <w:r w:rsidRPr="001556FE">
        <w:rPr>
          <w:rFonts w:ascii="Times New Roman" w:hAnsi="Times New Roman" w:cs="Times New Roman"/>
        </w:rPr>
        <w:t>.</w:t>
      </w:r>
    </w:p>
    <w:p w14:paraId="41835703" w14:textId="453F3B86" w:rsidR="0045779D" w:rsidRPr="001556FE" w:rsidRDefault="0045779D" w:rsidP="0045779D">
      <w:pPr>
        <w:spacing w:line="480" w:lineRule="auto"/>
        <w:jc w:val="center"/>
        <w:rPr>
          <w:rFonts w:ascii="Times New Roman" w:hAnsi="Times New Roman" w:cs="Times New Roman"/>
        </w:rPr>
      </w:pPr>
      <w:r>
        <w:rPr>
          <w:rFonts w:ascii="Times New Roman" w:hAnsi="Times New Roman" w:cs="Times New Roman"/>
        </w:rPr>
        <w:t>[</w:t>
      </w:r>
      <w:r w:rsidRPr="0045779D">
        <w:rPr>
          <w:rFonts w:ascii="Times New Roman" w:hAnsi="Times New Roman" w:cs="Times New Roman"/>
          <w:b/>
          <w:bCs/>
        </w:rPr>
        <w:t>Insert Figure 2 Here</w:t>
      </w:r>
      <w:r>
        <w:rPr>
          <w:rFonts w:ascii="Times New Roman" w:hAnsi="Times New Roman" w:cs="Times New Roman"/>
        </w:rPr>
        <w:t>]</w:t>
      </w:r>
    </w:p>
    <w:p w14:paraId="7037A244" w14:textId="784586E1" w:rsidR="004F796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2.7. </w:t>
      </w:r>
      <w:r w:rsidR="004F7968">
        <w:rPr>
          <w:rFonts w:ascii="Times New Roman" w:eastAsia="Times New Roman" w:hAnsi="Times New Roman" w:cs="Times New Roman"/>
          <w:b/>
          <w:bCs/>
        </w:rPr>
        <w:t>Final Adjusted Models Covariates</w:t>
      </w:r>
    </w:p>
    <w:p w14:paraId="13381A9B" w14:textId="491EC8CD" w:rsidR="004F7968" w:rsidRPr="004F7968" w:rsidRDefault="00DB0A28" w:rsidP="00D035F2">
      <w:pPr>
        <w:spacing w:line="480" w:lineRule="auto"/>
        <w:jc w:val="both"/>
        <w:rPr>
          <w:rFonts w:ascii="Times New Roman" w:hAnsi="Times New Roman" w:cs="Times New Roman"/>
        </w:rPr>
      </w:pPr>
      <w:r w:rsidRPr="001556FE">
        <w:rPr>
          <w:rFonts w:ascii="Times New Roman" w:hAnsi="Times New Roman" w:cs="Times New Roman"/>
        </w:rPr>
        <w:t>Based on the conceptual framework, theoretical relevance, and statistical assessment, the final adjusted models included</w:t>
      </w:r>
      <w:r w:rsidRPr="00DB0A28">
        <w:rPr>
          <w:rFonts w:ascii="Times New Roman" w:hAnsi="Times New Roman" w:cs="Times New Roman"/>
        </w:rPr>
        <w:t xml:space="preserve"> </w:t>
      </w:r>
      <w:r w:rsidRPr="004F7968">
        <w:rPr>
          <w:rFonts w:ascii="Times New Roman" w:hAnsi="Times New Roman" w:cs="Times New Roman"/>
        </w:rPr>
        <w:t>women</w:t>
      </w:r>
      <w:r w:rsidR="004F7968" w:rsidRPr="004F7968">
        <w:rPr>
          <w:rFonts w:ascii="Times New Roman" w:hAnsi="Times New Roman" w:cs="Times New Roman"/>
        </w:rPr>
        <w:t xml:space="preserve"> age, women's education, number of children, pregnancy status, residing status, menstruated status, number of unions, women empowerment status, pressure to pregnant, contracept decision, IPV justified, area, division, religion, wealth, household size, and </w:t>
      </w:r>
      <w:r w:rsidR="004F7968" w:rsidRPr="004F7968">
        <w:rPr>
          <w:rFonts w:ascii="Times New Roman" w:hAnsi="Times New Roman" w:cs="Times New Roman"/>
        </w:rPr>
        <w:lastRenderedPageBreak/>
        <w:t xml:space="preserve">sex household head. </w:t>
      </w:r>
      <w:r w:rsidRPr="001556FE">
        <w:rPr>
          <w:rFonts w:ascii="Times New Roman" w:hAnsi="Times New Roman" w:cs="Times New Roman"/>
        </w:rPr>
        <w:t>These covariates were involved to account for potential confounding in the association between digital</w:t>
      </w:r>
      <w:r w:rsidR="0002428B" w:rsidRPr="001556FE">
        <w:rPr>
          <w:rFonts w:ascii="Times New Roman" w:hAnsi="Times New Roman" w:cs="Times New Roman"/>
        </w:rPr>
        <w:t xml:space="preserve"> access</w:t>
      </w:r>
      <w:r w:rsidRPr="001556FE">
        <w:rPr>
          <w:rFonts w:ascii="Times New Roman" w:hAnsi="Times New Roman" w:cs="Times New Roman"/>
        </w:rPr>
        <w:t xml:space="preserve"> exposure and mental health outcomes.</w:t>
      </w:r>
    </w:p>
    <w:p w14:paraId="5323CB79" w14:textId="44C26807" w:rsidR="00E52984" w:rsidRPr="00E5298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00E52984" w:rsidRPr="00E52984">
        <w:rPr>
          <w:rFonts w:ascii="Times New Roman" w:eastAsia="Times New Roman" w:hAnsi="Times New Roman" w:cs="Times New Roman"/>
          <w:b/>
          <w:bCs/>
        </w:rPr>
        <w:t>Model</w:t>
      </w:r>
      <w:r w:rsidR="004F7968">
        <w:rPr>
          <w:rFonts w:ascii="Times New Roman" w:eastAsia="Times New Roman" w:hAnsi="Times New Roman" w:cs="Times New Roman"/>
          <w:b/>
          <w:bCs/>
        </w:rPr>
        <w:t xml:space="preserve"> Diagnostics and </w:t>
      </w:r>
      <w:r w:rsidR="004F7968" w:rsidRPr="00E52984">
        <w:rPr>
          <w:rFonts w:ascii="Times New Roman" w:eastAsia="Times New Roman" w:hAnsi="Times New Roman" w:cs="Times New Roman"/>
          <w:b/>
          <w:bCs/>
        </w:rPr>
        <w:t>Assumptions</w:t>
      </w:r>
    </w:p>
    <w:p w14:paraId="2F4DB1D8" w14:textId="0803846F" w:rsidR="00E52984"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Variance inflation factor (VIF) was used to test multicollinearity, and an acceptable level was considered as &lt;5. Model fit was evaluated using both the Pearson chi-square test and the Hosmer–Lemeshow test based on deciles of predicted probabilities. </w:t>
      </w:r>
    </w:p>
    <w:p w14:paraId="78B3B423" w14:textId="637F883A" w:rsidR="00A7315E"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2.9. </w:t>
      </w:r>
      <w:r w:rsidR="00A7315E">
        <w:rPr>
          <w:rFonts w:ascii="Times New Roman" w:eastAsia="Times New Roman" w:hAnsi="Times New Roman" w:cs="Times New Roman"/>
          <w:b/>
          <w:bCs/>
        </w:rPr>
        <w:t>Statistical Analysis</w:t>
      </w:r>
    </w:p>
    <w:p w14:paraId="1BF07A57" w14:textId="1B4A9EA3" w:rsidR="00E36C34" w:rsidRPr="001556FE" w:rsidRDefault="004F7968" w:rsidP="00D035F2">
      <w:pPr>
        <w:spacing w:line="480" w:lineRule="auto"/>
        <w:jc w:val="both"/>
        <w:rPr>
          <w:rFonts w:ascii="Times New Roman" w:hAnsi="Times New Roman" w:cs="Times New Roma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scriptive statistics, to summarize the background characteristics of the study variables</w:t>
      </w:r>
      <w:r w:rsidR="0092206B">
        <w:rPr>
          <w:rFonts w:ascii="Times New Roman" w:eastAsia="Times New Roman" w:hAnsi="Times New Roman" w:cs="Times New Roman"/>
        </w:rPr>
        <w:t>. Univariates and bivariate (Chi square test) analyses was conducted to assess the initial association</w:t>
      </w:r>
      <w:r w:rsidR="00DB37A1">
        <w:rPr>
          <w:rFonts w:ascii="Times New Roman" w:eastAsia="Times New Roman" w:hAnsi="Times New Roman" w:cs="Times New Roman"/>
        </w:rPr>
        <w:t xml:space="preserve">. </w:t>
      </w:r>
      <w:r w:rsidR="00E36C34" w:rsidRPr="001556FE">
        <w:rPr>
          <w:rFonts w:ascii="Times New Roman" w:hAnsi="Times New Roman" w:cs="Times New Roman"/>
        </w:rPr>
        <w:t>Separate logistic regression models were fitted for each of the exposures (ICT use, ICT ownership, and internet usage) using weights. Each exposure was modeled using three different models: one overall model, one for rural stratification, and one for urban stratification.</w:t>
      </w:r>
    </w:p>
    <w:p w14:paraId="4A99E864" w14:textId="77777777" w:rsidR="00E36C34" w:rsidRPr="001556FE" w:rsidRDefault="00E36C34" w:rsidP="00D035F2">
      <w:pPr>
        <w:spacing w:line="480" w:lineRule="auto"/>
        <w:jc w:val="both"/>
        <w:rPr>
          <w:rFonts w:ascii="Times New Roman" w:hAnsi="Times New Roman" w:cs="Times New Roman"/>
          <w:b/>
          <w:bCs/>
        </w:rPr>
      </w:pPr>
      <w:r w:rsidRPr="001556FE">
        <w:rPr>
          <w:rFonts w:ascii="Times New Roman" w:hAnsi="Times New Roman" w:cs="Times New Roman"/>
          <w:b/>
          <w:bCs/>
        </w:rPr>
        <w:t>Model Specification (for each exposure)</w:t>
      </w:r>
    </w:p>
    <w:p w14:paraId="62215D22" w14:textId="78C8F064" w:rsidR="00E36C34" w:rsidRPr="001556FE" w:rsidRDefault="00E36C34" w:rsidP="00D035F2">
      <w:pPr>
        <w:spacing w:line="480" w:lineRule="auto"/>
        <w:jc w:val="both"/>
        <w:rPr>
          <w:rFonts w:ascii="Times New Roman" w:hAnsi="Times New Roman" w:cs="Times New Roman"/>
        </w:rPr>
      </w:pPr>
      <w:r w:rsidRPr="001556FE">
        <w:rPr>
          <w:rFonts w:ascii="Times New Roman" w:hAnsi="Times New Roman" w:cs="Times New Roman"/>
        </w:rPr>
        <w:t xml:space="preserve">Let </w:t>
      </w:r>
      <m:oMath>
        <m:r>
          <w:rPr>
            <w:rFonts w:ascii="Cambria Math" w:hAnsi="Cambria Math" w:cs="Times New Roman"/>
          </w:rPr>
          <m:t>p</m:t>
        </m:r>
      </m:oMath>
      <w:r w:rsidR="00222ADF" w:rsidRPr="001556FE">
        <w:rPr>
          <w:rFonts w:ascii="Times New Roman" w:hAnsi="Times New Roman" w:cs="Times New Roman"/>
        </w:rPr>
        <w:t xml:space="preserve"> </w:t>
      </w:r>
      <w:r w:rsidRPr="001556FE">
        <w:rPr>
          <w:rFonts w:ascii="Times New Roman" w:hAnsi="Times New Roman" w:cs="Times New Roman"/>
        </w:rPr>
        <w:t>be the probability of anxiety/depression.</w:t>
      </w:r>
    </w:p>
    <w:p w14:paraId="34FEDD5C"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1. Overall Model</w:t>
      </w:r>
    </w:p>
    <w:p w14:paraId="0E04517E" w14:textId="2C26ED1B" w:rsidR="00E36C34" w:rsidRPr="001556FE" w:rsidRDefault="00E36C34" w:rsidP="00E36C34">
      <w:pPr>
        <w:spacing w:line="24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6B70805"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2. Rural Model</w:t>
      </w:r>
    </w:p>
    <w:p w14:paraId="211C6AB5" w14:textId="40173400" w:rsidR="00E36C34" w:rsidRPr="001556FE" w:rsidRDefault="00E36C34" w:rsidP="00E36C34">
      <w:pPr>
        <w:spacing w:line="24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1R</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2R</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A366676" w14:textId="77777777" w:rsidR="00E36C34" w:rsidRPr="001556FE" w:rsidRDefault="00E36C34" w:rsidP="00E36C34">
      <w:pPr>
        <w:spacing w:line="240" w:lineRule="auto"/>
        <w:jc w:val="both"/>
        <w:rPr>
          <w:rFonts w:ascii="Times New Roman" w:hAnsi="Times New Roman" w:cs="Times New Roman"/>
          <w:b/>
          <w:bCs/>
        </w:rPr>
      </w:pPr>
      <w:r w:rsidRPr="001556FE">
        <w:rPr>
          <w:rFonts w:ascii="Times New Roman" w:hAnsi="Times New Roman" w:cs="Times New Roman"/>
          <w:b/>
          <w:bCs/>
        </w:rPr>
        <w:t>3. Urban Model</w:t>
      </w:r>
    </w:p>
    <w:p w14:paraId="3A686450" w14:textId="35DA9CB5" w:rsidR="004F7968" w:rsidRPr="00D035F2" w:rsidRDefault="00E36C34" w:rsidP="00D035F2">
      <w:pPr>
        <w:spacing w:line="480" w:lineRule="auto"/>
        <w:jc w:val="both"/>
        <w:rPr>
          <w:rFonts w:ascii="Times New Roman" w:hAnsi="Times New Roman" w:cs="Times New Roman"/>
        </w:rPr>
      </w:pPr>
      <m:oMathPara>
        <m:oMath>
          <m:r>
            <m:rPr>
              <m:sty m:val="p"/>
            </m:rPr>
            <w:rPr>
              <w:rFonts w:ascii="Cambria Math" w:hAnsi="Cambria Math" w:cs="Times New Roman"/>
            </w:rPr>
            <w:lastRenderedPageBreak/>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1U</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2U</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r>
            <m:rPr>
              <m:sty m:val="p"/>
            </m:rPr>
            <w:rPr>
              <w:rFonts w:ascii="Times New Roman" w:hAnsi="Times New Roman" w:cs="Times New Roman"/>
            </w:rPr>
            <w:br/>
          </m:r>
        </m:oMath>
      </m:oMathPara>
      <w:r w:rsidR="0092206B">
        <w:rPr>
          <w:rFonts w:ascii="Times New Roman" w:eastAsia="Times New Roman" w:hAnsi="Times New Roman" w:cs="Times New Roman"/>
        </w:rPr>
        <w:t>Additionally, spatial analyses were applied to assess administrative division wise geo-spatial inequalities to progress maternal health.</w:t>
      </w:r>
      <w:r w:rsidR="0042478A">
        <w:rPr>
          <w:rFonts w:ascii="Times New Roman" w:eastAsia="Times New Roman" w:hAnsi="Times New Roman" w:cs="Times New Roman"/>
        </w:rPr>
        <w:t xml:space="preserve">  All results reported with </w:t>
      </w:r>
      <w:r w:rsidR="0042478A">
        <w:rPr>
          <w:rFonts w:ascii="Times New Roman" w:hAnsi="Times New Roman" w:cs="Times New Roman"/>
          <w:lang w:val="en-US"/>
        </w:rPr>
        <w:t>a</w:t>
      </w:r>
      <w:r w:rsidR="0042478A" w:rsidRPr="000C4DEF">
        <w:rPr>
          <w:rFonts w:ascii="Times New Roman" w:hAnsi="Times New Roman" w:cs="Times New Roman"/>
          <w:lang w:val="en-US"/>
        </w:rPr>
        <w:t>djusted odds ratios (AORs) with 95% confidence intervals (CIs) were reported</w:t>
      </w:r>
      <w:r w:rsidR="0042478A" w:rsidRPr="001556FE">
        <w:rPr>
          <w:rFonts w:ascii="Times New Roman" w:hAnsi="Times New Roman" w:cs="Times New Roman"/>
          <w:lang w:val="en-US"/>
        </w:rPr>
        <w:t xml:space="preserve">. </w:t>
      </w:r>
      <w:r w:rsidR="000634B6" w:rsidRPr="001556FE">
        <w:rPr>
          <w:rFonts w:ascii="Times New Roman" w:hAnsi="Times New Roman" w:cs="Times New Roman"/>
          <w:lang w:val="en-US"/>
        </w:rPr>
        <w:t>This study used complete cases analysis.</w:t>
      </w:r>
    </w:p>
    <w:p w14:paraId="2815EE26" w14:textId="0AEBD431" w:rsidR="00E52984" w:rsidRPr="00D50C44"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00D50C44" w:rsidRPr="00D50C44">
        <w:rPr>
          <w:rFonts w:ascii="Times New Roman" w:eastAsia="Times New Roman" w:hAnsi="Times New Roman" w:cs="Times New Roman"/>
          <w:b/>
          <w:bCs/>
        </w:rPr>
        <w:t>A</w:t>
      </w:r>
      <w:r w:rsidR="00E52984" w:rsidRPr="00D50C44">
        <w:rPr>
          <w:rFonts w:ascii="Times New Roman" w:eastAsia="Times New Roman" w:hAnsi="Times New Roman" w:cs="Times New Roman"/>
          <w:b/>
          <w:bCs/>
        </w:rPr>
        <w:t>nalytical tools</w:t>
      </w:r>
    </w:p>
    <w:p w14:paraId="647D87D9" w14:textId="77777777" w:rsidR="00AA2F39"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w:t>
      </w:r>
      <w:r w:rsidR="004F7968">
        <w:rPr>
          <w:rFonts w:ascii="Times New Roman" w:eastAsia="Times New Roman" w:hAnsi="Times New Roman" w:cs="Times New Roman"/>
          <w:b/>
        </w:rPr>
        <w:t>5</w:t>
      </w:r>
      <w:r>
        <w:rPr>
          <w:rFonts w:ascii="Times New Roman" w:eastAsia="Times New Roman" w:hAnsi="Times New Roman" w:cs="Times New Roman"/>
          <w:b/>
        </w:rPr>
        <w:t>.1</w:t>
      </w:r>
      <w:r>
        <w:rPr>
          <w:rFonts w:ascii="Times New Roman" w:eastAsia="Times New Roman" w:hAnsi="Times New Roman" w:cs="Times New Roman"/>
        </w:rPr>
        <w:t xml:space="preserve">, and using </w:t>
      </w:r>
      <w:proofErr w:type="gramStart"/>
      <w:r w:rsidRPr="00DE4B7F">
        <w:rPr>
          <w:rFonts w:ascii="Times New Roman" w:eastAsia="Times New Roman" w:hAnsi="Times New Roman" w:cs="Times New Roman"/>
          <w:i/>
          <w:iCs/>
        </w:rPr>
        <w:t>sf,sp</w:t>
      </w:r>
      <w:proofErr w:type="gramEnd"/>
      <w:r w:rsidRPr="00DE4B7F">
        <w:rPr>
          <w:rFonts w:ascii="Times New Roman" w:eastAsia="Times New Roman" w:hAnsi="Times New Roman" w:cs="Times New Roman"/>
          <w:i/>
          <w:iCs/>
        </w:rPr>
        <w:t xml:space="preserve">, ggplot2, </w:t>
      </w:r>
      <w:r w:rsidRPr="00DE4B7F">
        <w:rPr>
          <w:rFonts w:ascii="Times New Roman" w:eastAsia="Times New Roman" w:hAnsi="Times New Roman" w:cs="Times New Roman"/>
        </w:rPr>
        <w:t>and</w:t>
      </w:r>
      <w:r w:rsidRPr="00DE4B7F">
        <w:rPr>
          <w:rFonts w:ascii="Times New Roman" w:eastAsia="Times New Roman" w:hAnsi="Times New Roman" w:cs="Times New Roman"/>
          <w:i/>
          <w:iCs/>
        </w:rPr>
        <w:t xml:space="preserve"> tmap</w:t>
      </w:r>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r w:rsidRPr="00002425">
        <w:rPr>
          <w:rFonts w:ascii="Times New Roman" w:eastAsia="Times New Roman" w:hAnsi="Times New Roman" w:cs="Times New Roman"/>
          <w:b/>
          <w:i/>
          <w:iCs/>
        </w:rPr>
        <w:t>svyset</w:t>
      </w:r>
      <w:r>
        <w:rPr>
          <w:rFonts w:ascii="Times New Roman" w:eastAsia="Times New Roman" w:hAnsi="Times New Roman" w:cs="Times New Roman"/>
          <w:b/>
        </w:rPr>
        <w:t xml:space="preserve"> </w:t>
      </w:r>
      <w:r>
        <w:rPr>
          <w:rFonts w:ascii="Times New Roman" w:eastAsia="Times New Roman" w:hAnsi="Times New Roman" w:cs="Times New Roman"/>
        </w:rPr>
        <w:t xml:space="preserve">command.  </w:t>
      </w:r>
    </w:p>
    <w:p w14:paraId="00D924C1" w14:textId="7D37E5F3" w:rsidR="00D5235E"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2.11. Ethical Considerations</w:t>
      </w:r>
    </w:p>
    <w:p w14:paraId="08E3EB89" w14:textId="10F970CF" w:rsidR="0092206B" w:rsidRPr="0092206B" w:rsidRDefault="00000000"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from the minor participant. All the data were de-identified to ensure confidentiality and privacy in accordance with DHS data protection guidelines.</w:t>
      </w:r>
      <w:r w:rsidR="0092206B">
        <w:rPr>
          <w:rFonts w:ascii="Times New Roman" w:eastAsia="Times New Roman" w:hAnsi="Times New Roman" w:cs="Times New Roman"/>
        </w:rPr>
        <w:t xml:space="preserve">  However</w:t>
      </w:r>
      <w:r w:rsidR="00AA2F39">
        <w:rPr>
          <w:rFonts w:ascii="Times New Roman" w:eastAsia="Times New Roman" w:hAnsi="Times New Roman" w:cs="Times New Roman"/>
        </w:rPr>
        <w:t>,</w:t>
      </w:r>
      <w:r w:rsidR="0001049F">
        <w:rPr>
          <w:rFonts w:ascii="Times New Roman" w:eastAsia="Times New Roman" w:hAnsi="Times New Roman" w:cs="Times New Roman"/>
        </w:rPr>
        <w:t xml:space="preserve"> </w:t>
      </w:r>
      <w:r w:rsidR="00AA2F39">
        <w:rPr>
          <w:rFonts w:ascii="Times New Roman" w:eastAsia="Times New Roman" w:hAnsi="Times New Roman" w:cs="Times New Roman"/>
        </w:rPr>
        <w:t xml:space="preserve">details </w:t>
      </w:r>
      <w:r w:rsidR="00AA2F39">
        <w:rPr>
          <w:rFonts w:ascii="Times New Roman" w:hAnsi="Times New Roman" w:cs="Times New Roman"/>
        </w:rPr>
        <w:t>of</w:t>
      </w:r>
      <w:r w:rsidR="0092206B">
        <w:rPr>
          <w:rFonts w:ascii="Times New Roman" w:hAnsi="Times New Roman" w:cs="Times New Roman"/>
        </w:rPr>
        <w:t xml:space="preserve"> ethical approval for DHS are available at:</w:t>
      </w:r>
      <w:hyperlink r:id="rId10" w:history="1">
        <w:r w:rsidR="0092206B" w:rsidRPr="003B1A51">
          <w:rPr>
            <w:rStyle w:val="Hyperlink"/>
            <w:rFonts w:ascii="Times New Roman" w:hAnsi="Times New Roman" w:cs="Times New Roman"/>
          </w:rPr>
          <w:t>https://dhsprogram.com/Methodology/Protecting-the-Privacy-of-DHS-Survey-Respondents.cfm.</w:t>
        </w:r>
      </w:hyperlink>
    </w:p>
    <w:p w14:paraId="7E6BC853" w14:textId="56B8F415" w:rsidR="00D5235E" w:rsidRPr="0092206B" w:rsidRDefault="00892CC7" w:rsidP="00D035F2">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06E9A533" w14:textId="1FC6BCA5" w:rsidR="00A45593" w:rsidRPr="0092206B" w:rsidRDefault="00892CC7" w:rsidP="00D035F2">
      <w:pPr>
        <w:spacing w:line="480" w:lineRule="auto"/>
        <w:jc w:val="both"/>
        <w:rPr>
          <w:rFonts w:ascii="Times New Roman" w:eastAsia="Times New Roman" w:hAnsi="Times New Roman" w:cs="Times New Roman"/>
          <w:b/>
          <w:bCs/>
        </w:rPr>
      </w:pPr>
      <w:bookmarkStart w:id="3" w:name="_heading=h.gobxdo887qsr" w:colFirst="0" w:colLast="0"/>
      <w:bookmarkEnd w:id="3"/>
      <w:r>
        <w:rPr>
          <w:rFonts w:ascii="Times New Roman" w:eastAsia="Times New Roman" w:hAnsi="Times New Roman" w:cs="Times New Roman"/>
          <w:b/>
          <w:bCs/>
        </w:rPr>
        <w:t xml:space="preserve">3.1. </w:t>
      </w:r>
      <w:r w:rsidR="00A45593" w:rsidRPr="0092206B">
        <w:rPr>
          <w:rFonts w:ascii="Times New Roman" w:eastAsia="Times New Roman" w:hAnsi="Times New Roman" w:cs="Times New Roman"/>
          <w:b/>
          <w:bCs/>
        </w:rPr>
        <w:t>Background Characteristics</w:t>
      </w:r>
    </w:p>
    <w:p w14:paraId="4C733A51" w14:textId="77777777" w:rsidR="00A45593" w:rsidRDefault="00A45593" w:rsidP="00D035F2">
      <w:pPr>
        <w:spacing w:line="480" w:lineRule="auto"/>
        <w:jc w:val="both"/>
        <w:rPr>
          <w:rFonts w:ascii="Times New Roman" w:eastAsia="Times New Roman" w:hAnsi="Times New Roman" w:cs="Times New Roman"/>
          <w:color w:val="EE0000"/>
        </w:rPr>
      </w:pPr>
      <w:r>
        <w:rPr>
          <w:rFonts w:ascii="Times New Roman" w:eastAsia="Times New Roman" w:hAnsi="Times New Roman" w:cs="Times New Roman"/>
        </w:rPr>
        <w:lastRenderedPageBreak/>
        <w:t>Among the 18,987 women, (4.8%) women reported were depressed, and (4.1%) women reported anxiety symptoms respectively (</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Pr>
          <w:rFonts w:ascii="Times New Roman" w:eastAsia="Times New Roman" w:hAnsi="Times New Roman" w:cs="Times New Roman"/>
        </w:rPr>
        <w:t>).</w:t>
      </w:r>
    </w:p>
    <w:p w14:paraId="18F9061A" w14:textId="1272AFFF" w:rsidR="00170E1C"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prevalence of anxiety and depression was much higher in the rural population compared to the urban population. Out of all </w:t>
      </w:r>
      <w:r w:rsidR="00730F2B">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screen positive for anxiety, 66.9% were rural and 33.1% were urban.</w:t>
      </w:r>
      <w:r w:rsidR="00170E1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Similarly, out of all subjects who were screen positive for depression, 67.4% were rural and 32.6% urban</w:t>
      </w:r>
      <w:r w:rsidR="00730F2B">
        <w:rPr>
          <w:rFonts w:ascii="Times New Roman" w:eastAsia="Times New Roman" w:hAnsi="Times New Roman" w:cs="Times New Roman"/>
          <w:color w:val="000000"/>
        </w:rPr>
        <w:t>.</w:t>
      </w:r>
    </w:p>
    <w:p w14:paraId="7B911661" w14:textId="1F26705F" w:rsidR="00A45593" w:rsidRPr="00170E1C" w:rsidRDefault="00170E1C" w:rsidP="00D035F2">
      <w:pPr>
        <w:spacing w:line="480" w:lineRule="auto"/>
        <w:jc w:val="both"/>
        <w:rPr>
          <w:rFonts w:ascii="Times New Roman" w:hAnsi="Times New Roman" w:cs="Times New Roman"/>
        </w:rPr>
      </w:pPr>
      <w:r w:rsidRPr="001556FE">
        <w:rPr>
          <w:rFonts w:ascii="Times New Roman" w:hAnsi="Times New Roman" w:cs="Times New Roman"/>
        </w:rPr>
        <w:t>Among all women who showed suffering for anxiety, 66.9% were from rural areas and 33.1% were from urban areas. Similar outline was revealed for depression (67.4% rural vs. 32.6% urban). These findings indicate the distribution of cases by place of residence and should not be interpreted as inequalities in prevalence between rural and urban women</w:t>
      </w:r>
      <w:r>
        <w:rPr>
          <w:rFonts w:ascii="Times New Roman" w:eastAsia="Times New Roman" w:hAnsi="Times New Roman" w:cs="Times New Roman"/>
          <w:color w:val="000000"/>
        </w:rPr>
        <w:t xml:space="preserve"> [</w:t>
      </w:r>
      <w:r w:rsidR="00F46846">
        <w:rPr>
          <w:rFonts w:ascii="Times New Roman" w:eastAsia="Times New Roman" w:hAnsi="Times New Roman" w:cs="Times New Roman"/>
          <w:b/>
          <w:bCs/>
          <w:color w:val="000000"/>
        </w:rPr>
        <w:fldChar w:fldCharType="begin"/>
      </w:r>
      <w:r w:rsidR="00F46846">
        <w:rPr>
          <w:rFonts w:ascii="Times New Roman" w:eastAsia="Times New Roman" w:hAnsi="Times New Roman" w:cs="Times New Roman"/>
          <w:color w:val="000000"/>
        </w:rPr>
        <w:instrText xml:space="preserve"> REF _Ref219220655 \h </w:instrText>
      </w:r>
      <w:r w:rsidR="00F46846">
        <w:rPr>
          <w:rFonts w:ascii="Times New Roman" w:eastAsia="Times New Roman" w:hAnsi="Times New Roman" w:cs="Times New Roman"/>
          <w:b/>
          <w:bCs/>
          <w:color w:val="000000"/>
        </w:rPr>
        <w:instrText xml:space="preserve"> \* MERGEFORMAT </w:instrText>
      </w:r>
      <w:r w:rsidR="00F46846">
        <w:rPr>
          <w:rFonts w:ascii="Times New Roman" w:eastAsia="Times New Roman" w:hAnsi="Times New Roman" w:cs="Times New Roman"/>
          <w:b/>
          <w:bCs/>
          <w:color w:val="000000"/>
        </w:rPr>
      </w:r>
      <w:r w:rsid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Pr>
          <w:rFonts w:ascii="Times New Roman" w:hAnsi="Times New Roman" w:cs="Times New Roman"/>
          <w:b/>
          <w:bCs/>
          <w:i/>
          <w:iCs/>
          <w:noProof/>
        </w:rPr>
        <w:t>2</w:t>
      </w:r>
      <w:r w:rsidR="00F46846">
        <w:rPr>
          <w:rFonts w:ascii="Times New Roman" w:eastAsia="Times New Roman" w:hAnsi="Times New Roman" w:cs="Times New Roman"/>
          <w:b/>
          <w:bCs/>
          <w:color w:val="000000"/>
        </w:rPr>
        <w:fldChar w:fldCharType="end"/>
      </w:r>
      <w:r w:rsidR="00A45593">
        <w:rPr>
          <w:rFonts w:ascii="Times New Roman" w:eastAsia="Times New Roman" w:hAnsi="Times New Roman" w:cs="Times New Roman"/>
          <w:color w:val="000000"/>
        </w:rPr>
        <w:t>].</w:t>
      </w:r>
    </w:p>
    <w:p w14:paraId="08148918"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2</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16DC08F5" w14:textId="642B9F74" w:rsidR="00A45593" w:rsidRDefault="00A45593" w:rsidP="00D035F2">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sidR="00AD1FEC">
        <w:rPr>
          <w:rFonts w:ascii="Times New Roman" w:eastAsia="Times New Roman" w:hAnsi="Times New Roman" w:cs="Times New Roman"/>
          <w:color w:val="000000"/>
        </w:rPr>
        <w:t>Among all</w:t>
      </w:r>
      <w:r>
        <w:rPr>
          <w:rFonts w:ascii="Times New Roman" w:eastAsia="Times New Roman" w:hAnsi="Times New Roman" w:cs="Times New Roman"/>
          <w:color w:val="000000"/>
        </w:rPr>
        <w:t xml:space="preserve"> women were </w:t>
      </w:r>
      <w:r w:rsidR="00D24767">
        <w:rPr>
          <w:rFonts w:ascii="Times New Roman" w:eastAsia="Times New Roman" w:hAnsi="Times New Roman" w:cs="Times New Roman"/>
          <w:color w:val="000000"/>
        </w:rPr>
        <w:t>showed</w:t>
      </w:r>
      <w:r>
        <w:rPr>
          <w:rFonts w:ascii="Times New Roman" w:eastAsia="Times New Roman" w:hAnsi="Times New Roman" w:cs="Times New Roman"/>
          <w:color w:val="000000"/>
        </w:rPr>
        <w:t xml:space="preserve"> anxiety, (77.8%) were internet users. Similarly, 80.8% of the </w:t>
      </w:r>
      <w:r w:rsidR="007C2E49">
        <w:rPr>
          <w:rFonts w:ascii="Times New Roman" w:eastAsia="Times New Roman" w:hAnsi="Times New Roman" w:cs="Times New Roman"/>
          <w:color w:val="000000"/>
        </w:rPr>
        <w:t>women’s</w:t>
      </w:r>
      <w:r>
        <w:rPr>
          <w:rFonts w:ascii="Times New Roman" w:eastAsia="Times New Roman" w:hAnsi="Times New Roman" w:cs="Times New Roman"/>
          <w:color w:val="000000"/>
        </w:rPr>
        <w:t xml:space="preserve"> who were depressed were internet users. In the case of ICT usage, </w:t>
      </w:r>
      <w:r w:rsidR="007C2E49">
        <w:rPr>
          <w:rFonts w:ascii="Times New Roman" w:eastAsia="Times New Roman" w:hAnsi="Times New Roman" w:cs="Times New Roman"/>
          <w:color w:val="000000"/>
        </w:rPr>
        <w:t>just over half</w:t>
      </w:r>
      <w:r>
        <w:rPr>
          <w:rFonts w:ascii="Times New Roman" w:eastAsia="Times New Roman" w:hAnsi="Times New Roman" w:cs="Times New Roman"/>
          <w:color w:val="000000"/>
        </w:rPr>
        <w:t xml:space="preserve"> was prevalent </w:t>
      </w:r>
      <w:r w:rsidR="007C2E49">
        <w:rPr>
          <w:rFonts w:ascii="Times New Roman" w:eastAsia="Times New Roman" w:hAnsi="Times New Roman" w:cs="Times New Roman"/>
          <w:color w:val="000000"/>
        </w:rPr>
        <w:t>in</w:t>
      </w:r>
      <w:r>
        <w:rPr>
          <w:rFonts w:ascii="Times New Roman" w:eastAsia="Times New Roman" w:hAnsi="Times New Roman" w:cs="Times New Roman"/>
          <w:color w:val="000000"/>
        </w:rPr>
        <w:t xml:space="preserve"> the non-users. Depression was prevalent to an equal extent among both groups (50.0%). Concerning ownership of ICT, 83.5% of the anxious people and 81.9% of the depressed respondents reported owning the items [</w:t>
      </w:r>
      <w:r w:rsidR="00F46846" w:rsidRPr="00F46846">
        <w:rPr>
          <w:rFonts w:ascii="Times New Roman" w:eastAsia="Times New Roman" w:hAnsi="Times New Roman" w:cs="Times New Roman"/>
          <w:b/>
          <w:bCs/>
          <w:color w:val="000000"/>
        </w:rPr>
        <w:fldChar w:fldCharType="begin"/>
      </w:r>
      <w:r w:rsidR="00F46846" w:rsidRPr="00F46846">
        <w:rPr>
          <w:rFonts w:ascii="Times New Roman" w:eastAsia="Times New Roman" w:hAnsi="Times New Roman" w:cs="Times New Roman"/>
          <w:color w:val="000000"/>
        </w:rPr>
        <w:instrText xml:space="preserve"> REF _Ref219220641 \h </w:instrText>
      </w:r>
      <w:r w:rsidR="00F46846" w:rsidRPr="00F46846">
        <w:rPr>
          <w:rFonts w:ascii="Times New Roman" w:eastAsia="Times New Roman" w:hAnsi="Times New Roman" w:cs="Times New Roman"/>
          <w:b/>
          <w:bCs/>
          <w:color w:val="000000"/>
        </w:rPr>
        <w:instrText xml:space="preserve"> \* MERGEFORMAT </w:instrText>
      </w:r>
      <w:r w:rsidR="00F46846" w:rsidRPr="00F46846">
        <w:rPr>
          <w:rFonts w:ascii="Times New Roman" w:eastAsia="Times New Roman" w:hAnsi="Times New Roman" w:cs="Times New Roman"/>
          <w:b/>
          <w:bCs/>
          <w:color w:val="000000"/>
        </w:rPr>
      </w:r>
      <w:r w:rsidR="00F46846" w:rsidRPr="00F46846">
        <w:rPr>
          <w:rFonts w:ascii="Times New Roman" w:eastAsia="Times New Roman" w:hAnsi="Times New Roman" w:cs="Times New Roman"/>
          <w:b/>
          <w:bCs/>
          <w:color w:val="000000"/>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3</w:t>
      </w:r>
      <w:r w:rsidR="00F46846" w:rsidRPr="00F46846">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w:t>
      </w:r>
    </w:p>
    <w:p w14:paraId="12504B11" w14:textId="77777777" w:rsidR="00A45593" w:rsidRDefault="00A45593" w:rsidP="00D035F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3EB5416A" w14:textId="2A271676" w:rsidR="00CA574D" w:rsidRPr="001556FE" w:rsidRDefault="00CA574D"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Anxiety prevalence </w:t>
      </w:r>
      <w:r w:rsidR="00B65B55" w:rsidRPr="001556FE">
        <w:rPr>
          <w:rFonts w:ascii="Times New Roman" w:eastAsia="Times New Roman" w:hAnsi="Times New Roman" w:cs="Times New Roman"/>
          <w:lang w:val="en-US"/>
        </w:rPr>
        <w:t>associated</w:t>
      </w:r>
      <w:r w:rsidRPr="001556FE">
        <w:rPr>
          <w:rFonts w:ascii="Times New Roman" w:eastAsia="Times New Roman" w:hAnsi="Times New Roman" w:cs="Times New Roman"/>
          <w:lang w:val="en-US"/>
        </w:rPr>
        <w:t xml:space="preserve"> with age, from 2.1% among women aged 15–19 years to 6.1% among those aged 45–49 years (χ² = 67.95, p &lt; 0.001), and lower prevalence was observed with higher education (5.2% in primary vs 2.6% in higher education, χ² = 39.96, p &lt; 0.001). Women with ≥3 children showed higher anxiety (5.6% vs 3.1% among childless women, χ² = 46.80, p &lt; 0.001), while lower prevalence was observed among women with recent menstruation (3.7% vs </w:t>
      </w:r>
      <w:r w:rsidRPr="001556FE">
        <w:rPr>
          <w:rFonts w:ascii="Times New Roman" w:eastAsia="Times New Roman" w:hAnsi="Times New Roman" w:cs="Times New Roman"/>
          <w:lang w:val="en-US"/>
        </w:rPr>
        <w:lastRenderedPageBreak/>
        <w:t>5.1%, χ² = 20.70, p &lt; 0.001). Women with decision-making autonomy (4.4% vs 3.0%, χ² = 17.20, p &lt; 0.001), those experiencing pressure to become pregnant (11.4% vs 3.9%, χ² = 82.07, p &lt; 0.001), those involved in contraceptive decisions (4.2% vs 3.3%, χ² = 3.95, p = 0.047), and those justifying IPV (4.9% vs 4.0%, χ² = 4.64, p = 0.031) showed higher anxiety prevalence. Anxiety prevalence varied by division (highest in Khulna 5.6%, lowest in Rajshahi 2.6%, χ² = 50.55, p &lt; 0.001), religion (Muslim 4.3% vs non-Muslim 2.4%, χ² = 15.65, p &lt; 0.001), ICT usage (3.8% vs 4.4%, χ² = 4.04, p = 0.045), and paternal education (5.8% among no education vs 3.0% among secondary complete, χ² = 40.26, p &lt; 0.001).</w:t>
      </w:r>
    </w:p>
    <w:p w14:paraId="2D5C7729" w14:textId="4CB74E1C" w:rsidR="00A45593" w:rsidRDefault="00CA574D"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Depression prevalence </w:t>
      </w:r>
      <w:r w:rsidR="00B65B55" w:rsidRPr="001556FE">
        <w:rPr>
          <w:rFonts w:ascii="Times New Roman" w:eastAsia="Times New Roman" w:hAnsi="Times New Roman" w:cs="Times New Roman"/>
          <w:lang w:val="en-US"/>
        </w:rPr>
        <w:t>associated</w:t>
      </w:r>
      <w:r w:rsidRPr="001556FE">
        <w:rPr>
          <w:rFonts w:ascii="Times New Roman" w:eastAsia="Times New Roman" w:hAnsi="Times New Roman" w:cs="Times New Roman"/>
          <w:lang w:val="en-US"/>
        </w:rPr>
        <w:t xml:space="preserve"> with age (3.4% at 15–19 years to 6.9% at 45–49 years, χ² = 41.33, p &lt; 0.001), and lower prevalence was observed with higher education (5.8% in primary vs 3.5% in higher education, χ² = 28.96, p &lt; 0.001). Higher parity (≥3 children 5.9% vs 4.4% among childless women, χ² = 20.99, p &lt; 0.001), multiple unions (7.0% vs 4.7%, χ² = 6.55, p = 0.011), and decision-making autonomy (5.0% vs 4.2%, χ² = 5.01, p = 0.025) were associated with higher depression prevalence. Pressure to become pregnant showed a significant difference (12.8% vs 4.6%, χ² = 83.63, p &lt; 0.001), and preference for fewer children was also associated (6.6% vs 4.7%, χ² = 4.42, p = 0.036). Regional variation was observed (Rangpur 6.9%, Khulna 6.6%, Rajshahi 3.4%, χ² = 70.06, p &lt; 0.001), as well as religion (Muslim 5.0% vs non-Muslim 3.5%, χ² = 9.02, p = 0.003), wealth status (poor 5.2% vs rich 4.3%, χ² = 9.64, p = 0.008), and paternal education (no education 6.8% vs secondary complete 3.7%, χ² = 39.39, p &lt; 0.001)</w:t>
      </w:r>
      <w:r w:rsidRPr="00CA574D">
        <w:rPr>
          <w:rFonts w:ascii="Times New Roman" w:eastAsia="Times New Roman" w:hAnsi="Times New Roman" w:cs="Times New Roman"/>
          <w:lang w:val="en-US"/>
        </w:rPr>
        <w:t xml:space="preserve"> </w:t>
      </w:r>
      <w:r w:rsidR="00A45593">
        <w:rPr>
          <w:rFonts w:ascii="Times New Roman" w:eastAsia="Times New Roman" w:hAnsi="Times New Roman" w:cs="Times New Roman"/>
          <w:lang w:val="en-US"/>
        </w:rPr>
        <w:t>[</w:t>
      </w:r>
      <w:r w:rsidR="00E26596">
        <w:rPr>
          <w:rFonts w:ascii="Times New Roman" w:eastAsia="Times New Roman" w:hAnsi="Times New Roman" w:cs="Times New Roman"/>
          <w:b/>
          <w:bCs/>
          <w:lang w:val="en-US"/>
        </w:rPr>
        <w:fldChar w:fldCharType="begin"/>
      </w:r>
      <w:r w:rsidR="00E26596">
        <w:rPr>
          <w:rFonts w:ascii="Times New Roman" w:eastAsia="Times New Roman" w:hAnsi="Times New Roman" w:cs="Times New Roman"/>
          <w:lang w:val="en-US"/>
        </w:rPr>
        <w:instrText xml:space="preserve"> REF _Ref219219927 \h </w:instrText>
      </w:r>
      <w:r w:rsidR="00E26596">
        <w:rPr>
          <w:rFonts w:ascii="Times New Roman" w:eastAsia="Times New Roman" w:hAnsi="Times New Roman" w:cs="Times New Roman"/>
          <w:b/>
          <w:bCs/>
          <w:lang w:val="en-US"/>
        </w:rPr>
        <w:instrText xml:space="preserve"> \* MERGEFORMAT </w:instrText>
      </w:r>
      <w:r w:rsidR="00E26596">
        <w:rPr>
          <w:rFonts w:ascii="Times New Roman" w:eastAsia="Times New Roman" w:hAnsi="Times New Roman" w:cs="Times New Roman"/>
          <w:b/>
          <w:bCs/>
          <w:lang w:val="en-US"/>
        </w:rPr>
      </w:r>
      <w:r w:rsidR="00E26596">
        <w:rPr>
          <w:rFonts w:ascii="Times New Roman" w:eastAsia="Times New Roman" w:hAnsi="Times New Roman" w:cs="Times New Roman"/>
          <w:b/>
          <w:bCs/>
          <w:lang w:val="en-US"/>
        </w:rPr>
        <w:fldChar w:fldCharType="separate"/>
      </w:r>
      <w:r w:rsidR="00E26596" w:rsidRPr="00E26596">
        <w:rPr>
          <w:rFonts w:ascii="Times New Roman" w:hAnsi="Times New Roman" w:cs="Times New Roman"/>
          <w:b/>
          <w:bCs/>
        </w:rPr>
        <w:t xml:space="preserve">Table </w:t>
      </w:r>
      <w:r w:rsidR="00E26596">
        <w:rPr>
          <w:rFonts w:ascii="Times New Roman" w:hAnsi="Times New Roman" w:cs="Times New Roman"/>
          <w:b/>
          <w:bCs/>
          <w:i/>
          <w:iCs/>
          <w:noProof/>
        </w:rPr>
        <w:t>1</w:t>
      </w:r>
      <w:r w:rsidR="00E26596">
        <w:rPr>
          <w:rFonts w:ascii="Times New Roman" w:eastAsia="Times New Roman" w:hAnsi="Times New Roman" w:cs="Times New Roman"/>
          <w:b/>
          <w:bCs/>
          <w:lang w:val="en-US"/>
        </w:rPr>
        <w:fldChar w:fldCharType="end"/>
      </w:r>
      <w:r w:rsidR="00A45593">
        <w:rPr>
          <w:rFonts w:ascii="Times New Roman" w:eastAsia="Times New Roman" w:hAnsi="Times New Roman" w:cs="Times New Roman"/>
          <w:lang w:val="en-US"/>
        </w:rPr>
        <w:t>]</w:t>
      </w:r>
      <w:r w:rsidR="00A45593" w:rsidRPr="00AB5AA5">
        <w:rPr>
          <w:rFonts w:ascii="Times New Roman" w:eastAsia="Times New Roman" w:hAnsi="Times New Roman" w:cs="Times New Roman"/>
          <w:lang w:val="en-US"/>
        </w:rPr>
        <w:t>.</w:t>
      </w:r>
    </w:p>
    <w:p w14:paraId="4F542B46" w14:textId="77777777" w:rsidR="00A45593" w:rsidRDefault="00A45593" w:rsidP="00D035F2">
      <w:pPr>
        <w:spacing w:line="48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6B0CEBED" w14:textId="2AFFBEB0" w:rsidR="00A45593" w:rsidRPr="005E2966" w:rsidRDefault="00892CC7" w:rsidP="00D035F2">
      <w:pPr>
        <w:spacing w:line="48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00A45593" w:rsidRPr="005E2966">
        <w:rPr>
          <w:rFonts w:ascii="Times New Roman" w:eastAsia="Times New Roman" w:hAnsi="Times New Roman" w:cs="Times New Roman"/>
          <w:b/>
          <w:bCs/>
          <w:lang w:val="en-US"/>
        </w:rPr>
        <w:t>Univaria</w:t>
      </w:r>
      <w:r w:rsidR="00A45593">
        <w:rPr>
          <w:rFonts w:ascii="Times New Roman" w:eastAsia="Times New Roman" w:hAnsi="Times New Roman" w:cs="Times New Roman"/>
          <w:b/>
          <w:bCs/>
          <w:lang w:val="en-US"/>
        </w:rPr>
        <w:t>ble and Bivariable</w:t>
      </w:r>
      <w:r w:rsidR="00A45593" w:rsidRPr="005E2966">
        <w:rPr>
          <w:rFonts w:ascii="Times New Roman" w:eastAsia="Times New Roman" w:hAnsi="Times New Roman" w:cs="Times New Roman"/>
          <w:b/>
          <w:bCs/>
          <w:lang w:val="en-US"/>
        </w:rPr>
        <w:t xml:space="preserve"> Findings</w:t>
      </w:r>
    </w:p>
    <w:p w14:paraId="69C3D895" w14:textId="19A6E757" w:rsidR="00A45593" w:rsidRDefault="00A45593" w:rsidP="00D035F2">
      <w:pPr>
        <w:spacing w:line="480" w:lineRule="auto"/>
        <w:jc w:val="both"/>
        <w:rPr>
          <w:rFonts w:ascii="Times New Roman" w:eastAsia="Times New Roman" w:hAnsi="Times New Roman" w:cs="Times New Roman"/>
          <w:color w:val="000000"/>
        </w:rPr>
      </w:pPr>
      <w:r w:rsidRPr="006625C6">
        <w:rPr>
          <w:rFonts w:ascii="Times New Roman" w:eastAsia="Times New Roman" w:hAnsi="Times New Roman" w:cs="Times New Roman"/>
        </w:rPr>
        <w:lastRenderedPageBreak/>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w:t>
      </w:r>
      <w:r w:rsidR="00B9782A">
        <w:rPr>
          <w:rFonts w:ascii="Times New Roman" w:eastAsia="Times New Roman" w:hAnsi="Times New Roman" w:cs="Times New Roman"/>
        </w:rPr>
        <w:t>with</w:t>
      </w:r>
      <w:r w:rsidRPr="006625C6">
        <w:rPr>
          <w:rFonts w:ascii="Times New Roman" w:eastAsia="Times New Roman" w:hAnsi="Times New Roman" w:cs="Times New Roman"/>
        </w:rPr>
        <w:t xml:space="preserve">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w:t>
      </w:r>
      <w:r w:rsidR="00B9782A">
        <w:rPr>
          <w:rFonts w:ascii="Times New Roman" w:eastAsia="Times New Roman" w:hAnsi="Times New Roman" w:cs="Times New Roman"/>
        </w:rPr>
        <w:t>significantly</w:t>
      </w:r>
      <w:r w:rsidRPr="006625C6">
        <w:rPr>
          <w:rFonts w:ascii="Times New Roman" w:eastAsia="Times New Roman" w:hAnsi="Times New Roman" w:cs="Times New Roman"/>
        </w:rPr>
        <w:t xml:space="preserve">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 xml:space="preserve">0.78, 95% CI 0.67–0.90, p &lt; 0.001). Having 2+ unions was associated with </w:t>
      </w:r>
      <w:r w:rsidR="00B9782A">
        <w:rPr>
          <w:rFonts w:ascii="Times New Roman" w:eastAsia="Times New Roman" w:hAnsi="Times New Roman" w:cs="Times New Roman"/>
        </w:rPr>
        <w:t>higher</w:t>
      </w:r>
      <w:r w:rsidRPr="006625C6">
        <w:rPr>
          <w:rFonts w:ascii="Times New Roman" w:eastAsia="Times New Roman" w:hAnsi="Times New Roman" w:cs="Times New Roman"/>
        </w:rPr>
        <w:t xml:space="preserve">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was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0.64–0.99, p = 0.036), as was higher paternal education (secondary incomplete OR 0.67, 95% CI 0.54–0.82, p &lt; 0.001; secondary+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sidR="00B9782A">
        <w:rPr>
          <w:rFonts w:ascii="Times New Roman" w:eastAsia="Times New Roman" w:hAnsi="Times New Roman" w:cs="Times New Roman"/>
        </w:rPr>
        <w:t>showed</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(aOR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1958C524" w14:textId="416A9D4F" w:rsidR="00A45593" w:rsidRPr="005E2966"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00A45593" w:rsidRPr="005E2966">
        <w:rPr>
          <w:rFonts w:ascii="Times New Roman" w:eastAsia="Times New Roman" w:hAnsi="Times New Roman" w:cs="Times New Roman"/>
          <w:b/>
          <w:bCs/>
        </w:rPr>
        <w:t>Rural-Urban Inequality of Associations</w:t>
      </w:r>
    </w:p>
    <w:p w14:paraId="7D8FB6F6" w14:textId="1AB8D827" w:rsidR="00A45593"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In the context of rural-urban inequalities, this showed a disparate association between various dimensions of digital exposure and mental health symptoms. ICT use was significantly associated with higher odds of depression among rural women (aOR=1.38, 95% CI:1.12–1.69; p&lt;0.001) only. Surprisingly, ICT ownership revealed higher odds for depression (aOR=1.81, 95% CI:1.01–3.25; </w:t>
      </w:r>
      <w:r>
        <w:rPr>
          <w:rFonts w:ascii="Times New Roman" w:eastAsia="Times New Roman" w:hAnsi="Times New Roman" w:cs="Times New Roman"/>
        </w:rPr>
        <w:lastRenderedPageBreak/>
        <w:t>p=0.047) as well as anxiety (aOR=2.11, 95% CI:1.14–3.92; p=0.018) among urban women only [</w:t>
      </w:r>
      <w:r w:rsidR="00E26596">
        <w:rPr>
          <w:rFonts w:ascii="Times New Roman" w:eastAsia="Times New Roman" w:hAnsi="Times New Roman" w:cs="Times New Roman"/>
          <w:b/>
          <w:bCs/>
        </w:rPr>
        <w:t xml:space="preserve"> </w:t>
      </w:r>
      <w:r w:rsidR="00E26596">
        <w:rPr>
          <w:rFonts w:ascii="Times New Roman" w:eastAsia="Times New Roman" w:hAnsi="Times New Roman" w:cs="Times New Roman"/>
          <w:b/>
          <w:bCs/>
        </w:rPr>
        <w:fldChar w:fldCharType="begin"/>
      </w:r>
      <w:r w:rsidR="00E26596">
        <w:rPr>
          <w:rFonts w:ascii="Times New Roman" w:eastAsia="Times New Roman" w:hAnsi="Times New Roman" w:cs="Times New Roman"/>
          <w:b/>
          <w:bCs/>
        </w:rPr>
        <w:instrText xml:space="preserve"> REF _Ref219219907 \h </w:instrText>
      </w:r>
      <w:r w:rsidR="00D035F2">
        <w:rPr>
          <w:rFonts w:ascii="Times New Roman" w:eastAsia="Times New Roman" w:hAnsi="Times New Roman" w:cs="Times New Roman"/>
          <w:b/>
          <w:bCs/>
        </w:rPr>
        <w:instrText xml:space="preserve"> \* MERGEFORMAT </w:instrText>
      </w:r>
      <w:r w:rsidR="00E26596">
        <w:rPr>
          <w:rFonts w:ascii="Times New Roman" w:eastAsia="Times New Roman" w:hAnsi="Times New Roman" w:cs="Times New Roman"/>
          <w:b/>
          <w:bCs/>
        </w:rPr>
      </w:r>
      <w:r w:rsidR="00E26596">
        <w:rPr>
          <w:rFonts w:ascii="Times New Roman" w:eastAsia="Times New Roman" w:hAnsi="Times New Roman" w:cs="Times New Roman"/>
          <w:b/>
          <w:bCs/>
        </w:rPr>
        <w:fldChar w:fldCharType="separate"/>
      </w:r>
      <w:r w:rsidR="00E26596" w:rsidRPr="006E2A11">
        <w:rPr>
          <w:rFonts w:ascii="Times New Roman" w:hAnsi="Times New Roman" w:cs="Times New Roman"/>
          <w:b/>
          <w:bCs/>
        </w:rPr>
        <w:t xml:space="preserve">Table </w:t>
      </w:r>
      <w:r w:rsidR="00E26596" w:rsidRPr="006E2A11">
        <w:rPr>
          <w:rFonts w:ascii="Times New Roman" w:hAnsi="Times New Roman" w:cs="Times New Roman"/>
          <w:b/>
          <w:bCs/>
          <w:noProof/>
        </w:rPr>
        <w:t>2</w:t>
      </w:r>
      <w:r w:rsidR="00E26596">
        <w:rPr>
          <w:rFonts w:ascii="Times New Roman" w:eastAsia="Times New Roman" w:hAnsi="Times New Roman" w:cs="Times New Roman"/>
          <w:b/>
          <w:bCs/>
        </w:rPr>
        <w:fldChar w:fldCharType="end"/>
      </w:r>
      <w:r>
        <w:rPr>
          <w:rFonts w:ascii="Times New Roman" w:eastAsia="Times New Roman" w:hAnsi="Times New Roman" w:cs="Times New Roman"/>
        </w:rPr>
        <w:t>].</w:t>
      </w:r>
    </w:p>
    <w:p w14:paraId="0D6B071D"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5DFC8DDE" w14:textId="45C268BE"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3.4.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w:t>
      </w:r>
      <w:r w:rsidR="00A45593">
        <w:rPr>
          <w:rFonts w:ascii="Times New Roman" w:eastAsia="Times New Roman" w:hAnsi="Times New Roman" w:cs="Times New Roman"/>
          <w:b/>
          <w:bCs/>
        </w:rPr>
        <w:t xml:space="preserve"> Depression</w:t>
      </w:r>
      <w:r w:rsidR="00A45593" w:rsidRPr="005E2966">
        <w:rPr>
          <w:rFonts w:ascii="Times New Roman" w:eastAsia="Times New Roman" w:hAnsi="Times New Roman" w:cs="Times New Roman"/>
          <w:b/>
          <w:bCs/>
        </w:rPr>
        <w:t xml:space="preserve">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3CDB6F8A" w14:textId="7DAF6289" w:rsidR="00A45593" w:rsidRDefault="00CA574D"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 xml:space="preserve">Depression prevalence also varies greatly both by geography and with respect to digital </w:t>
      </w:r>
      <w:r w:rsidR="00B5172B"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High-burden areas, including Chattogram, Sylhet, Dhaka, and Barishal, have high values in at least two digital domains and relatively high values of depression prevalence. The eastern and central divisions receive attention for mental health and digital wellbeing initiatives, reflecting higher digital connectivity associated with depression prevalence. Moderate-burden areas, Khulna, Rajshahi, and Mymensingh divisions, have relatively intermediate access to the digital </w:t>
      </w:r>
      <w:r w:rsidR="002B2850"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and moderate depression prevalence. Finally, in low-burden areas, Rangpur, all domains of digital </w:t>
      </w:r>
      <w:r w:rsidR="002B2850"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have been found persistently low, with the lowest level of depression prevalence</w:t>
      </w:r>
      <w:r w:rsidR="00B9782A">
        <w:rPr>
          <w:rFonts w:ascii="Times New Roman" w:eastAsia="Times New Roman" w:hAnsi="Times New Roman" w:cs="Times New Roman"/>
        </w:rPr>
        <w:t xml:space="preserve"> [</w:t>
      </w:r>
      <w:r w:rsidR="00F46846" w:rsidRPr="00F46846">
        <w:rPr>
          <w:rFonts w:ascii="Times New Roman" w:eastAsia="Times New Roman" w:hAnsi="Times New Roman" w:cs="Times New Roman"/>
        </w:rPr>
        <w:fldChar w:fldCharType="begin"/>
      </w:r>
      <w:r w:rsidR="00F46846" w:rsidRPr="00F46846">
        <w:rPr>
          <w:rFonts w:ascii="Times New Roman" w:eastAsia="Times New Roman" w:hAnsi="Times New Roman" w:cs="Times New Roman"/>
        </w:rPr>
        <w:instrText xml:space="preserve"> REF _Ref219220565 \h  \* MERGEFORMAT </w:instrText>
      </w:r>
      <w:r w:rsidR="00F46846" w:rsidRPr="00F46846">
        <w:rPr>
          <w:rFonts w:ascii="Times New Roman" w:eastAsia="Times New Roman" w:hAnsi="Times New Roman" w:cs="Times New Roman"/>
        </w:rPr>
      </w:r>
      <w:r w:rsidR="00F46846" w:rsidRPr="00F46846">
        <w:rPr>
          <w:rFonts w:ascii="Times New Roman" w:eastAsia="Times New Roman" w:hAnsi="Times New Roman" w:cs="Times New Roman"/>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4</w:t>
      </w:r>
      <w:r w:rsidR="00F46846" w:rsidRPr="00F46846">
        <w:rPr>
          <w:rFonts w:ascii="Times New Roman" w:eastAsia="Times New Roman" w:hAnsi="Times New Roman" w:cs="Times New Roman"/>
        </w:rPr>
        <w:fldChar w:fldCharType="end"/>
      </w:r>
      <w:r w:rsidR="00A45593">
        <w:rPr>
          <w:rFonts w:ascii="Times New Roman" w:eastAsia="Times New Roman" w:hAnsi="Times New Roman" w:cs="Times New Roman"/>
        </w:rPr>
        <w:t>]</w:t>
      </w:r>
      <w:r w:rsidR="00A45593" w:rsidRPr="00020E6F">
        <w:rPr>
          <w:rFonts w:ascii="Times New Roman" w:eastAsia="Times New Roman" w:hAnsi="Times New Roman" w:cs="Times New Roman"/>
        </w:rPr>
        <w:t>.</w:t>
      </w:r>
    </w:p>
    <w:p w14:paraId="4952DE91" w14:textId="77777777" w:rsidR="00A45593" w:rsidRPr="00020E6F"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4 Here</w:t>
      </w:r>
      <w:r>
        <w:rPr>
          <w:rFonts w:ascii="Times New Roman" w:eastAsia="Times New Roman" w:hAnsi="Times New Roman" w:cs="Times New Roman"/>
        </w:rPr>
        <w:t>]</w:t>
      </w:r>
    </w:p>
    <w:p w14:paraId="0B314DED" w14:textId="5733F36D" w:rsidR="00A45593"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00A45593" w:rsidRPr="005E2966">
        <w:rPr>
          <w:rFonts w:ascii="Times New Roman" w:eastAsia="Times New Roman" w:hAnsi="Times New Roman" w:cs="Times New Roman"/>
          <w:b/>
          <w:bCs/>
        </w:rPr>
        <w:t xml:space="preserve">Spatial </w:t>
      </w:r>
      <w:r w:rsidR="00A45593">
        <w:rPr>
          <w:rFonts w:ascii="Times New Roman" w:eastAsia="Times New Roman" w:hAnsi="Times New Roman" w:cs="Times New Roman"/>
          <w:b/>
          <w:bCs/>
        </w:rPr>
        <w:t>Inequalities</w:t>
      </w:r>
      <w:r w:rsidR="00A45593" w:rsidRPr="005E2966">
        <w:rPr>
          <w:rFonts w:ascii="Times New Roman" w:eastAsia="Times New Roman" w:hAnsi="Times New Roman" w:cs="Times New Roman"/>
          <w:b/>
          <w:bCs/>
        </w:rPr>
        <w:t xml:space="preserve"> of Anxiety </w:t>
      </w:r>
      <w:r w:rsidR="00A45593">
        <w:rPr>
          <w:rFonts w:ascii="Times New Roman" w:eastAsia="Times New Roman" w:hAnsi="Times New Roman" w:cs="Times New Roman"/>
          <w:b/>
          <w:bCs/>
        </w:rPr>
        <w:t>Associated</w:t>
      </w:r>
      <w:r w:rsidR="00A45593" w:rsidRPr="005E2966">
        <w:rPr>
          <w:rFonts w:ascii="Times New Roman" w:eastAsia="Times New Roman" w:hAnsi="Times New Roman" w:cs="Times New Roman"/>
          <w:b/>
          <w:bCs/>
        </w:rPr>
        <w:t xml:space="preserve"> to Digital Exposure</w:t>
      </w:r>
    </w:p>
    <w:p w14:paraId="7D872A20" w14:textId="332DBAB3" w:rsidR="00A45593" w:rsidRDefault="00CA574D"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Regions of high digital-</w:t>
      </w:r>
      <w:r w:rsidR="000A47AD" w:rsidRPr="001556FE">
        <w:rPr>
          <w:rFonts w:ascii="Times New Roman" w:eastAsia="Times New Roman" w:hAnsi="Times New Roman" w:cs="Times New Roman"/>
        </w:rPr>
        <w:t xml:space="preserve">access </w:t>
      </w:r>
      <w:r w:rsidRPr="001556FE">
        <w:rPr>
          <w:rFonts w:ascii="Times New Roman" w:eastAsia="Times New Roman" w:hAnsi="Times New Roman" w:cs="Times New Roman"/>
        </w:rPr>
        <w:t xml:space="preserve">burden include Chattogram, Sylhet, Dhaka, and Barishal, depicted with bright RGB color combinations, denoting high values for at least two digital </w:t>
      </w:r>
      <w:r w:rsidR="000A47AD" w:rsidRPr="001556FE">
        <w:rPr>
          <w:rFonts w:ascii="Times New Roman" w:eastAsia="Times New Roman" w:hAnsi="Times New Roman" w:cs="Times New Roman"/>
        </w:rPr>
        <w:t>access</w:t>
      </w:r>
      <w:r w:rsidRPr="001556FE">
        <w:rPr>
          <w:rFonts w:ascii="Times New Roman" w:eastAsia="Times New Roman" w:hAnsi="Times New Roman" w:cs="Times New Roman"/>
        </w:rPr>
        <w:t xml:space="preserve"> (internet use, ICT use). Mixed digital</w:t>
      </w:r>
      <w:r w:rsidR="000A47AD" w:rsidRPr="001556FE">
        <w:rPr>
          <w:rFonts w:ascii="Times New Roman" w:eastAsia="Times New Roman" w:hAnsi="Times New Roman" w:cs="Times New Roman"/>
        </w:rPr>
        <w:t xml:space="preserve"> access</w:t>
      </w:r>
      <w:r w:rsidRPr="001556FE">
        <w:rPr>
          <w:rFonts w:ascii="Times New Roman" w:eastAsia="Times New Roman" w:hAnsi="Times New Roman" w:cs="Times New Roman"/>
        </w:rPr>
        <w:t>-burden regions, including Khulna and Rajshahi, portray moderate digital accessibility, with high values for one to two digital dimensions and intermediate anxiety prevalence accordingly. Lastly, the low digital</w:t>
      </w:r>
      <w:r w:rsidR="000A47AD" w:rsidRPr="001556FE">
        <w:rPr>
          <w:rFonts w:ascii="Times New Roman" w:eastAsia="Times New Roman" w:hAnsi="Times New Roman" w:cs="Times New Roman"/>
        </w:rPr>
        <w:t xml:space="preserve"> access</w:t>
      </w:r>
      <w:r w:rsidRPr="001556FE">
        <w:rPr>
          <w:rFonts w:ascii="Times New Roman" w:eastAsia="Times New Roman" w:hAnsi="Times New Roman" w:cs="Times New Roman"/>
        </w:rPr>
        <w:t xml:space="preserve">-burden regions of Rangpur demonstrate low values for all digital dimensions and the lowest anxiety prevalence, indicating lower digital exposure and lower anxiety levels. This mapping also indicates disparities in digital </w:t>
      </w:r>
      <w:r w:rsidRPr="001556FE">
        <w:rPr>
          <w:rFonts w:ascii="Times New Roman" w:eastAsia="Times New Roman" w:hAnsi="Times New Roman" w:cs="Times New Roman"/>
        </w:rPr>
        <w:lastRenderedPageBreak/>
        <w:t>infrastructure and accessibility in Chattogram and Dhaka. This study predominantly covers the population residing within urban and rural areas, with limited ability to capture finer-grained spatial variation in exposure and accessibility</w:t>
      </w:r>
      <w:r>
        <w:rPr>
          <w:rFonts w:ascii="Times New Roman" w:eastAsia="Times New Roman" w:hAnsi="Times New Roman" w:cs="Times New Roman"/>
        </w:rPr>
        <w:t xml:space="preserve"> </w:t>
      </w:r>
      <w:r w:rsidR="00A45593">
        <w:rPr>
          <w:rFonts w:ascii="Times New Roman" w:eastAsia="Times New Roman" w:hAnsi="Times New Roman" w:cs="Times New Roman"/>
        </w:rPr>
        <w:t>[</w:t>
      </w:r>
      <w:r w:rsidR="00F46846" w:rsidRPr="00F46846">
        <w:rPr>
          <w:rFonts w:ascii="Times New Roman" w:eastAsia="Times New Roman" w:hAnsi="Times New Roman" w:cs="Times New Roman"/>
          <w:b/>
          <w:bCs/>
        </w:rPr>
        <w:fldChar w:fldCharType="begin"/>
      </w:r>
      <w:r w:rsidR="00F46846" w:rsidRPr="00F46846">
        <w:rPr>
          <w:rFonts w:ascii="Times New Roman" w:eastAsia="Times New Roman" w:hAnsi="Times New Roman" w:cs="Times New Roman"/>
        </w:rPr>
        <w:instrText xml:space="preserve"> REF _Ref219220597 \h </w:instrText>
      </w:r>
      <w:r w:rsidR="00F46846" w:rsidRPr="00F46846">
        <w:rPr>
          <w:rFonts w:ascii="Times New Roman" w:eastAsia="Times New Roman" w:hAnsi="Times New Roman" w:cs="Times New Roman"/>
          <w:b/>
          <w:bCs/>
        </w:rPr>
        <w:instrText xml:space="preserve"> \* MERGEFORMAT </w:instrText>
      </w:r>
      <w:r w:rsidR="00F46846" w:rsidRPr="00F46846">
        <w:rPr>
          <w:rFonts w:ascii="Times New Roman" w:eastAsia="Times New Roman" w:hAnsi="Times New Roman" w:cs="Times New Roman"/>
          <w:b/>
          <w:bCs/>
        </w:rPr>
      </w:r>
      <w:r w:rsidR="00F46846" w:rsidRPr="00F46846">
        <w:rPr>
          <w:rFonts w:ascii="Times New Roman" w:eastAsia="Times New Roman" w:hAnsi="Times New Roman" w:cs="Times New Roman"/>
          <w:b/>
          <w:bCs/>
        </w:rPr>
        <w:fldChar w:fldCharType="separate"/>
      </w:r>
      <w:r w:rsidR="00F46846" w:rsidRPr="00F46846">
        <w:rPr>
          <w:rFonts w:ascii="Times New Roman" w:hAnsi="Times New Roman" w:cs="Times New Roman"/>
          <w:b/>
          <w:bCs/>
        </w:rPr>
        <w:t xml:space="preserve">Figure </w:t>
      </w:r>
      <w:r w:rsidR="00F46846" w:rsidRPr="00F46846">
        <w:rPr>
          <w:rFonts w:ascii="Times New Roman" w:hAnsi="Times New Roman" w:cs="Times New Roman"/>
          <w:b/>
          <w:bCs/>
          <w:noProof/>
        </w:rPr>
        <w:t>5</w:t>
      </w:r>
      <w:r w:rsidR="00F46846" w:rsidRPr="00F46846">
        <w:rPr>
          <w:rFonts w:ascii="Times New Roman" w:eastAsia="Times New Roman" w:hAnsi="Times New Roman" w:cs="Times New Roman"/>
          <w:b/>
          <w:bCs/>
        </w:rPr>
        <w:fldChar w:fldCharType="end"/>
      </w:r>
      <w:r w:rsidR="00A45593">
        <w:rPr>
          <w:rFonts w:ascii="Times New Roman" w:eastAsia="Times New Roman" w:hAnsi="Times New Roman" w:cs="Times New Roman"/>
        </w:rPr>
        <w:t>].</w:t>
      </w:r>
    </w:p>
    <w:p w14:paraId="45681432" w14:textId="77777777" w:rsidR="00A45593" w:rsidRDefault="00A45593" w:rsidP="00D035F2">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Insert Figure 5 Here</w:t>
      </w:r>
      <w:r>
        <w:rPr>
          <w:rFonts w:ascii="Times New Roman" w:eastAsia="Times New Roman" w:hAnsi="Times New Roman" w:cs="Times New Roman"/>
        </w:rPr>
        <w:t>]</w:t>
      </w:r>
    </w:p>
    <w:p w14:paraId="44DBA4B2" w14:textId="1AD9DE5A"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00A45593" w:rsidRPr="00D63328">
        <w:rPr>
          <w:rFonts w:ascii="Times New Roman" w:eastAsia="Times New Roman" w:hAnsi="Times New Roman" w:cs="Times New Roman"/>
          <w:b/>
          <w:bCs/>
        </w:rPr>
        <w:t>Discussion</w:t>
      </w:r>
    </w:p>
    <w:p w14:paraId="29406DD7" w14:textId="77777777" w:rsidR="0045779D"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This national representative survey </w:t>
      </w:r>
      <w:r w:rsidR="00422590">
        <w:rPr>
          <w:rFonts w:ascii="Times New Roman" w:eastAsia="Times New Roman" w:hAnsi="Times New Roman" w:cs="Times New Roman"/>
        </w:rPr>
        <w:t xml:space="preserve">reveals </w:t>
      </w:r>
      <w:r w:rsidRPr="00D63328">
        <w:rPr>
          <w:rFonts w:ascii="Times New Roman" w:eastAsia="Times New Roman" w:hAnsi="Times New Roman" w:cs="Times New Roman"/>
        </w:rPr>
        <w:t>evidence on the existence of significant mental health disparities among women in Bangladesh on the basis of digital connectivity, and a significant rural</w:t>
      </w:r>
      <w:r>
        <w:rPr>
          <w:rFonts w:ascii="Times New Roman" w:eastAsia="Times New Roman" w:hAnsi="Times New Roman" w:cs="Times New Roman"/>
        </w:rPr>
        <w:t>-</w:t>
      </w:r>
      <w:r w:rsidRPr="00D63328">
        <w:rPr>
          <w:rFonts w:ascii="Times New Roman" w:eastAsia="Times New Roman" w:hAnsi="Times New Roman" w:cs="Times New Roman"/>
        </w:rPr>
        <w:t xml:space="preserve">urban and spatial disparity. In general,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 xml:space="preserve">experienced depressive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with a disproportionately high load borne by rural women (rather than their urban counterparts). </w:t>
      </w:r>
    </w:p>
    <w:p w14:paraId="394A1509" w14:textId="61DAFD9D" w:rsidR="00A45593" w:rsidRDefault="00B65B55" w:rsidP="00D035F2">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Given the cross-sectional design, reverse causation cannot be excluded, and mental health status may also associates the patterns of digital access.</w:t>
      </w:r>
      <w:r>
        <w:rPr>
          <w:rFonts w:ascii="Times New Roman" w:eastAsia="Times New Roman" w:hAnsi="Times New Roman" w:cs="Times New Roman"/>
        </w:rPr>
        <w:t xml:space="preserve"> </w:t>
      </w:r>
      <w:r w:rsidR="00A45593" w:rsidRPr="00D63328">
        <w:rPr>
          <w:rFonts w:ascii="Times New Roman" w:eastAsia="Times New Roman" w:hAnsi="Times New Roman" w:cs="Times New Roman"/>
        </w:rPr>
        <w:t xml:space="preserve">Almost two out of three women who were found positive to both anxiety and depression were in the rural locations, highlighting the geographic disparities in the mental health of women. Patterns of digital </w:t>
      </w:r>
      <w:r w:rsidR="00472091">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w:t>
      </w:r>
      <w:r w:rsidR="00472091">
        <w:rPr>
          <w:rFonts w:ascii="Times New Roman" w:eastAsia="Times New Roman" w:hAnsi="Times New Roman" w:cs="Times New Roman"/>
        </w:rPr>
        <w:t>showed</w:t>
      </w:r>
      <w:r w:rsidR="00A45593" w:rsidRPr="00D63328">
        <w:rPr>
          <w:rFonts w:ascii="Times New Roman" w:eastAsia="Times New Roman" w:hAnsi="Times New Roman" w:cs="Times New Roman"/>
        </w:rPr>
        <w:t xml:space="preserve"> </w:t>
      </w:r>
      <w:r w:rsidR="00072071">
        <w:rPr>
          <w:rFonts w:ascii="Times New Roman" w:eastAsia="Times New Roman" w:hAnsi="Times New Roman" w:cs="Times New Roman"/>
        </w:rPr>
        <w:t>convoluted</w:t>
      </w:r>
      <w:r w:rsidR="00A45593" w:rsidRPr="00D63328">
        <w:rPr>
          <w:rFonts w:ascii="Times New Roman" w:eastAsia="Times New Roman" w:hAnsi="Times New Roman" w:cs="Times New Roman"/>
        </w:rPr>
        <w:t xml:space="preserve"> and non-equitable </w:t>
      </w:r>
      <w:r w:rsidR="00472091">
        <w:rPr>
          <w:rFonts w:ascii="Times New Roman" w:eastAsia="Times New Roman" w:hAnsi="Times New Roman" w:cs="Times New Roman"/>
        </w:rPr>
        <w:t>associatio</w:t>
      </w:r>
      <w:r w:rsidR="00472091" w:rsidRPr="00D63328">
        <w:rPr>
          <w:rFonts w:ascii="Times New Roman" w:eastAsia="Times New Roman" w:hAnsi="Times New Roman" w:cs="Times New Roman"/>
        </w:rPr>
        <w:t>ns</w:t>
      </w:r>
      <w:r w:rsidR="00A45593" w:rsidRPr="00D63328">
        <w:rPr>
          <w:rFonts w:ascii="Times New Roman" w:eastAsia="Times New Roman" w:hAnsi="Times New Roman" w:cs="Times New Roman"/>
        </w:rPr>
        <w:t>. Even though a considerable p</w:t>
      </w:r>
      <w:r w:rsidR="00422590">
        <w:rPr>
          <w:rFonts w:ascii="Times New Roman" w:eastAsia="Times New Roman" w:hAnsi="Times New Roman" w:cs="Times New Roman"/>
        </w:rPr>
        <w:t>revalence</w:t>
      </w:r>
      <w:r w:rsidR="00A45593" w:rsidRPr="00D63328">
        <w:rPr>
          <w:rFonts w:ascii="Times New Roman" w:eastAsia="Times New Roman" w:hAnsi="Times New Roman" w:cs="Times New Roman"/>
        </w:rPr>
        <w:t xml:space="preserve"> of women with anxiety and depression indicated that they were internet users and owned ICT devices, after the analysis, it was </w:t>
      </w:r>
      <w:r w:rsidR="00422590">
        <w:rPr>
          <w:rFonts w:ascii="Times New Roman" w:eastAsia="Times New Roman" w:hAnsi="Times New Roman" w:cs="Times New Roman"/>
        </w:rPr>
        <w:t>observed</w:t>
      </w:r>
      <w:r w:rsidR="00A45593" w:rsidRPr="00D63328">
        <w:rPr>
          <w:rFonts w:ascii="Times New Roman" w:eastAsia="Times New Roman" w:hAnsi="Times New Roman" w:cs="Times New Roman"/>
        </w:rPr>
        <w:t xml:space="preserve"> that ICT use was highly </w:t>
      </w:r>
      <w:r w:rsidRPr="001556FE">
        <w:rPr>
          <w:rFonts w:ascii="Times New Roman" w:eastAsia="Times New Roman" w:hAnsi="Times New Roman" w:cs="Times New Roman"/>
        </w:rPr>
        <w:t>associated</w:t>
      </w:r>
      <w:r w:rsidR="00A45593" w:rsidRPr="00D63328">
        <w:rPr>
          <w:rFonts w:ascii="Times New Roman" w:eastAsia="Times New Roman" w:hAnsi="Times New Roman" w:cs="Times New Roman"/>
        </w:rPr>
        <w:t xml:space="preserve"> with depressed at </w:t>
      </w:r>
      <w:r>
        <w:rPr>
          <w:rFonts w:ascii="Times New Roman" w:eastAsia="Times New Roman" w:hAnsi="Times New Roman" w:cs="Times New Roman"/>
        </w:rPr>
        <w:t xml:space="preserve">overall </w:t>
      </w:r>
      <w:r w:rsidR="00A45593" w:rsidRPr="00D63328">
        <w:rPr>
          <w:rFonts w:ascii="Times New Roman" w:eastAsia="Times New Roman" w:hAnsi="Times New Roman" w:cs="Times New Roman"/>
        </w:rPr>
        <w:t xml:space="preserve">level. Notably, these </w:t>
      </w:r>
      <w:r>
        <w:rPr>
          <w:rFonts w:ascii="Times New Roman" w:eastAsia="Times New Roman" w:hAnsi="Times New Roman" w:cs="Times New Roman"/>
        </w:rPr>
        <w:t>association</w:t>
      </w:r>
      <w:r w:rsidR="00A45593" w:rsidRPr="00D63328">
        <w:rPr>
          <w:rFonts w:ascii="Times New Roman" w:eastAsia="Times New Roman" w:hAnsi="Times New Roman" w:cs="Times New Roman"/>
        </w:rPr>
        <w:t xml:space="preserve">s were not the same in every environment. Stratified rural urban analyses revealed that ICT </w:t>
      </w:r>
      <w:r w:rsidR="00A45593" w:rsidRPr="001556FE">
        <w:rPr>
          <w:rFonts w:ascii="Times New Roman" w:eastAsia="Times New Roman" w:hAnsi="Times New Roman" w:cs="Times New Roman"/>
        </w:rPr>
        <w:t xml:space="preserve">use </w:t>
      </w:r>
      <w:r w:rsidR="00422590" w:rsidRPr="001556FE">
        <w:rPr>
          <w:rFonts w:ascii="Times New Roman" w:eastAsia="Times New Roman" w:hAnsi="Times New Roman" w:cs="Times New Roman"/>
        </w:rPr>
        <w:t>was associated with</w:t>
      </w:r>
      <w:r w:rsidR="00A45593" w:rsidRPr="00D63328">
        <w:rPr>
          <w:rFonts w:ascii="Times New Roman" w:eastAsia="Times New Roman" w:hAnsi="Times New Roman" w:cs="Times New Roman"/>
        </w:rPr>
        <w:t xml:space="preserve"> depression in women residing in the rural areas</w:t>
      </w:r>
      <w:r w:rsidR="00422590">
        <w:rPr>
          <w:rFonts w:ascii="Times New Roman" w:eastAsia="Times New Roman" w:hAnsi="Times New Roman" w:cs="Times New Roman"/>
        </w:rPr>
        <w:t>, similarly,</w:t>
      </w:r>
      <w:r w:rsidR="00A45593" w:rsidRPr="00D63328">
        <w:rPr>
          <w:rFonts w:ascii="Times New Roman" w:eastAsia="Times New Roman" w:hAnsi="Times New Roman" w:cs="Times New Roman"/>
        </w:rPr>
        <w:t xml:space="preserve"> ICT ownership</w:t>
      </w:r>
      <w:r w:rsidR="002745BD">
        <w:rPr>
          <w:rFonts w:ascii="Times New Roman" w:eastAsia="Times New Roman" w:hAnsi="Times New Roman" w:cs="Times New Roman"/>
        </w:rPr>
        <w:t xml:space="preserve"> revealed </w:t>
      </w:r>
      <w:r w:rsidR="00422590">
        <w:rPr>
          <w:rFonts w:ascii="Times New Roman" w:eastAsia="Times New Roman" w:hAnsi="Times New Roman" w:cs="Times New Roman"/>
        </w:rPr>
        <w:t xml:space="preserve">a significant association with </w:t>
      </w:r>
      <w:r w:rsidR="00A45593" w:rsidRPr="00D63328">
        <w:rPr>
          <w:rFonts w:ascii="Times New Roman" w:eastAsia="Times New Roman" w:hAnsi="Times New Roman" w:cs="Times New Roman"/>
        </w:rPr>
        <w:t xml:space="preserve">anxiety and depression on women residing in urban areas. The divisions, which </w:t>
      </w:r>
      <w:r w:rsidR="002745BD">
        <w:rPr>
          <w:rFonts w:ascii="Times New Roman" w:eastAsia="Times New Roman" w:hAnsi="Times New Roman" w:cs="Times New Roman"/>
        </w:rPr>
        <w:t>showed</w:t>
      </w:r>
      <w:r w:rsidR="00A45593" w:rsidRPr="00D63328">
        <w:rPr>
          <w:rFonts w:ascii="Times New Roman" w:eastAsia="Times New Roman" w:hAnsi="Times New Roman" w:cs="Times New Roman"/>
        </w:rPr>
        <w:t xml:space="preserve"> high-digital exposure (Dhaka, Chattogram, Sylhet, and Barishal), were </w:t>
      </w:r>
      <w:r>
        <w:rPr>
          <w:rFonts w:ascii="Times New Roman" w:eastAsia="Times New Roman" w:hAnsi="Times New Roman" w:cs="Times New Roman"/>
        </w:rPr>
        <w:t xml:space="preserve">showed </w:t>
      </w:r>
      <w:r w:rsidR="00A45593" w:rsidRPr="00D63328">
        <w:rPr>
          <w:rFonts w:ascii="Times New Roman" w:eastAsia="Times New Roman" w:hAnsi="Times New Roman" w:cs="Times New Roman"/>
        </w:rPr>
        <w:t xml:space="preserve">relatively higher burdens of depression and anxiety, whereas Rangpur </w:t>
      </w:r>
      <w:r w:rsidR="00A45593" w:rsidRPr="00D63328">
        <w:rPr>
          <w:rFonts w:ascii="Times New Roman" w:eastAsia="Times New Roman" w:hAnsi="Times New Roman" w:cs="Times New Roman"/>
        </w:rPr>
        <w:lastRenderedPageBreak/>
        <w:t xml:space="preserve">exhibited low digital </w:t>
      </w:r>
      <w:r w:rsidR="008B56D3">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and the lowest prevalence rate of mental health symptoms. Collectively, these results point to the </w:t>
      </w:r>
      <w:r w:rsidR="008B56D3" w:rsidRPr="00D63328">
        <w:rPr>
          <w:rFonts w:ascii="Times New Roman" w:eastAsia="Times New Roman" w:hAnsi="Times New Roman" w:cs="Times New Roman"/>
        </w:rPr>
        <w:t>associat</w:t>
      </w:r>
      <w:r w:rsidR="00D017A6">
        <w:rPr>
          <w:rFonts w:ascii="Times New Roman" w:eastAsia="Times New Roman" w:hAnsi="Times New Roman" w:cs="Times New Roman"/>
        </w:rPr>
        <w:t>ed</w:t>
      </w:r>
      <w:r w:rsidR="008B56D3">
        <w:rPr>
          <w:rFonts w:ascii="Times New Roman" w:eastAsia="Times New Roman" w:hAnsi="Times New Roman" w:cs="Times New Roman"/>
        </w:rPr>
        <w:t xml:space="preserve"> with </w:t>
      </w:r>
      <w:r w:rsidR="00A45593" w:rsidRPr="00D63328">
        <w:rPr>
          <w:rFonts w:ascii="Times New Roman" w:eastAsia="Times New Roman" w:hAnsi="Times New Roman" w:cs="Times New Roman"/>
        </w:rPr>
        <w:t xml:space="preserve">digital </w:t>
      </w:r>
      <w:r w:rsidR="008B56D3">
        <w:rPr>
          <w:rFonts w:ascii="Times New Roman" w:eastAsia="Times New Roman" w:hAnsi="Times New Roman" w:cs="Times New Roman"/>
        </w:rPr>
        <w:t>access</w:t>
      </w:r>
      <w:r w:rsidR="00A45593" w:rsidRPr="00D63328">
        <w:rPr>
          <w:rFonts w:ascii="Times New Roman" w:eastAsia="Times New Roman" w:hAnsi="Times New Roman" w:cs="Times New Roman"/>
        </w:rPr>
        <w:t xml:space="preserve"> and mental health vulnerability, showing the necessity of equity-based digital and mental health policies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DefaultPlaceholder_-1854013440"/>
          </w:placeholder>
        </w:sdtPr>
        <w:sdtContent>
          <w:r w:rsidR="00322608" w:rsidRPr="00322608">
            <w:rPr>
              <w:rFonts w:ascii="Times New Roman" w:eastAsia="Times New Roman" w:hAnsi="Times New Roman" w:cs="Times New Roman"/>
              <w:color w:val="000000"/>
            </w:rPr>
            <w:t>[44]</w:t>
          </w:r>
        </w:sdtContent>
      </w:sdt>
      <w:r w:rsidR="00A45593" w:rsidRPr="00D63328">
        <w:rPr>
          <w:rFonts w:ascii="Times New Roman" w:eastAsia="Times New Roman" w:hAnsi="Times New Roman" w:cs="Times New Roman"/>
        </w:rPr>
        <w:t xml:space="preserve">. </w:t>
      </w:r>
    </w:p>
    <w:p w14:paraId="6A15C1F9" w14:textId="078ECDF5"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These results can be interpreted within the equity structure to assume that mental health inequalities are not arbitrary but systematically patterned along social, geographic, and</w:t>
      </w:r>
      <w:r w:rsidR="008F6CDD">
        <w:rPr>
          <w:rFonts w:ascii="Times New Roman" w:eastAsia="Times New Roman" w:hAnsi="Times New Roman" w:cs="Times New Roman"/>
        </w:rPr>
        <w:t xml:space="preserve"> various dimensions </w:t>
      </w:r>
      <w:r w:rsidR="00FC17B9">
        <w:rPr>
          <w:rFonts w:ascii="Times New Roman" w:eastAsia="Times New Roman" w:hAnsi="Times New Roman" w:cs="Times New Roman"/>
        </w:rPr>
        <w:t xml:space="preserve">of </w:t>
      </w:r>
      <w:r w:rsidR="00FC17B9" w:rsidRPr="00D63328">
        <w:rPr>
          <w:rFonts w:ascii="Times New Roman" w:eastAsia="Times New Roman" w:hAnsi="Times New Roman" w:cs="Times New Roman"/>
        </w:rPr>
        <w:t>digital</w:t>
      </w:r>
      <w:r w:rsidR="008F6CDD">
        <w:rPr>
          <w:rFonts w:ascii="Times New Roman" w:eastAsia="Times New Roman" w:hAnsi="Times New Roman" w:cs="Times New Roman"/>
        </w:rPr>
        <w:t xml:space="preserve"> access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DefaultPlaceholder_-1854013440"/>
          </w:placeholder>
        </w:sdtPr>
        <w:sdtContent>
          <w:r w:rsidR="00322608" w:rsidRPr="00322608">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 xml:space="preserve">. The women living in the rural areas were disproportionately </w:t>
      </w:r>
      <w:r w:rsidR="006B1589" w:rsidRPr="001556FE">
        <w:rPr>
          <w:rFonts w:ascii="Times New Roman" w:eastAsia="Times New Roman" w:hAnsi="Times New Roman" w:cs="Times New Roman"/>
        </w:rPr>
        <w:t>associated with</w:t>
      </w:r>
      <w:r w:rsidRPr="00D63328">
        <w:rPr>
          <w:rFonts w:ascii="Times New Roman" w:eastAsia="Times New Roman" w:hAnsi="Times New Roman" w:cs="Times New Roman"/>
        </w:rPr>
        <w:t xml:space="preserve"> anxiety and depression</w:t>
      </w:r>
      <w:r w:rsidR="00FC17B9">
        <w:rPr>
          <w:rFonts w:ascii="Times New Roman" w:eastAsia="Times New Roman" w:hAnsi="Times New Roman" w:cs="Times New Roman"/>
        </w:rPr>
        <w:t xml:space="preserve">, </w:t>
      </w:r>
      <w:r w:rsidRPr="00D63328">
        <w:rPr>
          <w:rFonts w:ascii="Times New Roman" w:eastAsia="Times New Roman" w:hAnsi="Times New Roman" w:cs="Times New Roman"/>
        </w:rPr>
        <w:t>low socioeconomic status, and low psychosocial support networks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DefaultPlaceholder_-1854013440"/>
          </w:placeholder>
        </w:sdtPr>
        <w:sdtContent>
          <w:r w:rsidR="00322608" w:rsidRPr="00322608">
            <w:rPr>
              <w:rFonts w:ascii="Times New Roman" w:eastAsia="Times New Roman" w:hAnsi="Times New Roman" w:cs="Times New Roman"/>
              <w:color w:val="000000"/>
            </w:rPr>
            <w:t>[46]</w:t>
          </w:r>
        </w:sdtContent>
      </w:sdt>
      <w:r w:rsidRPr="00D63328">
        <w:rPr>
          <w:rFonts w:ascii="Times New Roman" w:eastAsia="Times New Roman" w:hAnsi="Times New Roman" w:cs="Times New Roman"/>
        </w:rPr>
        <w:t>. Although rural women</w:t>
      </w:r>
      <w:r w:rsidR="00135EB9">
        <w:rPr>
          <w:rFonts w:ascii="Times New Roman" w:eastAsia="Times New Roman" w:hAnsi="Times New Roman" w:cs="Times New Roman"/>
        </w:rPr>
        <w:t xml:space="preserve"> </w:t>
      </w:r>
      <w:r w:rsidR="00135EB9" w:rsidRPr="001556FE">
        <w:rPr>
          <w:rFonts w:ascii="Times New Roman" w:eastAsia="Times New Roman" w:hAnsi="Times New Roman" w:cs="Times New Roman"/>
        </w:rPr>
        <w:t>were associated</w:t>
      </w:r>
      <w:r w:rsidR="00135EB9">
        <w:rPr>
          <w:rFonts w:ascii="Times New Roman" w:eastAsia="Times New Roman" w:hAnsi="Times New Roman" w:cs="Times New Roman"/>
        </w:rPr>
        <w:t xml:space="preserve"> </w:t>
      </w:r>
      <w:r w:rsidRPr="00D63328">
        <w:rPr>
          <w:rFonts w:ascii="Times New Roman" w:eastAsia="Times New Roman" w:hAnsi="Times New Roman" w:cs="Times New Roman"/>
        </w:rPr>
        <w:t xml:space="preserve">depressed when using ICTs,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in rural regions </w:t>
      </w:r>
      <w:r w:rsidR="00F61CB2">
        <w:rPr>
          <w:rFonts w:ascii="Times New Roman" w:eastAsia="Times New Roman" w:hAnsi="Times New Roman" w:cs="Times New Roman"/>
        </w:rPr>
        <w:t>was</w:t>
      </w:r>
      <w:r w:rsidRPr="00D63328">
        <w:rPr>
          <w:rFonts w:ascii="Times New Roman" w:eastAsia="Times New Roman" w:hAnsi="Times New Roman" w:cs="Times New Roman"/>
        </w:rPr>
        <w:t xml:space="preserve"> </w:t>
      </w:r>
      <w:r w:rsidR="00B65B55" w:rsidRPr="001556FE">
        <w:rPr>
          <w:rFonts w:ascii="Times New Roman" w:eastAsia="Times New Roman" w:hAnsi="Times New Roman" w:cs="Times New Roman"/>
        </w:rPr>
        <w:t>associated</w:t>
      </w:r>
      <w:r w:rsidR="00F61CB2">
        <w:rPr>
          <w:rFonts w:ascii="Times New Roman" w:eastAsia="Times New Roman" w:hAnsi="Times New Roman" w:cs="Times New Roman"/>
        </w:rPr>
        <w:t xml:space="preserve"> with</w:t>
      </w:r>
      <w:r w:rsidRPr="00D63328">
        <w:rPr>
          <w:rFonts w:ascii="Times New Roman" w:eastAsia="Times New Roman" w:hAnsi="Times New Roman" w:cs="Times New Roman"/>
        </w:rPr>
        <w:t xml:space="preserve"> </w:t>
      </w:r>
      <w:r w:rsidR="004F509C">
        <w:rPr>
          <w:rFonts w:ascii="Times New Roman" w:eastAsia="Times New Roman" w:hAnsi="Times New Roman" w:cs="Times New Roman"/>
        </w:rPr>
        <w:t>vulnerability</w:t>
      </w:r>
      <w:r w:rsidRPr="00D63328">
        <w:rPr>
          <w:rFonts w:ascii="Times New Roman" w:eastAsia="Times New Roman" w:hAnsi="Times New Roman" w:cs="Times New Roman"/>
        </w:rPr>
        <w:t xml:space="preserve"> to depression, as they could be exposed without having sufficient digital literacy, awareness of mental health issues, and services</w:t>
      </w:r>
      <w:r w:rsidR="002745B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DefaultPlaceholder_-1854013440"/>
          </w:placeholder>
        </w:sdtPr>
        <w:sdtContent>
          <w:r w:rsidR="00322608" w:rsidRPr="00322608">
            <w:rPr>
              <w:rFonts w:ascii="Times New Roman" w:eastAsia="Times New Roman" w:hAnsi="Times New Roman" w:cs="Times New Roman"/>
              <w:color w:val="000000"/>
            </w:rPr>
            <w:t>[47]</w:t>
          </w:r>
        </w:sdtContent>
      </w:sdt>
      <w:r w:rsidRPr="00D63328">
        <w:rPr>
          <w:rFonts w:ascii="Times New Roman" w:eastAsia="Times New Roman" w:hAnsi="Times New Roman" w:cs="Times New Roman"/>
        </w:rPr>
        <w:t>.</w:t>
      </w:r>
    </w:p>
    <w:p w14:paraId="5FBF6724" w14:textId="0ECDEF04" w:rsidR="00A45593"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sidRPr="001556FE">
        <w:rPr>
          <w:rFonts w:ascii="Times New Roman" w:eastAsia="Times New Roman" w:hAnsi="Times New Roman" w:cs="Times New Roman"/>
        </w:rPr>
        <w:t>significantly associated with</w:t>
      </w:r>
      <w:r w:rsidRPr="00D63328">
        <w:rPr>
          <w:rFonts w:ascii="Times New Roman" w:eastAsia="Times New Roman" w:hAnsi="Times New Roman" w:cs="Times New Roman"/>
        </w:rPr>
        <w:t xml:space="preserve"> both anxiety and depression.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unpleasantly affect mental well-being</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
          <w:id w:val="1784382979"/>
          <w:placeholder>
            <w:docPart w:val="DefaultPlaceholder_-1854013440"/>
          </w:placeholder>
        </w:sdtPr>
        <w:sdtContent>
          <w:r w:rsidR="00322608" w:rsidRPr="00322608">
            <w:rPr>
              <w:rFonts w:ascii="Times New Roman" w:eastAsia="Times New Roman" w:hAnsi="Times New Roman" w:cs="Times New Roman"/>
              <w:color w:val="000000"/>
            </w:rPr>
            <w:t>[48, 49]</w:t>
          </w:r>
        </w:sdtContent>
      </w:sdt>
      <w:r w:rsidRPr="00D63328">
        <w:rPr>
          <w:rFonts w:ascii="Times New Roman" w:eastAsia="Times New Roman" w:hAnsi="Times New Roman" w:cs="Times New Roman"/>
        </w:rPr>
        <w:t xml:space="preserve">. These findings </w:t>
      </w:r>
      <w:r w:rsidR="005D46BB">
        <w:rPr>
          <w:rFonts w:ascii="Times New Roman" w:eastAsia="Times New Roman" w:hAnsi="Times New Roman" w:cs="Times New Roman"/>
        </w:rPr>
        <w:t>showed</w:t>
      </w:r>
      <w:r w:rsidRPr="00D63328">
        <w:rPr>
          <w:rFonts w:ascii="Times New Roman" w:eastAsia="Times New Roman" w:hAnsi="Times New Roman" w:cs="Times New Roman"/>
        </w:rPr>
        <w:t xml:space="preserve"> digital access alone is inadequate </w:t>
      </w:r>
      <w:r w:rsidR="00B65B55" w:rsidRPr="001556FE">
        <w:rPr>
          <w:rFonts w:ascii="Times New Roman" w:eastAsia="Times New Roman" w:hAnsi="Times New Roman" w:cs="Times New Roman"/>
        </w:rPr>
        <w:t>associate with</w:t>
      </w:r>
      <w:r w:rsidRPr="00D63328">
        <w:rPr>
          <w:rFonts w:ascii="Times New Roman" w:eastAsia="Times New Roman" w:hAnsi="Times New Roman" w:cs="Times New Roman"/>
        </w:rPr>
        <w:t xml:space="preserve"> mental health</w:t>
      </w:r>
      <w:r w:rsidR="00B65B55">
        <w:rPr>
          <w:rFonts w:ascii="Times New Roman" w:eastAsia="Times New Roman" w:hAnsi="Times New Roman" w:cs="Times New Roman"/>
        </w:rPr>
        <w:t xml:space="preserve"> burdens</w:t>
      </w:r>
      <w:r w:rsidRPr="00D63328">
        <w:rPr>
          <w:rFonts w:ascii="Times New Roman" w:eastAsia="Times New Roman" w:hAnsi="Times New Roman" w:cs="Times New Roman"/>
        </w:rPr>
        <w:t xml:space="preserve"> and may, in the absence of supportive </w:t>
      </w:r>
      <w:r w:rsidR="00B65B55" w:rsidRPr="00D63328">
        <w:rPr>
          <w:rFonts w:ascii="Times New Roman" w:eastAsia="Times New Roman" w:hAnsi="Times New Roman" w:cs="Times New Roman"/>
        </w:rPr>
        <w:t>environments, stressors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DefaultPlaceholder_-1854013440"/>
          </w:placeholder>
        </w:sdtPr>
        <w:sdtContent>
          <w:r w:rsidR="00322608" w:rsidRPr="00322608">
            <w:rPr>
              <w:rFonts w:ascii="Times New Roman" w:eastAsia="Times New Roman" w:hAnsi="Times New Roman" w:cs="Times New Roman"/>
              <w:color w:val="000000"/>
            </w:rPr>
            <w:t>[50, 51]</w:t>
          </w:r>
        </w:sdtContent>
      </w:sdt>
      <w:r w:rsidRPr="00D63328">
        <w:rPr>
          <w:rFonts w:ascii="Times New Roman" w:eastAsia="Times New Roman" w:hAnsi="Times New Roman" w:cs="Times New Roman"/>
        </w:rPr>
        <w:t>.</w:t>
      </w:r>
    </w:p>
    <w:p w14:paraId="4CE4A951" w14:textId="47EF6311" w:rsidR="00A45593" w:rsidRPr="001556FE" w:rsidRDefault="00A92152" w:rsidP="00D035F2">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The high level of missing data on internet use is acknowledged in the </w:t>
      </w:r>
      <w:r w:rsidR="00234AAE">
        <w:rPr>
          <w:rFonts w:ascii="Times New Roman" w:eastAsia="Times New Roman" w:hAnsi="Times New Roman" w:cs="Times New Roman"/>
          <w:lang w:val="en-US"/>
        </w:rPr>
        <w:t>l</w:t>
      </w:r>
      <w:r w:rsidRPr="001556FE">
        <w:rPr>
          <w:rFonts w:ascii="Times New Roman" w:eastAsia="Times New Roman" w:hAnsi="Times New Roman" w:cs="Times New Roman"/>
          <w:lang w:val="en-US"/>
        </w:rPr>
        <w:t>imitations but is not sufficiently considered in the interpretation of the study findings in the Discussion</w:t>
      </w:r>
      <w:r>
        <w:rPr>
          <w:rFonts w:ascii="Times New Roman" w:eastAsia="Times New Roman" w:hAnsi="Times New Roman" w:cs="Times New Roman"/>
          <w:lang w:val="en-US"/>
        </w:rPr>
        <w:t>.</w:t>
      </w:r>
      <w:r w:rsidR="001556FE">
        <w:rPr>
          <w:rFonts w:ascii="Times New Roman" w:eastAsia="Times New Roman" w:hAnsi="Times New Roman" w:cs="Times New Roman"/>
          <w:lang w:val="en-US"/>
        </w:rPr>
        <w:t xml:space="preserve"> </w:t>
      </w:r>
      <w:r w:rsidR="006D794D" w:rsidRPr="001556FE">
        <w:rPr>
          <w:rFonts w:ascii="Times New Roman" w:hAnsi="Times New Roman" w:cs="Times New Roman"/>
        </w:rPr>
        <w:t>Mental health difficulties are more common in digitally associated areas, where people are highly associated online but may also experience higher mental health burden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DefaultPlaceholder_-1854013440"/>
          </w:placeholder>
        </w:sdtPr>
        <w:sdtContent>
          <w:r w:rsidR="00322608" w:rsidRPr="00322608">
            <w:rPr>
              <w:rFonts w:ascii="Times New Roman" w:eastAsia="Times New Roman" w:hAnsi="Times New Roman" w:cs="Times New Roman"/>
              <w:color w:val="000000"/>
            </w:rPr>
            <w:t>[44]</w:t>
          </w:r>
        </w:sdtContent>
      </w:sdt>
      <w:r w:rsidR="00A45593" w:rsidRPr="00D63328">
        <w:rPr>
          <w:rFonts w:ascii="Times New Roman" w:eastAsia="Times New Roman" w:hAnsi="Times New Roman" w:cs="Times New Roman"/>
        </w:rPr>
        <w:t xml:space="preserve">. On the other hand, areas where digital exposure remained low like Rangpur showed lower rates of anxiety and depression, which could be due to the lower rates of digitally mediated stressors. This however cannot be construed </w:t>
      </w:r>
      <w:r w:rsidR="00A45593" w:rsidRPr="00D63328">
        <w:rPr>
          <w:rFonts w:ascii="Times New Roman" w:eastAsia="Times New Roman" w:hAnsi="Times New Roman" w:cs="Times New Roman"/>
        </w:rPr>
        <w:lastRenderedPageBreak/>
        <w:t>as safety in the digital lock-out, but it is a sign that digital growth without equity-sensitive mental health inclusion can result in increased disparities</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DefaultPlaceholder_-1854013440"/>
          </w:placeholder>
        </w:sdtPr>
        <w:sdtContent>
          <w:r w:rsidR="00322608" w:rsidRPr="00322608">
            <w:rPr>
              <w:rFonts w:ascii="Times New Roman" w:eastAsia="Times New Roman" w:hAnsi="Times New Roman" w:cs="Times New Roman"/>
              <w:color w:val="000000"/>
            </w:rPr>
            <w:t>[52]</w:t>
          </w:r>
        </w:sdtContent>
      </w:sdt>
      <w:r w:rsidR="00A45593" w:rsidRPr="00D63328">
        <w:rPr>
          <w:rFonts w:ascii="Times New Roman" w:eastAsia="Times New Roman" w:hAnsi="Times New Roman" w:cs="Times New Roman"/>
        </w:rPr>
        <w:t xml:space="preserve">. </w:t>
      </w:r>
    </w:p>
    <w:p w14:paraId="4E4C7A1C" w14:textId="422F419A" w:rsidR="00444EF9" w:rsidRDefault="00A45593" w:rsidP="00D035F2">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The prevalence rates obtained in this study are also in line with previous population-based studies that have been conducted in Bangladesh that indicate moderate but non-negligible burdens of anxiety and depression among women. Other studies have also reported </w:t>
      </w:r>
      <w:r w:rsidR="00CA5C0B" w:rsidRPr="00D63328">
        <w:rPr>
          <w:rFonts w:ascii="Times New Roman" w:eastAsia="Times New Roman" w:hAnsi="Times New Roman" w:cs="Times New Roman"/>
        </w:rPr>
        <w:t>a</w:t>
      </w:r>
      <w:r w:rsidRPr="00D63328">
        <w:rPr>
          <w:rFonts w:ascii="Times New Roman" w:eastAsia="Times New Roman" w:hAnsi="Times New Roman" w:cs="Times New Roman"/>
        </w:rPr>
        <w:t xml:space="preserve"> </w:t>
      </w:r>
      <w:r w:rsidR="00B65B55">
        <w:rPr>
          <w:rFonts w:ascii="Times New Roman" w:eastAsia="Times New Roman" w:hAnsi="Times New Roman" w:cs="Times New Roman"/>
        </w:rPr>
        <w:t>higher</w:t>
      </w:r>
      <w:r w:rsidRPr="00D63328">
        <w:rPr>
          <w:rFonts w:ascii="Times New Roman" w:eastAsia="Times New Roman" w:hAnsi="Times New Roman" w:cs="Times New Roman"/>
        </w:rPr>
        <w:t xml:space="preserve"> mental health susceptibility of older women, women with </w:t>
      </w:r>
      <w:r w:rsidR="00B65B55">
        <w:rPr>
          <w:rFonts w:ascii="Times New Roman" w:eastAsia="Times New Roman" w:hAnsi="Times New Roman" w:cs="Times New Roman"/>
        </w:rPr>
        <w:t>lower</w:t>
      </w:r>
      <w:r w:rsidRPr="00D63328">
        <w:rPr>
          <w:rFonts w:ascii="Times New Roman" w:eastAsia="Times New Roman" w:hAnsi="Times New Roman" w:cs="Times New Roman"/>
        </w:rPr>
        <w:t xml:space="preserve">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w:t>
      </w:r>
      <w:r w:rsidR="00B65B55">
        <w:rPr>
          <w:rFonts w:ascii="Times New Roman" w:eastAsia="Times New Roman" w:hAnsi="Times New Roman" w:cs="Times New Roman"/>
        </w:rPr>
        <w:t>inequalities</w:t>
      </w:r>
      <w:r w:rsidRPr="00D63328">
        <w:rPr>
          <w:rFonts w:ascii="Times New Roman" w:eastAsia="Times New Roman" w:hAnsi="Times New Roman" w:cs="Times New Roman"/>
        </w:rPr>
        <w:t xml:space="preserve">. </w:t>
      </w:r>
      <w:r>
        <w:rPr>
          <w:rFonts w:ascii="Times New Roman" w:eastAsia="Times New Roman" w:hAnsi="Times New Roman" w:cs="Times New Roman"/>
        </w:rPr>
        <w:t xml:space="preserve">Additional study </w:t>
      </w:r>
      <w:r w:rsidR="00B65B55">
        <w:rPr>
          <w:rFonts w:ascii="Times New Roman" w:eastAsia="Times New Roman" w:hAnsi="Times New Roman" w:cs="Times New Roman"/>
        </w:rPr>
        <w:t>showed</w:t>
      </w:r>
      <w:r>
        <w:rPr>
          <w:rFonts w:ascii="Times New Roman" w:eastAsia="Times New Roman" w:hAnsi="Times New Roman" w:cs="Times New Roman"/>
        </w:rPr>
        <w:t>, internet use is significantly associated with mental health symptoms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DefaultPlaceholder_-1854013440"/>
          </w:placeholder>
        </w:sdtPr>
        <w:sdtContent>
          <w:r w:rsidR="00322608" w:rsidRPr="00322608">
            <w:rPr>
              <w:rFonts w:ascii="Times New Roman" w:eastAsia="Times New Roman" w:hAnsi="Times New Roman" w:cs="Times New Roman"/>
              <w:color w:val="000000"/>
            </w:rPr>
            <w:t>[14]</w:t>
          </w:r>
        </w:sdtContent>
      </w:sdt>
      <w:r w:rsidR="00444EF9">
        <w:rPr>
          <w:rFonts w:ascii="Times New Roman" w:eastAsia="Times New Roman" w:hAnsi="Times New Roman" w:cs="Times New Roman"/>
        </w:rPr>
        <w:t xml:space="preserve">. </w:t>
      </w:r>
      <w:r w:rsidRPr="00D63328">
        <w:rPr>
          <w:rFonts w:ascii="Times New Roman" w:eastAsia="Times New Roman" w:hAnsi="Times New Roman" w:cs="Times New Roman"/>
        </w:rPr>
        <w:t>Our results support these trends and add to the literature by including the digital exposure as a significant dimension of equity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DefaultPlaceholder_-1854013440"/>
          </w:placeholder>
        </w:sdtPr>
        <w:sdtContent>
          <w:r w:rsidR="00322608" w:rsidRPr="00322608">
            <w:rPr>
              <w:rFonts w:ascii="Times New Roman" w:eastAsia="Times New Roman" w:hAnsi="Times New Roman" w:cs="Times New Roman"/>
              <w:color w:val="000000"/>
            </w:rPr>
            <w:t>[53]</w:t>
          </w:r>
        </w:sdtContent>
      </w:sdt>
      <w:r w:rsidRPr="00D63328">
        <w:rPr>
          <w:rFonts w:ascii="Times New Roman" w:eastAsia="Times New Roman" w:hAnsi="Times New Roman" w:cs="Times New Roman"/>
        </w:rPr>
        <w:t xml:space="preserve">. Previous research in Bangladesh has centered mostly on socioeconomic and reproductive factors on women mental health and little has been </w:t>
      </w:r>
      <w:r w:rsidR="00CA5C0B">
        <w:rPr>
          <w:rFonts w:ascii="Times New Roman" w:eastAsia="Times New Roman" w:hAnsi="Times New Roman" w:cs="Times New Roman"/>
        </w:rPr>
        <w:t>used</w:t>
      </w:r>
      <w:r w:rsidRPr="00D63328">
        <w:rPr>
          <w:rFonts w:ascii="Times New Roman" w:eastAsia="Times New Roman" w:hAnsi="Times New Roman" w:cs="Times New Roman"/>
        </w:rPr>
        <w:t xml:space="preserve"> in regard to digital connectivity</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
          <w:id w:val="-1492248022"/>
          <w:placeholder>
            <w:docPart w:val="DefaultPlaceholder_-1854013440"/>
          </w:placeholder>
        </w:sdtPr>
        <w:sdtContent>
          <w:r w:rsidR="00322608" w:rsidRPr="00322608">
            <w:rPr>
              <w:rFonts w:ascii="Times New Roman" w:eastAsia="Times New Roman" w:hAnsi="Times New Roman" w:cs="Times New Roman"/>
              <w:color w:val="000000"/>
            </w:rPr>
            <w:t>[54]</w:t>
          </w:r>
        </w:sdtContent>
      </w:sdt>
      <w:r w:rsidRPr="00D63328">
        <w:rPr>
          <w:rFonts w:ascii="Times New Roman" w:eastAsia="Times New Roman" w:hAnsi="Times New Roman" w:cs="Times New Roman"/>
        </w:rPr>
        <w:t xml:space="preserve">. Although there are studies that have indicated that it can be beneficial in dissemination of health information through digital access, our results and findings are consistent with the emergent evidence that digital </w:t>
      </w:r>
      <w:r w:rsidR="00E67108">
        <w:rPr>
          <w:rFonts w:ascii="Times New Roman" w:eastAsia="Times New Roman" w:hAnsi="Times New Roman" w:cs="Times New Roman"/>
        </w:rPr>
        <w:t>access</w:t>
      </w:r>
      <w:r w:rsidRPr="00D63328">
        <w:rPr>
          <w:rFonts w:ascii="Times New Roman" w:eastAsia="Times New Roman" w:hAnsi="Times New Roman" w:cs="Times New Roman"/>
        </w:rPr>
        <w:t xml:space="preserve"> can also be a nontrivial </w:t>
      </w:r>
      <w:r w:rsidR="000A5C64" w:rsidRPr="00D63328">
        <w:rPr>
          <w:rFonts w:ascii="Times New Roman" w:eastAsia="Times New Roman" w:hAnsi="Times New Roman" w:cs="Times New Roman"/>
        </w:rPr>
        <w:t>risk</w:t>
      </w:r>
      <w:r w:rsidRPr="00D63328">
        <w:rPr>
          <w:rFonts w:ascii="Times New Roman" w:eastAsia="Times New Roman" w:hAnsi="Times New Roman" w:cs="Times New Roman"/>
        </w:rPr>
        <w:t xml:space="preserve"> to mental health in the context of </w:t>
      </w:r>
      <w:r w:rsidR="00EA0C4A">
        <w:rPr>
          <w:rFonts w:ascii="Times New Roman" w:eastAsia="Times New Roman" w:hAnsi="Times New Roman" w:cs="Times New Roman"/>
        </w:rPr>
        <w:t>LMICs</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
          <w:id w:val="662439277"/>
          <w:placeholder>
            <w:docPart w:val="DefaultPlaceholder_-1854013440"/>
          </w:placeholder>
        </w:sdtPr>
        <w:sdtContent>
          <w:r w:rsidR="00322608" w:rsidRPr="00322608">
            <w:rPr>
              <w:rFonts w:ascii="Times New Roman" w:eastAsia="Times New Roman" w:hAnsi="Times New Roman" w:cs="Times New Roman"/>
              <w:color w:val="000000"/>
            </w:rPr>
            <w:t>[55, 56]</w:t>
          </w:r>
        </w:sdtContent>
      </w:sdt>
      <w:r w:rsidRPr="00D63328">
        <w:rPr>
          <w:rFonts w:ascii="Times New Roman" w:eastAsia="Times New Roman" w:hAnsi="Times New Roman" w:cs="Times New Roman"/>
        </w:rPr>
        <w:t xml:space="preserve">. The </w:t>
      </w:r>
      <w:r w:rsidR="00B65B55" w:rsidRPr="001556FE">
        <w:rPr>
          <w:rFonts w:ascii="Times New Roman" w:eastAsia="Times New Roman" w:hAnsi="Times New Roman" w:cs="Times New Roman"/>
        </w:rPr>
        <w:t>significant association</w:t>
      </w:r>
      <w:r w:rsidR="00B65B55">
        <w:rPr>
          <w:rFonts w:ascii="Times New Roman" w:eastAsia="Times New Roman" w:hAnsi="Times New Roman" w:cs="Times New Roman"/>
        </w:rPr>
        <w:t xml:space="preserve"> </w:t>
      </w:r>
      <w:r w:rsidRPr="00D63328">
        <w:rPr>
          <w:rFonts w:ascii="Times New Roman" w:eastAsia="Times New Roman" w:hAnsi="Times New Roman" w:cs="Times New Roman"/>
        </w:rPr>
        <w:t xml:space="preserve">between mental health symptom and pressure to become pregnant as identified in this study is not new as previous qualitative and quantitative studies have outlined reproductive coercion as one of the </w:t>
      </w:r>
      <w:r w:rsidR="000F7C71" w:rsidRPr="00D63328">
        <w:rPr>
          <w:rFonts w:ascii="Times New Roman" w:eastAsia="Times New Roman" w:hAnsi="Times New Roman" w:cs="Times New Roman"/>
        </w:rPr>
        <w:t>major</w:t>
      </w:r>
      <w:r w:rsidRPr="00D63328">
        <w:rPr>
          <w:rFonts w:ascii="Times New Roman" w:eastAsia="Times New Roman" w:hAnsi="Times New Roman" w:cs="Times New Roman"/>
        </w:rPr>
        <w:t xml:space="preserve"> psychological stressors among Bangladeshi women</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DefaultPlaceholder_-1854013440"/>
          </w:placeholder>
        </w:sdtPr>
        <w:sdtContent>
          <w:r w:rsidR="00322608" w:rsidRPr="00322608">
            <w:rPr>
              <w:rFonts w:ascii="Times New Roman" w:eastAsia="Times New Roman" w:hAnsi="Times New Roman" w:cs="Times New Roman"/>
              <w:color w:val="000000"/>
            </w:rPr>
            <w:t>[14]</w:t>
          </w:r>
        </w:sdtContent>
      </w:sdt>
      <w:r w:rsidRPr="00D63328">
        <w:rPr>
          <w:rFonts w:ascii="Times New Roman" w:eastAsia="Times New Roman" w:hAnsi="Times New Roman" w:cs="Times New Roman"/>
        </w:rPr>
        <w:t xml:space="preserve">. Notably, the study </w:t>
      </w:r>
      <w:r w:rsidR="00CA5C0B" w:rsidRPr="001556FE">
        <w:rPr>
          <w:rFonts w:ascii="Times New Roman" w:eastAsia="Times New Roman" w:hAnsi="Times New Roman" w:cs="Times New Roman"/>
        </w:rPr>
        <w:t>associates</w:t>
      </w:r>
      <w:r w:rsidRPr="00D63328">
        <w:rPr>
          <w:rFonts w:ascii="Times New Roman" w:eastAsia="Times New Roman" w:hAnsi="Times New Roman" w:cs="Times New Roman"/>
        </w:rPr>
        <w:t xml:space="preserve"> to the existing literature by revealing that digital-mental health associations depend on rural-urban residence and geography, which is an area that has not been extensively explored in the past studies in Bangladesh</w:t>
      </w:r>
      <w:r w:rsidR="00444EF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DefaultPlaceholder_-1854013440"/>
          </w:placeholder>
        </w:sdtPr>
        <w:sdtContent>
          <w:r w:rsidR="00322608" w:rsidRPr="00322608">
            <w:rPr>
              <w:rFonts w:ascii="Times New Roman" w:eastAsia="Times New Roman" w:hAnsi="Times New Roman" w:cs="Times New Roman"/>
              <w:color w:val="000000"/>
            </w:rPr>
            <w:t>[57]</w:t>
          </w:r>
        </w:sdtContent>
      </w:sdt>
      <w:r w:rsidRPr="00D63328">
        <w:rPr>
          <w:rFonts w:ascii="Times New Roman" w:eastAsia="Times New Roman" w:hAnsi="Times New Roman" w:cs="Times New Roman"/>
        </w:rPr>
        <w:t xml:space="preserve">. </w:t>
      </w:r>
    </w:p>
    <w:p w14:paraId="71F22642" w14:textId="1103468D" w:rsidR="00A45593" w:rsidRPr="0057627C"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00A45593" w:rsidRPr="0057627C">
        <w:rPr>
          <w:rFonts w:ascii="Times New Roman" w:eastAsia="Times New Roman" w:hAnsi="Times New Roman" w:cs="Times New Roman"/>
          <w:b/>
          <w:bCs/>
        </w:rPr>
        <w:t>Conclusion</w:t>
      </w:r>
      <w:r w:rsidR="0092206B">
        <w:rPr>
          <w:rFonts w:ascii="Times New Roman" w:eastAsia="Times New Roman" w:hAnsi="Times New Roman" w:cs="Times New Roman"/>
          <w:b/>
          <w:bCs/>
        </w:rPr>
        <w:t>s</w:t>
      </w:r>
    </w:p>
    <w:p w14:paraId="71B2A3A4" w14:textId="7A4B49C7" w:rsidR="00A45593" w:rsidRDefault="00A45593" w:rsidP="00D035F2">
      <w:pPr>
        <w:spacing w:line="480" w:lineRule="auto"/>
        <w:jc w:val="both"/>
        <w:rPr>
          <w:rFonts w:ascii="Times New Roman" w:hAnsi="Times New Roman" w:cs="Times New Roman"/>
        </w:rPr>
      </w:pPr>
      <w:r w:rsidRPr="0057627C">
        <w:rPr>
          <w:rFonts w:ascii="Times New Roman" w:hAnsi="Times New Roman" w:cs="Times New Roman"/>
        </w:rPr>
        <w:t xml:space="preserve">This research offers </w:t>
      </w:r>
      <w:r w:rsidR="00B65B55">
        <w:rPr>
          <w:rFonts w:ascii="Times New Roman" w:hAnsi="Times New Roman" w:cs="Times New Roman"/>
        </w:rPr>
        <w:t xml:space="preserve">a significant finding </w:t>
      </w:r>
      <w:r w:rsidRPr="0057627C">
        <w:rPr>
          <w:rFonts w:ascii="Times New Roman" w:hAnsi="Times New Roman" w:cs="Times New Roman"/>
        </w:rPr>
        <w:t xml:space="preserve">that the nature of digital connectivity and mental health of women in Bangladesh are determined by deep rural-urban and spatial inequalities. Although </w:t>
      </w:r>
      <w:r w:rsidRPr="0057627C">
        <w:rPr>
          <w:rFonts w:ascii="Times New Roman" w:hAnsi="Times New Roman" w:cs="Times New Roman"/>
        </w:rPr>
        <w:lastRenderedPageBreak/>
        <w:t>internet use, internet and computer behaviors, and ownership are positively</w:t>
      </w:r>
      <w:r w:rsidR="00B65B55">
        <w:rPr>
          <w:rFonts w:ascii="Times New Roman" w:hAnsi="Times New Roman" w:cs="Times New Roman"/>
        </w:rPr>
        <w:t xml:space="preserve"> </w:t>
      </w:r>
      <w:r w:rsidR="00B65B55" w:rsidRPr="001556FE">
        <w:rPr>
          <w:rFonts w:ascii="Times New Roman" w:hAnsi="Times New Roman" w:cs="Times New Roman"/>
        </w:rPr>
        <w:t>associated</w:t>
      </w:r>
      <w:r w:rsidRPr="001556FE">
        <w:rPr>
          <w:rFonts w:ascii="Times New Roman" w:hAnsi="Times New Roman" w:cs="Times New Roman"/>
        </w:rPr>
        <w:t xml:space="preserve"> with</w:t>
      </w:r>
      <w:r w:rsidRPr="0057627C">
        <w:rPr>
          <w:rFonts w:ascii="Times New Roman" w:hAnsi="Times New Roman" w:cs="Times New Roman"/>
        </w:rPr>
        <w:t xml:space="preserve"> anxiety and depression </w:t>
      </w:r>
      <w:r w:rsidR="00B65B55">
        <w:rPr>
          <w:rFonts w:ascii="Times New Roman" w:hAnsi="Times New Roman" w:cs="Times New Roman"/>
        </w:rPr>
        <w:t xml:space="preserve">indicating, </w:t>
      </w:r>
      <w:r w:rsidRPr="0057627C">
        <w:rPr>
          <w:rFonts w:ascii="Times New Roman" w:hAnsi="Times New Roman" w:cs="Times New Roman"/>
        </w:rPr>
        <w:t xml:space="preserve">significant differences, across social and geographical settings. Women in rural areas were disproportionately </w:t>
      </w:r>
      <w:r w:rsidR="00B65B55" w:rsidRPr="001556FE">
        <w:rPr>
          <w:rFonts w:ascii="Times New Roman" w:hAnsi="Times New Roman" w:cs="Times New Roman"/>
        </w:rPr>
        <w:t>associated</w:t>
      </w:r>
      <w:r w:rsidRPr="001556FE">
        <w:rPr>
          <w:rFonts w:ascii="Times New Roman" w:hAnsi="Times New Roman" w:cs="Times New Roman"/>
        </w:rPr>
        <w:t xml:space="preserve"> </w:t>
      </w:r>
      <w:r w:rsidR="00B65B55" w:rsidRPr="001556FE">
        <w:rPr>
          <w:rFonts w:ascii="Times New Roman" w:hAnsi="Times New Roman" w:cs="Times New Roman"/>
        </w:rPr>
        <w:t>with</w:t>
      </w:r>
      <w:r w:rsidRPr="0057627C">
        <w:rPr>
          <w:rFonts w:ascii="Times New Roman" w:hAnsi="Times New Roman" w:cs="Times New Roman"/>
        </w:rPr>
        <w:t xml:space="preserve"> mental health symptoms, and ICT use was also </w:t>
      </w:r>
      <w:r w:rsidR="00B65B55" w:rsidRPr="001556FE">
        <w:rPr>
          <w:rFonts w:ascii="Times New Roman" w:hAnsi="Times New Roman" w:cs="Times New Roman"/>
        </w:rPr>
        <w:t xml:space="preserve">associated with </w:t>
      </w:r>
      <w:r w:rsidRPr="0057627C">
        <w:rPr>
          <w:rFonts w:ascii="Times New Roman" w:hAnsi="Times New Roman" w:cs="Times New Roman"/>
        </w:rPr>
        <w:t>depression in rural areas, indicating that digital growth in resource-based settings could present new sources of psychological pressure</w:t>
      </w:r>
      <w:r w:rsidR="00B65B55">
        <w:rPr>
          <w:rFonts w:ascii="Times New Roman" w:hAnsi="Times New Roman" w:cs="Times New Roman"/>
        </w:rPr>
        <w:t>.</w:t>
      </w:r>
      <w:r w:rsidRPr="0057627C">
        <w:rPr>
          <w:rFonts w:ascii="Times New Roman" w:hAnsi="Times New Roman" w:cs="Times New Roman"/>
        </w:rPr>
        <w:t xml:space="preserve"> In contrast, in urban females, both anxiety and depression </w:t>
      </w:r>
      <w:r w:rsidRPr="001556FE">
        <w:rPr>
          <w:rFonts w:ascii="Times New Roman" w:hAnsi="Times New Roman" w:cs="Times New Roman"/>
        </w:rPr>
        <w:t xml:space="preserve">were </w:t>
      </w:r>
      <w:r w:rsidR="00B65B55" w:rsidRPr="001556FE">
        <w:rPr>
          <w:rFonts w:ascii="Times New Roman" w:hAnsi="Times New Roman" w:cs="Times New Roman"/>
        </w:rPr>
        <w:t>associated with higher odds</w:t>
      </w:r>
      <w:r w:rsidR="00B65B55">
        <w:rPr>
          <w:rFonts w:ascii="Times New Roman" w:hAnsi="Times New Roman" w:cs="Times New Roman"/>
        </w:rPr>
        <w:t xml:space="preserve"> </w:t>
      </w:r>
      <w:r w:rsidRPr="0057627C">
        <w:rPr>
          <w:rFonts w:ascii="Times New Roman" w:hAnsi="Times New Roman" w:cs="Times New Roman"/>
        </w:rPr>
        <w:t xml:space="preserve">of ICT ownership, which </w:t>
      </w:r>
      <w:r w:rsidR="00B65B55">
        <w:rPr>
          <w:rFonts w:ascii="Times New Roman" w:hAnsi="Times New Roman" w:cs="Times New Roman"/>
        </w:rPr>
        <w:t>reveals</w:t>
      </w:r>
      <w:r w:rsidRPr="0057627C">
        <w:rPr>
          <w:rFonts w:ascii="Times New Roman" w:hAnsi="Times New Roman" w:cs="Times New Roman"/>
        </w:rPr>
        <w:t xml:space="preserve"> the </w:t>
      </w:r>
      <w:r w:rsidR="00B65B55">
        <w:rPr>
          <w:rFonts w:ascii="Times New Roman" w:hAnsi="Times New Roman" w:cs="Times New Roman"/>
        </w:rPr>
        <w:t>significant association between mental health burden and digital access</w:t>
      </w:r>
      <w:r w:rsidRPr="0057627C">
        <w:rPr>
          <w:rFonts w:ascii="Times New Roman" w:hAnsi="Times New Roman" w:cs="Times New Roman"/>
        </w:rPr>
        <w:t xml:space="preserve">. The spatial concentration of </w:t>
      </w:r>
      <w:r w:rsidR="00B65B55">
        <w:rPr>
          <w:rFonts w:ascii="Times New Roman" w:hAnsi="Times New Roman" w:cs="Times New Roman"/>
        </w:rPr>
        <w:t>higher</w:t>
      </w:r>
      <w:r w:rsidRPr="0057627C">
        <w:rPr>
          <w:rFonts w:ascii="Times New Roman" w:hAnsi="Times New Roman" w:cs="Times New Roman"/>
        </w:rPr>
        <w:t xml:space="preserve"> mental health burden in </w:t>
      </w:r>
      <w:r w:rsidR="00B65B55">
        <w:rPr>
          <w:rFonts w:ascii="Times New Roman" w:hAnsi="Times New Roman" w:cs="Times New Roman"/>
        </w:rPr>
        <w:t xml:space="preserve">digital access across </w:t>
      </w:r>
      <w:r w:rsidRPr="0057627C">
        <w:rPr>
          <w:rFonts w:ascii="Times New Roman" w:hAnsi="Times New Roman" w:cs="Times New Roman"/>
        </w:rPr>
        <w:t xml:space="preserve">divisions </w:t>
      </w:r>
      <w:r w:rsidR="00B65B55">
        <w:rPr>
          <w:rFonts w:ascii="Times New Roman" w:hAnsi="Times New Roman" w:cs="Times New Roman"/>
        </w:rPr>
        <w:t>shows</w:t>
      </w:r>
      <w:r w:rsidRPr="0057627C">
        <w:rPr>
          <w:rFonts w:ascii="Times New Roman" w:hAnsi="Times New Roman" w:cs="Times New Roman"/>
        </w:rPr>
        <w:t xml:space="preserve"> the presence of coexistence of digital progress and mental health susceptibility. These inequalities represent higher-level structural factors such as the unequal distributions of digital infrastructure, social gender norms, pressures of reproduction, and poor access to mental health services. Equity wise, these inequalities can and should be prevented and therefore it is important to make the policies which would combine digital development and mental health promotion. Strategies based on equity and geographical focus will be necessary to guarantee that digital transformation will bring about better mental health in women and aid in the achievement of </w:t>
      </w:r>
      <w:r w:rsidR="0023491F">
        <w:rPr>
          <w:rFonts w:ascii="Times New Roman" w:hAnsi="Times New Roman" w:cs="Times New Roman"/>
        </w:rPr>
        <w:t xml:space="preserve">SDGs </w:t>
      </w:r>
      <w:r w:rsidRPr="0057627C">
        <w:rPr>
          <w:rFonts w:ascii="Times New Roman" w:hAnsi="Times New Roman" w:cs="Times New Roman"/>
        </w:rPr>
        <w:t xml:space="preserve">3. </w:t>
      </w:r>
    </w:p>
    <w:p w14:paraId="6D3CB98B" w14:textId="2AC50144" w:rsidR="00A45593" w:rsidRPr="00D63328" w:rsidRDefault="00892CC7" w:rsidP="00D035F2">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00A45593" w:rsidRPr="00D63328">
        <w:rPr>
          <w:rFonts w:ascii="Times New Roman" w:eastAsia="Times New Roman" w:hAnsi="Times New Roman" w:cs="Times New Roman"/>
          <w:b/>
          <w:bCs/>
        </w:rPr>
        <w:t>Recommendations on policies and suggestions</w:t>
      </w:r>
    </w:p>
    <w:p w14:paraId="1DB58F52" w14:textId="27107B5F" w:rsidR="00204016" w:rsidRPr="00866067" w:rsidRDefault="00204016" w:rsidP="00D035F2">
      <w:pPr>
        <w:spacing w:line="480" w:lineRule="auto"/>
        <w:jc w:val="both"/>
        <w:rPr>
          <w:rFonts w:ascii="Times New Roman" w:hAnsi="Times New Roman" w:cs="Times New Roman"/>
        </w:rPr>
      </w:pPr>
      <w:r w:rsidRPr="001556FE">
        <w:rPr>
          <w:rFonts w:ascii="Times New Roman" w:hAnsi="Times New Roman" w:cs="Times New Roman"/>
        </w:rPr>
        <w:t xml:space="preserve">The findings may have important policy implications in relation to achieve the SDGs 3, especially in terms of mental well-being. Considering the findings from the association between digital exposure indicators and mental health outcomes, policies may seek to ensure equal access to technology along with promoting mental health literacy among women and supporting their psychosocial needs. While such considerations may apply to both rural and urban contexts in which the dynamics of digital inclusion and mental health needs differ, it may be helpful to integrate mental health education with digital health programs and other community-based health </w:t>
      </w:r>
      <w:r w:rsidRPr="001556FE">
        <w:rPr>
          <w:rFonts w:ascii="Times New Roman" w:hAnsi="Times New Roman" w:cs="Times New Roman"/>
        </w:rPr>
        <w:lastRenderedPageBreak/>
        <w:t>initiatives. Furthermore, descriptive spatial distributions by division may be relevant when it provides to guide future research and interventions focused on women's mental well-being in Bangladesh. Since the current study is conducted using a cross-sectional design and lacks information about the context of digital use, more research is required to elucidate the dynamics between digital exposure and women's mental well-being.</w:t>
      </w:r>
    </w:p>
    <w:p w14:paraId="302B0B74" w14:textId="77777777" w:rsidR="00477315"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00A45593" w:rsidRPr="0092206B">
        <w:rPr>
          <w:rFonts w:ascii="Times New Roman" w:eastAsia="Times New Roman" w:hAnsi="Times New Roman" w:cs="Times New Roman"/>
          <w:b/>
        </w:rPr>
        <w:t>Strengths</w:t>
      </w:r>
    </w:p>
    <w:p w14:paraId="7354504A" w14:textId="38AE6876" w:rsidR="00477315" w:rsidRDefault="00477315" w:rsidP="00D035F2">
      <w:pPr>
        <w:spacing w:line="480" w:lineRule="auto"/>
        <w:jc w:val="both"/>
        <w:rPr>
          <w:rFonts w:ascii="Times New Roman" w:eastAsia="Times New Roman" w:hAnsi="Times New Roman" w:cs="Times New Roman"/>
        </w:rPr>
      </w:pPr>
      <w:r w:rsidRPr="00477315">
        <w:rPr>
          <w:rFonts w:ascii="Times New Roman" w:eastAsia="Times New Roman" w:hAnsi="Times New Roman" w:cs="Times New Roman"/>
          <w:lang w:val="en-US"/>
        </w:rPr>
        <w:t>This study uses nationally representative BDHS 2022 data and validated mental health screening tools (GAD-7 and PHQ-9) to examine associations between digital access and mental health outcomes. It further applies rural–urban stratified and geospatial analyses to capture regional variation and contextual differences in Bangladesh. The inclusion of a broad set of sociodemographic, reproductive, and empowerment-related covariates strengthens the robustness and internal validity of the findings.</w:t>
      </w:r>
    </w:p>
    <w:p w14:paraId="3E9D8F34" w14:textId="0B04DA85" w:rsidR="00A45593" w:rsidRPr="0092206B" w:rsidRDefault="00892CC7"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00A45593" w:rsidRPr="0092206B">
        <w:rPr>
          <w:rFonts w:ascii="Times New Roman" w:eastAsia="Times New Roman" w:hAnsi="Times New Roman" w:cs="Times New Roman"/>
          <w:b/>
        </w:rPr>
        <w:t>Limitations</w:t>
      </w:r>
    </w:p>
    <w:p w14:paraId="6410A90B" w14:textId="0E360AE3" w:rsidR="0093679A" w:rsidRDefault="00A45593" w:rsidP="00D035F2">
      <w:pPr>
        <w:spacing w:line="480" w:lineRule="auto"/>
        <w:jc w:val="both"/>
        <w:rPr>
          <w:rFonts w:ascii="Times New Roman" w:eastAsia="Times New Roman" w:hAnsi="Times New Roman" w:cs="Times New Roman"/>
        </w:rPr>
      </w:pPr>
      <w:r>
        <w:rPr>
          <w:rFonts w:ascii="Times New Roman" w:eastAsia="Times New Roman" w:hAnsi="Times New Roman" w:cs="Times New Roman"/>
        </w:rPr>
        <w:t>The cross-sectional study design limits causal inference,</w:t>
      </w:r>
      <w:r w:rsidR="005E4D94">
        <w:rPr>
          <w:rFonts w:ascii="Times New Roman" w:eastAsia="Times New Roman" w:hAnsi="Times New Roman" w:cs="Times New Roman"/>
        </w:rPr>
        <w:t xml:space="preserve"> </w:t>
      </w:r>
      <w:r w:rsidR="005E4D94" w:rsidRPr="005E4D94">
        <w:rPr>
          <w:rFonts w:ascii="Times New Roman" w:eastAsia="Times New Roman" w:hAnsi="Times New Roman" w:cs="Times New Roman"/>
        </w:rPr>
        <w:t>limited detail on ICT use</w:t>
      </w:r>
      <w:r w:rsidR="005E4D94">
        <w:rPr>
          <w:rFonts w:ascii="Times New Roman" w:eastAsia="Times New Roman" w:hAnsi="Times New Roman" w:cs="Times New Roman"/>
        </w:rPr>
        <w:t>,</w:t>
      </w:r>
      <w:r>
        <w:rPr>
          <w:rFonts w:ascii="Times New Roman" w:eastAsia="Times New Roman" w:hAnsi="Times New Roman" w:cs="Times New Roman"/>
        </w:rPr>
        <w:t xml:space="preserve"> and the potential for reverse causality ie, that digital behavior </w:t>
      </w:r>
      <w:r w:rsidR="00307CB9" w:rsidRPr="001556FE">
        <w:rPr>
          <w:rFonts w:ascii="Times New Roman" w:eastAsia="Times New Roman" w:hAnsi="Times New Roman" w:cs="Times New Roman"/>
        </w:rPr>
        <w:t xml:space="preserve">associated with </w:t>
      </w:r>
      <w:r w:rsidRPr="001556FE">
        <w:rPr>
          <w:rFonts w:ascii="Times New Roman" w:eastAsia="Times New Roman" w:hAnsi="Times New Roman" w:cs="Times New Roman"/>
        </w:rPr>
        <w:t xml:space="preserve">poor mental health remains. </w:t>
      </w:r>
      <w:r w:rsidR="00527CFC" w:rsidRPr="001556FE">
        <w:rPr>
          <w:rFonts w:ascii="Times New Roman" w:eastAsia="Times New Roman" w:hAnsi="Times New Roman" w:cs="Times New Roman"/>
        </w:rPr>
        <w:t>One limitation is the high level of missing data on internet use, which reduced the analytic sample (n = 5,486 out of 18,987 in the ICT subsample) and may limit the generalizability and statistical power of the findings.</w:t>
      </w:r>
      <w:r w:rsidR="00527CFC">
        <w:rPr>
          <w:rFonts w:ascii="Times New Roman" w:eastAsia="Times New Roman" w:hAnsi="Times New Roman" w:cs="Times New Roman"/>
        </w:rPr>
        <w:t xml:space="preserve"> </w:t>
      </w:r>
      <w:r>
        <w:rPr>
          <w:rFonts w:ascii="Times New Roman" w:eastAsia="Times New Roman" w:hAnsi="Times New Roman" w:cs="Times New Roman"/>
        </w:rPr>
        <w:t xml:space="preserve">Even though complete-case analysis was employed without imputation, the level of missingness may affect generalizability and the accuracy of internet-related findings. In addition, ICT use and media exposure were self-reported based solely on exposure, without capturing the frequency, quality, or purpose of digital use, which may have introduced </w:t>
      </w:r>
      <w:r>
        <w:rPr>
          <w:rFonts w:ascii="Times New Roman" w:eastAsia="Times New Roman" w:hAnsi="Times New Roman" w:cs="Times New Roman"/>
        </w:rPr>
        <w:lastRenderedPageBreak/>
        <w:t>measurement error. I</w:t>
      </w:r>
      <w:r w:rsidR="0036797C">
        <w:rPr>
          <w:rFonts w:ascii="Times New Roman" w:eastAsia="Times New Roman" w:hAnsi="Times New Roman" w:cs="Times New Roman"/>
        </w:rPr>
        <w:t>PV</w:t>
      </w:r>
      <w:r>
        <w:rPr>
          <w:rFonts w:ascii="Times New Roman" w:eastAsia="Times New Roman" w:hAnsi="Times New Roman" w:cs="Times New Roman"/>
        </w:rPr>
        <w:t xml:space="preserve">, quality of online content, and social support were also unmeasured confounding or mediating factors that may have been affecting the observed associations. </w:t>
      </w:r>
    </w:p>
    <w:p w14:paraId="18658977" w14:textId="1EB865E8" w:rsidR="0093679A" w:rsidRPr="0093679A" w:rsidRDefault="0093679A" w:rsidP="00D035F2">
      <w:pPr>
        <w:spacing w:line="480" w:lineRule="auto"/>
        <w:jc w:val="both"/>
        <w:rPr>
          <w:rFonts w:ascii="Times New Roman" w:hAnsi="Times New Roman" w:cs="Times New Roman"/>
        </w:rPr>
      </w:pPr>
      <w:r w:rsidRPr="001556FE">
        <w:rPr>
          <w:rFonts w:ascii="Times New Roman" w:hAnsi="Times New Roman" w:cs="Times New Roman"/>
        </w:rPr>
        <w:t>However, we must acknowledge that this study does not used any formal statistical interaction analyses to confirm modification between digital media exposure and rural-urban setting. Accordingly, the results obtained from the comparison of the various strata must be considered descriptive. Furthermore, due to the fact that the spatial analysis utilizes aggregated division-level prevalence rates, and does not consider any heterogeneity or spatial dependency at the division level, the results of the spatial analysis can only be interpretated as descriptive.</w:t>
      </w:r>
    </w:p>
    <w:p w14:paraId="2FD2AC66" w14:textId="7250267F" w:rsidR="00A45593" w:rsidRDefault="00892CC7" w:rsidP="00D035F2">
      <w:pPr>
        <w:spacing w:line="480" w:lineRule="auto"/>
        <w:jc w:val="both"/>
        <w:rPr>
          <w:rFonts w:ascii="Times New Roman" w:hAnsi="Times New Roman" w:cs="Times New Roman"/>
        </w:rPr>
      </w:pPr>
      <w:r>
        <w:rPr>
          <w:rFonts w:ascii="Times New Roman" w:hAnsi="Times New Roman" w:cs="Times New Roman"/>
          <w:b/>
          <w:bCs/>
        </w:rPr>
        <w:t xml:space="preserve">5.3. </w:t>
      </w:r>
      <w:r w:rsidR="00A45593" w:rsidRPr="0057627C">
        <w:rPr>
          <w:rFonts w:ascii="Times New Roman" w:hAnsi="Times New Roman" w:cs="Times New Roman"/>
          <w:b/>
          <w:bCs/>
        </w:rPr>
        <w:t>Future Research Directions</w:t>
      </w:r>
      <w:r w:rsidR="00A45593" w:rsidRPr="0057627C">
        <w:rPr>
          <w:rFonts w:ascii="Times New Roman" w:hAnsi="Times New Roman" w:cs="Times New Roman"/>
        </w:rPr>
        <w:t xml:space="preserve"> </w:t>
      </w:r>
    </w:p>
    <w:p w14:paraId="3DC74987" w14:textId="68CAB158" w:rsidR="00BC0502" w:rsidRDefault="00BC0502" w:rsidP="00BC0502">
      <w:pPr>
        <w:spacing w:line="480" w:lineRule="auto"/>
        <w:jc w:val="both"/>
        <w:rPr>
          <w:rFonts w:ascii="Times New Roman" w:hAnsi="Times New Roman" w:cs="Times New Roman"/>
        </w:rPr>
      </w:pPr>
      <w:r w:rsidRPr="004609A2">
        <w:rPr>
          <w:rFonts w:ascii="Times New Roman" w:hAnsi="Times New Roman" w:cs="Times New Roman"/>
        </w:rPr>
        <w:t>Longitudinal methods must be employed in future investigations to help better understand the dynamics and possible causality of associations between digital connectivity and mental well-being in women. There is a need for more refined measurement of digital connectivity that encompasses duration on electronic devices, types of content consumed, and interactions within the digital space in order to understand the mechanisms connecting ICT and mental well-being. Qualitative and hybrid methods could be considered in order to provide more information on women's experience with exposure to digital media. The success of equity-based digital mental health interventions must also be investigated.</w:t>
      </w:r>
    </w:p>
    <w:p w14:paraId="5DC2955D" w14:textId="4F20F0EB" w:rsidR="00A45593"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00A45593" w:rsidRPr="0092206B">
        <w:rPr>
          <w:rFonts w:ascii="Times New Roman" w:eastAsia="Times New Roman" w:hAnsi="Times New Roman" w:cs="Times New Roman"/>
          <w:b/>
        </w:rPr>
        <w:t>Declarations</w:t>
      </w:r>
    </w:p>
    <w:p w14:paraId="46628619" w14:textId="36FE4175" w:rsidR="0092206B" w:rsidRDefault="00892CC7" w:rsidP="0092206B">
      <w:pPr>
        <w:spacing w:line="480" w:lineRule="auto"/>
        <w:jc w:val="both"/>
        <w:rPr>
          <w:rFonts w:ascii="Times New Roman" w:hAnsi="Times New Roman" w:cs="Times New Roman"/>
          <w:b/>
          <w:bCs/>
        </w:rPr>
      </w:pPr>
      <w:r>
        <w:rPr>
          <w:rFonts w:ascii="Times New Roman" w:hAnsi="Times New Roman" w:cs="Times New Roman"/>
          <w:b/>
          <w:bCs/>
        </w:rPr>
        <w:t xml:space="preserve">6.1. </w:t>
      </w:r>
      <w:r w:rsidR="0092206B">
        <w:rPr>
          <w:rFonts w:ascii="Times New Roman" w:hAnsi="Times New Roman" w:cs="Times New Roman"/>
          <w:b/>
          <w:bCs/>
        </w:rPr>
        <w:t>Abbreviations</w:t>
      </w:r>
    </w:p>
    <w:p w14:paraId="4CBF50F6" w14:textId="33B8FFF4"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6291CC13" w14:textId="77777777"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WHO: World Health Organization</w:t>
      </w:r>
    </w:p>
    <w:p w14:paraId="0E4EE586" w14:textId="2B05DF95" w:rsidR="0092206B" w:rsidRPr="00353C06" w:rsidRDefault="0092206B" w:rsidP="00A80D63">
      <w:pPr>
        <w:spacing w:line="360" w:lineRule="auto"/>
        <w:jc w:val="both"/>
        <w:rPr>
          <w:rFonts w:ascii="Times New Roman" w:hAnsi="Times New Roman" w:cs="Times New Roman"/>
        </w:rPr>
      </w:pPr>
      <w:r w:rsidRPr="00353C06">
        <w:rPr>
          <w:rFonts w:ascii="Times New Roman" w:hAnsi="Times New Roman" w:cs="Times New Roman"/>
        </w:rPr>
        <w:t>GAD</w:t>
      </w:r>
      <w:r w:rsidR="00525AC1">
        <w:rPr>
          <w:rFonts w:ascii="Times New Roman" w:hAnsi="Times New Roman" w:cs="Times New Roman"/>
        </w:rPr>
        <w:t>-7</w:t>
      </w:r>
      <w:r w:rsidRPr="00353C06">
        <w:rPr>
          <w:rFonts w:ascii="Times New Roman" w:hAnsi="Times New Roman" w:cs="Times New Roman"/>
        </w:rPr>
        <w:t>: Generalized Anxiety Disorder</w:t>
      </w:r>
      <w:r w:rsidR="00525AC1">
        <w:rPr>
          <w:rFonts w:ascii="Times New Roman" w:hAnsi="Times New Roman" w:cs="Times New Roman"/>
        </w:rPr>
        <w:t>-7</w:t>
      </w:r>
    </w:p>
    <w:p w14:paraId="03C7F962" w14:textId="42FB13AC" w:rsidR="0092206B" w:rsidRDefault="0092206B" w:rsidP="00A80D63">
      <w:pPr>
        <w:spacing w:line="360" w:lineRule="auto"/>
        <w:jc w:val="both"/>
        <w:rPr>
          <w:rFonts w:ascii="Times New Roman" w:hAnsi="Times New Roman" w:cs="Times New Roman"/>
        </w:rPr>
      </w:pPr>
      <w:r w:rsidRPr="00353C06">
        <w:rPr>
          <w:rFonts w:ascii="Times New Roman" w:hAnsi="Times New Roman" w:cs="Times New Roman"/>
        </w:rPr>
        <w:lastRenderedPageBreak/>
        <w:t>PHQ</w:t>
      </w:r>
      <w:r w:rsidR="00525AC1">
        <w:rPr>
          <w:rFonts w:ascii="Times New Roman" w:hAnsi="Times New Roman" w:cs="Times New Roman"/>
        </w:rPr>
        <w:t>-9</w:t>
      </w:r>
      <w:r w:rsidRPr="00353C06">
        <w:rPr>
          <w:rFonts w:ascii="Times New Roman" w:hAnsi="Times New Roman" w:cs="Times New Roman"/>
        </w:rPr>
        <w:t>: patients Health Questionnaire</w:t>
      </w:r>
      <w:r w:rsidR="00525AC1">
        <w:rPr>
          <w:rFonts w:ascii="Times New Roman" w:hAnsi="Times New Roman" w:cs="Times New Roman"/>
        </w:rPr>
        <w:t>-9</w:t>
      </w:r>
    </w:p>
    <w:p w14:paraId="29B6E4D1"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IPV: Intimate Partner Violence</w:t>
      </w:r>
    </w:p>
    <w:p w14:paraId="38B85676"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VIF: Variance Inflation Factor</w:t>
      </w:r>
    </w:p>
    <w:p w14:paraId="12D9C7C2"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MDG: Millenium Development Goal</w:t>
      </w:r>
    </w:p>
    <w:p w14:paraId="47D11D9D" w14:textId="77777777" w:rsidR="0092206B" w:rsidRDefault="0092206B" w:rsidP="00A80D63">
      <w:pPr>
        <w:spacing w:line="360" w:lineRule="auto"/>
        <w:jc w:val="both"/>
        <w:rPr>
          <w:rFonts w:ascii="Times New Roman" w:hAnsi="Times New Roman" w:cs="Times New Roman"/>
        </w:rPr>
      </w:pPr>
      <w:r>
        <w:rPr>
          <w:rFonts w:ascii="Times New Roman" w:hAnsi="Times New Roman" w:cs="Times New Roman"/>
        </w:rPr>
        <w:t>CAPI: Computer assisted personal interview</w:t>
      </w:r>
    </w:p>
    <w:p w14:paraId="3C69FC75" w14:textId="77777777" w:rsidR="0092206B" w:rsidRPr="00353C06" w:rsidRDefault="0092206B" w:rsidP="00A80D63">
      <w:pPr>
        <w:spacing w:line="360" w:lineRule="auto"/>
        <w:jc w:val="both"/>
        <w:rPr>
          <w:rFonts w:ascii="Times New Roman" w:hAnsi="Times New Roman" w:cs="Times New Roman"/>
        </w:rPr>
      </w:pPr>
      <w:r>
        <w:rPr>
          <w:rFonts w:ascii="Times New Roman" w:hAnsi="Times New Roman" w:cs="Times New Roman"/>
        </w:rPr>
        <w:t>SDG: Sustainable Development Goal</w:t>
      </w:r>
    </w:p>
    <w:p w14:paraId="4906E7F9" w14:textId="77777777" w:rsidR="0092206B" w:rsidRPr="00B26954" w:rsidRDefault="0092206B" w:rsidP="00A80D63">
      <w:pPr>
        <w:spacing w:line="36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5101CF0B" w14:textId="0F87684F" w:rsidR="00A45593" w:rsidRPr="0092206B" w:rsidRDefault="0092206B" w:rsidP="00A80D63">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4483E9B" w14:textId="7CE7EC5E" w:rsidR="00D5235E" w:rsidRPr="0092206B" w:rsidRDefault="00892CC7">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4FB8B4E4" w14:textId="4380548D" w:rsidR="0092206B"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t>This research</w:t>
      </w:r>
      <w:r w:rsidR="0092206B">
        <w:rPr>
          <w:rFonts w:ascii="Times New Roman" w:eastAsia="Times New Roman" w:hAnsi="Times New Roman" w:cs="Times New Roman"/>
        </w:rPr>
        <w:t xml:space="preserve"> is a student project, so did not </w:t>
      </w:r>
      <w:r w:rsidR="0042478A">
        <w:rPr>
          <w:rFonts w:ascii="Times New Roman" w:eastAsia="Times New Roman" w:hAnsi="Times New Roman" w:cs="Times New Roman"/>
        </w:rPr>
        <w:t>receive</w:t>
      </w:r>
      <w:r w:rsidR="0092206B">
        <w:rPr>
          <w:rFonts w:ascii="Times New Roman" w:eastAsia="Times New Roman" w:hAnsi="Times New Roman" w:cs="Times New Roman"/>
        </w:rPr>
        <w:t xml:space="preserve"> any </w:t>
      </w:r>
      <w:r>
        <w:rPr>
          <w:rFonts w:ascii="Times New Roman" w:eastAsia="Times New Roman" w:hAnsi="Times New Roman" w:cs="Times New Roman"/>
        </w:rPr>
        <w:t>funding</w:t>
      </w:r>
      <w:r w:rsidR="0092206B">
        <w:rPr>
          <w:rFonts w:ascii="Times New Roman" w:eastAsia="Times New Roman" w:hAnsi="Times New Roman" w:cs="Times New Roman"/>
        </w:rPr>
        <w:t>.</w:t>
      </w:r>
    </w:p>
    <w:p w14:paraId="406EDCFE" w14:textId="10B4F1A6" w:rsidR="00D5235E" w:rsidRDefault="00892CC7" w:rsidP="00C35E54">
      <w:pPr>
        <w:spacing w:line="48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7820E52C" w14:textId="77777777" w:rsidR="00D5235E" w:rsidRDefault="00000000" w:rsidP="00C35E54">
      <w:pPr>
        <w:spacing w:line="480" w:lineRule="auto"/>
        <w:jc w:val="both"/>
        <w:rPr>
          <w:rFonts w:ascii="Times New Roman" w:eastAsia="Times New Roman" w:hAnsi="Times New Roman" w:cs="Times New Roman"/>
        </w:rPr>
      </w:pPr>
      <w:r>
        <w:rPr>
          <w:rFonts w:ascii="Times New Roman" w:eastAsia="Times New Roman" w:hAnsi="Times New Roman" w:cs="Times New Roman"/>
        </w:rPr>
        <w:t>The data used in this study are publicly available from the Bangladesh Demographic and Health Survey (BDHS) 2022. Access to the dataset can be requested through the DHS Program website (</w:t>
      </w:r>
      <w:hyperlink r:id="rId11">
        <w:r w:rsidR="00D5235E">
          <w:rPr>
            <w:rFonts w:ascii="Times New Roman" w:eastAsia="Times New Roman" w:hAnsi="Times New Roman" w:cs="Times New Roman"/>
            <w:color w:val="0563C1"/>
            <w:u w:val="single"/>
          </w:rPr>
          <w:t>https://dhsprogram.com/</w:t>
        </w:r>
      </w:hyperlink>
      <w:hyperlink r:id="rId12">
        <w:r w:rsidR="00D5235E">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5FF23619" w14:textId="5CEE695A" w:rsidR="0092206B" w:rsidRPr="000C5B64" w:rsidRDefault="00892CC7" w:rsidP="00C35E54">
      <w:pPr>
        <w:spacing w:line="480" w:lineRule="auto"/>
        <w:jc w:val="both"/>
        <w:rPr>
          <w:rFonts w:ascii="Times New Roman" w:hAnsi="Times New Roman" w:cs="Times New Roman"/>
          <w:b/>
          <w:bCs/>
        </w:rPr>
      </w:pPr>
      <w:r>
        <w:rPr>
          <w:rFonts w:ascii="Times New Roman" w:hAnsi="Times New Roman" w:cs="Times New Roman"/>
          <w:b/>
          <w:bCs/>
        </w:rPr>
        <w:t>6.4</w:t>
      </w:r>
      <w:r w:rsidR="0092206B" w:rsidRPr="000C5B64">
        <w:rPr>
          <w:rFonts w:ascii="Times New Roman" w:hAnsi="Times New Roman" w:cs="Times New Roman"/>
          <w:b/>
          <w:bCs/>
        </w:rPr>
        <w:t>. Clinical trial number</w:t>
      </w:r>
    </w:p>
    <w:p w14:paraId="6A1248C0" w14:textId="77777777" w:rsidR="0092206B" w:rsidRDefault="0092206B" w:rsidP="00C35E54">
      <w:pPr>
        <w:spacing w:line="48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5B89F723" w14:textId="5CA5D5F1" w:rsidR="0042478A" w:rsidRDefault="00892CC7" w:rsidP="00C35E54">
      <w:pPr>
        <w:spacing w:line="480" w:lineRule="auto"/>
        <w:rPr>
          <w:rFonts w:ascii="Times New Roman" w:hAnsi="Times New Roman" w:cs="Times New Roman"/>
          <w:b/>
          <w:bCs/>
        </w:rPr>
      </w:pPr>
      <w:r>
        <w:rPr>
          <w:rFonts w:ascii="Times New Roman" w:hAnsi="Times New Roman" w:cs="Times New Roman"/>
          <w:b/>
          <w:bCs/>
        </w:rPr>
        <w:t>6.5</w:t>
      </w:r>
      <w:r w:rsidR="0092206B">
        <w:rPr>
          <w:rFonts w:ascii="Times New Roman" w:hAnsi="Times New Roman" w:cs="Times New Roman"/>
          <w:b/>
          <w:bCs/>
        </w:rPr>
        <w:t xml:space="preserve">. </w:t>
      </w:r>
      <w:r w:rsidR="0092206B" w:rsidRPr="005327C8">
        <w:rPr>
          <w:rFonts w:ascii="Times New Roman" w:hAnsi="Times New Roman" w:cs="Times New Roman"/>
          <w:b/>
          <w:bCs/>
        </w:rPr>
        <w:t xml:space="preserve">Declaration of Generative </w:t>
      </w:r>
    </w:p>
    <w:p w14:paraId="5347924B" w14:textId="348D7147" w:rsidR="0042478A" w:rsidRPr="0042478A" w:rsidRDefault="0042478A" w:rsidP="00C35E54">
      <w:pPr>
        <w:spacing w:line="480" w:lineRule="auto"/>
        <w:rPr>
          <w:rFonts w:ascii="Times New Roman" w:hAnsi="Times New Roman" w:cs="Times New Roman"/>
        </w:rPr>
      </w:pPr>
      <w:r w:rsidRPr="0042478A">
        <w:rPr>
          <w:rFonts w:ascii="Times New Roman" w:hAnsi="Times New Roman" w:cs="Times New Roman"/>
        </w:rPr>
        <w:t>The authors used AI tools (Grammarly, QuillBot,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8E73E79" w14:textId="78A9B153" w:rsidR="0092206B" w:rsidRDefault="00892CC7" w:rsidP="00C35E54">
      <w:pPr>
        <w:spacing w:line="480" w:lineRule="auto"/>
        <w:rPr>
          <w:rFonts w:ascii="Times New Roman" w:hAnsi="Times New Roman" w:cs="Times New Roman"/>
          <w:b/>
          <w:bCs/>
        </w:rPr>
      </w:pPr>
      <w:r>
        <w:rPr>
          <w:rFonts w:ascii="Times New Roman" w:hAnsi="Times New Roman" w:cs="Times New Roman"/>
          <w:b/>
          <w:bCs/>
        </w:rPr>
        <w:t>6.6</w:t>
      </w:r>
      <w:r w:rsidR="0092206B">
        <w:rPr>
          <w:rFonts w:ascii="Times New Roman" w:hAnsi="Times New Roman" w:cs="Times New Roman"/>
          <w:b/>
          <w:bCs/>
        </w:rPr>
        <w:t xml:space="preserve">. </w:t>
      </w:r>
      <w:r w:rsidR="0092206B" w:rsidRPr="005327C8">
        <w:rPr>
          <w:rFonts w:ascii="Times New Roman" w:hAnsi="Times New Roman" w:cs="Times New Roman"/>
          <w:b/>
          <w:bCs/>
        </w:rPr>
        <w:t>Consent for publication</w:t>
      </w:r>
      <w:r w:rsidR="0092206B">
        <w:rPr>
          <w:rFonts w:ascii="Times New Roman" w:hAnsi="Times New Roman" w:cs="Times New Roman"/>
          <w:b/>
          <w:bCs/>
        </w:rPr>
        <w:t xml:space="preserve"> </w:t>
      </w:r>
    </w:p>
    <w:p w14:paraId="2A545331" w14:textId="77777777" w:rsidR="0092206B" w:rsidRPr="005327C8" w:rsidRDefault="0092206B" w:rsidP="00C35E54">
      <w:pPr>
        <w:spacing w:line="480" w:lineRule="auto"/>
        <w:jc w:val="both"/>
        <w:rPr>
          <w:rFonts w:ascii="Times New Roman" w:hAnsi="Times New Roman" w:cs="Times New Roman"/>
        </w:rPr>
      </w:pPr>
      <w:r w:rsidRPr="005327C8">
        <w:rPr>
          <w:rFonts w:ascii="Times New Roman" w:hAnsi="Times New Roman" w:cs="Times New Roman"/>
        </w:rPr>
        <w:lastRenderedPageBreak/>
        <w:t>Not applicable.</w:t>
      </w:r>
    </w:p>
    <w:p w14:paraId="0008513A" w14:textId="22AC983B" w:rsidR="0092206B" w:rsidRPr="00FC5C10" w:rsidRDefault="00892CC7" w:rsidP="00C35E54">
      <w:pPr>
        <w:spacing w:line="48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w:t>
      </w:r>
      <w:r w:rsidR="0092206B" w:rsidRPr="00FC5C10">
        <w:rPr>
          <w:rFonts w:ascii="Times New Roman" w:hAnsi="Times New Roman" w:cs="Times New Roman"/>
          <w:b/>
          <w:bCs/>
        </w:rPr>
        <w:t xml:space="preserve"> Contribution Statement</w:t>
      </w:r>
    </w:p>
    <w:p w14:paraId="5A20CA0D" w14:textId="62696192" w:rsidR="0092206B" w:rsidRDefault="0092206B" w:rsidP="00C35E54">
      <w:pPr>
        <w:spacing w:line="48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w:t>
      </w:r>
      <w:r w:rsidR="00892CC7">
        <w:rPr>
          <w:rFonts w:ascii="Times New Roman" w:hAnsi="Times New Roman" w:cs="Times New Roman"/>
        </w:rPr>
        <w:t>ize the</w:t>
      </w:r>
      <w:r>
        <w:rPr>
          <w:rFonts w:ascii="Times New Roman" w:hAnsi="Times New Roman" w:cs="Times New Roman"/>
        </w:rPr>
        <w:t xml:space="preserve"> Manuscript</w:t>
      </w:r>
      <w:r w:rsidR="00892CC7">
        <w:rPr>
          <w:rFonts w:ascii="Times New Roman" w:hAnsi="Times New Roman" w:cs="Times New Roman"/>
          <w:b/>
          <w:bCs/>
        </w:rPr>
        <w:t>.</w:t>
      </w:r>
      <w:r>
        <w:rPr>
          <w:rFonts w:ascii="Times New Roman" w:hAnsi="Times New Roman" w:cs="Times New Roman"/>
        </w:rPr>
        <w:t xml:space="preserve"> </w:t>
      </w:r>
    </w:p>
    <w:p w14:paraId="36F44677" w14:textId="77777777" w:rsidR="0092206B" w:rsidRDefault="0092206B" w:rsidP="00C35E54">
      <w:pPr>
        <w:spacing w:line="48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Review, Editing, and Validation</w:t>
      </w:r>
      <w:r w:rsidRPr="00FC5C10">
        <w:rPr>
          <w:rFonts w:ascii="Times New Roman" w:hAnsi="Times New Roman" w:cs="Times New Roman"/>
        </w:rPr>
        <w:t xml:space="preserve"> </w:t>
      </w:r>
      <w:r>
        <w:rPr>
          <w:rFonts w:ascii="Times New Roman" w:hAnsi="Times New Roman" w:cs="Times New Roman"/>
        </w:rPr>
        <w:t xml:space="preserve">Final Manuscript. </w:t>
      </w:r>
    </w:p>
    <w:p w14:paraId="5029DD32" w14:textId="46F7175B" w:rsidR="0092206B" w:rsidRPr="00597874" w:rsidRDefault="00892CC7" w:rsidP="00C35E54">
      <w:pPr>
        <w:spacing w:line="480" w:lineRule="auto"/>
        <w:jc w:val="both"/>
        <w:rPr>
          <w:rFonts w:ascii="Times New Roman" w:hAnsi="Times New Roman" w:cs="Times New Roman"/>
          <w:b/>
          <w:bCs/>
        </w:rPr>
      </w:pPr>
      <w:r>
        <w:rPr>
          <w:rFonts w:ascii="Times New Roman" w:hAnsi="Times New Roman" w:cs="Times New Roman"/>
          <w:b/>
          <w:bCs/>
        </w:rPr>
        <w:t>6.8.</w:t>
      </w:r>
      <w:r w:rsidR="0092206B">
        <w:rPr>
          <w:rFonts w:ascii="Times New Roman" w:hAnsi="Times New Roman" w:cs="Times New Roman"/>
          <w:b/>
          <w:bCs/>
        </w:rPr>
        <w:t xml:space="preserve"> </w:t>
      </w:r>
      <w:r w:rsidR="0092206B" w:rsidRPr="00597874">
        <w:rPr>
          <w:rFonts w:ascii="Times New Roman" w:hAnsi="Times New Roman" w:cs="Times New Roman"/>
          <w:b/>
          <w:bCs/>
        </w:rPr>
        <w:t>Co</w:t>
      </w:r>
      <w:r w:rsidR="0092206B">
        <w:rPr>
          <w:rFonts w:ascii="Times New Roman" w:hAnsi="Times New Roman" w:cs="Times New Roman"/>
          <w:b/>
          <w:bCs/>
        </w:rPr>
        <w:t>mpeting interest</w:t>
      </w:r>
    </w:p>
    <w:p w14:paraId="7117A5DF" w14:textId="77777777" w:rsidR="0092206B" w:rsidRDefault="0092206B" w:rsidP="00C35E54">
      <w:pPr>
        <w:spacing w:line="480" w:lineRule="auto"/>
        <w:jc w:val="both"/>
        <w:rPr>
          <w:rFonts w:ascii="Times New Roman" w:hAnsi="Times New Roman" w:cs="Times New Roman"/>
        </w:rPr>
      </w:pPr>
      <w:r>
        <w:rPr>
          <w:rFonts w:ascii="Times New Roman" w:hAnsi="Times New Roman" w:cs="Times New Roman"/>
        </w:rPr>
        <w:t>The authors have no interest.</w:t>
      </w:r>
    </w:p>
    <w:p w14:paraId="33434CA1" w14:textId="5311BC65" w:rsidR="0092206B" w:rsidRDefault="00892CC7" w:rsidP="00C35E54">
      <w:pPr>
        <w:spacing w:line="480" w:lineRule="auto"/>
        <w:rPr>
          <w:rFonts w:ascii="Times New Roman" w:hAnsi="Times New Roman" w:cs="Times New Roman"/>
        </w:rPr>
      </w:pPr>
      <w:r>
        <w:rPr>
          <w:rFonts w:ascii="Times New Roman" w:hAnsi="Times New Roman" w:cs="Times New Roman"/>
          <w:b/>
          <w:bCs/>
        </w:rPr>
        <w:t>6.9.</w:t>
      </w:r>
      <w:r w:rsidR="0092206B">
        <w:rPr>
          <w:rFonts w:ascii="Times New Roman" w:hAnsi="Times New Roman" w:cs="Times New Roman"/>
          <w:b/>
          <w:bCs/>
        </w:rPr>
        <w:t xml:space="preserve"> </w:t>
      </w:r>
      <w:r w:rsidR="0092206B" w:rsidRPr="00E240E7">
        <w:rPr>
          <w:rFonts w:ascii="Times New Roman" w:hAnsi="Times New Roman" w:cs="Times New Roman"/>
          <w:b/>
          <w:bCs/>
        </w:rPr>
        <w:t>Code Availability</w:t>
      </w:r>
      <w:r w:rsidR="0092206B" w:rsidRPr="00E240E7">
        <w:rPr>
          <w:rFonts w:ascii="Times New Roman" w:hAnsi="Times New Roman" w:cs="Times New Roman"/>
        </w:rPr>
        <w:br/>
        <w:t xml:space="preserve">The code </w:t>
      </w:r>
      <w:r w:rsidR="0092206B">
        <w:rPr>
          <w:rFonts w:ascii="Times New Roman" w:hAnsi="Times New Roman" w:cs="Times New Roman"/>
        </w:rPr>
        <w:t>materials</w:t>
      </w:r>
      <w:r w:rsidR="0092206B" w:rsidRPr="00E240E7">
        <w:rPr>
          <w:rFonts w:ascii="Times New Roman" w:hAnsi="Times New Roman" w:cs="Times New Roman"/>
        </w:rPr>
        <w:t xml:space="preserve"> of this study are available from the corresponding author upon reasonable request.</w:t>
      </w:r>
    </w:p>
    <w:p w14:paraId="40533BB4" w14:textId="77777777" w:rsidR="00A45593" w:rsidRDefault="00A45593">
      <w:pPr>
        <w:spacing w:line="360" w:lineRule="auto"/>
        <w:jc w:val="both"/>
        <w:rPr>
          <w:rFonts w:ascii="Times New Roman" w:eastAsia="Times New Roman" w:hAnsi="Times New Roman" w:cs="Times New Roman"/>
          <w:b/>
          <w:sz w:val="28"/>
          <w:szCs w:val="28"/>
        </w:rPr>
      </w:pPr>
    </w:p>
    <w:p w14:paraId="11955AE5" w14:textId="77777777" w:rsidR="00A45593" w:rsidRDefault="00A45593">
      <w:pPr>
        <w:spacing w:line="360" w:lineRule="auto"/>
        <w:jc w:val="both"/>
        <w:rPr>
          <w:rFonts w:ascii="Times New Roman" w:eastAsia="Times New Roman" w:hAnsi="Times New Roman" w:cs="Times New Roman"/>
          <w:b/>
          <w:sz w:val="28"/>
          <w:szCs w:val="28"/>
        </w:rPr>
      </w:pPr>
    </w:p>
    <w:p w14:paraId="0722417C" w14:textId="77777777" w:rsidR="00A45593" w:rsidRDefault="00A45593">
      <w:pPr>
        <w:spacing w:line="360" w:lineRule="auto"/>
        <w:jc w:val="both"/>
        <w:rPr>
          <w:rFonts w:ascii="Times New Roman" w:eastAsia="Times New Roman" w:hAnsi="Times New Roman" w:cs="Times New Roman"/>
          <w:b/>
          <w:sz w:val="28"/>
          <w:szCs w:val="28"/>
        </w:rPr>
      </w:pPr>
    </w:p>
    <w:p w14:paraId="7C7EFA39" w14:textId="73A78A87" w:rsidR="00745E13" w:rsidRPr="008C1C38" w:rsidRDefault="00000000" w:rsidP="008C1C38">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DefaultPlaceholder_-1854013440"/>
        </w:placeholder>
      </w:sdtPr>
      <w:sdtContent>
        <w:p w14:paraId="644E2F28" w14:textId="77777777" w:rsidR="00432DC7" w:rsidRPr="00432DC7" w:rsidRDefault="00432DC7">
          <w:pPr>
            <w:divId w:val="167433255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432DC7">
            <w:rPr>
              <w:rFonts w:ascii="Times New Roman" w:eastAsia="Times New Roman" w:hAnsi="Times New Roman" w:cs="Times New Roman"/>
              <w:color w:val="000000"/>
              <w:sz w:val="22"/>
            </w:rPr>
            <w:t>2022;9:137</w:t>
          </w:r>
          <w:proofErr w:type="gramEnd"/>
          <w:r w:rsidRPr="00432DC7">
            <w:rPr>
              <w:rFonts w:ascii="Times New Roman" w:eastAsia="Times New Roman" w:hAnsi="Times New Roman" w:cs="Times New Roman"/>
              <w:color w:val="000000"/>
              <w:sz w:val="22"/>
            </w:rPr>
            <w:t>–50. https://doi.org/10.1016/S2215-0366(21)00395-3.</w:t>
          </w:r>
        </w:p>
        <w:p w14:paraId="2673FEC7" w14:textId="77777777" w:rsidR="00432DC7" w:rsidRPr="00432DC7" w:rsidRDefault="00432DC7">
          <w:pPr>
            <w:divId w:val="18445115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 Ohaja M, Senkyire EK, Ewetan O, Asiedua E, Azuh D. A narrative literature review on media and maternal health in Africa. World Med Health Policy. </w:t>
          </w:r>
          <w:proofErr w:type="gramStart"/>
          <w:r w:rsidRPr="00432DC7">
            <w:rPr>
              <w:rFonts w:ascii="Times New Roman" w:eastAsia="Times New Roman" w:hAnsi="Times New Roman" w:cs="Times New Roman"/>
              <w:color w:val="000000"/>
              <w:sz w:val="22"/>
            </w:rPr>
            <w:t>2023;15:123</w:t>
          </w:r>
          <w:proofErr w:type="gramEnd"/>
          <w:r w:rsidRPr="00432DC7">
            <w:rPr>
              <w:rFonts w:ascii="Times New Roman" w:eastAsia="Times New Roman" w:hAnsi="Times New Roman" w:cs="Times New Roman"/>
              <w:color w:val="000000"/>
              <w:sz w:val="22"/>
            </w:rPr>
            <w:t>–47. https://doi.org/10.1002/wmh3.546.</w:t>
          </w:r>
        </w:p>
        <w:p w14:paraId="4B01EBB0" w14:textId="77777777" w:rsidR="00432DC7" w:rsidRPr="00432DC7" w:rsidRDefault="00432DC7">
          <w:pPr>
            <w:divId w:val="29263996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 Nandi AK, Duvander AZ. Mobile Phone Use and Women’s Empowerment in Bangladesh: An Analysis of the Bangladesh Financial Inclusion Insights Survey 2017. Soc Sci. 2025;14. https://doi.org/10.3390/socsci14030139.</w:t>
          </w:r>
        </w:p>
        <w:p w14:paraId="23BB9F26" w14:textId="77777777" w:rsidR="00432DC7" w:rsidRPr="00432DC7" w:rsidRDefault="00432DC7">
          <w:pPr>
            <w:divId w:val="52024325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 Nie Z, Gao S, Chen L, Yang R, Edelman LS, Sward KA, et al. </w:t>
          </w:r>
          <w:proofErr w:type="gramStart"/>
          <w:r w:rsidRPr="00432DC7">
            <w:rPr>
              <w:rFonts w:ascii="Times New Roman" w:eastAsia="Times New Roman" w:hAnsi="Times New Roman" w:cs="Times New Roman"/>
              <w:color w:val="000000"/>
              <w:sz w:val="22"/>
            </w:rPr>
            <w:t>Social</w:t>
          </w:r>
          <w:proofErr w:type="gramEnd"/>
          <w:r w:rsidRPr="00432DC7">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432DC7">
            <w:rPr>
              <w:rFonts w:ascii="Times New Roman" w:eastAsia="Times New Roman" w:hAnsi="Times New Roman" w:cs="Times New Roman"/>
              <w:color w:val="000000"/>
              <w:sz w:val="22"/>
            </w:rPr>
            <w:t>2024;31:2210</w:t>
          </w:r>
          <w:proofErr w:type="gramEnd"/>
          <w:r w:rsidRPr="00432DC7">
            <w:rPr>
              <w:rFonts w:ascii="Times New Roman" w:eastAsia="Times New Roman" w:hAnsi="Times New Roman" w:cs="Times New Roman"/>
              <w:color w:val="000000"/>
              <w:sz w:val="22"/>
            </w:rPr>
            <w:t>–6. https://doi.org/10.1093/jamia/ocae179.</w:t>
          </w:r>
        </w:p>
        <w:p w14:paraId="6FD530F8" w14:textId="77777777" w:rsidR="00432DC7" w:rsidRPr="00432DC7" w:rsidRDefault="00432DC7">
          <w:pPr>
            <w:divId w:val="19893115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5. Nabila Ashraf M, Jennings H, Chakma N, Farzana N, Islam MS, Maruf T, et al. Mental Health Issues in the COVID-19 Pandemic and Responses in Bangladesh: View Point of Media Reporting. Front Public Health. 2021;9. https://doi.org/10.3389/fpubh.2021.704726.</w:t>
          </w:r>
        </w:p>
        <w:p w14:paraId="60C494D3" w14:textId="77777777" w:rsidR="00432DC7" w:rsidRPr="00432DC7" w:rsidRDefault="00432DC7">
          <w:pPr>
            <w:divId w:val="1398555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6. Ghai S, Magis-Weinberg L, Stoilova M, Livingstone S, Orben A. </w:t>
          </w:r>
          <w:proofErr w:type="gramStart"/>
          <w:r w:rsidRPr="00432DC7">
            <w:rPr>
              <w:rFonts w:ascii="Times New Roman" w:eastAsia="Times New Roman" w:hAnsi="Times New Roman" w:cs="Times New Roman"/>
              <w:color w:val="000000"/>
              <w:sz w:val="22"/>
            </w:rPr>
            <w:t>Social media</w:t>
          </w:r>
          <w:proofErr w:type="gramEnd"/>
          <w:r w:rsidRPr="00432DC7">
            <w:rPr>
              <w:rFonts w:ascii="Times New Roman" w:eastAsia="Times New Roman" w:hAnsi="Times New Roman" w:cs="Times New Roman"/>
              <w:color w:val="000000"/>
              <w:sz w:val="22"/>
            </w:rPr>
            <w:t xml:space="preserve"> and adolescent well-being in the Global South. Current Opinion in Psychology. 2022;46. https://doi.org/10.1016/j.copsyc.2022.101318.</w:t>
          </w:r>
        </w:p>
        <w:p w14:paraId="708E50DF" w14:textId="77777777" w:rsidR="00432DC7" w:rsidRPr="00432DC7" w:rsidRDefault="00432DC7">
          <w:pPr>
            <w:divId w:val="17172818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7. Pickard A, Islam MI, Ahmed MS, Martiniuk A. Role of internet use, mobile phone, media exposure and domestic migration on reproductive health service use in Bangladeshi married adolescents and young women. PLOS Global Public Health. 2024;4. https://doi.org/10.1371/journal.pgph.0002518.</w:t>
          </w:r>
        </w:p>
        <w:p w14:paraId="1EC15C45" w14:textId="77777777" w:rsidR="00432DC7" w:rsidRPr="00432DC7" w:rsidRDefault="00432DC7">
          <w:pPr>
            <w:divId w:val="4314462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8. Herrman H, Patel V, Kieling C, Berk M, Buchweitz C, Cuijpers P, et al. Time for united action on depression: a Lancet–World Psychiatric Association Commission. The Lancet. </w:t>
          </w:r>
          <w:proofErr w:type="gramStart"/>
          <w:r w:rsidRPr="00432DC7">
            <w:rPr>
              <w:rFonts w:ascii="Times New Roman" w:eastAsia="Times New Roman" w:hAnsi="Times New Roman" w:cs="Times New Roman"/>
              <w:color w:val="000000"/>
              <w:sz w:val="22"/>
            </w:rPr>
            <w:t>2022;399:957</w:t>
          </w:r>
          <w:proofErr w:type="gramEnd"/>
          <w:r w:rsidRPr="00432DC7">
            <w:rPr>
              <w:rFonts w:ascii="Times New Roman" w:eastAsia="Times New Roman" w:hAnsi="Times New Roman" w:cs="Times New Roman"/>
              <w:color w:val="000000"/>
              <w:sz w:val="22"/>
            </w:rPr>
            <w:t>–1022. https://doi.org/10.1016/S0140-6736(21)02141-3.</w:t>
          </w:r>
        </w:p>
        <w:p w14:paraId="7AFD9436" w14:textId="77777777" w:rsidR="00432DC7" w:rsidRPr="00432DC7" w:rsidRDefault="00432DC7">
          <w:pPr>
            <w:divId w:val="212522588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9. Patel V, Saxena S, Lund C, Thornicroft G, Baingana F, Bolton P, et al. The Lancet Commission on global mental health and sustainable development. The Lancet. </w:t>
          </w:r>
          <w:proofErr w:type="gramStart"/>
          <w:r w:rsidRPr="00432DC7">
            <w:rPr>
              <w:rFonts w:ascii="Times New Roman" w:eastAsia="Times New Roman" w:hAnsi="Times New Roman" w:cs="Times New Roman"/>
              <w:color w:val="000000"/>
              <w:sz w:val="22"/>
            </w:rPr>
            <w:t>2018;392:1553</w:t>
          </w:r>
          <w:proofErr w:type="gramEnd"/>
          <w:r w:rsidRPr="00432DC7">
            <w:rPr>
              <w:rFonts w:ascii="Times New Roman" w:eastAsia="Times New Roman" w:hAnsi="Times New Roman" w:cs="Times New Roman"/>
              <w:color w:val="000000"/>
              <w:sz w:val="22"/>
            </w:rPr>
            <w:t>–98. https://doi.org/10.1016/S0140-6736(18)31612-X.</w:t>
          </w:r>
        </w:p>
        <w:p w14:paraId="6D2BD0F4" w14:textId="77777777" w:rsidR="00432DC7" w:rsidRPr="00432DC7" w:rsidRDefault="00432DC7">
          <w:pPr>
            <w:divId w:val="195968085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10. Amouzou A, Barros AJD, Requejo J, Faye C, Akseer N, Bendavid E, et al. The 2025 report of the Lancet Countdown to 2030 for women’s, children’s, and adolescents’ health: tracking progress on health and nutrition. The Lancet. </w:t>
          </w:r>
          <w:proofErr w:type="gramStart"/>
          <w:r w:rsidRPr="00432DC7">
            <w:rPr>
              <w:rFonts w:ascii="Times New Roman" w:eastAsia="Times New Roman" w:hAnsi="Times New Roman" w:cs="Times New Roman"/>
              <w:color w:val="000000"/>
              <w:sz w:val="22"/>
            </w:rPr>
            <w:t>2025;405:1505</w:t>
          </w:r>
          <w:proofErr w:type="gramEnd"/>
          <w:r w:rsidRPr="00432DC7">
            <w:rPr>
              <w:rFonts w:ascii="Times New Roman" w:eastAsia="Times New Roman" w:hAnsi="Times New Roman" w:cs="Times New Roman"/>
              <w:color w:val="000000"/>
              <w:sz w:val="22"/>
            </w:rPr>
            <w:t>–54. https://doi.org/10.1016/S0140-6736(25)00151-5.</w:t>
          </w:r>
        </w:p>
        <w:p w14:paraId="44FC0BDD" w14:textId="77777777" w:rsidR="00432DC7" w:rsidRPr="00432DC7" w:rsidRDefault="00432DC7">
          <w:pPr>
            <w:divId w:val="2889748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11. Heise L, Greene ME, Opper N, Stavropoulou M, Harper C, Nascimento M, et al. Gender inequality and restrictive gender norms: framing the challenges to health. The Lancet. </w:t>
          </w:r>
          <w:proofErr w:type="gramStart"/>
          <w:r w:rsidRPr="00432DC7">
            <w:rPr>
              <w:rFonts w:ascii="Times New Roman" w:eastAsia="Times New Roman" w:hAnsi="Times New Roman" w:cs="Times New Roman"/>
              <w:color w:val="000000"/>
              <w:sz w:val="22"/>
            </w:rPr>
            <w:t>2019;393:2440</w:t>
          </w:r>
          <w:proofErr w:type="gramEnd"/>
          <w:r w:rsidRPr="00432DC7">
            <w:rPr>
              <w:rFonts w:ascii="Times New Roman" w:eastAsia="Times New Roman" w:hAnsi="Times New Roman" w:cs="Times New Roman"/>
              <w:color w:val="000000"/>
              <w:sz w:val="22"/>
            </w:rPr>
            <w:t>–54. https://doi.org/10.1016/S0140-6736(19)30652-X.</w:t>
          </w:r>
        </w:p>
        <w:p w14:paraId="145FF46E" w14:textId="77777777" w:rsidR="00432DC7" w:rsidRPr="00432DC7" w:rsidRDefault="00432DC7">
          <w:pPr>
            <w:divId w:val="95001118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12. Vos T, Lim SS, Abbafati C, Abbas KM, Abbasi M, Abbasifard M, et al. Global burden of 369 diseases and injuries in 204 countries and territories, 1990–2019: a systematic analysis for the Global Burden of Disease Study 2019. The Lancet. </w:t>
          </w:r>
          <w:proofErr w:type="gramStart"/>
          <w:r w:rsidRPr="00432DC7">
            <w:rPr>
              <w:rFonts w:ascii="Times New Roman" w:eastAsia="Times New Roman" w:hAnsi="Times New Roman" w:cs="Times New Roman"/>
              <w:color w:val="000000"/>
              <w:sz w:val="22"/>
            </w:rPr>
            <w:t>2020;396:1204</w:t>
          </w:r>
          <w:proofErr w:type="gramEnd"/>
          <w:r w:rsidRPr="00432DC7">
            <w:rPr>
              <w:rFonts w:ascii="Times New Roman" w:eastAsia="Times New Roman" w:hAnsi="Times New Roman" w:cs="Times New Roman"/>
              <w:color w:val="000000"/>
              <w:sz w:val="22"/>
            </w:rPr>
            <w:t>–22. https://doi.org/10.1016/S0140-6736(20)30925-9.</w:t>
          </w:r>
        </w:p>
        <w:p w14:paraId="4030DCF4" w14:textId="77777777" w:rsidR="00432DC7" w:rsidRPr="00432DC7" w:rsidRDefault="00432DC7">
          <w:pPr>
            <w:divId w:val="5069450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13. Vidyasagaran AL, McDaid D, Faisal MR, Nasir M, Muliyala KP, Thekkumkara S, et al. Prevalence of mental disorders in South Asia: A systematic review of reviews. Global Mental Health. 2023;10. https://doi.org/10.1017/gmh.2023.72.</w:t>
          </w:r>
        </w:p>
        <w:p w14:paraId="2D9950F0" w14:textId="77777777" w:rsidR="00432DC7" w:rsidRPr="00432DC7" w:rsidRDefault="00432DC7">
          <w:pPr>
            <w:divId w:val="25606480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14. Miah MS, Ullah MO. Associations of internet use and pregnancy loss with depression and anxiety among women in Bangladesh: evidence from the 2022 BDHS. BMC Womens Health. 2025. https://doi.org/10.1186/s12905-025-04166-4.</w:t>
          </w:r>
        </w:p>
        <w:p w14:paraId="6DC2C7EC" w14:textId="77777777" w:rsidR="00432DC7" w:rsidRPr="00432DC7" w:rsidRDefault="00432DC7">
          <w:pPr>
            <w:divId w:val="2889764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15. Bangladesh Demographic and Health Survey 2022 Final Report. 2024.</w:t>
          </w:r>
        </w:p>
        <w:p w14:paraId="647CA689" w14:textId="77777777" w:rsidR="00432DC7" w:rsidRPr="00432DC7" w:rsidRDefault="00432DC7">
          <w:pPr>
            <w:divId w:val="19765210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16. Tohan MM, Zaman S, Saha BR, Juhi NJ, Mahbub SB, Howlader MH. Marital control, domestic violence justification, and mental health: a study of married women in Bangladesh. BMC Psychiatry. 2025;25. https://doi.org/10.1186/s12888-025-07133-3.</w:t>
          </w:r>
        </w:p>
        <w:p w14:paraId="1D0DD513" w14:textId="77777777" w:rsidR="00432DC7" w:rsidRPr="00432DC7" w:rsidRDefault="00432DC7">
          <w:pPr>
            <w:divId w:val="36340690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17. Al Azdi Z, Saif SI, Ashraf Kushal S, Islam MT, Maaz L, Reza S, et al. Gender differences in mental health help-seeking behaviour in Bangladesh: Findings from a cross-sectional online survey. BMJ </w:t>
          </w:r>
          <w:proofErr w:type="gramStart"/>
          <w:r w:rsidRPr="00432DC7">
            <w:rPr>
              <w:rFonts w:ascii="Times New Roman" w:eastAsia="Times New Roman" w:hAnsi="Times New Roman" w:cs="Times New Roman"/>
              <w:color w:val="000000"/>
              <w:sz w:val="22"/>
            </w:rPr>
            <w:t>Open .</w:t>
          </w:r>
          <w:proofErr w:type="gramEnd"/>
          <w:r w:rsidRPr="00432DC7">
            <w:rPr>
              <w:rFonts w:ascii="Times New Roman" w:eastAsia="Times New Roman" w:hAnsi="Times New Roman" w:cs="Times New Roman"/>
              <w:color w:val="000000"/>
              <w:sz w:val="22"/>
            </w:rPr>
            <w:t xml:space="preserve"> 2025;15. https://doi.org/10.1136/bmjopen-2024-091933.</w:t>
          </w:r>
        </w:p>
        <w:p w14:paraId="36B404AF" w14:textId="77777777" w:rsidR="00432DC7" w:rsidRPr="00432DC7" w:rsidRDefault="00432DC7">
          <w:pPr>
            <w:divId w:val="30062365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18. Miah MSUMO. Associations of women’s empowerment and intimate partner violence with mental health among ever-married women in Bangladesh. Bangladesh; 2025.</w:t>
          </w:r>
        </w:p>
        <w:p w14:paraId="33246BB1" w14:textId="77777777" w:rsidR="00432DC7" w:rsidRPr="00432DC7" w:rsidRDefault="00432DC7">
          <w:pPr>
            <w:divId w:val="6729536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19.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17442F08" w14:textId="77777777" w:rsidR="00432DC7" w:rsidRPr="00432DC7" w:rsidRDefault="00432DC7">
          <w:pPr>
            <w:divId w:val="10435230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20. Khan R, Akter F, Rahman M, Amin N, Rahman M, Winch PJ. Socio-demographic factors associated with mental health disorders among rural women in Mymensingh, Bangladesh. Front Psychiatry. 2025;16. https://doi.org/10.3389/fpsyt.2025.1446473.</w:t>
          </w:r>
        </w:p>
        <w:p w14:paraId="2DCD158E" w14:textId="77777777" w:rsidR="00432DC7" w:rsidRPr="00432DC7" w:rsidRDefault="00432DC7">
          <w:pPr>
            <w:divId w:val="77221441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21. Khan MN, Harris ML. Association between maternal high-risk fertility behaviour and perinatal mortality in Bangladesh: Evidence from the Demographic and Health Survey. PLoS One. 2023;18 11 November. https://doi.org/10.1371/journal.pone.0294464.</w:t>
          </w:r>
        </w:p>
        <w:p w14:paraId="2FC0C5A6" w14:textId="77777777" w:rsidR="00432DC7" w:rsidRPr="00432DC7" w:rsidRDefault="00432DC7">
          <w:pPr>
            <w:divId w:val="34710490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22. Khan R, Akter F, Rahman M, Amin N, Rahman M, Winch PJ. Socio-demographic factors associated with mental health disorders among rural women in Mymensingh, Bangladesh. Front Psychiatry. 2025;16. https://doi.org/10.3389/fpsyt.2025.1446473.</w:t>
          </w:r>
        </w:p>
        <w:p w14:paraId="116B3BB6" w14:textId="77777777" w:rsidR="00432DC7" w:rsidRPr="00432DC7" w:rsidRDefault="00432DC7">
          <w:pPr>
            <w:divId w:val="14663439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59DE76C1" w14:textId="77777777" w:rsidR="00432DC7" w:rsidRPr="00432DC7" w:rsidRDefault="00432DC7">
          <w:pPr>
            <w:divId w:val="173974912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24. Mekonen LD, Kumsa DM, Adamu Amanu A. Social media use, effects, and parental mediation among school adolescents in a developing country. Heliyon. 2024;10. https://doi.org/10.1016/j.heliyon.2024.e27855.</w:t>
          </w:r>
        </w:p>
        <w:p w14:paraId="467EA873" w14:textId="77777777" w:rsidR="00432DC7" w:rsidRPr="00432DC7" w:rsidRDefault="00432DC7">
          <w:pPr>
            <w:divId w:val="29078992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25. Mekonen LD, Kumsa DM, Adamu Amanu A. Social media use, effects, and parental mediation among school adolescents in a developing country. Heliyon. 2024;10. https://doi.org/10.1016/j.heliyon.2024.e27855.</w:t>
          </w:r>
        </w:p>
        <w:p w14:paraId="0411118F" w14:textId="77777777" w:rsidR="00432DC7" w:rsidRPr="00432DC7" w:rsidRDefault="00432DC7">
          <w:pPr>
            <w:divId w:val="22866202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26. Boer M, Stevens GWJM, Finkenauer C, de Looze ME, van den Eijnden RJJM. Social media use intensity, social media use problems, and mental health among adolescents: Investigating directionality and mediating processes. Comput Human Behav. 2021;116. https://doi.org/10.1016/j.chb.2020.106645.</w:t>
          </w:r>
        </w:p>
        <w:p w14:paraId="1DDB3CE5" w14:textId="77777777" w:rsidR="00432DC7" w:rsidRPr="00432DC7" w:rsidRDefault="00432DC7">
          <w:pPr>
            <w:divId w:val="110961841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27. Pouwels JL, Keijsers L, Odgers C. Who benefits most from using social media, the socially rich or the socially poor? Current Opinion in Psychology. 2022;47. https://doi.org/10.1016/j.copsyc.2022.101351.</w:t>
          </w:r>
        </w:p>
        <w:p w14:paraId="7EBBDB87" w14:textId="77777777" w:rsidR="00432DC7" w:rsidRPr="00432DC7" w:rsidRDefault="00432DC7">
          <w:pPr>
            <w:divId w:val="176445175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28. Duan Z, Wang Y, Tao Y, Bower JL, Yu R, Wang S, et al. Relationship between trait neuroticism and suicidal ideation among postpartum women in China: Testing a mediation model. J Affect Disord. </w:t>
          </w:r>
          <w:proofErr w:type="gramStart"/>
          <w:r w:rsidRPr="00432DC7">
            <w:rPr>
              <w:rFonts w:ascii="Times New Roman" w:eastAsia="Times New Roman" w:hAnsi="Times New Roman" w:cs="Times New Roman"/>
              <w:color w:val="000000"/>
              <w:sz w:val="22"/>
            </w:rPr>
            <w:t>2019;256:532</w:t>
          </w:r>
          <w:proofErr w:type="gramEnd"/>
          <w:r w:rsidRPr="00432DC7">
            <w:rPr>
              <w:rFonts w:ascii="Times New Roman" w:eastAsia="Times New Roman" w:hAnsi="Times New Roman" w:cs="Times New Roman"/>
              <w:color w:val="000000"/>
              <w:sz w:val="22"/>
            </w:rPr>
            <w:t>–5. https://doi.org/10.1016/j.jad.2019.06.030.</w:t>
          </w:r>
        </w:p>
        <w:p w14:paraId="07E1CF0B" w14:textId="77777777" w:rsidR="00432DC7" w:rsidRPr="00432DC7" w:rsidRDefault="00432DC7">
          <w:pPr>
            <w:divId w:val="122749636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29. Das S, Zubayer A Al, Snigdha MF, Uddin MF, Afridi MK, Kanak KFJ, et al. Social Media Use Time and Mental Health of Young Adults: A Cross-Sectional Study in Bangladesh. Health Sci Rep. 2025;8. https://doi.org/10.1002/hsr2.71117.</w:t>
          </w:r>
        </w:p>
        <w:p w14:paraId="7CD09C5A" w14:textId="77777777" w:rsidR="00432DC7" w:rsidRPr="00432DC7" w:rsidRDefault="00432DC7">
          <w:pPr>
            <w:divId w:val="151677006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30. Kabir MR. How do traditional media access and mobile phone use affect maternal healthcare service use in Bangladesh? Moderated mediation effects of socioeconomic factors. PLoS One. 2022;17 4 April. https://doi.org/10.1371/journal.pone.0266631.</w:t>
          </w:r>
        </w:p>
        <w:p w14:paraId="6A0B3436" w14:textId="77777777" w:rsidR="00432DC7" w:rsidRPr="00432DC7" w:rsidRDefault="00432DC7">
          <w:pPr>
            <w:divId w:val="83527075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31. Koly KN, Tasnim Z, Ahmed S, Saba J, Mahmood R, Farin FT, et al. Mental healthcare-seeking behavior of women in Bangladesh: content analysis of a social media platform. BMC Psychiatry. 2022;22. https://doi.org/10.1186/s12888-022-04414-z.</w:t>
          </w:r>
        </w:p>
        <w:p w14:paraId="4ADEDDD9" w14:textId="77777777" w:rsidR="00432DC7" w:rsidRPr="00432DC7" w:rsidRDefault="00432DC7">
          <w:pPr>
            <w:divId w:val="150027035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32. Miah MS, Ullah MO. Identifying the Determinants of Depression among Ever Married Women in Bangladesh: A Machine Learning Approach. International Journal of Statistical Sciences. </w:t>
          </w:r>
          <w:proofErr w:type="gramStart"/>
          <w:r w:rsidRPr="00432DC7">
            <w:rPr>
              <w:rFonts w:ascii="Times New Roman" w:eastAsia="Times New Roman" w:hAnsi="Times New Roman" w:cs="Times New Roman"/>
              <w:color w:val="000000"/>
              <w:sz w:val="22"/>
            </w:rPr>
            <w:t>2025;25:33</w:t>
          </w:r>
          <w:proofErr w:type="gramEnd"/>
          <w:r w:rsidRPr="00432DC7">
            <w:rPr>
              <w:rFonts w:ascii="Times New Roman" w:eastAsia="Times New Roman" w:hAnsi="Times New Roman" w:cs="Times New Roman"/>
              <w:color w:val="000000"/>
              <w:sz w:val="22"/>
            </w:rPr>
            <w:t>–46. https://doi.org/10.3329/ijss.v25i2.85733.</w:t>
          </w:r>
        </w:p>
        <w:p w14:paraId="62F1ACB0" w14:textId="77777777" w:rsidR="00432DC7" w:rsidRPr="00432DC7" w:rsidRDefault="00432DC7">
          <w:pPr>
            <w:divId w:val="148762803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33. Esie P, Osypuk TL, Schuler SR, Bates LM. Social norms and the association between intimate partner violence and depression in rural Bangladesh—a multilevel analysis. Soc Psychiatry Psychiatr Epidemiol. </w:t>
          </w:r>
          <w:proofErr w:type="gramStart"/>
          <w:r w:rsidRPr="00432DC7">
            <w:rPr>
              <w:rFonts w:ascii="Times New Roman" w:eastAsia="Times New Roman" w:hAnsi="Times New Roman" w:cs="Times New Roman"/>
              <w:color w:val="000000"/>
              <w:sz w:val="22"/>
            </w:rPr>
            <w:t>2021;56:2217</w:t>
          </w:r>
          <w:proofErr w:type="gramEnd"/>
          <w:r w:rsidRPr="00432DC7">
            <w:rPr>
              <w:rFonts w:ascii="Times New Roman" w:eastAsia="Times New Roman" w:hAnsi="Times New Roman" w:cs="Times New Roman"/>
              <w:color w:val="000000"/>
              <w:sz w:val="22"/>
            </w:rPr>
            <w:t>–26. https://doi.org/10.1007/s00127-021-02044-6.</w:t>
          </w:r>
        </w:p>
        <w:p w14:paraId="6C7ADA7D" w14:textId="77777777" w:rsidR="00432DC7" w:rsidRPr="00432DC7" w:rsidRDefault="00432DC7">
          <w:pPr>
            <w:divId w:val="164489429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34. Miah MS, Kabir MB. Decision-making autonomy and depressive symptoms among women in Lesotho: Rural–urban differences. J Affect Disord Rep. 2026;25. https://doi.org/10.1016/j.jadr.2026.101080.</w:t>
          </w:r>
        </w:p>
        <w:p w14:paraId="401CE598" w14:textId="77777777" w:rsidR="00432DC7" w:rsidRPr="00432DC7" w:rsidRDefault="00432DC7">
          <w:pPr>
            <w:divId w:val="113097243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35. Dutta GK, Sarker BK, Ahmed HU, Bhattacharyya DS, Rahman MM, Majumder R, et al. Mental healthcare-seeking behavior during the perinatal period among women in rural Bangladesh. BMC Health Serv Res. 2022;22. https://doi.org/10.1186/s12913-022-07678-z.</w:t>
          </w:r>
        </w:p>
        <w:p w14:paraId="2FA0DF8C" w14:textId="77777777" w:rsidR="00432DC7" w:rsidRPr="00432DC7" w:rsidRDefault="00432DC7">
          <w:pPr>
            <w:divId w:val="137962222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36. Sserunkuuma J, Kaggwa MM, Muwanguzi M, Najjuka SM, Murungi N, Kajjimu J, et al. Problematic use of the internet, smartphones, and social media among medical students and relationship with depression: An exploratory study. PLoS One. 2023;18 5 May. https://doi.org/10.1371/journal.pone.0286424.</w:t>
          </w:r>
        </w:p>
        <w:p w14:paraId="49ACC3D8" w14:textId="77777777" w:rsidR="00432DC7" w:rsidRPr="00432DC7" w:rsidRDefault="00432DC7">
          <w:pPr>
            <w:divId w:val="58565537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37. Bangladesh Demographic and Health Survey 2022 Final Report. 2024.</w:t>
          </w:r>
        </w:p>
        <w:p w14:paraId="03E201F9" w14:textId="77777777" w:rsidR="00432DC7" w:rsidRPr="00432DC7" w:rsidRDefault="00432DC7">
          <w:pPr>
            <w:divId w:val="176568674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38. Cardoso LF, Sorenson SB. Violence against women and household ownership of radios, computers, and phones in 20 countries. Am J Public Health. </w:t>
          </w:r>
          <w:proofErr w:type="gramStart"/>
          <w:r w:rsidRPr="00432DC7">
            <w:rPr>
              <w:rFonts w:ascii="Times New Roman" w:eastAsia="Times New Roman" w:hAnsi="Times New Roman" w:cs="Times New Roman"/>
              <w:color w:val="000000"/>
              <w:sz w:val="22"/>
            </w:rPr>
            <w:t>2017;107:1175</w:t>
          </w:r>
          <w:proofErr w:type="gramEnd"/>
          <w:r w:rsidRPr="00432DC7">
            <w:rPr>
              <w:rFonts w:ascii="Times New Roman" w:eastAsia="Times New Roman" w:hAnsi="Times New Roman" w:cs="Times New Roman"/>
              <w:color w:val="000000"/>
              <w:sz w:val="22"/>
            </w:rPr>
            <w:t>–81. https://doi.org/10.2105/AJPH.2017.303808.</w:t>
          </w:r>
        </w:p>
        <w:p w14:paraId="10727265" w14:textId="77777777" w:rsidR="00432DC7" w:rsidRPr="00432DC7" w:rsidRDefault="00432DC7">
          <w:pPr>
            <w:divId w:val="7020940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39. Miah MS, Lamia FF, Begum MstL, Shied M, Akhter R. Household Water and Handwashing Facilities and Early Childhood Education Participation in Nepal: Evidence </w:t>
          </w:r>
          <w:proofErr w:type="gramStart"/>
          <w:r w:rsidRPr="00432DC7">
            <w:rPr>
              <w:rFonts w:ascii="Times New Roman" w:eastAsia="Times New Roman" w:hAnsi="Times New Roman" w:cs="Times New Roman"/>
              <w:color w:val="000000"/>
              <w:sz w:val="22"/>
            </w:rPr>
            <w:t>From</w:t>
          </w:r>
          <w:proofErr w:type="gramEnd"/>
          <w:r w:rsidRPr="00432DC7">
            <w:rPr>
              <w:rFonts w:ascii="Times New Roman" w:eastAsia="Times New Roman" w:hAnsi="Times New Roman" w:cs="Times New Roman"/>
              <w:color w:val="000000"/>
              <w:sz w:val="22"/>
            </w:rPr>
            <w:t xml:space="preserve"> a Nationally Representative Cross‐Sectional Survey. Health Sci Rep. 2026;9. https://doi.org/10.1002/hsr2.72254.</w:t>
          </w:r>
        </w:p>
        <w:p w14:paraId="119B445E" w14:textId="77777777" w:rsidR="00432DC7" w:rsidRPr="00432DC7" w:rsidRDefault="00432DC7">
          <w:pPr>
            <w:divId w:val="49111343"/>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40. Aragaw FM, Atlie G, Tesfaye AH, Belay DG. Spatial variation of skilled birth attendance and associated factors among reproductive age women in Ethiopia, 2019; a spatial and multilevel analysis. Front Glob Womens Health. 2024;5. https://doi.org/10.3389/fgwh.2024.1082670.</w:t>
          </w:r>
        </w:p>
        <w:p w14:paraId="0C9A7C0E" w14:textId="77777777" w:rsidR="00432DC7" w:rsidRPr="00432DC7" w:rsidRDefault="00432DC7">
          <w:pPr>
            <w:divId w:val="48956114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41. Yitageasu G, Alemu EA, Worede EA, Tigabie M, Demoze L. Machine learning-based prediction of household sanitation facility access in Sub-Saharan Africa: insights from DHS data (2012–2024). Archives of Public Health. 2025;83. https://doi.org/10.1186/s13690-025-01780-4.</w:t>
          </w:r>
        </w:p>
        <w:p w14:paraId="1D95D784" w14:textId="77777777" w:rsidR="00432DC7" w:rsidRPr="00432DC7" w:rsidRDefault="00432DC7">
          <w:pPr>
            <w:divId w:val="158626468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42. Ngusie HS, Mengiste SA, Zemariam AB, Molla B, Tesfa GA, Seboka BT, et al. Predicting adverse birth outcome among childbearing women in Sub-Saharan Africa: employing innovative machine learning techniques. BMC Public Health. 2024;24. https://doi.org/10.1186/s12889-024-19566-8.</w:t>
          </w:r>
        </w:p>
        <w:p w14:paraId="18799FCC" w14:textId="77777777" w:rsidR="00432DC7" w:rsidRPr="00432DC7" w:rsidRDefault="00432DC7">
          <w:pPr>
            <w:divId w:val="294482838"/>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43. Celentano ScD MHS DD, Szklo MPH DrPH M. Unlock your eBook today. 2019.</w:t>
          </w:r>
        </w:p>
        <w:p w14:paraId="0CF41B78" w14:textId="77777777" w:rsidR="00432DC7" w:rsidRPr="00432DC7" w:rsidRDefault="00432DC7">
          <w:pPr>
            <w:divId w:val="145667721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44. Hossain MA, Arafat MY, Kundu S. Spatial patterns and determinants of anxiety, depressive symptoms and their co-occurrence among currently married women of reproductive age in Bangladesh. Cambridge Prisms: Global Mental Health. 2025;13. https://doi.org/10.1017/gmh.2025.10121.</w:t>
          </w:r>
        </w:p>
        <w:p w14:paraId="0BCE9394" w14:textId="77777777" w:rsidR="00432DC7" w:rsidRPr="00432DC7" w:rsidRDefault="00432DC7">
          <w:pPr>
            <w:divId w:val="177512792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45. Oram S, Fisher HL, Minnis H, Seedat S, Walby S, Hegarty K, et al. The Lancet Psychiatry Commissions </w:t>
          </w:r>
          <w:proofErr w:type="gramStart"/>
          <w:r w:rsidRPr="00432DC7">
            <w:rPr>
              <w:rFonts w:ascii="Times New Roman" w:eastAsia="Times New Roman" w:hAnsi="Times New Roman" w:cs="Times New Roman"/>
              <w:color w:val="000000"/>
              <w:sz w:val="22"/>
            </w:rPr>
            <w:t>The</w:t>
          </w:r>
          <w:proofErr w:type="gramEnd"/>
          <w:r w:rsidRPr="00432DC7">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0F004519" w14:textId="77777777" w:rsidR="00432DC7" w:rsidRPr="00432DC7" w:rsidRDefault="00432DC7">
          <w:pPr>
            <w:divId w:val="119885309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46. Mumu RT, Mitra DK, Shaikh MP. Prevalence and associated factors of antenatal depression in rural Bangladesh. PLoS One. 2025;</w:t>
          </w:r>
          <w:proofErr w:type="gramStart"/>
          <w:r w:rsidRPr="00432DC7">
            <w:rPr>
              <w:rFonts w:ascii="Times New Roman" w:eastAsia="Times New Roman" w:hAnsi="Times New Roman" w:cs="Times New Roman"/>
              <w:color w:val="000000"/>
              <w:sz w:val="22"/>
            </w:rPr>
            <w:t>20:e</w:t>
          </w:r>
          <w:proofErr w:type="gramEnd"/>
          <w:r w:rsidRPr="00432DC7">
            <w:rPr>
              <w:rFonts w:ascii="Times New Roman" w:eastAsia="Times New Roman" w:hAnsi="Times New Roman" w:cs="Times New Roman"/>
              <w:color w:val="000000"/>
              <w:sz w:val="22"/>
            </w:rPr>
            <w:t>0321965. https://doi.org/10.1371/journal.pone.0321965.</w:t>
          </w:r>
        </w:p>
        <w:p w14:paraId="186789A1" w14:textId="77777777" w:rsidR="00432DC7" w:rsidRPr="00432DC7" w:rsidRDefault="00432DC7">
          <w:pPr>
            <w:divId w:val="22036114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47. Alam ATMS, Alam S, Mobasshira K, Anik SMN, Hasan MN, Chowdhury MAB, et al. Exploring urban-rural inequalities of maternal healthcare utilization in Bangladesh. Heliyon. 2025;11. https://doi.org/10.1016/j.heliyon.2025.e41945.</w:t>
          </w:r>
        </w:p>
        <w:p w14:paraId="5717AC25" w14:textId="77777777" w:rsidR="00432DC7" w:rsidRPr="00432DC7" w:rsidRDefault="00432DC7">
          <w:pPr>
            <w:divId w:val="165079069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48. Yaya S, Bishwajit G, Shah V. Wealth, education and urban-rural inequality and maternal healthcare service usage in Malawi. BMJ Glob Health. 2016;1. https://doi.org/10.1136/bmjgh-2016-000085.</w:t>
          </w:r>
        </w:p>
        <w:p w14:paraId="4233EC4C" w14:textId="77777777" w:rsidR="00432DC7" w:rsidRPr="00432DC7" w:rsidRDefault="00432DC7">
          <w:pPr>
            <w:divId w:val="110488072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49. Pickard A, Islam MI, Ahmed MS, Martiniuk A. Role of internet use, mobile phone, media exposure and domestic migration on reproductive health service use in Bangladeshi married adolescents and young women. PLOS Global Public Health. 2024;4. https://doi.org/10.1371/journal.pgph.0002518.</w:t>
          </w:r>
        </w:p>
        <w:p w14:paraId="5CFCE5D1" w14:textId="77777777" w:rsidR="00432DC7" w:rsidRPr="00432DC7" w:rsidRDefault="00432DC7">
          <w:pPr>
            <w:divId w:val="1875386696"/>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50. Wani C, McCann L, Lennon M, Radu C. Digital Mental Health Interventions for Adolescents in Low- and Middle-Income Countries: Scoping Review. Journal of Medical Internet Research. 2024;26. https://doi.org/10.2196/51376.</w:t>
          </w:r>
        </w:p>
        <w:p w14:paraId="6D096455" w14:textId="77777777" w:rsidR="00432DC7" w:rsidRPr="00432DC7" w:rsidRDefault="00432DC7">
          <w:pPr>
            <w:divId w:val="958417907"/>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51. Alam MA, Sajib MRUZ, Rahman F, Ether S, Hanson M, Sayeed A, et al. Implications of Big Data Analytics, AI, Machine Learning, and Deep Learning in the Health Care System of Bangladesh: Scoping Review. Journal of Medical Internet Research. 2024;26. https://doi.org/10.2196/54710.</w:t>
          </w:r>
        </w:p>
        <w:p w14:paraId="1C5AEFD1" w14:textId="77777777" w:rsidR="00432DC7" w:rsidRPr="00432DC7" w:rsidRDefault="00432DC7">
          <w:pPr>
            <w:divId w:val="1094210090"/>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52.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67AEDDCB" w14:textId="77777777" w:rsidR="00432DC7" w:rsidRPr="00432DC7" w:rsidRDefault="00432DC7">
          <w:pPr>
            <w:divId w:val="1062405139"/>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53. Koly KN, Tasnim Z, Ahmed S, Saba J, Mahmood R, Farin FT, et al. Mental healthcare-seeking behavior of women in Bangladesh: content analysis of a social media platform. BMC Psychiatry. 2022;22. https://doi.org/10.1186/s12888-022-04414-z.</w:t>
          </w:r>
        </w:p>
        <w:p w14:paraId="3A7FAFC7" w14:textId="77777777" w:rsidR="00432DC7" w:rsidRPr="00432DC7" w:rsidRDefault="00432DC7">
          <w:pPr>
            <w:divId w:val="557937062"/>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lastRenderedPageBreak/>
            <w:t xml:space="preserve">54. Zahid A, Yadav UN, Mistry SK. Digital health services in Bangladesh—The need for a sustainable design framework. World Medical and Health Policy. </w:t>
          </w:r>
          <w:proofErr w:type="gramStart"/>
          <w:r w:rsidRPr="00432DC7">
            <w:rPr>
              <w:rFonts w:ascii="Times New Roman" w:eastAsia="Times New Roman" w:hAnsi="Times New Roman" w:cs="Times New Roman"/>
              <w:color w:val="000000"/>
              <w:sz w:val="22"/>
            </w:rPr>
            <w:t>2023;15:682</w:t>
          </w:r>
          <w:proofErr w:type="gramEnd"/>
          <w:r w:rsidRPr="00432DC7">
            <w:rPr>
              <w:rFonts w:ascii="Times New Roman" w:eastAsia="Times New Roman" w:hAnsi="Times New Roman" w:cs="Times New Roman"/>
              <w:color w:val="000000"/>
              <w:sz w:val="22"/>
            </w:rPr>
            <w:t>–95. https://doi.org/10.1002/wmh3.580.</w:t>
          </w:r>
        </w:p>
        <w:p w14:paraId="4F8748DF" w14:textId="77777777" w:rsidR="00432DC7" w:rsidRPr="00432DC7" w:rsidRDefault="00432DC7">
          <w:pPr>
            <w:divId w:val="493034221"/>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55.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14037C37" w14:textId="77777777" w:rsidR="00432DC7" w:rsidRPr="00432DC7" w:rsidRDefault="00432DC7">
          <w:pPr>
            <w:divId w:val="1113397944"/>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56. Zhang J, Hu H, Hennessy D, Zhao S, Zhang Y. Digital media and depressive symptoms among Chinese adolescents: A cross-sectional study. Heliyon. 2019;5. https://doi.org/10.1016/j.heliyon.2019.e01554.</w:t>
          </w:r>
        </w:p>
        <w:p w14:paraId="64C0FE5A" w14:textId="77777777" w:rsidR="00432DC7" w:rsidRPr="00432DC7" w:rsidRDefault="00432DC7">
          <w:pPr>
            <w:divId w:val="1143811585"/>
            <w:rPr>
              <w:rFonts w:ascii="Times New Roman" w:eastAsia="Times New Roman" w:hAnsi="Times New Roman" w:cs="Times New Roman"/>
              <w:color w:val="000000"/>
              <w:sz w:val="22"/>
            </w:rPr>
          </w:pPr>
          <w:r w:rsidRPr="00432DC7">
            <w:rPr>
              <w:rFonts w:ascii="Times New Roman" w:eastAsia="Times New Roman" w:hAnsi="Times New Roman" w:cs="Times New Roman"/>
              <w:color w:val="000000"/>
              <w:sz w:val="22"/>
            </w:rPr>
            <w:t xml:space="preserve">57. Shuvo TA, Hossain K, Asma-Ul-Hosna, Dey DR. Suicide attempts in Bangladesh: Prevalence, trends, and disparities. Journal of Medicine, Surgery, and Public Health. </w:t>
          </w:r>
          <w:proofErr w:type="gramStart"/>
          <w:r w:rsidRPr="00432DC7">
            <w:rPr>
              <w:rFonts w:ascii="Times New Roman" w:eastAsia="Times New Roman" w:hAnsi="Times New Roman" w:cs="Times New Roman"/>
              <w:color w:val="000000"/>
              <w:sz w:val="22"/>
            </w:rPr>
            <w:t>2025;5:100170</w:t>
          </w:r>
          <w:proofErr w:type="gramEnd"/>
          <w:r w:rsidRPr="00432DC7">
            <w:rPr>
              <w:rFonts w:ascii="Times New Roman" w:eastAsia="Times New Roman" w:hAnsi="Times New Roman" w:cs="Times New Roman"/>
              <w:color w:val="000000"/>
              <w:sz w:val="22"/>
            </w:rPr>
            <w:t>. https://doi.org/10.1016/j.glmedi.2024.100170.</w:t>
          </w:r>
        </w:p>
        <w:p w14:paraId="4AB9D876" w14:textId="5AEAC19F" w:rsidR="00D5235E" w:rsidRPr="002745BD" w:rsidRDefault="00432DC7" w:rsidP="002745BD">
          <w:pPr>
            <w:ind w:hanging="640"/>
            <w:jc w:val="both"/>
            <w:rPr>
              <w:rFonts w:ascii="Times New Roman" w:eastAsia="Times New Roman" w:hAnsi="Times New Roman" w:cs="Times New Roman"/>
              <w:sz w:val="22"/>
              <w:szCs w:val="22"/>
            </w:rPr>
          </w:pPr>
          <w:r w:rsidRPr="00432DC7">
            <w:rPr>
              <w:rFonts w:ascii="Times New Roman" w:eastAsia="Times New Roman" w:hAnsi="Times New Roman" w:cs="Times New Roman"/>
              <w:color w:val="000000"/>
              <w:sz w:val="22"/>
            </w:rPr>
            <w:t> </w:t>
          </w:r>
        </w:p>
      </w:sdtContent>
    </w:sdt>
    <w:p w14:paraId="56B215FC" w14:textId="77777777" w:rsidR="00D5235E" w:rsidRDefault="00D5235E">
      <w:pPr>
        <w:spacing w:line="360" w:lineRule="auto"/>
        <w:jc w:val="both"/>
        <w:rPr>
          <w:rFonts w:ascii="Times New Roman" w:eastAsia="Times New Roman" w:hAnsi="Times New Roman" w:cs="Times New Roman"/>
        </w:rPr>
      </w:pPr>
    </w:p>
    <w:p w14:paraId="09024CB3" w14:textId="77777777" w:rsidR="00D5235E" w:rsidRDefault="00D5235E">
      <w:pPr>
        <w:spacing w:line="360" w:lineRule="auto"/>
        <w:jc w:val="both"/>
        <w:rPr>
          <w:rFonts w:ascii="Times New Roman" w:eastAsia="Times New Roman" w:hAnsi="Times New Roman" w:cs="Times New Roman"/>
        </w:rPr>
      </w:pPr>
    </w:p>
    <w:p w14:paraId="06586EDE" w14:textId="77777777" w:rsidR="006E2A11" w:rsidRDefault="006E2A11">
      <w:pPr>
        <w:spacing w:line="360" w:lineRule="auto"/>
        <w:jc w:val="both"/>
        <w:rPr>
          <w:rFonts w:ascii="Times New Roman" w:eastAsia="Times New Roman" w:hAnsi="Times New Roman" w:cs="Times New Roman"/>
        </w:rPr>
      </w:pPr>
    </w:p>
    <w:p w14:paraId="1A1CA6BF" w14:textId="1B848C9F" w:rsidR="006E2A11" w:rsidRPr="006E2A11" w:rsidRDefault="006E2A11">
      <w:pPr>
        <w:spacing w:line="360" w:lineRule="auto"/>
        <w:jc w:val="both"/>
        <w:rPr>
          <w:rFonts w:ascii="Times New Roman" w:eastAsia="Times New Roman" w:hAnsi="Times New Roman" w:cs="Times New Roman"/>
          <w:b/>
          <w:bCs/>
        </w:rPr>
      </w:pPr>
      <w:r w:rsidRPr="006E2A11">
        <w:rPr>
          <w:rFonts w:ascii="Times New Roman" w:eastAsia="Times New Roman" w:hAnsi="Times New Roman" w:cs="Times New Roman"/>
          <w:b/>
          <w:bCs/>
        </w:rPr>
        <w:t>Table List</w:t>
      </w:r>
    </w:p>
    <w:p w14:paraId="0A6369F3" w14:textId="298D6049" w:rsidR="006E2A11" w:rsidRPr="006E2A11" w:rsidRDefault="006E2A11" w:rsidP="006E2A11">
      <w:pPr>
        <w:pStyle w:val="Caption"/>
        <w:keepNext/>
        <w:rPr>
          <w:rFonts w:ascii="Times New Roman" w:hAnsi="Times New Roman" w:cs="Times New Roman"/>
          <w:b/>
          <w:bCs/>
          <w:i w:val="0"/>
          <w:iCs w:val="0"/>
          <w:sz w:val="24"/>
          <w:szCs w:val="24"/>
        </w:rPr>
      </w:pPr>
      <w:bookmarkStart w:id="4" w:name="_Ref21921992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6E2A11">
        <w:rPr>
          <w:rFonts w:ascii="Times New Roman" w:hAnsi="Times New Roman" w:cs="Times New Roman"/>
          <w:b/>
          <w:bCs/>
          <w:i w:val="0"/>
          <w:iCs w:val="0"/>
          <w:sz w:val="24"/>
          <w:szCs w:val="24"/>
        </w:rPr>
        <w:fldChar w:fldCharType="end"/>
      </w:r>
      <w:bookmarkEnd w:id="4"/>
      <w:r w:rsidRPr="006E2A11">
        <w:rPr>
          <w:rFonts w:ascii="Times New Roman" w:hAnsi="Times New Roman" w:cs="Times New Roman"/>
          <w:b/>
          <w:bCs/>
          <w:i w:val="0"/>
          <w:iCs w:val="0"/>
          <w:sz w:val="24"/>
          <w:szCs w:val="24"/>
        </w:rPr>
        <w:t>:Descriptive Characteristics of Women by Anxiety and Depression Status with chi-Square Tests (N=18,987)</w:t>
      </w:r>
    </w:p>
    <w:tbl>
      <w:tblPr>
        <w:tblStyle w:val="TableGrid"/>
        <w:tblW w:w="5000" w:type="pct"/>
        <w:tblLook w:val="04A0" w:firstRow="1" w:lastRow="0" w:firstColumn="1" w:lastColumn="0" w:noHBand="0" w:noVBand="1"/>
      </w:tblPr>
      <w:tblGrid>
        <w:gridCol w:w="1646"/>
        <w:gridCol w:w="1354"/>
        <w:gridCol w:w="1118"/>
        <w:gridCol w:w="1478"/>
        <w:gridCol w:w="1244"/>
        <w:gridCol w:w="1032"/>
        <w:gridCol w:w="1478"/>
      </w:tblGrid>
      <w:tr w:rsidR="006E2A11" w:rsidRPr="00847770" w14:paraId="4CDB1B48" w14:textId="77777777" w:rsidTr="00CF0537">
        <w:trPr>
          <w:trHeight w:val="458"/>
        </w:trPr>
        <w:tc>
          <w:tcPr>
            <w:tcW w:w="880" w:type="pct"/>
            <w:vMerge w:val="restart"/>
          </w:tcPr>
          <w:p w14:paraId="72F1FA5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Characteristics</w:t>
            </w:r>
          </w:p>
        </w:tc>
        <w:tc>
          <w:tcPr>
            <w:tcW w:w="1322" w:type="pct"/>
            <w:gridSpan w:val="2"/>
          </w:tcPr>
          <w:p w14:paraId="481CE5D1" w14:textId="77777777" w:rsidR="006E2A11" w:rsidRPr="00847770" w:rsidRDefault="006E2A11" w:rsidP="00CF0537">
            <w:pPr>
              <w:jc w:val="both"/>
              <w:rPr>
                <w:rFonts w:ascii="Times New Roman" w:hAnsi="Times New Roman" w:cs="Times New Roman"/>
                <w:b/>
                <w:bCs/>
              </w:rPr>
            </w:pPr>
            <w:r w:rsidRPr="00847770">
              <w:rPr>
                <w:rFonts w:ascii="Times New Roman" w:hAnsi="Times New Roman" w:cs="Times New Roman"/>
                <w:b/>
                <w:bCs/>
              </w:rPr>
              <w:t>Anxiety (GAD-7 ≥10)</w:t>
            </w:r>
          </w:p>
        </w:tc>
        <w:tc>
          <w:tcPr>
            <w:tcW w:w="790" w:type="pct"/>
            <w:vMerge w:val="restart"/>
          </w:tcPr>
          <w:p w14:paraId="17A96E73"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c>
          <w:tcPr>
            <w:tcW w:w="1217" w:type="pct"/>
            <w:gridSpan w:val="2"/>
          </w:tcPr>
          <w:p w14:paraId="59FEFE5A"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 xml:space="preserve">Depression (PHQ-9 ≥10) </w:t>
            </w:r>
          </w:p>
        </w:tc>
        <w:tc>
          <w:tcPr>
            <w:tcW w:w="790" w:type="pct"/>
            <w:vMerge w:val="restart"/>
          </w:tcPr>
          <w:p w14:paraId="2670B4F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χ² (</w:t>
            </w:r>
            <w:r w:rsidRPr="00847770">
              <w:rPr>
                <w:rFonts w:ascii="Times New Roman" w:hAnsi="Times New Roman" w:cs="Times New Roman"/>
                <w:b/>
                <w:bCs/>
                <w:i/>
                <w:iCs/>
              </w:rPr>
              <w:t>p</w:t>
            </w:r>
            <w:r w:rsidRPr="00847770">
              <w:rPr>
                <w:rFonts w:ascii="Times New Roman" w:hAnsi="Times New Roman" w:cs="Times New Roman"/>
                <w:b/>
                <w:bCs/>
              </w:rPr>
              <w:t>)</w:t>
            </w:r>
          </w:p>
        </w:tc>
      </w:tr>
      <w:tr w:rsidR="006E2A11" w:rsidRPr="00847770" w14:paraId="1B957E8F" w14:textId="77777777" w:rsidTr="00CF0537">
        <w:trPr>
          <w:trHeight w:val="288"/>
        </w:trPr>
        <w:tc>
          <w:tcPr>
            <w:tcW w:w="880" w:type="pct"/>
            <w:vMerge/>
          </w:tcPr>
          <w:p w14:paraId="0CB271CD" w14:textId="77777777" w:rsidR="006E2A11" w:rsidRPr="00847770" w:rsidRDefault="006E2A11" w:rsidP="00CF0537">
            <w:pPr>
              <w:rPr>
                <w:rFonts w:ascii="Times New Roman" w:hAnsi="Times New Roman" w:cs="Times New Roman"/>
              </w:rPr>
            </w:pPr>
          </w:p>
        </w:tc>
        <w:tc>
          <w:tcPr>
            <w:tcW w:w="724" w:type="pct"/>
          </w:tcPr>
          <w:p w14:paraId="34C47461"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 n (%)</w:t>
            </w:r>
          </w:p>
        </w:tc>
        <w:tc>
          <w:tcPr>
            <w:tcW w:w="598" w:type="pct"/>
          </w:tcPr>
          <w:p w14:paraId="6FB17BD6"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 n (Yes)</w:t>
            </w:r>
          </w:p>
        </w:tc>
        <w:tc>
          <w:tcPr>
            <w:tcW w:w="790" w:type="pct"/>
            <w:vMerge/>
          </w:tcPr>
          <w:p w14:paraId="06E8AF57" w14:textId="77777777" w:rsidR="006E2A11" w:rsidRPr="00847770" w:rsidRDefault="006E2A11" w:rsidP="00CF0537">
            <w:pPr>
              <w:rPr>
                <w:rFonts w:ascii="Times New Roman" w:hAnsi="Times New Roman" w:cs="Times New Roman"/>
                <w:b/>
                <w:bCs/>
              </w:rPr>
            </w:pPr>
          </w:p>
        </w:tc>
        <w:tc>
          <w:tcPr>
            <w:tcW w:w="665" w:type="pct"/>
          </w:tcPr>
          <w:p w14:paraId="279B53FB"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No</w:t>
            </w:r>
          </w:p>
        </w:tc>
        <w:tc>
          <w:tcPr>
            <w:tcW w:w="552" w:type="pct"/>
          </w:tcPr>
          <w:p w14:paraId="0CF18094" w14:textId="77777777" w:rsidR="006E2A11" w:rsidRPr="00847770" w:rsidRDefault="006E2A11" w:rsidP="00CF0537">
            <w:pPr>
              <w:rPr>
                <w:rFonts w:ascii="Times New Roman" w:hAnsi="Times New Roman" w:cs="Times New Roman"/>
                <w:b/>
                <w:bCs/>
              </w:rPr>
            </w:pPr>
            <w:r w:rsidRPr="00847770">
              <w:rPr>
                <w:rFonts w:ascii="Times New Roman" w:hAnsi="Times New Roman" w:cs="Times New Roman"/>
                <w:b/>
                <w:bCs/>
              </w:rPr>
              <w:t>Yes</w:t>
            </w:r>
          </w:p>
        </w:tc>
        <w:tc>
          <w:tcPr>
            <w:tcW w:w="790" w:type="pct"/>
            <w:vMerge/>
          </w:tcPr>
          <w:p w14:paraId="27DE70AE" w14:textId="77777777" w:rsidR="006E2A11" w:rsidRPr="00847770" w:rsidRDefault="006E2A11" w:rsidP="00CF0537">
            <w:pPr>
              <w:rPr>
                <w:rFonts w:ascii="Times New Roman" w:hAnsi="Times New Roman" w:cs="Times New Roman"/>
              </w:rPr>
            </w:pPr>
          </w:p>
        </w:tc>
      </w:tr>
      <w:tr w:rsidR="006E2A11" w:rsidRPr="00847770" w14:paraId="747929E2" w14:textId="77777777" w:rsidTr="00CF0537">
        <w:tc>
          <w:tcPr>
            <w:tcW w:w="880" w:type="pct"/>
          </w:tcPr>
          <w:p w14:paraId="5124E20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Internet Use</w:t>
            </w:r>
          </w:p>
        </w:tc>
        <w:tc>
          <w:tcPr>
            <w:tcW w:w="724" w:type="pct"/>
          </w:tcPr>
          <w:p w14:paraId="0F001B96" w14:textId="77777777" w:rsidR="006E2A11" w:rsidRPr="00847770" w:rsidRDefault="006E2A11" w:rsidP="00CF0537">
            <w:pPr>
              <w:jc w:val="both"/>
              <w:rPr>
                <w:rFonts w:ascii="Times New Roman" w:hAnsi="Times New Roman" w:cs="Times New Roman"/>
              </w:rPr>
            </w:pPr>
          </w:p>
        </w:tc>
        <w:tc>
          <w:tcPr>
            <w:tcW w:w="598" w:type="pct"/>
          </w:tcPr>
          <w:p w14:paraId="122EF255" w14:textId="77777777" w:rsidR="006E2A11" w:rsidRPr="00847770" w:rsidRDefault="006E2A11" w:rsidP="00CF0537">
            <w:pPr>
              <w:jc w:val="both"/>
              <w:rPr>
                <w:rFonts w:ascii="Times New Roman" w:hAnsi="Times New Roman" w:cs="Times New Roman"/>
              </w:rPr>
            </w:pPr>
          </w:p>
        </w:tc>
        <w:tc>
          <w:tcPr>
            <w:tcW w:w="790" w:type="pct"/>
          </w:tcPr>
          <w:p w14:paraId="2E135A22"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0.79 (0.929)</w:t>
            </w:r>
          </w:p>
        </w:tc>
        <w:tc>
          <w:tcPr>
            <w:tcW w:w="665" w:type="pct"/>
          </w:tcPr>
          <w:p w14:paraId="3775871F" w14:textId="77777777" w:rsidR="006E2A11" w:rsidRPr="00847770" w:rsidRDefault="006E2A11" w:rsidP="00CF0537">
            <w:pPr>
              <w:rPr>
                <w:rFonts w:ascii="Times New Roman" w:hAnsi="Times New Roman" w:cs="Times New Roman"/>
              </w:rPr>
            </w:pPr>
          </w:p>
        </w:tc>
        <w:tc>
          <w:tcPr>
            <w:tcW w:w="552" w:type="pct"/>
          </w:tcPr>
          <w:p w14:paraId="32CD6FA7" w14:textId="77777777" w:rsidR="006E2A11" w:rsidRPr="00847770" w:rsidRDefault="006E2A11" w:rsidP="00CF0537">
            <w:pPr>
              <w:rPr>
                <w:rFonts w:ascii="Times New Roman" w:hAnsi="Times New Roman" w:cs="Times New Roman"/>
              </w:rPr>
            </w:pPr>
          </w:p>
        </w:tc>
        <w:tc>
          <w:tcPr>
            <w:tcW w:w="790" w:type="pct"/>
          </w:tcPr>
          <w:p w14:paraId="0E4126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1.28(0.257)</w:t>
            </w:r>
          </w:p>
        </w:tc>
      </w:tr>
      <w:tr w:rsidR="006E2A11" w:rsidRPr="00847770" w14:paraId="530AF2B0" w14:textId="77777777" w:rsidTr="00CF0537">
        <w:tc>
          <w:tcPr>
            <w:tcW w:w="880" w:type="pct"/>
          </w:tcPr>
          <w:p w14:paraId="6748A68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No-Use</w:t>
            </w:r>
          </w:p>
        </w:tc>
        <w:tc>
          <w:tcPr>
            <w:tcW w:w="724" w:type="pct"/>
          </w:tcPr>
          <w:p w14:paraId="69298ABE"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1,194(96.8)</w:t>
            </w:r>
          </w:p>
        </w:tc>
        <w:tc>
          <w:tcPr>
            <w:tcW w:w="598" w:type="pct"/>
          </w:tcPr>
          <w:p w14:paraId="79BC84F8"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40(3.2)</w:t>
            </w:r>
          </w:p>
        </w:tc>
        <w:tc>
          <w:tcPr>
            <w:tcW w:w="790" w:type="pct"/>
          </w:tcPr>
          <w:p w14:paraId="50461827" w14:textId="77777777" w:rsidR="006E2A11" w:rsidRPr="00847770" w:rsidRDefault="006E2A11" w:rsidP="00CF0537">
            <w:pPr>
              <w:jc w:val="both"/>
              <w:rPr>
                <w:rFonts w:ascii="Times New Roman" w:hAnsi="Times New Roman" w:cs="Times New Roman"/>
              </w:rPr>
            </w:pPr>
          </w:p>
        </w:tc>
        <w:tc>
          <w:tcPr>
            <w:tcW w:w="665" w:type="pct"/>
          </w:tcPr>
          <w:p w14:paraId="2C1965F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1,196(96.9)</w:t>
            </w:r>
          </w:p>
        </w:tc>
        <w:tc>
          <w:tcPr>
            <w:tcW w:w="552" w:type="pct"/>
          </w:tcPr>
          <w:p w14:paraId="6569676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38(3.1)</w:t>
            </w:r>
          </w:p>
        </w:tc>
        <w:tc>
          <w:tcPr>
            <w:tcW w:w="790" w:type="pct"/>
          </w:tcPr>
          <w:p w14:paraId="17AFEC5A" w14:textId="77777777" w:rsidR="006E2A11" w:rsidRPr="00847770" w:rsidRDefault="006E2A11" w:rsidP="00CF0537">
            <w:pPr>
              <w:rPr>
                <w:rFonts w:ascii="Times New Roman" w:hAnsi="Times New Roman" w:cs="Times New Roman"/>
              </w:rPr>
            </w:pPr>
          </w:p>
        </w:tc>
      </w:tr>
      <w:tr w:rsidR="006E2A11" w:rsidRPr="00847770" w14:paraId="160C8483" w14:textId="77777777" w:rsidTr="00CF0537">
        <w:tc>
          <w:tcPr>
            <w:tcW w:w="880" w:type="pct"/>
          </w:tcPr>
          <w:p w14:paraId="660D3A67"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Use</w:t>
            </w:r>
          </w:p>
        </w:tc>
        <w:tc>
          <w:tcPr>
            <w:tcW w:w="724" w:type="pct"/>
          </w:tcPr>
          <w:p w14:paraId="248673E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4,112(96.7)</w:t>
            </w:r>
          </w:p>
        </w:tc>
        <w:tc>
          <w:tcPr>
            <w:tcW w:w="598" w:type="pct"/>
          </w:tcPr>
          <w:p w14:paraId="55197A19" w14:textId="77777777" w:rsidR="006E2A11" w:rsidRPr="00847770" w:rsidRDefault="006E2A11" w:rsidP="00CF0537">
            <w:pPr>
              <w:jc w:val="both"/>
              <w:rPr>
                <w:rFonts w:ascii="Times New Roman" w:hAnsi="Times New Roman" w:cs="Times New Roman"/>
              </w:rPr>
            </w:pPr>
            <w:r w:rsidRPr="00847770">
              <w:rPr>
                <w:rFonts w:ascii="Times New Roman" w:hAnsi="Times New Roman" w:cs="Times New Roman"/>
              </w:rPr>
              <w:t>140(3.3)</w:t>
            </w:r>
          </w:p>
        </w:tc>
        <w:tc>
          <w:tcPr>
            <w:tcW w:w="790" w:type="pct"/>
          </w:tcPr>
          <w:p w14:paraId="4D6E03B9" w14:textId="77777777" w:rsidR="006E2A11" w:rsidRPr="00847770" w:rsidRDefault="006E2A11" w:rsidP="00CF0537">
            <w:pPr>
              <w:jc w:val="both"/>
              <w:rPr>
                <w:rFonts w:ascii="Times New Roman" w:hAnsi="Times New Roman" w:cs="Times New Roman"/>
              </w:rPr>
            </w:pPr>
          </w:p>
        </w:tc>
        <w:tc>
          <w:tcPr>
            <w:tcW w:w="665" w:type="pct"/>
          </w:tcPr>
          <w:p w14:paraId="1091A69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4,092(96.2)</w:t>
            </w:r>
          </w:p>
        </w:tc>
        <w:tc>
          <w:tcPr>
            <w:tcW w:w="552" w:type="pct"/>
          </w:tcPr>
          <w:p w14:paraId="3EB125F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160(3.8)</w:t>
            </w:r>
          </w:p>
        </w:tc>
        <w:tc>
          <w:tcPr>
            <w:tcW w:w="790" w:type="pct"/>
          </w:tcPr>
          <w:p w14:paraId="2D0AE554" w14:textId="77777777" w:rsidR="006E2A11" w:rsidRPr="00847770" w:rsidRDefault="006E2A11" w:rsidP="00CF0537">
            <w:pPr>
              <w:rPr>
                <w:rFonts w:ascii="Times New Roman" w:hAnsi="Times New Roman" w:cs="Times New Roman"/>
              </w:rPr>
            </w:pPr>
          </w:p>
        </w:tc>
      </w:tr>
      <w:tr w:rsidR="006E2A11" w:rsidRPr="00847770" w14:paraId="74ACCEA2" w14:textId="77777777" w:rsidTr="00CF0537">
        <w:tc>
          <w:tcPr>
            <w:tcW w:w="880" w:type="pct"/>
            <w:hideMark/>
          </w:tcPr>
          <w:p w14:paraId="7944438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ICT Ownership </w:t>
            </w:r>
          </w:p>
        </w:tc>
        <w:tc>
          <w:tcPr>
            <w:tcW w:w="724" w:type="pct"/>
            <w:hideMark/>
          </w:tcPr>
          <w:p w14:paraId="4ADF2C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EB7DC4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E8BC1E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0.03 (0.858)</w:t>
            </w:r>
          </w:p>
        </w:tc>
        <w:tc>
          <w:tcPr>
            <w:tcW w:w="665" w:type="pct"/>
            <w:hideMark/>
          </w:tcPr>
          <w:p w14:paraId="729B8B6B"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54407E68"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3E43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2.38 (0.123)</w:t>
            </w:r>
          </w:p>
        </w:tc>
      </w:tr>
      <w:tr w:rsidR="006E2A11" w:rsidRPr="00847770" w14:paraId="0E79A2F2" w14:textId="77777777" w:rsidTr="00CF0537">
        <w:tc>
          <w:tcPr>
            <w:tcW w:w="880" w:type="pct"/>
          </w:tcPr>
          <w:p w14:paraId="248025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2F25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2,967(95.8)</w:t>
            </w:r>
          </w:p>
        </w:tc>
        <w:tc>
          <w:tcPr>
            <w:tcW w:w="598" w:type="pct"/>
          </w:tcPr>
          <w:p w14:paraId="22AEB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129(4.2)</w:t>
            </w:r>
          </w:p>
        </w:tc>
        <w:tc>
          <w:tcPr>
            <w:tcW w:w="790" w:type="pct"/>
          </w:tcPr>
          <w:p w14:paraId="242CDDE2" w14:textId="77777777" w:rsidR="006E2A11" w:rsidRPr="00847770" w:rsidRDefault="006E2A11" w:rsidP="00CF0537">
            <w:pPr>
              <w:rPr>
                <w:rFonts w:ascii="Times New Roman" w:hAnsi="Times New Roman" w:cs="Times New Roman"/>
              </w:rPr>
            </w:pPr>
          </w:p>
        </w:tc>
        <w:tc>
          <w:tcPr>
            <w:tcW w:w="665" w:type="pct"/>
          </w:tcPr>
          <w:p w14:paraId="6848E16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2,930(94.6)</w:t>
            </w:r>
          </w:p>
        </w:tc>
        <w:tc>
          <w:tcPr>
            <w:tcW w:w="552" w:type="pct"/>
          </w:tcPr>
          <w:p w14:paraId="4EFBC5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166(5.4)</w:t>
            </w:r>
          </w:p>
        </w:tc>
        <w:tc>
          <w:tcPr>
            <w:tcW w:w="790" w:type="pct"/>
          </w:tcPr>
          <w:p w14:paraId="2BDB1321" w14:textId="77777777" w:rsidR="006E2A11" w:rsidRPr="00847770" w:rsidRDefault="006E2A11" w:rsidP="00CF0537">
            <w:pPr>
              <w:rPr>
                <w:rFonts w:ascii="Times New Roman" w:hAnsi="Times New Roman" w:cs="Times New Roman"/>
              </w:rPr>
            </w:pPr>
          </w:p>
        </w:tc>
      </w:tr>
      <w:tr w:rsidR="006E2A11" w:rsidRPr="00847770" w14:paraId="2AA8D143" w14:textId="77777777" w:rsidTr="00CF0537">
        <w:tc>
          <w:tcPr>
            <w:tcW w:w="880" w:type="pct"/>
          </w:tcPr>
          <w:p w14:paraId="6B6CDC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4A44C8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15,240(95.5)</w:t>
            </w:r>
          </w:p>
        </w:tc>
        <w:tc>
          <w:tcPr>
            <w:tcW w:w="598" w:type="pct"/>
          </w:tcPr>
          <w:p w14:paraId="4BCCEE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651 (4.1)</w:t>
            </w:r>
          </w:p>
        </w:tc>
        <w:tc>
          <w:tcPr>
            <w:tcW w:w="790" w:type="pct"/>
          </w:tcPr>
          <w:p w14:paraId="0FF31F6C" w14:textId="77777777" w:rsidR="006E2A11" w:rsidRPr="00847770" w:rsidRDefault="006E2A11" w:rsidP="00CF0537">
            <w:pPr>
              <w:rPr>
                <w:rFonts w:ascii="Times New Roman" w:hAnsi="Times New Roman" w:cs="Times New Roman"/>
              </w:rPr>
            </w:pPr>
          </w:p>
        </w:tc>
        <w:tc>
          <w:tcPr>
            <w:tcW w:w="665" w:type="pct"/>
          </w:tcPr>
          <w:p w14:paraId="7D0934F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15,142 (95.3)</w:t>
            </w:r>
          </w:p>
        </w:tc>
        <w:tc>
          <w:tcPr>
            <w:tcW w:w="552" w:type="pct"/>
          </w:tcPr>
          <w:p w14:paraId="6542EE6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749 (4.7)</w:t>
            </w:r>
          </w:p>
        </w:tc>
        <w:tc>
          <w:tcPr>
            <w:tcW w:w="790" w:type="pct"/>
          </w:tcPr>
          <w:p w14:paraId="53C0E89E" w14:textId="77777777" w:rsidR="006E2A11" w:rsidRPr="00847770" w:rsidRDefault="006E2A11" w:rsidP="00CF0537">
            <w:pPr>
              <w:rPr>
                <w:rFonts w:ascii="Times New Roman" w:hAnsi="Times New Roman" w:cs="Times New Roman"/>
              </w:rPr>
            </w:pPr>
          </w:p>
        </w:tc>
      </w:tr>
      <w:tr w:rsidR="006E2A11" w:rsidRPr="00847770" w14:paraId="3211CE55" w14:textId="77777777" w:rsidTr="00CF0537">
        <w:tc>
          <w:tcPr>
            <w:tcW w:w="880" w:type="pct"/>
          </w:tcPr>
          <w:p w14:paraId="2970C5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ICT Usage </w:t>
            </w:r>
          </w:p>
        </w:tc>
        <w:tc>
          <w:tcPr>
            <w:tcW w:w="724" w:type="pct"/>
          </w:tcPr>
          <w:p w14:paraId="664F77D0" w14:textId="77777777" w:rsidR="006E2A11" w:rsidRPr="00847770" w:rsidRDefault="006E2A11" w:rsidP="00CF0537">
            <w:pPr>
              <w:rPr>
                <w:rFonts w:ascii="Times New Roman" w:hAnsi="Times New Roman" w:cs="Times New Roman"/>
              </w:rPr>
            </w:pPr>
          </w:p>
        </w:tc>
        <w:tc>
          <w:tcPr>
            <w:tcW w:w="598" w:type="pct"/>
          </w:tcPr>
          <w:p w14:paraId="11B46545" w14:textId="77777777" w:rsidR="006E2A11" w:rsidRPr="00847770" w:rsidRDefault="006E2A11" w:rsidP="00CF0537">
            <w:pPr>
              <w:rPr>
                <w:rFonts w:ascii="Times New Roman" w:hAnsi="Times New Roman" w:cs="Times New Roman"/>
              </w:rPr>
            </w:pPr>
          </w:p>
        </w:tc>
        <w:tc>
          <w:tcPr>
            <w:tcW w:w="790" w:type="pct"/>
          </w:tcPr>
          <w:p w14:paraId="509DC1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4.04(0.045)</w:t>
            </w:r>
          </w:p>
        </w:tc>
        <w:tc>
          <w:tcPr>
            <w:tcW w:w="665" w:type="pct"/>
          </w:tcPr>
          <w:p w14:paraId="4F13AAF3" w14:textId="77777777" w:rsidR="006E2A11" w:rsidRPr="00847770" w:rsidRDefault="006E2A11" w:rsidP="00CF0537">
            <w:pPr>
              <w:rPr>
                <w:rFonts w:ascii="Times New Roman" w:hAnsi="Times New Roman" w:cs="Times New Roman"/>
              </w:rPr>
            </w:pPr>
          </w:p>
        </w:tc>
        <w:tc>
          <w:tcPr>
            <w:tcW w:w="552" w:type="pct"/>
          </w:tcPr>
          <w:p w14:paraId="40921960" w14:textId="77777777" w:rsidR="006E2A11" w:rsidRPr="00847770" w:rsidRDefault="006E2A11" w:rsidP="00CF0537">
            <w:pPr>
              <w:rPr>
                <w:rFonts w:ascii="Times New Roman" w:hAnsi="Times New Roman" w:cs="Times New Roman"/>
              </w:rPr>
            </w:pPr>
          </w:p>
        </w:tc>
        <w:tc>
          <w:tcPr>
            <w:tcW w:w="790" w:type="pct"/>
          </w:tcPr>
          <w:p w14:paraId="3FE43D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(0.997)</w:t>
            </w:r>
          </w:p>
        </w:tc>
      </w:tr>
      <w:tr w:rsidR="006E2A11" w:rsidRPr="00847770" w14:paraId="62B2A1CB" w14:textId="77777777" w:rsidTr="00CF0537">
        <w:tc>
          <w:tcPr>
            <w:tcW w:w="880" w:type="pct"/>
          </w:tcPr>
          <w:p w14:paraId="70254E4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23995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9,065 (95.6)</w:t>
            </w:r>
          </w:p>
        </w:tc>
        <w:tc>
          <w:tcPr>
            <w:tcW w:w="598" w:type="pct"/>
          </w:tcPr>
          <w:p w14:paraId="5616D1B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417 (4.4)</w:t>
            </w:r>
          </w:p>
        </w:tc>
        <w:tc>
          <w:tcPr>
            <w:tcW w:w="790" w:type="pct"/>
          </w:tcPr>
          <w:p w14:paraId="4478E8DF" w14:textId="77777777" w:rsidR="006E2A11" w:rsidRPr="00847770" w:rsidRDefault="006E2A11" w:rsidP="00CF0537">
            <w:pPr>
              <w:rPr>
                <w:rFonts w:ascii="Times New Roman" w:hAnsi="Times New Roman" w:cs="Times New Roman"/>
              </w:rPr>
            </w:pPr>
          </w:p>
        </w:tc>
        <w:tc>
          <w:tcPr>
            <w:tcW w:w="665" w:type="pct"/>
          </w:tcPr>
          <w:p w14:paraId="6D8A891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9,025 (95.2)</w:t>
            </w:r>
          </w:p>
        </w:tc>
        <w:tc>
          <w:tcPr>
            <w:tcW w:w="552" w:type="pct"/>
          </w:tcPr>
          <w:p w14:paraId="76BA9F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457 (4.8)</w:t>
            </w:r>
          </w:p>
        </w:tc>
        <w:tc>
          <w:tcPr>
            <w:tcW w:w="790" w:type="pct"/>
          </w:tcPr>
          <w:p w14:paraId="707F6781" w14:textId="77777777" w:rsidR="006E2A11" w:rsidRPr="00847770" w:rsidRDefault="006E2A11" w:rsidP="00CF0537">
            <w:pPr>
              <w:rPr>
                <w:rFonts w:ascii="Times New Roman" w:hAnsi="Times New Roman" w:cs="Times New Roman"/>
              </w:rPr>
            </w:pPr>
          </w:p>
        </w:tc>
      </w:tr>
      <w:tr w:rsidR="006E2A11" w:rsidRPr="00847770" w14:paraId="10AE81FE" w14:textId="77777777" w:rsidTr="00CF0537">
        <w:tc>
          <w:tcPr>
            <w:tcW w:w="880" w:type="pct"/>
          </w:tcPr>
          <w:p w14:paraId="79F5D22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668CAB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9,142 (96.2)</w:t>
            </w:r>
          </w:p>
        </w:tc>
        <w:tc>
          <w:tcPr>
            <w:tcW w:w="598" w:type="pct"/>
          </w:tcPr>
          <w:p w14:paraId="3D931C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363 (3.8)</w:t>
            </w:r>
          </w:p>
        </w:tc>
        <w:tc>
          <w:tcPr>
            <w:tcW w:w="790" w:type="pct"/>
          </w:tcPr>
          <w:p w14:paraId="4FA82272" w14:textId="77777777" w:rsidR="006E2A11" w:rsidRPr="00847770" w:rsidRDefault="006E2A11" w:rsidP="00CF0537">
            <w:pPr>
              <w:rPr>
                <w:rFonts w:ascii="Times New Roman" w:hAnsi="Times New Roman" w:cs="Times New Roman"/>
              </w:rPr>
            </w:pPr>
          </w:p>
        </w:tc>
        <w:tc>
          <w:tcPr>
            <w:tcW w:w="665" w:type="pct"/>
          </w:tcPr>
          <w:p w14:paraId="003E55B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9,047 (95.2)</w:t>
            </w:r>
          </w:p>
        </w:tc>
        <w:tc>
          <w:tcPr>
            <w:tcW w:w="552" w:type="pct"/>
          </w:tcPr>
          <w:p w14:paraId="726A3E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458 (4.8)</w:t>
            </w:r>
          </w:p>
        </w:tc>
        <w:tc>
          <w:tcPr>
            <w:tcW w:w="790" w:type="pct"/>
          </w:tcPr>
          <w:p w14:paraId="70F8B7C2" w14:textId="77777777" w:rsidR="006E2A11" w:rsidRPr="00847770" w:rsidRDefault="006E2A11" w:rsidP="00CF0537">
            <w:pPr>
              <w:rPr>
                <w:rFonts w:ascii="Times New Roman" w:hAnsi="Times New Roman" w:cs="Times New Roman"/>
              </w:rPr>
            </w:pPr>
          </w:p>
        </w:tc>
      </w:tr>
      <w:tr w:rsidR="006E2A11" w:rsidRPr="00847770" w14:paraId="794E5350" w14:textId="77777777" w:rsidTr="00CF0537">
        <w:tc>
          <w:tcPr>
            <w:tcW w:w="880" w:type="pct"/>
            <w:hideMark/>
          </w:tcPr>
          <w:p w14:paraId="11BDB22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Women’s age (years)</w:t>
            </w:r>
          </w:p>
        </w:tc>
        <w:tc>
          <w:tcPr>
            <w:tcW w:w="724" w:type="pct"/>
            <w:hideMark/>
          </w:tcPr>
          <w:p w14:paraId="3567996B"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757A42"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FE00E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67.95(&lt;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6194F90E"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B23690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881DE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41.33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109DD94B" w14:textId="77777777" w:rsidTr="00CF0537">
        <w:tc>
          <w:tcPr>
            <w:tcW w:w="880" w:type="pct"/>
            <w:hideMark/>
          </w:tcPr>
          <w:p w14:paraId="4CDF1E4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15–19</w:t>
            </w:r>
          </w:p>
        </w:tc>
        <w:tc>
          <w:tcPr>
            <w:tcW w:w="724" w:type="pct"/>
            <w:hideMark/>
          </w:tcPr>
          <w:p w14:paraId="269920C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1,569 (97.9)</w:t>
            </w:r>
          </w:p>
        </w:tc>
        <w:tc>
          <w:tcPr>
            <w:tcW w:w="598" w:type="pct"/>
            <w:hideMark/>
          </w:tcPr>
          <w:p w14:paraId="5B8C02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 (2.1)</w:t>
            </w:r>
          </w:p>
        </w:tc>
        <w:tc>
          <w:tcPr>
            <w:tcW w:w="790" w:type="pct"/>
            <w:hideMark/>
          </w:tcPr>
          <w:p w14:paraId="25576A9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5A148E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1,548 (96.6)</w:t>
            </w:r>
          </w:p>
        </w:tc>
        <w:tc>
          <w:tcPr>
            <w:tcW w:w="552" w:type="pct"/>
            <w:hideMark/>
          </w:tcPr>
          <w:p w14:paraId="377666D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55 (3.4)</w:t>
            </w:r>
          </w:p>
        </w:tc>
        <w:tc>
          <w:tcPr>
            <w:tcW w:w="790" w:type="pct"/>
            <w:hideMark/>
          </w:tcPr>
          <w:p w14:paraId="5453096F" w14:textId="77777777" w:rsidR="006E2A11" w:rsidRPr="00847770" w:rsidRDefault="006E2A11" w:rsidP="00CF0537">
            <w:pPr>
              <w:spacing w:after="160" w:line="278" w:lineRule="auto"/>
              <w:rPr>
                <w:rFonts w:ascii="Times New Roman" w:hAnsi="Times New Roman" w:cs="Times New Roman"/>
              </w:rPr>
            </w:pPr>
          </w:p>
        </w:tc>
      </w:tr>
      <w:tr w:rsidR="006E2A11" w:rsidRPr="00847770" w14:paraId="6BF1697A" w14:textId="77777777" w:rsidTr="00CF0537">
        <w:tc>
          <w:tcPr>
            <w:tcW w:w="880" w:type="pct"/>
            <w:hideMark/>
          </w:tcPr>
          <w:p w14:paraId="12A5D0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20–24</w:t>
            </w:r>
          </w:p>
        </w:tc>
        <w:tc>
          <w:tcPr>
            <w:tcW w:w="724" w:type="pct"/>
            <w:hideMark/>
          </w:tcPr>
          <w:p w14:paraId="7E3469A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3,065 (97.4)</w:t>
            </w:r>
          </w:p>
        </w:tc>
        <w:tc>
          <w:tcPr>
            <w:tcW w:w="598" w:type="pct"/>
            <w:hideMark/>
          </w:tcPr>
          <w:p w14:paraId="3BC5B2B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 (2.6)</w:t>
            </w:r>
          </w:p>
        </w:tc>
        <w:tc>
          <w:tcPr>
            <w:tcW w:w="790" w:type="pct"/>
            <w:hideMark/>
          </w:tcPr>
          <w:p w14:paraId="2A65CCF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E74888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3,036 (96.5)</w:t>
            </w:r>
          </w:p>
        </w:tc>
        <w:tc>
          <w:tcPr>
            <w:tcW w:w="552" w:type="pct"/>
            <w:hideMark/>
          </w:tcPr>
          <w:p w14:paraId="77A58A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111 (3.5)</w:t>
            </w:r>
          </w:p>
        </w:tc>
        <w:tc>
          <w:tcPr>
            <w:tcW w:w="790" w:type="pct"/>
            <w:hideMark/>
          </w:tcPr>
          <w:p w14:paraId="24CD1D7F" w14:textId="77777777" w:rsidR="006E2A11" w:rsidRPr="00847770" w:rsidRDefault="006E2A11" w:rsidP="00CF0537">
            <w:pPr>
              <w:spacing w:after="160" w:line="278" w:lineRule="auto"/>
              <w:rPr>
                <w:rFonts w:ascii="Times New Roman" w:hAnsi="Times New Roman" w:cs="Times New Roman"/>
              </w:rPr>
            </w:pPr>
          </w:p>
        </w:tc>
      </w:tr>
      <w:tr w:rsidR="006E2A11" w:rsidRPr="00847770" w14:paraId="08F38802" w14:textId="77777777" w:rsidTr="00CF0537">
        <w:tc>
          <w:tcPr>
            <w:tcW w:w="880" w:type="pct"/>
            <w:hideMark/>
          </w:tcPr>
          <w:p w14:paraId="27684D1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25–29</w:t>
            </w:r>
          </w:p>
        </w:tc>
        <w:tc>
          <w:tcPr>
            <w:tcW w:w="724" w:type="pct"/>
            <w:hideMark/>
          </w:tcPr>
          <w:p w14:paraId="6761D77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3,317 (96.4)</w:t>
            </w:r>
          </w:p>
        </w:tc>
        <w:tc>
          <w:tcPr>
            <w:tcW w:w="598" w:type="pct"/>
            <w:hideMark/>
          </w:tcPr>
          <w:p w14:paraId="2F951E2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123 (3.6)</w:t>
            </w:r>
          </w:p>
        </w:tc>
        <w:tc>
          <w:tcPr>
            <w:tcW w:w="790" w:type="pct"/>
            <w:hideMark/>
          </w:tcPr>
          <w:p w14:paraId="06B33B3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4F2FC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3,286 (95.5)</w:t>
            </w:r>
          </w:p>
        </w:tc>
        <w:tc>
          <w:tcPr>
            <w:tcW w:w="552" w:type="pct"/>
            <w:hideMark/>
          </w:tcPr>
          <w:p w14:paraId="18D646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154 (4.5)</w:t>
            </w:r>
          </w:p>
        </w:tc>
        <w:tc>
          <w:tcPr>
            <w:tcW w:w="790" w:type="pct"/>
            <w:hideMark/>
          </w:tcPr>
          <w:p w14:paraId="6F541D43" w14:textId="77777777" w:rsidR="006E2A11" w:rsidRPr="00847770" w:rsidRDefault="006E2A11" w:rsidP="00CF0537">
            <w:pPr>
              <w:spacing w:after="160" w:line="278" w:lineRule="auto"/>
              <w:rPr>
                <w:rFonts w:ascii="Times New Roman" w:hAnsi="Times New Roman" w:cs="Times New Roman"/>
              </w:rPr>
            </w:pPr>
          </w:p>
        </w:tc>
      </w:tr>
      <w:tr w:rsidR="006E2A11" w:rsidRPr="00847770" w14:paraId="4A1A8D2E" w14:textId="77777777" w:rsidTr="00CF0537">
        <w:tc>
          <w:tcPr>
            <w:tcW w:w="880" w:type="pct"/>
            <w:hideMark/>
          </w:tcPr>
          <w:p w14:paraId="01B5612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30–34</w:t>
            </w:r>
          </w:p>
        </w:tc>
        <w:tc>
          <w:tcPr>
            <w:tcW w:w="724" w:type="pct"/>
            <w:hideMark/>
          </w:tcPr>
          <w:p w14:paraId="265D30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3,155 (95.6)</w:t>
            </w:r>
          </w:p>
        </w:tc>
        <w:tc>
          <w:tcPr>
            <w:tcW w:w="598" w:type="pct"/>
            <w:hideMark/>
          </w:tcPr>
          <w:p w14:paraId="6022DFF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(4.4)</w:t>
            </w:r>
          </w:p>
        </w:tc>
        <w:tc>
          <w:tcPr>
            <w:tcW w:w="790" w:type="pct"/>
            <w:hideMark/>
          </w:tcPr>
          <w:p w14:paraId="34F788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73EB0C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3,137 (95.1)</w:t>
            </w:r>
          </w:p>
        </w:tc>
        <w:tc>
          <w:tcPr>
            <w:tcW w:w="552" w:type="pct"/>
            <w:hideMark/>
          </w:tcPr>
          <w:p w14:paraId="5B10085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162 (4.9)</w:t>
            </w:r>
          </w:p>
        </w:tc>
        <w:tc>
          <w:tcPr>
            <w:tcW w:w="790" w:type="pct"/>
            <w:hideMark/>
          </w:tcPr>
          <w:p w14:paraId="111E150F" w14:textId="77777777" w:rsidR="006E2A11" w:rsidRPr="00847770" w:rsidRDefault="006E2A11" w:rsidP="00CF0537">
            <w:pPr>
              <w:spacing w:after="160" w:line="278" w:lineRule="auto"/>
              <w:rPr>
                <w:rFonts w:ascii="Times New Roman" w:hAnsi="Times New Roman" w:cs="Times New Roman"/>
              </w:rPr>
            </w:pPr>
          </w:p>
        </w:tc>
      </w:tr>
      <w:tr w:rsidR="006E2A11" w:rsidRPr="00847770" w14:paraId="544CDE0E" w14:textId="77777777" w:rsidTr="00CF0537">
        <w:tc>
          <w:tcPr>
            <w:tcW w:w="880" w:type="pct"/>
            <w:hideMark/>
          </w:tcPr>
          <w:p w14:paraId="77A7086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35–39</w:t>
            </w:r>
          </w:p>
        </w:tc>
        <w:tc>
          <w:tcPr>
            <w:tcW w:w="724" w:type="pct"/>
            <w:hideMark/>
          </w:tcPr>
          <w:p w14:paraId="5DFA70C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3,026 (95.0)</w:t>
            </w:r>
          </w:p>
        </w:tc>
        <w:tc>
          <w:tcPr>
            <w:tcW w:w="598" w:type="pct"/>
            <w:hideMark/>
          </w:tcPr>
          <w:p w14:paraId="6BC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159 (5.0)</w:t>
            </w:r>
          </w:p>
        </w:tc>
        <w:tc>
          <w:tcPr>
            <w:tcW w:w="790" w:type="pct"/>
            <w:hideMark/>
          </w:tcPr>
          <w:p w14:paraId="292296D9"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F01D7E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3,017 (94.7)</w:t>
            </w:r>
          </w:p>
        </w:tc>
        <w:tc>
          <w:tcPr>
            <w:tcW w:w="552" w:type="pct"/>
            <w:hideMark/>
          </w:tcPr>
          <w:p w14:paraId="74C38C6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168 (5.3)</w:t>
            </w:r>
          </w:p>
        </w:tc>
        <w:tc>
          <w:tcPr>
            <w:tcW w:w="790" w:type="pct"/>
            <w:hideMark/>
          </w:tcPr>
          <w:p w14:paraId="0CEF52EC" w14:textId="77777777" w:rsidR="006E2A11" w:rsidRPr="00847770" w:rsidRDefault="006E2A11" w:rsidP="00CF0537">
            <w:pPr>
              <w:spacing w:after="160" w:line="278" w:lineRule="auto"/>
              <w:rPr>
                <w:rFonts w:ascii="Times New Roman" w:hAnsi="Times New Roman" w:cs="Times New Roman"/>
              </w:rPr>
            </w:pPr>
          </w:p>
        </w:tc>
      </w:tr>
      <w:tr w:rsidR="006E2A11" w:rsidRPr="00847770" w14:paraId="28E64DB4" w14:textId="77777777" w:rsidTr="00CF0537">
        <w:tc>
          <w:tcPr>
            <w:tcW w:w="880" w:type="pct"/>
            <w:hideMark/>
          </w:tcPr>
          <w:p w14:paraId="23EFB3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40–44</w:t>
            </w:r>
          </w:p>
        </w:tc>
        <w:tc>
          <w:tcPr>
            <w:tcW w:w="724" w:type="pct"/>
            <w:hideMark/>
          </w:tcPr>
          <w:p w14:paraId="3DC140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2,232 (95.0)</w:t>
            </w:r>
          </w:p>
        </w:tc>
        <w:tc>
          <w:tcPr>
            <w:tcW w:w="598" w:type="pct"/>
            <w:hideMark/>
          </w:tcPr>
          <w:p w14:paraId="39C59B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(5.1)</w:t>
            </w:r>
          </w:p>
        </w:tc>
        <w:tc>
          <w:tcPr>
            <w:tcW w:w="790" w:type="pct"/>
            <w:hideMark/>
          </w:tcPr>
          <w:p w14:paraId="6CE5F7CE"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D607C7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2,221 (94.5)</w:t>
            </w:r>
          </w:p>
        </w:tc>
        <w:tc>
          <w:tcPr>
            <w:tcW w:w="552" w:type="pct"/>
            <w:hideMark/>
          </w:tcPr>
          <w:p w14:paraId="0992D66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130 (5.5)</w:t>
            </w:r>
          </w:p>
        </w:tc>
        <w:tc>
          <w:tcPr>
            <w:tcW w:w="790" w:type="pct"/>
            <w:hideMark/>
          </w:tcPr>
          <w:p w14:paraId="61377DE9" w14:textId="77777777" w:rsidR="006E2A11" w:rsidRPr="00847770" w:rsidRDefault="006E2A11" w:rsidP="00CF0537">
            <w:pPr>
              <w:spacing w:after="160" w:line="278" w:lineRule="auto"/>
              <w:rPr>
                <w:rFonts w:ascii="Times New Roman" w:hAnsi="Times New Roman" w:cs="Times New Roman"/>
              </w:rPr>
            </w:pPr>
          </w:p>
        </w:tc>
      </w:tr>
      <w:tr w:rsidR="006E2A11" w:rsidRPr="00847770" w14:paraId="2A95AB37" w14:textId="77777777" w:rsidTr="00CF0537">
        <w:tc>
          <w:tcPr>
            <w:tcW w:w="880" w:type="pct"/>
            <w:hideMark/>
          </w:tcPr>
          <w:p w14:paraId="263FC81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45–49</w:t>
            </w:r>
          </w:p>
        </w:tc>
        <w:tc>
          <w:tcPr>
            <w:tcW w:w="724" w:type="pct"/>
            <w:hideMark/>
          </w:tcPr>
          <w:p w14:paraId="77ECAC3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1,843 (94.0)</w:t>
            </w:r>
          </w:p>
        </w:tc>
        <w:tc>
          <w:tcPr>
            <w:tcW w:w="598" w:type="pct"/>
            <w:hideMark/>
          </w:tcPr>
          <w:p w14:paraId="4D97B6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(6.1)</w:t>
            </w:r>
          </w:p>
        </w:tc>
        <w:tc>
          <w:tcPr>
            <w:tcW w:w="790" w:type="pct"/>
            <w:hideMark/>
          </w:tcPr>
          <w:p w14:paraId="503615C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5ED425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1,827 (93.2)</w:t>
            </w:r>
          </w:p>
        </w:tc>
        <w:tc>
          <w:tcPr>
            <w:tcW w:w="552" w:type="pct"/>
            <w:hideMark/>
          </w:tcPr>
          <w:p w14:paraId="3A15CF8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135 (6.9)</w:t>
            </w:r>
          </w:p>
        </w:tc>
        <w:tc>
          <w:tcPr>
            <w:tcW w:w="790" w:type="pct"/>
            <w:hideMark/>
          </w:tcPr>
          <w:p w14:paraId="71C841EA" w14:textId="77777777" w:rsidR="006E2A11" w:rsidRPr="00847770" w:rsidRDefault="006E2A11" w:rsidP="00CF0537">
            <w:pPr>
              <w:spacing w:after="160" w:line="278" w:lineRule="auto"/>
              <w:rPr>
                <w:rFonts w:ascii="Times New Roman" w:hAnsi="Times New Roman" w:cs="Times New Roman"/>
              </w:rPr>
            </w:pPr>
          </w:p>
        </w:tc>
      </w:tr>
      <w:tr w:rsidR="006E2A11" w:rsidRPr="00847770" w14:paraId="187CA966" w14:textId="77777777" w:rsidTr="00CF0537">
        <w:trPr>
          <w:trHeight w:val="494"/>
        </w:trPr>
        <w:tc>
          <w:tcPr>
            <w:tcW w:w="880" w:type="pct"/>
            <w:hideMark/>
          </w:tcPr>
          <w:p w14:paraId="4AD6248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Education level</w:t>
            </w:r>
          </w:p>
        </w:tc>
        <w:tc>
          <w:tcPr>
            <w:tcW w:w="724" w:type="pct"/>
            <w:hideMark/>
          </w:tcPr>
          <w:p w14:paraId="144487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240FB47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989EC3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39.96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0B38481D"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09332840"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0A9BDD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28.96 (</w:t>
            </w:r>
            <w:r w:rsidRPr="00847770">
              <w:rPr>
                <w:rFonts w:ascii="Times New Roman" w:hAnsi="Times New Roman" w:cs="Times New Roman"/>
                <w:b/>
                <w:bCs/>
              </w:rPr>
              <w:t>&lt;0.001)</w:t>
            </w:r>
          </w:p>
        </w:tc>
      </w:tr>
      <w:tr w:rsidR="006E2A11" w:rsidRPr="00847770" w14:paraId="3CAF494C" w14:textId="77777777" w:rsidTr="00CF0537">
        <w:tc>
          <w:tcPr>
            <w:tcW w:w="880" w:type="pct"/>
            <w:hideMark/>
          </w:tcPr>
          <w:p w14:paraId="017B67D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w:t>
            </w:r>
          </w:p>
        </w:tc>
        <w:tc>
          <w:tcPr>
            <w:tcW w:w="724" w:type="pct"/>
            <w:hideMark/>
          </w:tcPr>
          <w:p w14:paraId="764AE53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6,947 (94.8)</w:t>
            </w:r>
          </w:p>
        </w:tc>
        <w:tc>
          <w:tcPr>
            <w:tcW w:w="598" w:type="pct"/>
            <w:hideMark/>
          </w:tcPr>
          <w:p w14:paraId="3248477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378 (5.2)</w:t>
            </w:r>
          </w:p>
        </w:tc>
        <w:tc>
          <w:tcPr>
            <w:tcW w:w="790" w:type="pct"/>
            <w:hideMark/>
          </w:tcPr>
          <w:p w14:paraId="19EABFE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5DD0DDA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6,901 (94.2)</w:t>
            </w:r>
          </w:p>
        </w:tc>
        <w:tc>
          <w:tcPr>
            <w:tcW w:w="552" w:type="pct"/>
            <w:hideMark/>
          </w:tcPr>
          <w:p w14:paraId="30D531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424 (5.8)</w:t>
            </w:r>
          </w:p>
        </w:tc>
        <w:tc>
          <w:tcPr>
            <w:tcW w:w="790" w:type="pct"/>
            <w:hideMark/>
          </w:tcPr>
          <w:p w14:paraId="7DC9AAED" w14:textId="77777777" w:rsidR="006E2A11" w:rsidRPr="00847770" w:rsidRDefault="006E2A11" w:rsidP="00CF0537">
            <w:pPr>
              <w:spacing w:after="160" w:line="278" w:lineRule="auto"/>
              <w:rPr>
                <w:rFonts w:ascii="Times New Roman" w:hAnsi="Times New Roman" w:cs="Times New Roman"/>
              </w:rPr>
            </w:pPr>
          </w:p>
        </w:tc>
      </w:tr>
      <w:tr w:rsidR="006E2A11" w:rsidRPr="00847770" w14:paraId="58F5476D" w14:textId="77777777" w:rsidTr="00CF0537">
        <w:tc>
          <w:tcPr>
            <w:tcW w:w="880" w:type="pct"/>
            <w:hideMark/>
          </w:tcPr>
          <w:p w14:paraId="2B9BC4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w:t>
            </w:r>
          </w:p>
        </w:tc>
        <w:tc>
          <w:tcPr>
            <w:tcW w:w="724" w:type="pct"/>
            <w:hideMark/>
          </w:tcPr>
          <w:p w14:paraId="11D003D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8,481 (96.3)</w:t>
            </w:r>
          </w:p>
        </w:tc>
        <w:tc>
          <w:tcPr>
            <w:tcW w:w="598" w:type="pct"/>
            <w:hideMark/>
          </w:tcPr>
          <w:p w14:paraId="742FB51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327 (3.7)</w:t>
            </w:r>
          </w:p>
        </w:tc>
        <w:tc>
          <w:tcPr>
            <w:tcW w:w="790" w:type="pct"/>
            <w:hideMark/>
          </w:tcPr>
          <w:p w14:paraId="6543A586"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31E1E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8,416 (95.5)</w:t>
            </w:r>
          </w:p>
        </w:tc>
        <w:tc>
          <w:tcPr>
            <w:tcW w:w="552" w:type="pct"/>
            <w:hideMark/>
          </w:tcPr>
          <w:p w14:paraId="67B4BED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392 (4.5)</w:t>
            </w:r>
          </w:p>
        </w:tc>
        <w:tc>
          <w:tcPr>
            <w:tcW w:w="790" w:type="pct"/>
            <w:hideMark/>
          </w:tcPr>
          <w:p w14:paraId="1C0A79F4" w14:textId="77777777" w:rsidR="006E2A11" w:rsidRPr="00847770" w:rsidRDefault="006E2A11" w:rsidP="00CF0537">
            <w:pPr>
              <w:spacing w:after="160" w:line="278" w:lineRule="auto"/>
              <w:rPr>
                <w:rFonts w:ascii="Times New Roman" w:hAnsi="Times New Roman" w:cs="Times New Roman"/>
              </w:rPr>
            </w:pPr>
          </w:p>
        </w:tc>
      </w:tr>
      <w:tr w:rsidR="006E2A11" w:rsidRPr="00847770" w14:paraId="733273AD" w14:textId="77777777" w:rsidTr="00CF0537">
        <w:tc>
          <w:tcPr>
            <w:tcW w:w="880" w:type="pct"/>
            <w:hideMark/>
          </w:tcPr>
          <w:p w14:paraId="54C20CD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Higher</w:t>
            </w:r>
          </w:p>
        </w:tc>
        <w:tc>
          <w:tcPr>
            <w:tcW w:w="724" w:type="pct"/>
            <w:hideMark/>
          </w:tcPr>
          <w:p w14:paraId="33748C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2,779 (97.4)</w:t>
            </w:r>
          </w:p>
        </w:tc>
        <w:tc>
          <w:tcPr>
            <w:tcW w:w="598" w:type="pct"/>
            <w:hideMark/>
          </w:tcPr>
          <w:p w14:paraId="19409F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(2.6)</w:t>
            </w:r>
          </w:p>
        </w:tc>
        <w:tc>
          <w:tcPr>
            <w:tcW w:w="790" w:type="pct"/>
            <w:hideMark/>
          </w:tcPr>
          <w:p w14:paraId="5F43B1AB"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4303C8E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2,755 (96.5)</w:t>
            </w:r>
          </w:p>
        </w:tc>
        <w:tc>
          <w:tcPr>
            <w:tcW w:w="552" w:type="pct"/>
            <w:hideMark/>
          </w:tcPr>
          <w:p w14:paraId="033F59A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99 (3.5)</w:t>
            </w:r>
          </w:p>
        </w:tc>
        <w:tc>
          <w:tcPr>
            <w:tcW w:w="790" w:type="pct"/>
            <w:hideMark/>
          </w:tcPr>
          <w:p w14:paraId="3060232E" w14:textId="77777777" w:rsidR="006E2A11" w:rsidRPr="00847770" w:rsidRDefault="006E2A11" w:rsidP="00CF0537">
            <w:pPr>
              <w:spacing w:after="160" w:line="278" w:lineRule="auto"/>
              <w:rPr>
                <w:rFonts w:ascii="Times New Roman" w:hAnsi="Times New Roman" w:cs="Times New Roman"/>
              </w:rPr>
            </w:pPr>
          </w:p>
        </w:tc>
      </w:tr>
      <w:tr w:rsidR="006E2A11" w:rsidRPr="00847770" w14:paraId="44F9E5C0" w14:textId="77777777" w:rsidTr="00CF0537">
        <w:trPr>
          <w:trHeight w:val="692"/>
        </w:trPr>
        <w:tc>
          <w:tcPr>
            <w:tcW w:w="880" w:type="pct"/>
            <w:hideMark/>
          </w:tcPr>
          <w:p w14:paraId="718CAE2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Number of children</w:t>
            </w:r>
          </w:p>
        </w:tc>
        <w:tc>
          <w:tcPr>
            <w:tcW w:w="724" w:type="pct"/>
            <w:hideMark/>
          </w:tcPr>
          <w:p w14:paraId="3D01129D"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D33D6C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8C407B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46.80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687C34"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A719B74"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3656C5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20.99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0AD24C2" w14:textId="77777777" w:rsidTr="00CF0537">
        <w:tc>
          <w:tcPr>
            <w:tcW w:w="880" w:type="pct"/>
            <w:hideMark/>
          </w:tcPr>
          <w:p w14:paraId="41EFCDA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None</w:t>
            </w:r>
          </w:p>
        </w:tc>
        <w:tc>
          <w:tcPr>
            <w:tcW w:w="724" w:type="pct"/>
            <w:hideMark/>
          </w:tcPr>
          <w:p w14:paraId="27B1E79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1,944 (96.9)</w:t>
            </w:r>
          </w:p>
        </w:tc>
        <w:tc>
          <w:tcPr>
            <w:tcW w:w="598" w:type="pct"/>
            <w:hideMark/>
          </w:tcPr>
          <w:p w14:paraId="6F0DACB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62 (3.1)</w:t>
            </w:r>
          </w:p>
        </w:tc>
        <w:tc>
          <w:tcPr>
            <w:tcW w:w="790" w:type="pct"/>
            <w:hideMark/>
          </w:tcPr>
          <w:p w14:paraId="7AA70EA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5E98BA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1,918 (95.6)</w:t>
            </w:r>
          </w:p>
        </w:tc>
        <w:tc>
          <w:tcPr>
            <w:tcW w:w="552" w:type="pct"/>
            <w:hideMark/>
          </w:tcPr>
          <w:p w14:paraId="1B9FA36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88 (4.4)</w:t>
            </w:r>
          </w:p>
        </w:tc>
        <w:tc>
          <w:tcPr>
            <w:tcW w:w="790" w:type="pct"/>
            <w:hideMark/>
          </w:tcPr>
          <w:p w14:paraId="564C1ACE" w14:textId="77777777" w:rsidR="006E2A11" w:rsidRPr="00847770" w:rsidRDefault="006E2A11" w:rsidP="00CF0537">
            <w:pPr>
              <w:spacing w:after="160" w:line="278" w:lineRule="auto"/>
              <w:rPr>
                <w:rFonts w:ascii="Times New Roman" w:hAnsi="Times New Roman" w:cs="Times New Roman"/>
              </w:rPr>
            </w:pPr>
          </w:p>
        </w:tc>
      </w:tr>
      <w:tr w:rsidR="006E2A11" w:rsidRPr="00847770" w14:paraId="69B520B9" w14:textId="77777777" w:rsidTr="00CF0537">
        <w:tc>
          <w:tcPr>
            <w:tcW w:w="880" w:type="pct"/>
            <w:hideMark/>
          </w:tcPr>
          <w:p w14:paraId="4D67EA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w:t>
            </w:r>
          </w:p>
        </w:tc>
        <w:tc>
          <w:tcPr>
            <w:tcW w:w="724" w:type="pct"/>
            <w:hideMark/>
          </w:tcPr>
          <w:p w14:paraId="26A51A5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10,801 (96.5)</w:t>
            </w:r>
          </w:p>
        </w:tc>
        <w:tc>
          <w:tcPr>
            <w:tcW w:w="598" w:type="pct"/>
            <w:hideMark/>
          </w:tcPr>
          <w:p w14:paraId="26F078F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395 (3.5)</w:t>
            </w:r>
          </w:p>
        </w:tc>
        <w:tc>
          <w:tcPr>
            <w:tcW w:w="790" w:type="pct"/>
            <w:hideMark/>
          </w:tcPr>
          <w:p w14:paraId="725D4AC8"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00ADD8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10,710 (95.7)</w:t>
            </w:r>
          </w:p>
        </w:tc>
        <w:tc>
          <w:tcPr>
            <w:tcW w:w="552" w:type="pct"/>
            <w:hideMark/>
          </w:tcPr>
          <w:p w14:paraId="3BE2770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(4.3)</w:t>
            </w:r>
          </w:p>
        </w:tc>
        <w:tc>
          <w:tcPr>
            <w:tcW w:w="790" w:type="pct"/>
            <w:hideMark/>
          </w:tcPr>
          <w:p w14:paraId="79FC938A" w14:textId="77777777" w:rsidR="006E2A11" w:rsidRPr="00847770" w:rsidRDefault="006E2A11" w:rsidP="00CF0537">
            <w:pPr>
              <w:spacing w:after="160" w:line="278" w:lineRule="auto"/>
              <w:rPr>
                <w:rFonts w:ascii="Times New Roman" w:hAnsi="Times New Roman" w:cs="Times New Roman"/>
              </w:rPr>
            </w:pPr>
          </w:p>
        </w:tc>
      </w:tr>
      <w:tr w:rsidR="006E2A11" w:rsidRPr="00847770" w14:paraId="4A0BDDB4" w14:textId="77777777" w:rsidTr="00CF0537">
        <w:tc>
          <w:tcPr>
            <w:tcW w:w="880" w:type="pct"/>
            <w:hideMark/>
          </w:tcPr>
          <w:p w14:paraId="64B54254"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w:t>
            </w:r>
          </w:p>
        </w:tc>
        <w:tc>
          <w:tcPr>
            <w:tcW w:w="724" w:type="pct"/>
            <w:hideMark/>
          </w:tcPr>
          <w:p w14:paraId="18BE8AA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5,462 (94.4)</w:t>
            </w:r>
          </w:p>
        </w:tc>
        <w:tc>
          <w:tcPr>
            <w:tcW w:w="598" w:type="pct"/>
            <w:hideMark/>
          </w:tcPr>
          <w:p w14:paraId="60D9DEF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323 (5.6)</w:t>
            </w:r>
          </w:p>
        </w:tc>
        <w:tc>
          <w:tcPr>
            <w:tcW w:w="790" w:type="pct"/>
            <w:hideMark/>
          </w:tcPr>
          <w:p w14:paraId="214C843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F786EC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5,444 (94.1)</w:t>
            </w:r>
          </w:p>
        </w:tc>
        <w:tc>
          <w:tcPr>
            <w:tcW w:w="552" w:type="pct"/>
            <w:hideMark/>
          </w:tcPr>
          <w:p w14:paraId="1A3E580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341 (5.9)</w:t>
            </w:r>
          </w:p>
        </w:tc>
        <w:tc>
          <w:tcPr>
            <w:tcW w:w="790" w:type="pct"/>
            <w:hideMark/>
          </w:tcPr>
          <w:p w14:paraId="64C3E3ED" w14:textId="77777777" w:rsidR="006E2A11" w:rsidRPr="00847770" w:rsidRDefault="006E2A11" w:rsidP="00CF0537">
            <w:pPr>
              <w:spacing w:after="160" w:line="278" w:lineRule="auto"/>
              <w:rPr>
                <w:rFonts w:ascii="Times New Roman" w:hAnsi="Times New Roman" w:cs="Times New Roman"/>
              </w:rPr>
            </w:pPr>
          </w:p>
        </w:tc>
      </w:tr>
      <w:tr w:rsidR="006E2A11" w:rsidRPr="00847770" w14:paraId="23519F9A" w14:textId="77777777" w:rsidTr="00CF0537">
        <w:tc>
          <w:tcPr>
            <w:tcW w:w="880" w:type="pct"/>
            <w:hideMark/>
          </w:tcPr>
          <w:p w14:paraId="44451DB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Menstruated last 6 weeks</w:t>
            </w:r>
          </w:p>
        </w:tc>
        <w:tc>
          <w:tcPr>
            <w:tcW w:w="724" w:type="pct"/>
            <w:hideMark/>
          </w:tcPr>
          <w:p w14:paraId="2A925285"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4A748C03"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42C24C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20.70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5C8CEB3F"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529A5D5"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49CB9CF8"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6CD761CE" w14:textId="77777777" w:rsidTr="00CF0537">
        <w:tc>
          <w:tcPr>
            <w:tcW w:w="880" w:type="pct"/>
            <w:hideMark/>
          </w:tcPr>
          <w:p w14:paraId="0D6491B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6635F65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5,470 (94.9)</w:t>
            </w:r>
          </w:p>
        </w:tc>
        <w:tc>
          <w:tcPr>
            <w:tcW w:w="598" w:type="pct"/>
            <w:hideMark/>
          </w:tcPr>
          <w:p w14:paraId="3F3917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294 (5.1)</w:t>
            </w:r>
          </w:p>
        </w:tc>
        <w:tc>
          <w:tcPr>
            <w:tcW w:w="790" w:type="pct"/>
            <w:hideMark/>
          </w:tcPr>
          <w:p w14:paraId="0C36B36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98C5FA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5,433 (94.3)</w:t>
            </w:r>
          </w:p>
        </w:tc>
        <w:tc>
          <w:tcPr>
            <w:tcW w:w="552" w:type="pct"/>
            <w:hideMark/>
          </w:tcPr>
          <w:p w14:paraId="093EC4E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331 (5.7)</w:t>
            </w:r>
          </w:p>
        </w:tc>
        <w:tc>
          <w:tcPr>
            <w:tcW w:w="790" w:type="pct"/>
            <w:hideMark/>
          </w:tcPr>
          <w:p w14:paraId="48151BC6" w14:textId="77777777" w:rsidR="006E2A11" w:rsidRPr="00847770" w:rsidRDefault="006E2A11" w:rsidP="00CF0537">
            <w:pPr>
              <w:spacing w:after="160" w:line="278" w:lineRule="auto"/>
              <w:rPr>
                <w:rFonts w:ascii="Times New Roman" w:hAnsi="Times New Roman" w:cs="Times New Roman"/>
              </w:rPr>
            </w:pPr>
          </w:p>
        </w:tc>
      </w:tr>
      <w:tr w:rsidR="006E2A11" w:rsidRPr="00847770" w14:paraId="739E7D4A" w14:textId="77777777" w:rsidTr="00CF0537">
        <w:tc>
          <w:tcPr>
            <w:tcW w:w="880" w:type="pct"/>
            <w:hideMark/>
          </w:tcPr>
          <w:p w14:paraId="1DD004B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lastRenderedPageBreak/>
              <w:t>Yes</w:t>
            </w:r>
          </w:p>
        </w:tc>
        <w:tc>
          <w:tcPr>
            <w:tcW w:w="724" w:type="pct"/>
            <w:hideMark/>
          </w:tcPr>
          <w:p w14:paraId="5052858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12,737(96.3)</w:t>
            </w:r>
          </w:p>
        </w:tc>
        <w:tc>
          <w:tcPr>
            <w:tcW w:w="598" w:type="pct"/>
            <w:hideMark/>
          </w:tcPr>
          <w:p w14:paraId="08D94EB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486 (3.7)</w:t>
            </w:r>
          </w:p>
        </w:tc>
        <w:tc>
          <w:tcPr>
            <w:tcW w:w="790" w:type="pct"/>
            <w:hideMark/>
          </w:tcPr>
          <w:p w14:paraId="13AE28BD"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5D951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12,639 (95.6)</w:t>
            </w:r>
          </w:p>
        </w:tc>
        <w:tc>
          <w:tcPr>
            <w:tcW w:w="552" w:type="pct"/>
            <w:hideMark/>
          </w:tcPr>
          <w:p w14:paraId="702DFA5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584 (4.4)</w:t>
            </w:r>
          </w:p>
        </w:tc>
        <w:tc>
          <w:tcPr>
            <w:tcW w:w="790" w:type="pct"/>
            <w:hideMark/>
          </w:tcPr>
          <w:p w14:paraId="2EEA7530" w14:textId="77777777" w:rsidR="006E2A11" w:rsidRPr="00847770" w:rsidRDefault="006E2A11" w:rsidP="00CF0537">
            <w:pPr>
              <w:spacing w:after="160" w:line="278" w:lineRule="auto"/>
              <w:rPr>
                <w:rFonts w:ascii="Times New Roman" w:hAnsi="Times New Roman" w:cs="Times New Roman"/>
              </w:rPr>
            </w:pPr>
          </w:p>
        </w:tc>
      </w:tr>
      <w:tr w:rsidR="006E2A11" w:rsidRPr="00847770" w14:paraId="3661DDD2" w14:textId="77777777" w:rsidTr="00CF0537">
        <w:tc>
          <w:tcPr>
            <w:tcW w:w="880" w:type="pct"/>
          </w:tcPr>
          <w:p w14:paraId="22396B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Currently abstaining</w:t>
            </w:r>
          </w:p>
        </w:tc>
        <w:tc>
          <w:tcPr>
            <w:tcW w:w="724" w:type="pct"/>
          </w:tcPr>
          <w:p w14:paraId="0FD761A4" w14:textId="77777777" w:rsidR="006E2A11" w:rsidRPr="00847770" w:rsidRDefault="006E2A11" w:rsidP="00CF0537">
            <w:pPr>
              <w:rPr>
                <w:rFonts w:ascii="Times New Roman" w:hAnsi="Times New Roman" w:cs="Times New Roman"/>
              </w:rPr>
            </w:pPr>
          </w:p>
        </w:tc>
        <w:tc>
          <w:tcPr>
            <w:tcW w:w="598" w:type="pct"/>
          </w:tcPr>
          <w:p w14:paraId="54C9882D" w14:textId="77777777" w:rsidR="006E2A11" w:rsidRPr="00847770" w:rsidRDefault="006E2A11" w:rsidP="00CF0537">
            <w:pPr>
              <w:rPr>
                <w:rFonts w:ascii="Times New Roman" w:hAnsi="Times New Roman" w:cs="Times New Roman"/>
              </w:rPr>
            </w:pPr>
          </w:p>
        </w:tc>
        <w:tc>
          <w:tcPr>
            <w:tcW w:w="790" w:type="pct"/>
          </w:tcPr>
          <w:p w14:paraId="5279F7A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  0.07 (0.786)</w:t>
            </w:r>
          </w:p>
        </w:tc>
        <w:tc>
          <w:tcPr>
            <w:tcW w:w="665" w:type="pct"/>
          </w:tcPr>
          <w:p w14:paraId="2C1E51DB" w14:textId="77777777" w:rsidR="006E2A11" w:rsidRPr="00847770" w:rsidRDefault="006E2A11" w:rsidP="00CF0537">
            <w:pPr>
              <w:rPr>
                <w:rFonts w:ascii="Times New Roman" w:hAnsi="Times New Roman" w:cs="Times New Roman"/>
              </w:rPr>
            </w:pPr>
          </w:p>
        </w:tc>
        <w:tc>
          <w:tcPr>
            <w:tcW w:w="552" w:type="pct"/>
          </w:tcPr>
          <w:p w14:paraId="2236FB07" w14:textId="77777777" w:rsidR="006E2A11" w:rsidRPr="00847770" w:rsidRDefault="006E2A11" w:rsidP="00CF0537">
            <w:pPr>
              <w:rPr>
                <w:rFonts w:ascii="Times New Roman" w:hAnsi="Times New Roman" w:cs="Times New Roman"/>
              </w:rPr>
            </w:pPr>
          </w:p>
        </w:tc>
        <w:tc>
          <w:tcPr>
            <w:tcW w:w="790" w:type="pct"/>
          </w:tcPr>
          <w:p w14:paraId="3249056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0.07 (0.790)</w:t>
            </w:r>
          </w:p>
        </w:tc>
      </w:tr>
      <w:tr w:rsidR="006E2A11" w:rsidRPr="00847770" w14:paraId="1154D46B" w14:textId="77777777" w:rsidTr="00CF0537">
        <w:tc>
          <w:tcPr>
            <w:tcW w:w="880" w:type="pct"/>
          </w:tcPr>
          <w:p w14:paraId="6387961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63967B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17,519(95.9)</w:t>
            </w:r>
          </w:p>
        </w:tc>
        <w:tc>
          <w:tcPr>
            <w:tcW w:w="598" w:type="pct"/>
          </w:tcPr>
          <w:p w14:paraId="1F06001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752 (4.1)</w:t>
            </w:r>
          </w:p>
        </w:tc>
        <w:tc>
          <w:tcPr>
            <w:tcW w:w="790" w:type="pct"/>
          </w:tcPr>
          <w:p w14:paraId="443F0DA9" w14:textId="77777777" w:rsidR="006E2A11" w:rsidRPr="00847770" w:rsidRDefault="006E2A11" w:rsidP="00CF0537">
            <w:pPr>
              <w:rPr>
                <w:rFonts w:ascii="Times New Roman" w:hAnsi="Times New Roman" w:cs="Times New Roman"/>
              </w:rPr>
            </w:pPr>
          </w:p>
        </w:tc>
        <w:tc>
          <w:tcPr>
            <w:tcW w:w="665" w:type="pct"/>
          </w:tcPr>
          <w:p w14:paraId="41FBDD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17,392 (95.2)</w:t>
            </w:r>
          </w:p>
        </w:tc>
        <w:tc>
          <w:tcPr>
            <w:tcW w:w="552" w:type="pct"/>
          </w:tcPr>
          <w:p w14:paraId="767D4BD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879 (4.8)</w:t>
            </w:r>
          </w:p>
        </w:tc>
        <w:tc>
          <w:tcPr>
            <w:tcW w:w="790" w:type="pct"/>
          </w:tcPr>
          <w:p w14:paraId="3FD2B41F" w14:textId="77777777" w:rsidR="006E2A11" w:rsidRPr="00847770" w:rsidRDefault="006E2A11" w:rsidP="00CF0537">
            <w:pPr>
              <w:rPr>
                <w:rFonts w:ascii="Times New Roman" w:hAnsi="Times New Roman" w:cs="Times New Roman"/>
              </w:rPr>
            </w:pPr>
          </w:p>
        </w:tc>
      </w:tr>
      <w:tr w:rsidR="006E2A11" w:rsidRPr="00847770" w14:paraId="2F5BDA4F" w14:textId="77777777" w:rsidTr="00CF0537">
        <w:tc>
          <w:tcPr>
            <w:tcW w:w="880" w:type="pct"/>
          </w:tcPr>
          <w:p w14:paraId="7E65C77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1A1FB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688 (96.1)</w:t>
            </w:r>
          </w:p>
        </w:tc>
        <w:tc>
          <w:tcPr>
            <w:tcW w:w="598" w:type="pct"/>
          </w:tcPr>
          <w:p w14:paraId="5E42937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 (3.9)</w:t>
            </w:r>
          </w:p>
        </w:tc>
        <w:tc>
          <w:tcPr>
            <w:tcW w:w="790" w:type="pct"/>
          </w:tcPr>
          <w:p w14:paraId="3B1F2879" w14:textId="77777777" w:rsidR="006E2A11" w:rsidRPr="00847770" w:rsidRDefault="006E2A11" w:rsidP="00CF0537">
            <w:pPr>
              <w:rPr>
                <w:rFonts w:ascii="Times New Roman" w:hAnsi="Times New Roman" w:cs="Times New Roman"/>
              </w:rPr>
            </w:pPr>
          </w:p>
        </w:tc>
        <w:tc>
          <w:tcPr>
            <w:tcW w:w="665" w:type="pct"/>
          </w:tcPr>
          <w:p w14:paraId="35607C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680 (95.0)</w:t>
            </w:r>
          </w:p>
        </w:tc>
        <w:tc>
          <w:tcPr>
            <w:tcW w:w="552" w:type="pct"/>
          </w:tcPr>
          <w:p w14:paraId="518D87B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 (5.0)</w:t>
            </w:r>
          </w:p>
        </w:tc>
        <w:tc>
          <w:tcPr>
            <w:tcW w:w="790" w:type="pct"/>
          </w:tcPr>
          <w:p w14:paraId="3D9C46FB" w14:textId="77777777" w:rsidR="006E2A11" w:rsidRPr="00847770" w:rsidRDefault="006E2A11" w:rsidP="00CF0537">
            <w:pPr>
              <w:rPr>
                <w:rFonts w:ascii="Times New Roman" w:hAnsi="Times New Roman" w:cs="Times New Roman"/>
              </w:rPr>
            </w:pPr>
          </w:p>
        </w:tc>
      </w:tr>
      <w:tr w:rsidR="006E2A11" w:rsidRPr="00847770" w14:paraId="0E1105ED" w14:textId="77777777" w:rsidTr="00CF0537">
        <w:tc>
          <w:tcPr>
            <w:tcW w:w="880" w:type="pct"/>
          </w:tcPr>
          <w:p w14:paraId="71D2DB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Number of Unions</w:t>
            </w:r>
          </w:p>
        </w:tc>
        <w:tc>
          <w:tcPr>
            <w:tcW w:w="724" w:type="pct"/>
          </w:tcPr>
          <w:p w14:paraId="4135A638" w14:textId="77777777" w:rsidR="006E2A11" w:rsidRPr="00847770" w:rsidRDefault="006E2A11" w:rsidP="00CF0537">
            <w:pPr>
              <w:rPr>
                <w:rFonts w:ascii="Times New Roman" w:hAnsi="Times New Roman" w:cs="Times New Roman"/>
              </w:rPr>
            </w:pPr>
          </w:p>
        </w:tc>
        <w:tc>
          <w:tcPr>
            <w:tcW w:w="598" w:type="pct"/>
          </w:tcPr>
          <w:p w14:paraId="423697DF" w14:textId="77777777" w:rsidR="006E2A11" w:rsidRPr="00847770" w:rsidRDefault="006E2A11" w:rsidP="00CF0537">
            <w:pPr>
              <w:rPr>
                <w:rFonts w:ascii="Times New Roman" w:hAnsi="Times New Roman" w:cs="Times New Roman"/>
              </w:rPr>
            </w:pPr>
          </w:p>
        </w:tc>
        <w:tc>
          <w:tcPr>
            <w:tcW w:w="790" w:type="pct"/>
          </w:tcPr>
          <w:p w14:paraId="436D249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1.51 (0.218)</w:t>
            </w:r>
          </w:p>
        </w:tc>
        <w:tc>
          <w:tcPr>
            <w:tcW w:w="665" w:type="pct"/>
          </w:tcPr>
          <w:p w14:paraId="4D20D7B8" w14:textId="77777777" w:rsidR="006E2A11" w:rsidRPr="00847770" w:rsidRDefault="006E2A11" w:rsidP="00CF0537">
            <w:pPr>
              <w:rPr>
                <w:rFonts w:ascii="Times New Roman" w:hAnsi="Times New Roman" w:cs="Times New Roman"/>
              </w:rPr>
            </w:pPr>
          </w:p>
        </w:tc>
        <w:tc>
          <w:tcPr>
            <w:tcW w:w="552" w:type="pct"/>
          </w:tcPr>
          <w:p w14:paraId="00009027" w14:textId="77777777" w:rsidR="006E2A11" w:rsidRPr="00847770" w:rsidRDefault="006E2A11" w:rsidP="00CF0537">
            <w:pPr>
              <w:rPr>
                <w:rFonts w:ascii="Times New Roman" w:hAnsi="Times New Roman" w:cs="Times New Roman"/>
              </w:rPr>
            </w:pPr>
          </w:p>
        </w:tc>
        <w:tc>
          <w:tcPr>
            <w:tcW w:w="790" w:type="pct"/>
          </w:tcPr>
          <w:p w14:paraId="30A6E7A2"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6.55</w:t>
            </w:r>
            <w:r w:rsidRPr="00847770">
              <w:rPr>
                <w:rFonts w:ascii="Times New Roman" w:hAnsi="Times New Roman" w:cs="Times New Roman"/>
                <w:spacing w:val="17"/>
              </w:rPr>
              <w:t xml:space="preserve"> </w:t>
            </w:r>
            <w:r w:rsidRPr="00847770">
              <w:rPr>
                <w:rFonts w:ascii="Times New Roman" w:hAnsi="Times New Roman" w:cs="Times New Roman"/>
                <w:spacing w:val="-2"/>
              </w:rPr>
              <w:t>(0.011)</w:t>
            </w:r>
          </w:p>
        </w:tc>
      </w:tr>
      <w:tr w:rsidR="006E2A11" w:rsidRPr="00847770" w14:paraId="4E1D7987" w14:textId="77777777" w:rsidTr="00CF0537">
        <w:tc>
          <w:tcPr>
            <w:tcW w:w="880" w:type="pct"/>
          </w:tcPr>
          <w:p w14:paraId="3E1D0EB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Once</w:t>
            </w:r>
          </w:p>
        </w:tc>
        <w:tc>
          <w:tcPr>
            <w:tcW w:w="724" w:type="pct"/>
          </w:tcPr>
          <w:p w14:paraId="7BCA7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17,607 (95.9)</w:t>
            </w:r>
          </w:p>
        </w:tc>
        <w:tc>
          <w:tcPr>
            <w:tcW w:w="598" w:type="pct"/>
          </w:tcPr>
          <w:p w14:paraId="212FBA5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748 (4.1)</w:t>
            </w:r>
          </w:p>
        </w:tc>
        <w:tc>
          <w:tcPr>
            <w:tcW w:w="790" w:type="pct"/>
          </w:tcPr>
          <w:p w14:paraId="3F0BEF2C" w14:textId="77777777" w:rsidR="006E2A11" w:rsidRPr="00847770" w:rsidRDefault="006E2A11" w:rsidP="00CF0537">
            <w:pPr>
              <w:rPr>
                <w:rFonts w:ascii="Times New Roman" w:hAnsi="Times New Roman" w:cs="Times New Roman"/>
              </w:rPr>
            </w:pPr>
          </w:p>
        </w:tc>
        <w:tc>
          <w:tcPr>
            <w:tcW w:w="665" w:type="pct"/>
          </w:tcPr>
          <w:p w14:paraId="47E34F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17,484 (95.3)</w:t>
            </w:r>
          </w:p>
        </w:tc>
        <w:tc>
          <w:tcPr>
            <w:tcW w:w="552" w:type="pct"/>
          </w:tcPr>
          <w:p w14:paraId="767AB14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871 (4.7)</w:t>
            </w:r>
          </w:p>
        </w:tc>
        <w:tc>
          <w:tcPr>
            <w:tcW w:w="790" w:type="pct"/>
          </w:tcPr>
          <w:p w14:paraId="5BF12B78" w14:textId="77777777" w:rsidR="006E2A11" w:rsidRPr="00847770" w:rsidRDefault="006E2A11" w:rsidP="00CF0537">
            <w:pPr>
              <w:rPr>
                <w:rFonts w:ascii="Times New Roman" w:hAnsi="Times New Roman" w:cs="Times New Roman"/>
              </w:rPr>
            </w:pPr>
          </w:p>
        </w:tc>
      </w:tr>
      <w:tr w:rsidR="006E2A11" w:rsidRPr="00847770" w14:paraId="505F00B0" w14:textId="77777777" w:rsidTr="00CF0537">
        <w:tc>
          <w:tcPr>
            <w:tcW w:w="880" w:type="pct"/>
          </w:tcPr>
          <w:p w14:paraId="5BCC0F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More than once</w:t>
            </w:r>
          </w:p>
        </w:tc>
        <w:tc>
          <w:tcPr>
            <w:tcW w:w="724" w:type="pct"/>
          </w:tcPr>
          <w:p w14:paraId="3E700B9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600 (94.9)</w:t>
            </w:r>
          </w:p>
        </w:tc>
        <w:tc>
          <w:tcPr>
            <w:tcW w:w="598" w:type="pct"/>
          </w:tcPr>
          <w:p w14:paraId="6B7987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 (5.1)</w:t>
            </w:r>
          </w:p>
        </w:tc>
        <w:tc>
          <w:tcPr>
            <w:tcW w:w="790" w:type="pct"/>
          </w:tcPr>
          <w:p w14:paraId="30523B69" w14:textId="77777777" w:rsidR="006E2A11" w:rsidRPr="00847770" w:rsidRDefault="006E2A11" w:rsidP="00CF0537">
            <w:pPr>
              <w:rPr>
                <w:rFonts w:ascii="Times New Roman" w:hAnsi="Times New Roman" w:cs="Times New Roman"/>
              </w:rPr>
            </w:pPr>
          </w:p>
        </w:tc>
        <w:tc>
          <w:tcPr>
            <w:tcW w:w="665" w:type="pct"/>
          </w:tcPr>
          <w:p w14:paraId="5DBE09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588 (93.0)</w:t>
            </w:r>
          </w:p>
        </w:tc>
        <w:tc>
          <w:tcPr>
            <w:tcW w:w="552" w:type="pct"/>
          </w:tcPr>
          <w:p w14:paraId="5E7E817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 (7.0)</w:t>
            </w:r>
          </w:p>
        </w:tc>
        <w:tc>
          <w:tcPr>
            <w:tcW w:w="790" w:type="pct"/>
          </w:tcPr>
          <w:p w14:paraId="3639542D" w14:textId="77777777" w:rsidR="006E2A11" w:rsidRPr="00847770" w:rsidRDefault="006E2A11" w:rsidP="00CF0537">
            <w:pPr>
              <w:rPr>
                <w:rFonts w:ascii="Times New Roman" w:hAnsi="Times New Roman" w:cs="Times New Roman"/>
              </w:rPr>
            </w:pPr>
          </w:p>
        </w:tc>
      </w:tr>
      <w:tr w:rsidR="006E2A11" w:rsidRPr="00847770" w14:paraId="074175A4" w14:textId="77777777" w:rsidTr="00CF0537">
        <w:trPr>
          <w:trHeight w:val="557"/>
        </w:trPr>
        <w:tc>
          <w:tcPr>
            <w:tcW w:w="880" w:type="pct"/>
          </w:tcPr>
          <w:p w14:paraId="67AA3E92" w14:textId="41A71B3A" w:rsidR="006E2A11" w:rsidRPr="00847770" w:rsidRDefault="00271939" w:rsidP="00CF0537">
            <w:pPr>
              <w:rPr>
                <w:rFonts w:ascii="Times New Roman" w:hAnsi="Times New Roman" w:cs="Times New Roman"/>
              </w:rPr>
            </w:pPr>
            <w:r>
              <w:rPr>
                <w:rFonts w:ascii="Times New Roman" w:hAnsi="Times New Roman" w:cs="Times New Roman"/>
              </w:rPr>
              <w:t>Decision Making Autonomy</w:t>
            </w:r>
          </w:p>
        </w:tc>
        <w:tc>
          <w:tcPr>
            <w:tcW w:w="724" w:type="pct"/>
          </w:tcPr>
          <w:p w14:paraId="092F50B1" w14:textId="77777777" w:rsidR="006E2A11" w:rsidRPr="00847770" w:rsidRDefault="006E2A11" w:rsidP="00CF0537">
            <w:pPr>
              <w:rPr>
                <w:rFonts w:ascii="Times New Roman" w:hAnsi="Times New Roman" w:cs="Times New Roman"/>
              </w:rPr>
            </w:pPr>
          </w:p>
        </w:tc>
        <w:tc>
          <w:tcPr>
            <w:tcW w:w="598" w:type="pct"/>
          </w:tcPr>
          <w:p w14:paraId="77374E1F" w14:textId="77777777" w:rsidR="006E2A11" w:rsidRPr="00847770" w:rsidRDefault="006E2A11" w:rsidP="00CF0537">
            <w:pPr>
              <w:jc w:val="center"/>
              <w:rPr>
                <w:rFonts w:ascii="Times New Roman" w:hAnsi="Times New Roman" w:cs="Times New Roman"/>
              </w:rPr>
            </w:pPr>
          </w:p>
        </w:tc>
        <w:tc>
          <w:tcPr>
            <w:tcW w:w="790" w:type="pct"/>
          </w:tcPr>
          <w:p w14:paraId="1FBCE177" w14:textId="77777777" w:rsidR="006E2A11" w:rsidRPr="00847770" w:rsidRDefault="006E2A11" w:rsidP="00CF0537">
            <w:pPr>
              <w:pStyle w:val="TableParagraph"/>
              <w:spacing w:line="240" w:lineRule="exact"/>
              <w:rPr>
                <w:rFonts w:ascii="Times New Roman" w:hAnsi="Times New Roman" w:cs="Times New Roman"/>
              </w:rPr>
            </w:pPr>
            <w:r w:rsidRPr="00847770">
              <w:rPr>
                <w:rFonts w:ascii="Times New Roman" w:hAnsi="Times New Roman" w:cs="Times New Roman"/>
              </w:rPr>
              <w:t>17.20</w:t>
            </w:r>
            <w:r w:rsidRPr="00847770">
              <w:rPr>
                <w:rFonts w:ascii="Times New Roman" w:hAnsi="Times New Roman" w:cs="Times New Roman"/>
                <w:spacing w:val="16"/>
              </w:rPr>
              <w:t xml:space="preserve"> </w:t>
            </w:r>
            <w:r w:rsidRPr="00847770">
              <w:rPr>
                <w:rFonts w:ascii="Times New Roman" w:hAnsi="Times New Roman" w:cs="Times New Roman"/>
                <w:spacing w:val="-2"/>
              </w:rPr>
              <w:t>(&lt;</w:t>
            </w:r>
            <w:r w:rsidRPr="00847770">
              <w:rPr>
                <w:rFonts w:ascii="Times New Roman" w:hAnsi="Times New Roman" w:cs="Times New Roman"/>
                <w:b/>
                <w:bCs/>
                <w:spacing w:val="-2"/>
              </w:rPr>
              <w:t>0.001</w:t>
            </w:r>
            <w:r w:rsidRPr="00847770">
              <w:rPr>
                <w:rFonts w:ascii="Times New Roman" w:hAnsi="Times New Roman" w:cs="Times New Roman"/>
                <w:spacing w:val="-2"/>
              </w:rPr>
              <w:t>)</w:t>
            </w:r>
          </w:p>
          <w:p w14:paraId="2C2262C8" w14:textId="77777777" w:rsidR="006E2A11" w:rsidRPr="00847770" w:rsidRDefault="006E2A11" w:rsidP="00CF0537">
            <w:pPr>
              <w:rPr>
                <w:rFonts w:ascii="Times New Roman" w:hAnsi="Times New Roman" w:cs="Times New Roman"/>
              </w:rPr>
            </w:pPr>
          </w:p>
        </w:tc>
        <w:tc>
          <w:tcPr>
            <w:tcW w:w="665" w:type="pct"/>
          </w:tcPr>
          <w:p w14:paraId="3E34503F" w14:textId="77777777" w:rsidR="006E2A11" w:rsidRPr="00847770" w:rsidRDefault="006E2A11" w:rsidP="00CF0537">
            <w:pPr>
              <w:rPr>
                <w:rFonts w:ascii="Times New Roman" w:hAnsi="Times New Roman" w:cs="Times New Roman"/>
              </w:rPr>
            </w:pPr>
          </w:p>
        </w:tc>
        <w:tc>
          <w:tcPr>
            <w:tcW w:w="552" w:type="pct"/>
          </w:tcPr>
          <w:p w14:paraId="77F76690" w14:textId="77777777" w:rsidR="006E2A11" w:rsidRPr="00847770" w:rsidRDefault="006E2A11" w:rsidP="00CF0537">
            <w:pPr>
              <w:rPr>
                <w:rFonts w:ascii="Times New Roman" w:hAnsi="Times New Roman" w:cs="Times New Roman"/>
              </w:rPr>
            </w:pPr>
          </w:p>
        </w:tc>
        <w:tc>
          <w:tcPr>
            <w:tcW w:w="790" w:type="pct"/>
          </w:tcPr>
          <w:p w14:paraId="69268E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5.01 (0.025)</w:t>
            </w:r>
          </w:p>
        </w:tc>
      </w:tr>
      <w:tr w:rsidR="006E2A11" w:rsidRPr="00847770" w14:paraId="2AC300BF" w14:textId="77777777" w:rsidTr="00CF0537">
        <w:tc>
          <w:tcPr>
            <w:tcW w:w="880" w:type="pct"/>
          </w:tcPr>
          <w:p w14:paraId="754AD14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 </w:t>
            </w:r>
          </w:p>
        </w:tc>
        <w:tc>
          <w:tcPr>
            <w:tcW w:w="724" w:type="pct"/>
          </w:tcPr>
          <w:p w14:paraId="524B22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4,347 (97.0)</w:t>
            </w:r>
          </w:p>
        </w:tc>
        <w:tc>
          <w:tcPr>
            <w:tcW w:w="598" w:type="pct"/>
          </w:tcPr>
          <w:p w14:paraId="2784D6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136 (3.0)</w:t>
            </w:r>
          </w:p>
        </w:tc>
        <w:tc>
          <w:tcPr>
            <w:tcW w:w="790" w:type="pct"/>
          </w:tcPr>
          <w:p w14:paraId="2E257CB0" w14:textId="77777777" w:rsidR="006E2A11" w:rsidRPr="00847770" w:rsidRDefault="006E2A11" w:rsidP="00CF0537">
            <w:pPr>
              <w:rPr>
                <w:rFonts w:ascii="Times New Roman" w:hAnsi="Times New Roman" w:cs="Times New Roman"/>
              </w:rPr>
            </w:pPr>
          </w:p>
        </w:tc>
        <w:tc>
          <w:tcPr>
            <w:tcW w:w="665" w:type="pct"/>
          </w:tcPr>
          <w:p w14:paraId="6F2D286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4,295 (95.8)</w:t>
            </w:r>
          </w:p>
        </w:tc>
        <w:tc>
          <w:tcPr>
            <w:tcW w:w="552" w:type="pct"/>
          </w:tcPr>
          <w:p w14:paraId="3273E7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188 (4.2)</w:t>
            </w:r>
          </w:p>
        </w:tc>
        <w:tc>
          <w:tcPr>
            <w:tcW w:w="790" w:type="pct"/>
          </w:tcPr>
          <w:p w14:paraId="238B1C22" w14:textId="77777777" w:rsidR="006E2A11" w:rsidRPr="00847770" w:rsidRDefault="006E2A11" w:rsidP="00CF0537">
            <w:pPr>
              <w:rPr>
                <w:rFonts w:ascii="Times New Roman" w:hAnsi="Times New Roman" w:cs="Times New Roman"/>
              </w:rPr>
            </w:pPr>
          </w:p>
        </w:tc>
      </w:tr>
      <w:tr w:rsidR="006E2A11" w:rsidRPr="00847770" w14:paraId="7BA652B1" w14:textId="77777777" w:rsidTr="00CF0537">
        <w:tc>
          <w:tcPr>
            <w:tcW w:w="880" w:type="pct"/>
          </w:tcPr>
          <w:p w14:paraId="1600624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27C7DF5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13,860 (95.6)</w:t>
            </w:r>
          </w:p>
        </w:tc>
        <w:tc>
          <w:tcPr>
            <w:tcW w:w="598" w:type="pct"/>
          </w:tcPr>
          <w:p w14:paraId="39CEFA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644 (4.4)</w:t>
            </w:r>
          </w:p>
        </w:tc>
        <w:tc>
          <w:tcPr>
            <w:tcW w:w="790" w:type="pct"/>
          </w:tcPr>
          <w:p w14:paraId="547B0BAF" w14:textId="77777777" w:rsidR="006E2A11" w:rsidRPr="00847770" w:rsidRDefault="006E2A11" w:rsidP="00CF0537">
            <w:pPr>
              <w:rPr>
                <w:rFonts w:ascii="Times New Roman" w:hAnsi="Times New Roman" w:cs="Times New Roman"/>
              </w:rPr>
            </w:pPr>
          </w:p>
        </w:tc>
        <w:tc>
          <w:tcPr>
            <w:tcW w:w="665" w:type="pct"/>
          </w:tcPr>
          <w:p w14:paraId="0F7C2E2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13,777 (95.0)</w:t>
            </w:r>
          </w:p>
        </w:tc>
        <w:tc>
          <w:tcPr>
            <w:tcW w:w="552" w:type="pct"/>
          </w:tcPr>
          <w:p w14:paraId="2A02CE5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727 (5.0)</w:t>
            </w:r>
          </w:p>
        </w:tc>
        <w:tc>
          <w:tcPr>
            <w:tcW w:w="790" w:type="pct"/>
          </w:tcPr>
          <w:p w14:paraId="48B24FA5" w14:textId="77777777" w:rsidR="006E2A11" w:rsidRPr="00847770" w:rsidRDefault="006E2A11" w:rsidP="00CF0537">
            <w:pPr>
              <w:rPr>
                <w:rFonts w:ascii="Times New Roman" w:hAnsi="Times New Roman" w:cs="Times New Roman"/>
              </w:rPr>
            </w:pPr>
          </w:p>
        </w:tc>
      </w:tr>
      <w:tr w:rsidR="006E2A11" w:rsidRPr="00847770" w14:paraId="74644AB6" w14:textId="77777777" w:rsidTr="00CF0537">
        <w:tc>
          <w:tcPr>
            <w:tcW w:w="880" w:type="pct"/>
          </w:tcPr>
          <w:p w14:paraId="36BF43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Health card</w:t>
            </w:r>
          </w:p>
        </w:tc>
        <w:tc>
          <w:tcPr>
            <w:tcW w:w="724" w:type="pct"/>
          </w:tcPr>
          <w:p w14:paraId="62978C98" w14:textId="77777777" w:rsidR="006E2A11" w:rsidRPr="00847770" w:rsidRDefault="006E2A11" w:rsidP="00CF0537">
            <w:pPr>
              <w:rPr>
                <w:rFonts w:ascii="Times New Roman" w:hAnsi="Times New Roman" w:cs="Times New Roman"/>
              </w:rPr>
            </w:pPr>
          </w:p>
        </w:tc>
        <w:tc>
          <w:tcPr>
            <w:tcW w:w="598" w:type="pct"/>
          </w:tcPr>
          <w:p w14:paraId="6AF98D9D" w14:textId="77777777" w:rsidR="006E2A11" w:rsidRPr="00847770" w:rsidRDefault="006E2A11" w:rsidP="00CF0537">
            <w:pPr>
              <w:rPr>
                <w:rFonts w:ascii="Times New Roman" w:hAnsi="Times New Roman" w:cs="Times New Roman"/>
              </w:rPr>
            </w:pPr>
          </w:p>
        </w:tc>
        <w:tc>
          <w:tcPr>
            <w:tcW w:w="790" w:type="pct"/>
          </w:tcPr>
          <w:p w14:paraId="02BABD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0.08 (0.782)</w:t>
            </w:r>
          </w:p>
        </w:tc>
        <w:tc>
          <w:tcPr>
            <w:tcW w:w="665" w:type="pct"/>
          </w:tcPr>
          <w:p w14:paraId="51063A90" w14:textId="77777777" w:rsidR="006E2A11" w:rsidRPr="00847770" w:rsidRDefault="006E2A11" w:rsidP="00CF0537">
            <w:pPr>
              <w:rPr>
                <w:rFonts w:ascii="Times New Roman" w:hAnsi="Times New Roman" w:cs="Times New Roman"/>
              </w:rPr>
            </w:pPr>
          </w:p>
        </w:tc>
        <w:tc>
          <w:tcPr>
            <w:tcW w:w="552" w:type="pct"/>
          </w:tcPr>
          <w:p w14:paraId="77018193" w14:textId="77777777" w:rsidR="006E2A11" w:rsidRPr="00847770" w:rsidRDefault="006E2A11" w:rsidP="00CF0537">
            <w:pPr>
              <w:rPr>
                <w:rFonts w:ascii="Times New Roman" w:hAnsi="Times New Roman" w:cs="Times New Roman"/>
              </w:rPr>
            </w:pPr>
          </w:p>
        </w:tc>
        <w:tc>
          <w:tcPr>
            <w:tcW w:w="790" w:type="pct"/>
          </w:tcPr>
          <w:p w14:paraId="0FD4DE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0.00 (0.947)</w:t>
            </w:r>
          </w:p>
        </w:tc>
      </w:tr>
      <w:tr w:rsidR="006E2A11" w:rsidRPr="00847770" w14:paraId="6362D551" w14:textId="77777777" w:rsidTr="00CF0537">
        <w:tc>
          <w:tcPr>
            <w:tcW w:w="880" w:type="pct"/>
          </w:tcPr>
          <w:p w14:paraId="469324A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No</w:t>
            </w:r>
          </w:p>
        </w:tc>
        <w:tc>
          <w:tcPr>
            <w:tcW w:w="724" w:type="pct"/>
          </w:tcPr>
          <w:p w14:paraId="15F1C9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17,952 (95.9)</w:t>
            </w:r>
          </w:p>
        </w:tc>
        <w:tc>
          <w:tcPr>
            <w:tcW w:w="598" w:type="pct"/>
          </w:tcPr>
          <w:p w14:paraId="77DD3A5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770 (4.1)</w:t>
            </w:r>
          </w:p>
        </w:tc>
        <w:tc>
          <w:tcPr>
            <w:tcW w:w="790" w:type="pct"/>
          </w:tcPr>
          <w:p w14:paraId="7D148F0B" w14:textId="77777777" w:rsidR="006E2A11" w:rsidRPr="00847770" w:rsidRDefault="006E2A11" w:rsidP="00CF0537">
            <w:pPr>
              <w:rPr>
                <w:rFonts w:ascii="Times New Roman" w:hAnsi="Times New Roman" w:cs="Times New Roman"/>
              </w:rPr>
            </w:pPr>
          </w:p>
        </w:tc>
        <w:tc>
          <w:tcPr>
            <w:tcW w:w="665" w:type="pct"/>
          </w:tcPr>
          <w:p w14:paraId="18C09F0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17,820 (95.2)</w:t>
            </w:r>
          </w:p>
        </w:tc>
        <w:tc>
          <w:tcPr>
            <w:tcW w:w="552" w:type="pct"/>
          </w:tcPr>
          <w:p w14:paraId="30A24130"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902</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(4.8)</w:t>
            </w:r>
          </w:p>
          <w:p w14:paraId="5BABA042" w14:textId="77777777" w:rsidR="006E2A11" w:rsidRPr="00847770" w:rsidRDefault="006E2A11" w:rsidP="00CF0537">
            <w:pPr>
              <w:rPr>
                <w:rFonts w:ascii="Times New Roman" w:hAnsi="Times New Roman" w:cs="Times New Roman"/>
              </w:rPr>
            </w:pPr>
          </w:p>
        </w:tc>
        <w:tc>
          <w:tcPr>
            <w:tcW w:w="790" w:type="pct"/>
          </w:tcPr>
          <w:p w14:paraId="622FEB4D" w14:textId="77777777" w:rsidR="006E2A11" w:rsidRPr="00847770" w:rsidRDefault="006E2A11" w:rsidP="00CF0537">
            <w:pPr>
              <w:rPr>
                <w:rFonts w:ascii="Times New Roman" w:hAnsi="Times New Roman" w:cs="Times New Roman"/>
              </w:rPr>
            </w:pPr>
          </w:p>
        </w:tc>
      </w:tr>
      <w:tr w:rsidR="006E2A11" w:rsidRPr="00847770" w14:paraId="3616E173" w14:textId="77777777" w:rsidTr="00CF0537">
        <w:tc>
          <w:tcPr>
            <w:tcW w:w="880" w:type="pct"/>
          </w:tcPr>
          <w:p w14:paraId="619E774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Yes</w:t>
            </w:r>
          </w:p>
        </w:tc>
        <w:tc>
          <w:tcPr>
            <w:tcW w:w="724" w:type="pct"/>
          </w:tcPr>
          <w:p w14:paraId="17533D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255 (96.2)</w:t>
            </w:r>
          </w:p>
        </w:tc>
        <w:tc>
          <w:tcPr>
            <w:tcW w:w="598" w:type="pct"/>
          </w:tcPr>
          <w:p w14:paraId="6F5EEB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 (3.8)</w:t>
            </w:r>
          </w:p>
        </w:tc>
        <w:tc>
          <w:tcPr>
            <w:tcW w:w="790" w:type="pct"/>
          </w:tcPr>
          <w:p w14:paraId="2786D6A7" w14:textId="77777777" w:rsidR="006E2A11" w:rsidRPr="00847770" w:rsidRDefault="006E2A11" w:rsidP="00CF0537">
            <w:pPr>
              <w:rPr>
                <w:rFonts w:ascii="Times New Roman" w:hAnsi="Times New Roman" w:cs="Times New Roman"/>
              </w:rPr>
            </w:pPr>
          </w:p>
        </w:tc>
        <w:tc>
          <w:tcPr>
            <w:tcW w:w="665" w:type="pct"/>
          </w:tcPr>
          <w:p w14:paraId="7AE59D9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252 (95.1)</w:t>
            </w:r>
          </w:p>
        </w:tc>
        <w:tc>
          <w:tcPr>
            <w:tcW w:w="552" w:type="pct"/>
          </w:tcPr>
          <w:p w14:paraId="55DC34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(4.9)</w:t>
            </w:r>
          </w:p>
        </w:tc>
        <w:tc>
          <w:tcPr>
            <w:tcW w:w="790" w:type="pct"/>
          </w:tcPr>
          <w:p w14:paraId="7BD50467" w14:textId="77777777" w:rsidR="006E2A11" w:rsidRPr="00847770" w:rsidRDefault="006E2A11" w:rsidP="00CF0537">
            <w:pPr>
              <w:rPr>
                <w:rFonts w:ascii="Times New Roman" w:hAnsi="Times New Roman" w:cs="Times New Roman"/>
              </w:rPr>
            </w:pPr>
          </w:p>
        </w:tc>
      </w:tr>
      <w:tr w:rsidR="006E2A11" w:rsidRPr="00847770" w14:paraId="67A4CF05" w14:textId="77777777" w:rsidTr="00CF0537">
        <w:tc>
          <w:tcPr>
            <w:tcW w:w="880" w:type="pct"/>
            <w:hideMark/>
          </w:tcPr>
          <w:p w14:paraId="26D3C05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Pressure to become pregnant</w:t>
            </w:r>
          </w:p>
        </w:tc>
        <w:tc>
          <w:tcPr>
            <w:tcW w:w="724" w:type="pct"/>
            <w:hideMark/>
          </w:tcPr>
          <w:p w14:paraId="248668A1"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5368A39B"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7059573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82.07 (&lt;</w:t>
            </w:r>
            <w:r w:rsidRPr="00847770">
              <w:rPr>
                <w:rFonts w:ascii="Times New Roman" w:hAnsi="Times New Roman" w:cs="Times New Roman"/>
                <w:b/>
                <w:bCs/>
              </w:rPr>
              <w:t>0.001</w:t>
            </w:r>
            <w:r w:rsidRPr="00847770">
              <w:rPr>
                <w:rFonts w:ascii="Times New Roman" w:hAnsi="Times New Roman" w:cs="Times New Roman"/>
              </w:rPr>
              <w:t>)</w:t>
            </w:r>
          </w:p>
        </w:tc>
        <w:tc>
          <w:tcPr>
            <w:tcW w:w="665" w:type="pct"/>
            <w:hideMark/>
          </w:tcPr>
          <w:p w14:paraId="2E738DA8"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220E342F"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15F4B3D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83.63</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70B4FBC" w14:textId="77777777" w:rsidTr="00CF0537">
        <w:tc>
          <w:tcPr>
            <w:tcW w:w="880" w:type="pct"/>
            <w:hideMark/>
          </w:tcPr>
          <w:p w14:paraId="38A6D35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w:t>
            </w:r>
          </w:p>
        </w:tc>
        <w:tc>
          <w:tcPr>
            <w:tcW w:w="724" w:type="pct"/>
            <w:hideMark/>
          </w:tcPr>
          <w:p w14:paraId="7305EF3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17,687 (96.1)</w:t>
            </w:r>
          </w:p>
        </w:tc>
        <w:tc>
          <w:tcPr>
            <w:tcW w:w="598" w:type="pct"/>
            <w:hideMark/>
          </w:tcPr>
          <w:p w14:paraId="45B6150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713 (3.9)</w:t>
            </w:r>
          </w:p>
        </w:tc>
        <w:tc>
          <w:tcPr>
            <w:tcW w:w="790" w:type="pct"/>
            <w:hideMark/>
          </w:tcPr>
          <w:p w14:paraId="75525D13"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73C99B6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17,560 (95.4)</w:t>
            </w:r>
          </w:p>
        </w:tc>
        <w:tc>
          <w:tcPr>
            <w:tcW w:w="552" w:type="pct"/>
            <w:hideMark/>
          </w:tcPr>
          <w:p w14:paraId="185CE32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840 (4.6)</w:t>
            </w:r>
          </w:p>
        </w:tc>
        <w:tc>
          <w:tcPr>
            <w:tcW w:w="790" w:type="pct"/>
            <w:hideMark/>
          </w:tcPr>
          <w:p w14:paraId="3E82B29F" w14:textId="77777777" w:rsidR="006E2A11" w:rsidRPr="00847770" w:rsidRDefault="006E2A11" w:rsidP="00CF0537">
            <w:pPr>
              <w:spacing w:after="160" w:line="278" w:lineRule="auto"/>
              <w:rPr>
                <w:rFonts w:ascii="Times New Roman" w:hAnsi="Times New Roman" w:cs="Times New Roman"/>
              </w:rPr>
            </w:pPr>
          </w:p>
        </w:tc>
      </w:tr>
      <w:tr w:rsidR="006E2A11" w:rsidRPr="00847770" w14:paraId="3A868B82" w14:textId="77777777" w:rsidTr="00CF0537">
        <w:tc>
          <w:tcPr>
            <w:tcW w:w="880" w:type="pct"/>
            <w:hideMark/>
          </w:tcPr>
          <w:p w14:paraId="47FEAE3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Yes</w:t>
            </w:r>
          </w:p>
        </w:tc>
        <w:tc>
          <w:tcPr>
            <w:tcW w:w="724" w:type="pct"/>
            <w:hideMark/>
          </w:tcPr>
          <w:p w14:paraId="106D98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520 (88.6)</w:t>
            </w:r>
          </w:p>
        </w:tc>
        <w:tc>
          <w:tcPr>
            <w:tcW w:w="598" w:type="pct"/>
            <w:hideMark/>
          </w:tcPr>
          <w:p w14:paraId="57775C5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67 (11.4)</w:t>
            </w:r>
          </w:p>
        </w:tc>
        <w:tc>
          <w:tcPr>
            <w:tcW w:w="790" w:type="pct"/>
            <w:hideMark/>
          </w:tcPr>
          <w:p w14:paraId="191D73A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9EBB56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512 (87.2)</w:t>
            </w:r>
          </w:p>
        </w:tc>
        <w:tc>
          <w:tcPr>
            <w:tcW w:w="552" w:type="pct"/>
            <w:hideMark/>
          </w:tcPr>
          <w:p w14:paraId="029AE61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75 (12.8)</w:t>
            </w:r>
          </w:p>
        </w:tc>
        <w:tc>
          <w:tcPr>
            <w:tcW w:w="790" w:type="pct"/>
            <w:hideMark/>
          </w:tcPr>
          <w:p w14:paraId="0B78F61E" w14:textId="77777777" w:rsidR="006E2A11" w:rsidRPr="00847770" w:rsidRDefault="006E2A11" w:rsidP="00CF0537">
            <w:pPr>
              <w:spacing w:after="160" w:line="278" w:lineRule="auto"/>
              <w:rPr>
                <w:rFonts w:ascii="Times New Roman" w:hAnsi="Times New Roman" w:cs="Times New Roman"/>
              </w:rPr>
            </w:pPr>
          </w:p>
        </w:tc>
      </w:tr>
      <w:tr w:rsidR="006E2A11" w:rsidRPr="00847770" w14:paraId="17B3E1EC" w14:textId="77777777" w:rsidTr="00CF0537">
        <w:tc>
          <w:tcPr>
            <w:tcW w:w="880" w:type="pct"/>
          </w:tcPr>
          <w:p w14:paraId="56A2C3F2"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0"/>
              </w:rPr>
              <w:t>Fertility</w:t>
            </w:r>
            <w:r w:rsidRPr="00847770">
              <w:rPr>
                <w:rFonts w:ascii="Times New Roman" w:hAnsi="Times New Roman" w:cs="Times New Roman"/>
                <w:spacing w:val="31"/>
                <w:w w:val="120"/>
              </w:rPr>
              <w:t xml:space="preserve"> </w:t>
            </w:r>
            <w:r w:rsidRPr="00847770">
              <w:rPr>
                <w:rFonts w:ascii="Times New Roman" w:hAnsi="Times New Roman" w:cs="Times New Roman"/>
                <w:spacing w:val="-2"/>
                <w:w w:val="120"/>
              </w:rPr>
              <w:t>preference</w:t>
            </w:r>
            <w:r w:rsidRPr="00847770">
              <w:rPr>
                <w:rFonts w:ascii="Times New Roman" w:hAnsi="Times New Roman" w:cs="Times New Roman"/>
                <w:w w:val="120"/>
              </w:rPr>
              <w:t xml:space="preserve"> </w:t>
            </w:r>
          </w:p>
        </w:tc>
        <w:tc>
          <w:tcPr>
            <w:tcW w:w="724" w:type="pct"/>
          </w:tcPr>
          <w:p w14:paraId="3D4401A4" w14:textId="77777777" w:rsidR="006E2A11" w:rsidRPr="00847770" w:rsidRDefault="006E2A11" w:rsidP="00CF0537">
            <w:pPr>
              <w:rPr>
                <w:rFonts w:ascii="Times New Roman" w:hAnsi="Times New Roman" w:cs="Times New Roman"/>
              </w:rPr>
            </w:pPr>
          </w:p>
        </w:tc>
        <w:tc>
          <w:tcPr>
            <w:tcW w:w="598" w:type="pct"/>
          </w:tcPr>
          <w:p w14:paraId="74FFCB8A" w14:textId="77777777" w:rsidR="006E2A11" w:rsidRPr="00847770" w:rsidRDefault="006E2A11" w:rsidP="00CF0537">
            <w:pPr>
              <w:rPr>
                <w:rFonts w:ascii="Times New Roman" w:hAnsi="Times New Roman" w:cs="Times New Roman"/>
              </w:rPr>
            </w:pPr>
          </w:p>
        </w:tc>
        <w:tc>
          <w:tcPr>
            <w:tcW w:w="790" w:type="pct"/>
          </w:tcPr>
          <w:p w14:paraId="14305A9B"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2.73</w:t>
            </w:r>
            <w:r w:rsidRPr="00847770">
              <w:rPr>
                <w:rFonts w:ascii="Times New Roman" w:hAnsi="Times New Roman" w:cs="Times New Roman"/>
                <w:spacing w:val="-2"/>
              </w:rPr>
              <w:t>(0.098)</w:t>
            </w:r>
          </w:p>
          <w:p w14:paraId="1E10AE53" w14:textId="77777777" w:rsidR="006E2A11" w:rsidRPr="00847770" w:rsidRDefault="006E2A11" w:rsidP="00CF0537">
            <w:pPr>
              <w:rPr>
                <w:rFonts w:ascii="Times New Roman" w:hAnsi="Times New Roman" w:cs="Times New Roman"/>
              </w:rPr>
            </w:pPr>
          </w:p>
        </w:tc>
        <w:tc>
          <w:tcPr>
            <w:tcW w:w="665" w:type="pct"/>
          </w:tcPr>
          <w:p w14:paraId="00FC5A9B" w14:textId="77777777" w:rsidR="006E2A11" w:rsidRPr="00847770" w:rsidRDefault="006E2A11" w:rsidP="00CF0537">
            <w:pPr>
              <w:rPr>
                <w:rFonts w:ascii="Times New Roman" w:hAnsi="Times New Roman" w:cs="Times New Roman"/>
              </w:rPr>
            </w:pPr>
          </w:p>
        </w:tc>
        <w:tc>
          <w:tcPr>
            <w:tcW w:w="552" w:type="pct"/>
          </w:tcPr>
          <w:p w14:paraId="6C2CA57A" w14:textId="77777777" w:rsidR="006E2A11" w:rsidRPr="00847770" w:rsidRDefault="006E2A11" w:rsidP="00CF0537">
            <w:pPr>
              <w:rPr>
                <w:rFonts w:ascii="Times New Roman" w:hAnsi="Times New Roman" w:cs="Times New Roman"/>
              </w:rPr>
            </w:pPr>
          </w:p>
        </w:tc>
        <w:tc>
          <w:tcPr>
            <w:tcW w:w="790" w:type="pct"/>
          </w:tcPr>
          <w:p w14:paraId="07D529D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4.42(0.036)</w:t>
            </w:r>
          </w:p>
        </w:tc>
      </w:tr>
      <w:tr w:rsidR="006E2A11" w:rsidRPr="00847770" w14:paraId="76A42BE1" w14:textId="77777777" w:rsidTr="00CF0537">
        <w:tc>
          <w:tcPr>
            <w:tcW w:w="880" w:type="pct"/>
          </w:tcPr>
          <w:p w14:paraId="6AEED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Fewer</w:t>
            </w:r>
          </w:p>
        </w:tc>
        <w:tc>
          <w:tcPr>
            <w:tcW w:w="724" w:type="pct"/>
          </w:tcPr>
          <w:p w14:paraId="68C84400" w14:textId="77777777" w:rsidR="006E2A11" w:rsidRPr="00847770" w:rsidRDefault="006E2A11" w:rsidP="00CF0537">
            <w:pPr>
              <w:pStyle w:val="TableParagraph"/>
              <w:spacing w:line="219" w:lineRule="exact"/>
              <w:ind w:left="2" w:right="99"/>
              <w:rPr>
                <w:rFonts w:ascii="Times New Roman" w:hAnsi="Times New Roman" w:cs="Times New Roman"/>
              </w:rPr>
            </w:pPr>
            <w:r w:rsidRPr="00847770">
              <w:rPr>
                <w:rFonts w:ascii="Times New Roman" w:hAnsi="Times New Roman" w:cs="Times New Roman"/>
                <w:w w:val="105"/>
              </w:rPr>
              <w:t>563</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(94.8)</w:t>
            </w:r>
          </w:p>
        </w:tc>
        <w:tc>
          <w:tcPr>
            <w:tcW w:w="598" w:type="pct"/>
          </w:tcPr>
          <w:p w14:paraId="65E59A4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 (5.2)</w:t>
            </w:r>
          </w:p>
        </w:tc>
        <w:tc>
          <w:tcPr>
            <w:tcW w:w="790" w:type="pct"/>
          </w:tcPr>
          <w:p w14:paraId="345C6D4F" w14:textId="77777777" w:rsidR="006E2A11" w:rsidRPr="00847770" w:rsidRDefault="006E2A11" w:rsidP="00CF0537">
            <w:pPr>
              <w:rPr>
                <w:rFonts w:ascii="Times New Roman" w:hAnsi="Times New Roman" w:cs="Times New Roman"/>
              </w:rPr>
            </w:pPr>
          </w:p>
        </w:tc>
        <w:tc>
          <w:tcPr>
            <w:tcW w:w="665" w:type="pct"/>
          </w:tcPr>
          <w:p w14:paraId="58DA4F8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555 (93.4)</w:t>
            </w:r>
          </w:p>
        </w:tc>
        <w:tc>
          <w:tcPr>
            <w:tcW w:w="552" w:type="pct"/>
          </w:tcPr>
          <w:p w14:paraId="4A29FA75" w14:textId="77777777" w:rsidR="006E2A11" w:rsidRPr="00847770" w:rsidRDefault="006E2A11" w:rsidP="00CF0537">
            <w:pPr>
              <w:pStyle w:val="TableParagraph"/>
              <w:spacing w:line="219" w:lineRule="exact"/>
              <w:ind w:left="5" w:right="6"/>
              <w:rPr>
                <w:rFonts w:ascii="Times New Roman" w:hAnsi="Times New Roman" w:cs="Times New Roman"/>
              </w:rPr>
            </w:pPr>
            <w:r w:rsidRPr="00847770">
              <w:rPr>
                <w:rFonts w:ascii="Times New Roman" w:hAnsi="Times New Roman" w:cs="Times New Roman"/>
                <w:w w:val="105"/>
              </w:rPr>
              <w:t>39</w:t>
            </w:r>
            <w:r w:rsidRPr="00847770">
              <w:rPr>
                <w:rFonts w:ascii="Times New Roman" w:hAnsi="Times New Roman" w:cs="Times New Roman"/>
                <w:spacing w:val="4"/>
                <w:w w:val="105"/>
              </w:rPr>
              <w:t xml:space="preserve"> </w:t>
            </w:r>
            <w:r w:rsidRPr="00847770">
              <w:rPr>
                <w:rFonts w:ascii="Times New Roman" w:hAnsi="Times New Roman" w:cs="Times New Roman"/>
                <w:spacing w:val="-2"/>
                <w:w w:val="105"/>
              </w:rPr>
              <w:t>(6.6)</w:t>
            </w:r>
          </w:p>
          <w:p w14:paraId="477A437A" w14:textId="77777777" w:rsidR="006E2A11" w:rsidRPr="00847770" w:rsidRDefault="006E2A11" w:rsidP="00CF0537">
            <w:pPr>
              <w:rPr>
                <w:rFonts w:ascii="Times New Roman" w:hAnsi="Times New Roman" w:cs="Times New Roman"/>
              </w:rPr>
            </w:pPr>
          </w:p>
        </w:tc>
        <w:tc>
          <w:tcPr>
            <w:tcW w:w="790" w:type="pct"/>
          </w:tcPr>
          <w:p w14:paraId="387B8B84" w14:textId="77777777" w:rsidR="006E2A11" w:rsidRPr="00847770" w:rsidRDefault="006E2A11" w:rsidP="00CF0537">
            <w:pPr>
              <w:rPr>
                <w:rFonts w:ascii="Times New Roman" w:hAnsi="Times New Roman" w:cs="Times New Roman"/>
              </w:rPr>
            </w:pPr>
          </w:p>
        </w:tc>
      </w:tr>
      <w:tr w:rsidR="006E2A11" w:rsidRPr="00847770" w14:paraId="032BD9E6" w14:textId="77777777" w:rsidTr="00CF0537">
        <w:tc>
          <w:tcPr>
            <w:tcW w:w="880" w:type="pct"/>
          </w:tcPr>
          <w:p w14:paraId="13344A4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Same/More</w:t>
            </w:r>
          </w:p>
        </w:tc>
        <w:tc>
          <w:tcPr>
            <w:tcW w:w="724" w:type="pct"/>
          </w:tcPr>
          <w:p w14:paraId="581263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16,229 (96.1)</w:t>
            </w:r>
          </w:p>
        </w:tc>
        <w:tc>
          <w:tcPr>
            <w:tcW w:w="598" w:type="pct"/>
          </w:tcPr>
          <w:p w14:paraId="54759551" w14:textId="77777777" w:rsidR="006E2A11" w:rsidRPr="00847770" w:rsidRDefault="006E2A11" w:rsidP="00CF0537">
            <w:pPr>
              <w:pStyle w:val="TableParagraph"/>
              <w:spacing w:line="219" w:lineRule="exact"/>
              <w:ind w:left="5" w:right="5"/>
              <w:rPr>
                <w:rFonts w:ascii="Times New Roman" w:hAnsi="Times New Roman" w:cs="Times New Roman"/>
              </w:rPr>
            </w:pPr>
            <w:r w:rsidRPr="00847770">
              <w:rPr>
                <w:rFonts w:ascii="Times New Roman" w:hAnsi="Times New Roman" w:cs="Times New Roman"/>
                <w:w w:val="105"/>
              </w:rPr>
              <w:t>655</w:t>
            </w:r>
            <w:r w:rsidRPr="00847770">
              <w:rPr>
                <w:rFonts w:ascii="Times New Roman" w:hAnsi="Times New Roman" w:cs="Times New Roman"/>
                <w:spacing w:val="-3"/>
                <w:w w:val="105"/>
              </w:rPr>
              <w:t xml:space="preserve"> </w:t>
            </w:r>
            <w:r w:rsidRPr="00847770">
              <w:rPr>
                <w:rFonts w:ascii="Times New Roman" w:hAnsi="Times New Roman" w:cs="Times New Roman"/>
                <w:spacing w:val="-2"/>
                <w:w w:val="105"/>
              </w:rPr>
              <w:t>(3.9)</w:t>
            </w:r>
          </w:p>
          <w:p w14:paraId="3DEE17D2" w14:textId="77777777" w:rsidR="006E2A11" w:rsidRPr="00847770" w:rsidRDefault="006E2A11" w:rsidP="00CF0537">
            <w:pPr>
              <w:rPr>
                <w:rFonts w:ascii="Times New Roman" w:hAnsi="Times New Roman" w:cs="Times New Roman"/>
              </w:rPr>
            </w:pPr>
          </w:p>
        </w:tc>
        <w:tc>
          <w:tcPr>
            <w:tcW w:w="790" w:type="pct"/>
          </w:tcPr>
          <w:p w14:paraId="7214B37F" w14:textId="77777777" w:rsidR="006E2A11" w:rsidRPr="00847770" w:rsidRDefault="006E2A11" w:rsidP="00CF0537">
            <w:pPr>
              <w:rPr>
                <w:rFonts w:ascii="Times New Roman" w:hAnsi="Times New Roman" w:cs="Times New Roman"/>
              </w:rPr>
            </w:pPr>
          </w:p>
        </w:tc>
        <w:tc>
          <w:tcPr>
            <w:tcW w:w="665" w:type="pct"/>
          </w:tcPr>
          <w:p w14:paraId="1F36F1A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16,091 (95.3)</w:t>
            </w:r>
          </w:p>
        </w:tc>
        <w:tc>
          <w:tcPr>
            <w:tcW w:w="552" w:type="pct"/>
          </w:tcPr>
          <w:p w14:paraId="19E2019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793 (4.7)</w:t>
            </w:r>
          </w:p>
        </w:tc>
        <w:tc>
          <w:tcPr>
            <w:tcW w:w="790" w:type="pct"/>
          </w:tcPr>
          <w:p w14:paraId="0E62E65B" w14:textId="77777777" w:rsidR="006E2A11" w:rsidRPr="00847770" w:rsidRDefault="006E2A11" w:rsidP="00CF0537">
            <w:pPr>
              <w:rPr>
                <w:rFonts w:ascii="Times New Roman" w:hAnsi="Times New Roman" w:cs="Times New Roman"/>
              </w:rPr>
            </w:pPr>
          </w:p>
        </w:tc>
      </w:tr>
      <w:tr w:rsidR="006E2A11" w:rsidRPr="00847770" w14:paraId="4F34DB92" w14:textId="77777777" w:rsidTr="00CF0537">
        <w:tc>
          <w:tcPr>
            <w:tcW w:w="880" w:type="pct"/>
          </w:tcPr>
          <w:p w14:paraId="4452FF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Missing</w:t>
            </w:r>
          </w:p>
        </w:tc>
        <w:tc>
          <w:tcPr>
            <w:tcW w:w="724" w:type="pct"/>
          </w:tcPr>
          <w:p w14:paraId="3F2C64F8" w14:textId="77777777" w:rsidR="006E2A11" w:rsidRPr="00847770" w:rsidRDefault="006E2A11" w:rsidP="00CF0537">
            <w:pPr>
              <w:pStyle w:val="TableParagraph"/>
              <w:spacing w:line="219" w:lineRule="exact"/>
              <w:ind w:left="1" w:right="99"/>
              <w:rPr>
                <w:rFonts w:ascii="Times New Roman" w:hAnsi="Times New Roman" w:cs="Times New Roman"/>
              </w:rPr>
            </w:pPr>
            <w:r w:rsidRPr="00847770">
              <w:rPr>
                <w:rFonts w:ascii="Times New Roman" w:hAnsi="Times New Roman" w:cs="Times New Roman"/>
              </w:rPr>
              <w:t>1,415</w:t>
            </w:r>
            <w:r w:rsidRPr="00847770">
              <w:rPr>
                <w:rFonts w:ascii="Times New Roman" w:hAnsi="Times New Roman" w:cs="Times New Roman"/>
                <w:spacing w:val="16"/>
              </w:rPr>
              <w:t xml:space="preserve"> </w:t>
            </w:r>
            <w:r w:rsidRPr="00847770">
              <w:rPr>
                <w:rFonts w:ascii="Times New Roman" w:hAnsi="Times New Roman" w:cs="Times New Roman"/>
                <w:spacing w:val="-2"/>
              </w:rPr>
              <w:t>(93.8)</w:t>
            </w:r>
          </w:p>
        </w:tc>
        <w:tc>
          <w:tcPr>
            <w:tcW w:w="598" w:type="pct"/>
          </w:tcPr>
          <w:p w14:paraId="252A547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94 (6.2)</w:t>
            </w:r>
          </w:p>
        </w:tc>
        <w:tc>
          <w:tcPr>
            <w:tcW w:w="790" w:type="pct"/>
          </w:tcPr>
          <w:p w14:paraId="63F80371" w14:textId="77777777" w:rsidR="006E2A11" w:rsidRPr="00847770" w:rsidRDefault="006E2A11" w:rsidP="00CF0537">
            <w:pPr>
              <w:rPr>
                <w:rFonts w:ascii="Times New Roman" w:hAnsi="Times New Roman" w:cs="Times New Roman"/>
              </w:rPr>
            </w:pPr>
          </w:p>
        </w:tc>
        <w:tc>
          <w:tcPr>
            <w:tcW w:w="665" w:type="pct"/>
          </w:tcPr>
          <w:p w14:paraId="3CA903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1,426 (94.5)</w:t>
            </w:r>
          </w:p>
        </w:tc>
        <w:tc>
          <w:tcPr>
            <w:tcW w:w="552" w:type="pct"/>
          </w:tcPr>
          <w:p w14:paraId="3AFA4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(5.5)</w:t>
            </w:r>
          </w:p>
        </w:tc>
        <w:tc>
          <w:tcPr>
            <w:tcW w:w="790" w:type="pct"/>
          </w:tcPr>
          <w:p w14:paraId="2DC08ED9" w14:textId="77777777" w:rsidR="006E2A11" w:rsidRPr="00847770" w:rsidRDefault="006E2A11" w:rsidP="00CF0537">
            <w:pPr>
              <w:rPr>
                <w:rFonts w:ascii="Times New Roman" w:hAnsi="Times New Roman" w:cs="Times New Roman"/>
              </w:rPr>
            </w:pPr>
          </w:p>
        </w:tc>
      </w:tr>
      <w:tr w:rsidR="006E2A11" w:rsidRPr="00847770" w14:paraId="334FA99A" w14:textId="77777777" w:rsidTr="00CF0537">
        <w:tc>
          <w:tcPr>
            <w:tcW w:w="880" w:type="pct"/>
          </w:tcPr>
          <w:p w14:paraId="39D847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Contraceptive decision</w:t>
            </w:r>
          </w:p>
        </w:tc>
        <w:tc>
          <w:tcPr>
            <w:tcW w:w="724" w:type="pct"/>
          </w:tcPr>
          <w:p w14:paraId="393B128D" w14:textId="77777777" w:rsidR="006E2A11" w:rsidRPr="00847770" w:rsidRDefault="006E2A11" w:rsidP="00CF0537">
            <w:pPr>
              <w:rPr>
                <w:rFonts w:ascii="Times New Roman" w:hAnsi="Times New Roman" w:cs="Times New Roman"/>
              </w:rPr>
            </w:pPr>
          </w:p>
        </w:tc>
        <w:tc>
          <w:tcPr>
            <w:tcW w:w="598" w:type="pct"/>
          </w:tcPr>
          <w:p w14:paraId="2A436F09" w14:textId="77777777" w:rsidR="006E2A11" w:rsidRPr="00847770" w:rsidRDefault="006E2A11" w:rsidP="00CF0537">
            <w:pPr>
              <w:rPr>
                <w:rFonts w:ascii="Times New Roman" w:hAnsi="Times New Roman" w:cs="Times New Roman"/>
              </w:rPr>
            </w:pPr>
          </w:p>
        </w:tc>
        <w:tc>
          <w:tcPr>
            <w:tcW w:w="790" w:type="pct"/>
          </w:tcPr>
          <w:p w14:paraId="78076E81"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3.95</w:t>
            </w:r>
            <w:r w:rsidRPr="00847770">
              <w:rPr>
                <w:rFonts w:ascii="Times New Roman" w:hAnsi="Times New Roman" w:cs="Times New Roman"/>
                <w:spacing w:val="17"/>
              </w:rPr>
              <w:t xml:space="preserve"> </w:t>
            </w:r>
            <w:r w:rsidRPr="00847770">
              <w:rPr>
                <w:rFonts w:ascii="Times New Roman" w:hAnsi="Times New Roman" w:cs="Times New Roman"/>
                <w:spacing w:val="-2"/>
              </w:rPr>
              <w:t>(0.047)</w:t>
            </w:r>
          </w:p>
          <w:p w14:paraId="50273A95" w14:textId="77777777" w:rsidR="006E2A11" w:rsidRPr="00847770" w:rsidRDefault="006E2A11" w:rsidP="00CF0537">
            <w:pPr>
              <w:rPr>
                <w:rFonts w:ascii="Times New Roman" w:hAnsi="Times New Roman" w:cs="Times New Roman"/>
                <w:b/>
                <w:bCs/>
              </w:rPr>
            </w:pPr>
          </w:p>
        </w:tc>
        <w:tc>
          <w:tcPr>
            <w:tcW w:w="665" w:type="pct"/>
          </w:tcPr>
          <w:p w14:paraId="0BFF3961" w14:textId="77777777" w:rsidR="006E2A11" w:rsidRPr="00847770" w:rsidRDefault="006E2A11" w:rsidP="00CF0537">
            <w:pPr>
              <w:rPr>
                <w:rFonts w:ascii="Times New Roman" w:hAnsi="Times New Roman" w:cs="Times New Roman"/>
              </w:rPr>
            </w:pPr>
          </w:p>
        </w:tc>
        <w:tc>
          <w:tcPr>
            <w:tcW w:w="552" w:type="pct"/>
          </w:tcPr>
          <w:p w14:paraId="5948EA25" w14:textId="77777777" w:rsidR="006E2A11" w:rsidRPr="00847770" w:rsidRDefault="006E2A11" w:rsidP="00CF0537">
            <w:pPr>
              <w:rPr>
                <w:rFonts w:ascii="Times New Roman" w:hAnsi="Times New Roman" w:cs="Times New Roman"/>
              </w:rPr>
            </w:pPr>
          </w:p>
        </w:tc>
        <w:tc>
          <w:tcPr>
            <w:tcW w:w="790" w:type="pct"/>
          </w:tcPr>
          <w:p w14:paraId="5D4B7836" w14:textId="77777777" w:rsidR="006E2A11" w:rsidRPr="00847770" w:rsidRDefault="006E2A11" w:rsidP="00CF0537">
            <w:pPr>
              <w:pStyle w:val="TableParagraph"/>
              <w:rPr>
                <w:rFonts w:ascii="Times New Roman" w:hAnsi="Times New Roman" w:cs="Times New Roman"/>
              </w:rPr>
            </w:pPr>
            <w:r w:rsidRPr="00847770">
              <w:rPr>
                <w:rFonts w:ascii="Times New Roman" w:hAnsi="Times New Roman" w:cs="Times New Roman"/>
              </w:rPr>
              <w:t>0.34</w:t>
            </w:r>
            <w:r w:rsidRPr="00847770">
              <w:rPr>
                <w:rFonts w:ascii="Times New Roman" w:hAnsi="Times New Roman" w:cs="Times New Roman"/>
                <w:spacing w:val="17"/>
              </w:rPr>
              <w:t xml:space="preserve"> </w:t>
            </w:r>
            <w:r w:rsidRPr="00847770">
              <w:rPr>
                <w:rFonts w:ascii="Times New Roman" w:hAnsi="Times New Roman" w:cs="Times New Roman"/>
                <w:spacing w:val="-2"/>
              </w:rPr>
              <w:t>(0.560)</w:t>
            </w:r>
          </w:p>
        </w:tc>
      </w:tr>
      <w:tr w:rsidR="006E2A11" w:rsidRPr="00847770" w14:paraId="1FBDA9DC" w14:textId="77777777" w:rsidTr="00CF0537">
        <w:tc>
          <w:tcPr>
            <w:tcW w:w="880" w:type="pct"/>
          </w:tcPr>
          <w:p w14:paraId="122A47B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Husband/Other</w:t>
            </w:r>
          </w:p>
        </w:tc>
        <w:tc>
          <w:tcPr>
            <w:tcW w:w="724" w:type="pct"/>
          </w:tcPr>
          <w:p w14:paraId="7B0D4DD4" w14:textId="77777777" w:rsidR="006E2A11" w:rsidRPr="00847770" w:rsidRDefault="006E2A11" w:rsidP="00CF0537">
            <w:pPr>
              <w:pStyle w:val="TableParagraph"/>
              <w:spacing w:line="219" w:lineRule="exact"/>
              <w:ind w:left="3" w:right="99"/>
              <w:rPr>
                <w:rFonts w:ascii="Times New Roman" w:hAnsi="Times New Roman" w:cs="Times New Roman"/>
              </w:rPr>
            </w:pPr>
            <w:r w:rsidRPr="00847770">
              <w:rPr>
                <w:rFonts w:ascii="Times New Roman" w:hAnsi="Times New Roman" w:cs="Times New Roman"/>
              </w:rPr>
              <w:t>1,871</w:t>
            </w:r>
            <w:r w:rsidRPr="00847770">
              <w:rPr>
                <w:rFonts w:ascii="Times New Roman" w:hAnsi="Times New Roman" w:cs="Times New Roman"/>
                <w:spacing w:val="16"/>
              </w:rPr>
              <w:t xml:space="preserve"> </w:t>
            </w:r>
            <w:r w:rsidRPr="00847770">
              <w:rPr>
                <w:rFonts w:ascii="Times New Roman" w:hAnsi="Times New Roman" w:cs="Times New Roman"/>
                <w:spacing w:val="-2"/>
              </w:rPr>
              <w:t>(96.7)</w:t>
            </w:r>
          </w:p>
        </w:tc>
        <w:tc>
          <w:tcPr>
            <w:tcW w:w="598" w:type="pct"/>
          </w:tcPr>
          <w:p w14:paraId="486FB9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(3.3)</w:t>
            </w:r>
          </w:p>
        </w:tc>
        <w:tc>
          <w:tcPr>
            <w:tcW w:w="790" w:type="pct"/>
          </w:tcPr>
          <w:p w14:paraId="013A8398" w14:textId="77777777" w:rsidR="006E2A11" w:rsidRPr="00847770" w:rsidRDefault="006E2A11" w:rsidP="00CF0537">
            <w:pPr>
              <w:rPr>
                <w:rFonts w:ascii="Times New Roman" w:hAnsi="Times New Roman" w:cs="Times New Roman"/>
              </w:rPr>
            </w:pPr>
          </w:p>
        </w:tc>
        <w:tc>
          <w:tcPr>
            <w:tcW w:w="665" w:type="pct"/>
          </w:tcPr>
          <w:p w14:paraId="3CD7210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1,846 (95.4)</w:t>
            </w:r>
          </w:p>
        </w:tc>
        <w:tc>
          <w:tcPr>
            <w:tcW w:w="552" w:type="pct"/>
          </w:tcPr>
          <w:p w14:paraId="241BF0D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88 (4.6)</w:t>
            </w:r>
          </w:p>
        </w:tc>
        <w:tc>
          <w:tcPr>
            <w:tcW w:w="790" w:type="pct"/>
          </w:tcPr>
          <w:p w14:paraId="5EF2B2AE" w14:textId="77777777" w:rsidR="006E2A11" w:rsidRPr="00847770" w:rsidRDefault="006E2A11" w:rsidP="00CF0537">
            <w:pPr>
              <w:rPr>
                <w:rFonts w:ascii="Times New Roman" w:hAnsi="Times New Roman" w:cs="Times New Roman"/>
              </w:rPr>
            </w:pPr>
          </w:p>
        </w:tc>
      </w:tr>
      <w:tr w:rsidR="006E2A11" w:rsidRPr="00847770" w14:paraId="439D549E" w14:textId="77777777" w:rsidTr="00CF0537">
        <w:tc>
          <w:tcPr>
            <w:tcW w:w="880" w:type="pct"/>
          </w:tcPr>
          <w:p w14:paraId="4A2A1E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Respondent</w:t>
            </w:r>
          </w:p>
        </w:tc>
        <w:tc>
          <w:tcPr>
            <w:tcW w:w="724" w:type="pct"/>
          </w:tcPr>
          <w:p w14:paraId="4CF191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16,336 (95.8)</w:t>
            </w:r>
          </w:p>
        </w:tc>
        <w:tc>
          <w:tcPr>
            <w:tcW w:w="598" w:type="pct"/>
          </w:tcPr>
          <w:p w14:paraId="6A6CF9B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717 (4.2)</w:t>
            </w:r>
          </w:p>
        </w:tc>
        <w:tc>
          <w:tcPr>
            <w:tcW w:w="790" w:type="pct"/>
          </w:tcPr>
          <w:p w14:paraId="71B604ED" w14:textId="77777777" w:rsidR="006E2A11" w:rsidRPr="00847770" w:rsidRDefault="006E2A11" w:rsidP="00CF0537">
            <w:pPr>
              <w:rPr>
                <w:rFonts w:ascii="Times New Roman" w:hAnsi="Times New Roman" w:cs="Times New Roman"/>
              </w:rPr>
            </w:pPr>
          </w:p>
        </w:tc>
        <w:tc>
          <w:tcPr>
            <w:tcW w:w="665" w:type="pct"/>
          </w:tcPr>
          <w:p w14:paraId="6EE7F18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16,226 (95.1)</w:t>
            </w:r>
          </w:p>
        </w:tc>
        <w:tc>
          <w:tcPr>
            <w:tcW w:w="552" w:type="pct"/>
          </w:tcPr>
          <w:p w14:paraId="532ABF5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827 (4.9)</w:t>
            </w:r>
          </w:p>
        </w:tc>
        <w:tc>
          <w:tcPr>
            <w:tcW w:w="790" w:type="pct"/>
          </w:tcPr>
          <w:p w14:paraId="29FC001E" w14:textId="77777777" w:rsidR="006E2A11" w:rsidRPr="00847770" w:rsidRDefault="006E2A11" w:rsidP="00CF0537">
            <w:pPr>
              <w:rPr>
                <w:rFonts w:ascii="Times New Roman" w:hAnsi="Times New Roman" w:cs="Times New Roman"/>
              </w:rPr>
            </w:pPr>
          </w:p>
        </w:tc>
      </w:tr>
      <w:tr w:rsidR="006E2A11" w:rsidRPr="00847770" w14:paraId="379EAC68" w14:textId="77777777" w:rsidTr="00CF0537">
        <w:tc>
          <w:tcPr>
            <w:tcW w:w="880" w:type="pct"/>
          </w:tcPr>
          <w:p w14:paraId="05C4037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IPV justified</w:t>
            </w:r>
          </w:p>
        </w:tc>
        <w:tc>
          <w:tcPr>
            <w:tcW w:w="724" w:type="pct"/>
          </w:tcPr>
          <w:p w14:paraId="4BC50248" w14:textId="77777777" w:rsidR="006E2A11" w:rsidRPr="00847770" w:rsidRDefault="006E2A11" w:rsidP="00CF0537">
            <w:pPr>
              <w:rPr>
                <w:rFonts w:ascii="Times New Roman" w:hAnsi="Times New Roman" w:cs="Times New Roman"/>
              </w:rPr>
            </w:pPr>
          </w:p>
        </w:tc>
        <w:tc>
          <w:tcPr>
            <w:tcW w:w="598" w:type="pct"/>
          </w:tcPr>
          <w:p w14:paraId="5FF56423" w14:textId="77777777" w:rsidR="006E2A11" w:rsidRPr="00847770" w:rsidRDefault="006E2A11" w:rsidP="00CF0537">
            <w:pPr>
              <w:rPr>
                <w:rFonts w:ascii="Times New Roman" w:hAnsi="Times New Roman" w:cs="Times New Roman"/>
              </w:rPr>
            </w:pPr>
          </w:p>
        </w:tc>
        <w:tc>
          <w:tcPr>
            <w:tcW w:w="790" w:type="pct"/>
          </w:tcPr>
          <w:p w14:paraId="640F86B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4.64(0.031)</w:t>
            </w:r>
          </w:p>
        </w:tc>
        <w:tc>
          <w:tcPr>
            <w:tcW w:w="665" w:type="pct"/>
          </w:tcPr>
          <w:p w14:paraId="42AF8820" w14:textId="77777777" w:rsidR="006E2A11" w:rsidRPr="00847770" w:rsidRDefault="006E2A11" w:rsidP="00CF0537">
            <w:pPr>
              <w:rPr>
                <w:rFonts w:ascii="Times New Roman" w:hAnsi="Times New Roman" w:cs="Times New Roman"/>
              </w:rPr>
            </w:pPr>
          </w:p>
        </w:tc>
        <w:tc>
          <w:tcPr>
            <w:tcW w:w="552" w:type="pct"/>
          </w:tcPr>
          <w:p w14:paraId="6305FA35" w14:textId="77777777" w:rsidR="006E2A11" w:rsidRPr="00847770" w:rsidRDefault="006E2A11" w:rsidP="00CF0537">
            <w:pPr>
              <w:rPr>
                <w:rFonts w:ascii="Times New Roman" w:hAnsi="Times New Roman" w:cs="Times New Roman"/>
              </w:rPr>
            </w:pPr>
          </w:p>
        </w:tc>
        <w:tc>
          <w:tcPr>
            <w:tcW w:w="790" w:type="pct"/>
          </w:tcPr>
          <w:p w14:paraId="775CA12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(0.084)</w:t>
            </w:r>
          </w:p>
        </w:tc>
      </w:tr>
      <w:tr w:rsidR="006E2A11" w:rsidRPr="00847770" w14:paraId="6E026B24" w14:textId="77777777" w:rsidTr="00CF0537">
        <w:tc>
          <w:tcPr>
            <w:tcW w:w="880" w:type="pct"/>
          </w:tcPr>
          <w:p w14:paraId="5D48F2D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Does not</w:t>
            </w:r>
          </w:p>
        </w:tc>
        <w:tc>
          <w:tcPr>
            <w:tcW w:w="724" w:type="pct"/>
          </w:tcPr>
          <w:p w14:paraId="5297F8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15,843 </w:t>
            </w:r>
            <w:r w:rsidRPr="00847770">
              <w:rPr>
                <w:rFonts w:ascii="Times New Roman" w:hAnsi="Times New Roman" w:cs="Times New Roman"/>
              </w:rPr>
              <w:lastRenderedPageBreak/>
              <w:t>(96.0)</w:t>
            </w:r>
          </w:p>
        </w:tc>
        <w:tc>
          <w:tcPr>
            <w:tcW w:w="598" w:type="pct"/>
          </w:tcPr>
          <w:p w14:paraId="2B12A5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658 (4.0)</w:t>
            </w:r>
          </w:p>
        </w:tc>
        <w:tc>
          <w:tcPr>
            <w:tcW w:w="790" w:type="pct"/>
          </w:tcPr>
          <w:p w14:paraId="0559212D" w14:textId="77777777" w:rsidR="006E2A11" w:rsidRPr="00847770" w:rsidRDefault="006E2A11" w:rsidP="00CF0537">
            <w:pPr>
              <w:rPr>
                <w:rFonts w:ascii="Times New Roman" w:hAnsi="Times New Roman" w:cs="Times New Roman"/>
              </w:rPr>
            </w:pPr>
          </w:p>
        </w:tc>
        <w:tc>
          <w:tcPr>
            <w:tcW w:w="665" w:type="pct"/>
          </w:tcPr>
          <w:p w14:paraId="475A67E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15,723 </w:t>
            </w:r>
            <w:r w:rsidRPr="00847770">
              <w:rPr>
                <w:rFonts w:ascii="Times New Roman" w:hAnsi="Times New Roman" w:cs="Times New Roman"/>
              </w:rPr>
              <w:lastRenderedPageBreak/>
              <w:t>(95.3)</w:t>
            </w:r>
          </w:p>
        </w:tc>
        <w:tc>
          <w:tcPr>
            <w:tcW w:w="552" w:type="pct"/>
          </w:tcPr>
          <w:p w14:paraId="7251F23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778 (4.7)</w:t>
            </w:r>
          </w:p>
        </w:tc>
        <w:tc>
          <w:tcPr>
            <w:tcW w:w="790" w:type="pct"/>
          </w:tcPr>
          <w:p w14:paraId="4CC6499A" w14:textId="77777777" w:rsidR="006E2A11" w:rsidRPr="00847770" w:rsidRDefault="006E2A11" w:rsidP="00CF0537">
            <w:pPr>
              <w:rPr>
                <w:rFonts w:ascii="Times New Roman" w:hAnsi="Times New Roman" w:cs="Times New Roman"/>
              </w:rPr>
            </w:pPr>
          </w:p>
        </w:tc>
      </w:tr>
      <w:tr w:rsidR="006E2A11" w:rsidRPr="00847770" w14:paraId="00B2405E" w14:textId="77777777" w:rsidTr="00CF0537">
        <w:tc>
          <w:tcPr>
            <w:tcW w:w="880" w:type="pct"/>
          </w:tcPr>
          <w:p w14:paraId="6DD527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Justifies</w:t>
            </w:r>
          </w:p>
        </w:tc>
        <w:tc>
          <w:tcPr>
            <w:tcW w:w="724" w:type="pct"/>
          </w:tcPr>
          <w:p w14:paraId="2567E0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2,364 (95.1)</w:t>
            </w:r>
          </w:p>
        </w:tc>
        <w:tc>
          <w:tcPr>
            <w:tcW w:w="598" w:type="pct"/>
          </w:tcPr>
          <w:p w14:paraId="1D298CE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122 (4.9)</w:t>
            </w:r>
          </w:p>
        </w:tc>
        <w:tc>
          <w:tcPr>
            <w:tcW w:w="790" w:type="pct"/>
          </w:tcPr>
          <w:p w14:paraId="5E0FF407" w14:textId="77777777" w:rsidR="006E2A11" w:rsidRPr="00847770" w:rsidRDefault="006E2A11" w:rsidP="00CF0537">
            <w:pPr>
              <w:rPr>
                <w:rFonts w:ascii="Times New Roman" w:hAnsi="Times New Roman" w:cs="Times New Roman"/>
              </w:rPr>
            </w:pPr>
          </w:p>
        </w:tc>
        <w:tc>
          <w:tcPr>
            <w:tcW w:w="665" w:type="pct"/>
          </w:tcPr>
          <w:p w14:paraId="2511968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2,349(94.5)</w:t>
            </w:r>
          </w:p>
        </w:tc>
        <w:tc>
          <w:tcPr>
            <w:tcW w:w="552" w:type="pct"/>
          </w:tcPr>
          <w:p w14:paraId="2EC84E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137 (5.5)</w:t>
            </w:r>
          </w:p>
        </w:tc>
        <w:tc>
          <w:tcPr>
            <w:tcW w:w="790" w:type="pct"/>
          </w:tcPr>
          <w:p w14:paraId="5571901B" w14:textId="77777777" w:rsidR="006E2A11" w:rsidRPr="00847770" w:rsidRDefault="006E2A11" w:rsidP="00CF0537">
            <w:pPr>
              <w:rPr>
                <w:rFonts w:ascii="Times New Roman" w:hAnsi="Times New Roman" w:cs="Times New Roman"/>
              </w:rPr>
            </w:pPr>
          </w:p>
        </w:tc>
      </w:tr>
      <w:tr w:rsidR="006E2A11" w:rsidRPr="00847770" w14:paraId="60673BCC" w14:textId="77777777" w:rsidTr="00CF0537">
        <w:tc>
          <w:tcPr>
            <w:tcW w:w="880" w:type="pct"/>
          </w:tcPr>
          <w:p w14:paraId="515C00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Residencial area</w:t>
            </w:r>
          </w:p>
        </w:tc>
        <w:tc>
          <w:tcPr>
            <w:tcW w:w="724" w:type="pct"/>
          </w:tcPr>
          <w:p w14:paraId="518B6093" w14:textId="77777777" w:rsidR="006E2A11" w:rsidRPr="00847770" w:rsidRDefault="006E2A11" w:rsidP="00CF0537">
            <w:pPr>
              <w:rPr>
                <w:rFonts w:ascii="Times New Roman" w:hAnsi="Times New Roman" w:cs="Times New Roman"/>
              </w:rPr>
            </w:pPr>
          </w:p>
        </w:tc>
        <w:tc>
          <w:tcPr>
            <w:tcW w:w="598" w:type="pct"/>
          </w:tcPr>
          <w:p w14:paraId="6B04D04D" w14:textId="77777777" w:rsidR="006E2A11" w:rsidRPr="00847770" w:rsidRDefault="006E2A11" w:rsidP="00CF0537">
            <w:pPr>
              <w:rPr>
                <w:rFonts w:ascii="Times New Roman" w:hAnsi="Times New Roman" w:cs="Times New Roman"/>
              </w:rPr>
            </w:pPr>
          </w:p>
        </w:tc>
        <w:tc>
          <w:tcPr>
            <w:tcW w:w="790" w:type="pct"/>
          </w:tcPr>
          <w:p w14:paraId="32B7FF3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1.16 (0.282)</w:t>
            </w:r>
          </w:p>
        </w:tc>
        <w:tc>
          <w:tcPr>
            <w:tcW w:w="665" w:type="pct"/>
          </w:tcPr>
          <w:p w14:paraId="57C630A7" w14:textId="77777777" w:rsidR="006E2A11" w:rsidRPr="00847770" w:rsidRDefault="006E2A11" w:rsidP="00CF0537">
            <w:pPr>
              <w:rPr>
                <w:rFonts w:ascii="Times New Roman" w:hAnsi="Times New Roman" w:cs="Times New Roman"/>
              </w:rPr>
            </w:pPr>
          </w:p>
        </w:tc>
        <w:tc>
          <w:tcPr>
            <w:tcW w:w="552" w:type="pct"/>
          </w:tcPr>
          <w:p w14:paraId="69454A70" w14:textId="77777777" w:rsidR="006E2A11" w:rsidRPr="00847770" w:rsidRDefault="006E2A11" w:rsidP="00CF0537">
            <w:pPr>
              <w:rPr>
                <w:rFonts w:ascii="Times New Roman" w:hAnsi="Times New Roman" w:cs="Times New Roman"/>
              </w:rPr>
            </w:pPr>
          </w:p>
        </w:tc>
        <w:tc>
          <w:tcPr>
            <w:tcW w:w="790" w:type="pct"/>
          </w:tcPr>
          <w:p w14:paraId="224587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2.26 (0.133)</w:t>
            </w:r>
          </w:p>
        </w:tc>
      </w:tr>
      <w:tr w:rsidR="006E2A11" w:rsidRPr="00847770" w14:paraId="3A3A1279" w14:textId="77777777" w:rsidTr="00CF0537">
        <w:tc>
          <w:tcPr>
            <w:tcW w:w="880" w:type="pct"/>
          </w:tcPr>
          <w:p w14:paraId="736DFD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Urban</w:t>
            </w:r>
          </w:p>
        </w:tc>
        <w:tc>
          <w:tcPr>
            <w:tcW w:w="724" w:type="pct"/>
          </w:tcPr>
          <w:p w14:paraId="5DAB31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6,364 (96.1)</w:t>
            </w:r>
          </w:p>
        </w:tc>
        <w:tc>
          <w:tcPr>
            <w:tcW w:w="598" w:type="pct"/>
          </w:tcPr>
          <w:p w14:paraId="0BA7CA1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3F00782C" w14:textId="77777777" w:rsidR="006E2A11" w:rsidRPr="00847770" w:rsidRDefault="006E2A11" w:rsidP="00CF0537">
            <w:pPr>
              <w:rPr>
                <w:rFonts w:ascii="Times New Roman" w:hAnsi="Times New Roman" w:cs="Times New Roman"/>
              </w:rPr>
            </w:pPr>
          </w:p>
        </w:tc>
        <w:tc>
          <w:tcPr>
            <w:tcW w:w="665" w:type="pct"/>
          </w:tcPr>
          <w:p w14:paraId="100F031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6,324 (95.5)</w:t>
            </w:r>
          </w:p>
        </w:tc>
        <w:tc>
          <w:tcPr>
            <w:tcW w:w="552" w:type="pct"/>
          </w:tcPr>
          <w:p w14:paraId="2AF600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298 (4.5)</w:t>
            </w:r>
          </w:p>
        </w:tc>
        <w:tc>
          <w:tcPr>
            <w:tcW w:w="790" w:type="pct"/>
          </w:tcPr>
          <w:p w14:paraId="3A8FD062" w14:textId="77777777" w:rsidR="006E2A11" w:rsidRPr="00847770" w:rsidRDefault="006E2A11" w:rsidP="00CF0537">
            <w:pPr>
              <w:rPr>
                <w:rFonts w:ascii="Times New Roman" w:hAnsi="Times New Roman" w:cs="Times New Roman"/>
              </w:rPr>
            </w:pPr>
          </w:p>
        </w:tc>
      </w:tr>
      <w:tr w:rsidR="006E2A11" w:rsidRPr="00847770" w14:paraId="462E41B3" w14:textId="77777777" w:rsidTr="00CF0537">
        <w:tc>
          <w:tcPr>
            <w:tcW w:w="880" w:type="pct"/>
          </w:tcPr>
          <w:p w14:paraId="60E381C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Rural</w:t>
            </w:r>
          </w:p>
        </w:tc>
        <w:tc>
          <w:tcPr>
            <w:tcW w:w="724" w:type="pct"/>
          </w:tcPr>
          <w:p w14:paraId="12F57BC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11,843 (95.8)</w:t>
            </w:r>
          </w:p>
        </w:tc>
        <w:tc>
          <w:tcPr>
            <w:tcW w:w="598" w:type="pct"/>
          </w:tcPr>
          <w:p w14:paraId="6E99DF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258 (3.9)</w:t>
            </w:r>
          </w:p>
        </w:tc>
        <w:tc>
          <w:tcPr>
            <w:tcW w:w="790" w:type="pct"/>
          </w:tcPr>
          <w:p w14:paraId="20314DA3" w14:textId="77777777" w:rsidR="006E2A11" w:rsidRPr="00847770" w:rsidRDefault="006E2A11" w:rsidP="00CF0537">
            <w:pPr>
              <w:rPr>
                <w:rFonts w:ascii="Times New Roman" w:hAnsi="Times New Roman" w:cs="Times New Roman"/>
              </w:rPr>
            </w:pPr>
          </w:p>
        </w:tc>
        <w:tc>
          <w:tcPr>
            <w:tcW w:w="665" w:type="pct"/>
          </w:tcPr>
          <w:p w14:paraId="1E7C30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11,748 (95.0)</w:t>
            </w:r>
          </w:p>
        </w:tc>
        <w:tc>
          <w:tcPr>
            <w:tcW w:w="552" w:type="pct"/>
          </w:tcPr>
          <w:p w14:paraId="1D5C45A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617 (5.0)</w:t>
            </w:r>
          </w:p>
        </w:tc>
        <w:tc>
          <w:tcPr>
            <w:tcW w:w="790" w:type="pct"/>
          </w:tcPr>
          <w:p w14:paraId="77E9249B" w14:textId="77777777" w:rsidR="006E2A11" w:rsidRPr="00847770" w:rsidRDefault="006E2A11" w:rsidP="00CF0537">
            <w:pPr>
              <w:rPr>
                <w:rFonts w:ascii="Times New Roman" w:hAnsi="Times New Roman" w:cs="Times New Roman"/>
              </w:rPr>
            </w:pPr>
          </w:p>
        </w:tc>
      </w:tr>
      <w:tr w:rsidR="006E2A11" w:rsidRPr="00847770" w14:paraId="04FBFCF6" w14:textId="77777777" w:rsidTr="00CF0537">
        <w:tc>
          <w:tcPr>
            <w:tcW w:w="880" w:type="pct"/>
          </w:tcPr>
          <w:p w14:paraId="779B3F6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Division</w:t>
            </w:r>
          </w:p>
        </w:tc>
        <w:tc>
          <w:tcPr>
            <w:tcW w:w="724" w:type="pct"/>
          </w:tcPr>
          <w:p w14:paraId="19DB2D6E" w14:textId="77777777" w:rsidR="006E2A11" w:rsidRPr="00847770" w:rsidRDefault="006E2A11" w:rsidP="00CF0537">
            <w:pPr>
              <w:rPr>
                <w:rFonts w:ascii="Times New Roman" w:hAnsi="Times New Roman" w:cs="Times New Roman"/>
              </w:rPr>
            </w:pPr>
          </w:p>
        </w:tc>
        <w:tc>
          <w:tcPr>
            <w:tcW w:w="598" w:type="pct"/>
          </w:tcPr>
          <w:p w14:paraId="086A89A4" w14:textId="77777777" w:rsidR="006E2A11" w:rsidRPr="00847770" w:rsidRDefault="006E2A11" w:rsidP="00CF0537">
            <w:pPr>
              <w:rPr>
                <w:rFonts w:ascii="Times New Roman" w:hAnsi="Times New Roman" w:cs="Times New Roman"/>
              </w:rPr>
            </w:pPr>
          </w:p>
        </w:tc>
        <w:tc>
          <w:tcPr>
            <w:tcW w:w="790" w:type="pct"/>
          </w:tcPr>
          <w:p w14:paraId="7A2F004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50.55(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782AFB0F" w14:textId="77777777" w:rsidR="006E2A11" w:rsidRPr="00847770" w:rsidRDefault="006E2A11" w:rsidP="00CF0537">
            <w:pPr>
              <w:rPr>
                <w:rFonts w:ascii="Times New Roman" w:hAnsi="Times New Roman" w:cs="Times New Roman"/>
              </w:rPr>
            </w:pPr>
          </w:p>
        </w:tc>
        <w:tc>
          <w:tcPr>
            <w:tcW w:w="552" w:type="pct"/>
          </w:tcPr>
          <w:p w14:paraId="23EE691C" w14:textId="77777777" w:rsidR="006E2A11" w:rsidRPr="00847770" w:rsidRDefault="006E2A11" w:rsidP="00CF0537">
            <w:pPr>
              <w:rPr>
                <w:rFonts w:ascii="Times New Roman" w:hAnsi="Times New Roman" w:cs="Times New Roman"/>
              </w:rPr>
            </w:pPr>
          </w:p>
        </w:tc>
        <w:tc>
          <w:tcPr>
            <w:tcW w:w="790" w:type="pct"/>
          </w:tcPr>
          <w:p w14:paraId="0C4317F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70.06</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4FA3445A" w14:textId="77777777" w:rsidTr="00CF0537">
        <w:tc>
          <w:tcPr>
            <w:tcW w:w="880" w:type="pct"/>
          </w:tcPr>
          <w:p w14:paraId="522417B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Barishal</w:t>
            </w:r>
          </w:p>
        </w:tc>
        <w:tc>
          <w:tcPr>
            <w:tcW w:w="724" w:type="pct"/>
          </w:tcPr>
          <w:p w14:paraId="4DAFE4E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1,961 (96.5)</w:t>
            </w:r>
          </w:p>
        </w:tc>
        <w:tc>
          <w:tcPr>
            <w:tcW w:w="598" w:type="pct"/>
          </w:tcPr>
          <w:p w14:paraId="6FEE89E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72 (3.5)</w:t>
            </w:r>
          </w:p>
        </w:tc>
        <w:tc>
          <w:tcPr>
            <w:tcW w:w="790" w:type="pct"/>
          </w:tcPr>
          <w:p w14:paraId="2D2D3E08" w14:textId="77777777" w:rsidR="006E2A11" w:rsidRPr="00847770" w:rsidRDefault="006E2A11" w:rsidP="00CF0537">
            <w:pPr>
              <w:rPr>
                <w:rFonts w:ascii="Times New Roman" w:hAnsi="Times New Roman" w:cs="Times New Roman"/>
              </w:rPr>
            </w:pPr>
          </w:p>
        </w:tc>
        <w:tc>
          <w:tcPr>
            <w:tcW w:w="665" w:type="pct"/>
          </w:tcPr>
          <w:p w14:paraId="3BB18D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1,946 (95.7)</w:t>
            </w:r>
          </w:p>
        </w:tc>
        <w:tc>
          <w:tcPr>
            <w:tcW w:w="552" w:type="pct"/>
          </w:tcPr>
          <w:p w14:paraId="259F835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87 (4.3)</w:t>
            </w:r>
          </w:p>
        </w:tc>
        <w:tc>
          <w:tcPr>
            <w:tcW w:w="790" w:type="pct"/>
          </w:tcPr>
          <w:p w14:paraId="737E4ED5" w14:textId="77777777" w:rsidR="006E2A11" w:rsidRPr="00847770" w:rsidRDefault="006E2A11" w:rsidP="00CF0537">
            <w:pPr>
              <w:rPr>
                <w:rFonts w:ascii="Times New Roman" w:hAnsi="Times New Roman" w:cs="Times New Roman"/>
              </w:rPr>
            </w:pPr>
          </w:p>
        </w:tc>
      </w:tr>
      <w:tr w:rsidR="006E2A11" w:rsidRPr="00847770" w14:paraId="2046F1A7" w14:textId="77777777" w:rsidTr="00CF0537">
        <w:tc>
          <w:tcPr>
            <w:tcW w:w="880" w:type="pct"/>
          </w:tcPr>
          <w:p w14:paraId="45821E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Chattogram</w:t>
            </w:r>
          </w:p>
        </w:tc>
        <w:tc>
          <w:tcPr>
            <w:tcW w:w="724" w:type="pct"/>
          </w:tcPr>
          <w:p w14:paraId="2BC659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2,687 (95.3)</w:t>
            </w:r>
          </w:p>
        </w:tc>
        <w:tc>
          <w:tcPr>
            <w:tcW w:w="598" w:type="pct"/>
          </w:tcPr>
          <w:p w14:paraId="7370830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134 (4.7)</w:t>
            </w:r>
          </w:p>
        </w:tc>
        <w:tc>
          <w:tcPr>
            <w:tcW w:w="790" w:type="pct"/>
          </w:tcPr>
          <w:p w14:paraId="3E5EECFF" w14:textId="77777777" w:rsidR="006E2A11" w:rsidRPr="00847770" w:rsidRDefault="006E2A11" w:rsidP="00CF0537">
            <w:pPr>
              <w:rPr>
                <w:rFonts w:ascii="Times New Roman" w:hAnsi="Times New Roman" w:cs="Times New Roman"/>
              </w:rPr>
            </w:pPr>
          </w:p>
        </w:tc>
        <w:tc>
          <w:tcPr>
            <w:tcW w:w="665" w:type="pct"/>
          </w:tcPr>
          <w:p w14:paraId="5AB6C37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2,707 (96.0)</w:t>
            </w:r>
          </w:p>
        </w:tc>
        <w:tc>
          <w:tcPr>
            <w:tcW w:w="552" w:type="pct"/>
          </w:tcPr>
          <w:p w14:paraId="3076458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(4.0)</w:t>
            </w:r>
          </w:p>
        </w:tc>
        <w:tc>
          <w:tcPr>
            <w:tcW w:w="790" w:type="pct"/>
          </w:tcPr>
          <w:p w14:paraId="445587C9" w14:textId="77777777" w:rsidR="006E2A11" w:rsidRPr="00847770" w:rsidRDefault="006E2A11" w:rsidP="00CF0537">
            <w:pPr>
              <w:rPr>
                <w:rFonts w:ascii="Times New Roman" w:hAnsi="Times New Roman" w:cs="Times New Roman"/>
              </w:rPr>
            </w:pPr>
          </w:p>
        </w:tc>
      </w:tr>
      <w:tr w:rsidR="006E2A11" w:rsidRPr="00847770" w14:paraId="0143B0EB" w14:textId="77777777" w:rsidTr="00CF0537">
        <w:tc>
          <w:tcPr>
            <w:tcW w:w="880" w:type="pct"/>
          </w:tcPr>
          <w:p w14:paraId="5CB160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Dhaka</w:t>
            </w:r>
          </w:p>
        </w:tc>
        <w:tc>
          <w:tcPr>
            <w:tcW w:w="724" w:type="pct"/>
          </w:tcPr>
          <w:p w14:paraId="1BBD7D2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2,772 (96.6)</w:t>
            </w:r>
          </w:p>
        </w:tc>
        <w:tc>
          <w:tcPr>
            <w:tcW w:w="598" w:type="pct"/>
          </w:tcPr>
          <w:p w14:paraId="4F780DA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(3.4)</w:t>
            </w:r>
          </w:p>
        </w:tc>
        <w:tc>
          <w:tcPr>
            <w:tcW w:w="790" w:type="pct"/>
          </w:tcPr>
          <w:p w14:paraId="4BAF8AA4" w14:textId="77777777" w:rsidR="006E2A11" w:rsidRPr="00847770" w:rsidRDefault="006E2A11" w:rsidP="00CF0537">
            <w:pPr>
              <w:rPr>
                <w:rFonts w:ascii="Times New Roman" w:hAnsi="Times New Roman" w:cs="Times New Roman"/>
              </w:rPr>
            </w:pPr>
          </w:p>
        </w:tc>
        <w:tc>
          <w:tcPr>
            <w:tcW w:w="665" w:type="pct"/>
          </w:tcPr>
          <w:p w14:paraId="2866956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2,751 (95.8)</w:t>
            </w:r>
          </w:p>
        </w:tc>
        <w:tc>
          <w:tcPr>
            <w:tcW w:w="552" w:type="pct"/>
          </w:tcPr>
          <w:p w14:paraId="027EC33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120 (4.2)</w:t>
            </w:r>
          </w:p>
        </w:tc>
        <w:tc>
          <w:tcPr>
            <w:tcW w:w="790" w:type="pct"/>
          </w:tcPr>
          <w:p w14:paraId="54133E23" w14:textId="77777777" w:rsidR="006E2A11" w:rsidRPr="00847770" w:rsidRDefault="006E2A11" w:rsidP="00CF0537">
            <w:pPr>
              <w:rPr>
                <w:rFonts w:ascii="Times New Roman" w:hAnsi="Times New Roman" w:cs="Times New Roman"/>
              </w:rPr>
            </w:pPr>
          </w:p>
        </w:tc>
      </w:tr>
      <w:tr w:rsidR="006E2A11" w:rsidRPr="00847770" w14:paraId="5A04EA73" w14:textId="77777777" w:rsidTr="00CF0537">
        <w:tc>
          <w:tcPr>
            <w:tcW w:w="880" w:type="pct"/>
          </w:tcPr>
          <w:p w14:paraId="1CE6D69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Khulna</w:t>
            </w:r>
          </w:p>
        </w:tc>
        <w:tc>
          <w:tcPr>
            <w:tcW w:w="724" w:type="pct"/>
          </w:tcPr>
          <w:p w14:paraId="5EC2AFE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2,339 (94.4)</w:t>
            </w:r>
          </w:p>
        </w:tc>
        <w:tc>
          <w:tcPr>
            <w:tcW w:w="598" w:type="pct"/>
          </w:tcPr>
          <w:p w14:paraId="6DE20D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139 (5.6)</w:t>
            </w:r>
          </w:p>
        </w:tc>
        <w:tc>
          <w:tcPr>
            <w:tcW w:w="790" w:type="pct"/>
          </w:tcPr>
          <w:p w14:paraId="143F6A65" w14:textId="77777777" w:rsidR="006E2A11" w:rsidRPr="00847770" w:rsidRDefault="006E2A11" w:rsidP="00CF0537">
            <w:pPr>
              <w:rPr>
                <w:rFonts w:ascii="Times New Roman" w:hAnsi="Times New Roman" w:cs="Times New Roman"/>
              </w:rPr>
            </w:pPr>
          </w:p>
        </w:tc>
        <w:tc>
          <w:tcPr>
            <w:tcW w:w="665" w:type="pct"/>
          </w:tcPr>
          <w:p w14:paraId="5FE1634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2,315 (93.4)</w:t>
            </w:r>
          </w:p>
        </w:tc>
        <w:tc>
          <w:tcPr>
            <w:tcW w:w="552" w:type="pct"/>
          </w:tcPr>
          <w:p w14:paraId="64A9A82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163 (6.6)</w:t>
            </w:r>
          </w:p>
        </w:tc>
        <w:tc>
          <w:tcPr>
            <w:tcW w:w="790" w:type="pct"/>
          </w:tcPr>
          <w:p w14:paraId="5BA4BD74" w14:textId="77777777" w:rsidR="006E2A11" w:rsidRPr="00847770" w:rsidRDefault="006E2A11" w:rsidP="00CF0537">
            <w:pPr>
              <w:rPr>
                <w:rFonts w:ascii="Times New Roman" w:hAnsi="Times New Roman" w:cs="Times New Roman"/>
              </w:rPr>
            </w:pPr>
          </w:p>
        </w:tc>
      </w:tr>
      <w:tr w:rsidR="006E2A11" w:rsidRPr="00847770" w14:paraId="1F131586" w14:textId="77777777" w:rsidTr="00CF0537">
        <w:tc>
          <w:tcPr>
            <w:tcW w:w="880" w:type="pct"/>
          </w:tcPr>
          <w:p w14:paraId="09A319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Mymensingh</w:t>
            </w:r>
          </w:p>
        </w:tc>
        <w:tc>
          <w:tcPr>
            <w:tcW w:w="724" w:type="pct"/>
          </w:tcPr>
          <w:p w14:paraId="5112D6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1,990 (97.0)</w:t>
            </w:r>
          </w:p>
        </w:tc>
        <w:tc>
          <w:tcPr>
            <w:tcW w:w="598" w:type="pct"/>
          </w:tcPr>
          <w:p w14:paraId="5ACDAB4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61 (3.0)</w:t>
            </w:r>
          </w:p>
        </w:tc>
        <w:tc>
          <w:tcPr>
            <w:tcW w:w="790" w:type="pct"/>
          </w:tcPr>
          <w:p w14:paraId="1F31A68E" w14:textId="77777777" w:rsidR="006E2A11" w:rsidRPr="00847770" w:rsidRDefault="006E2A11" w:rsidP="00CF0537">
            <w:pPr>
              <w:rPr>
                <w:rFonts w:ascii="Times New Roman" w:hAnsi="Times New Roman" w:cs="Times New Roman"/>
              </w:rPr>
            </w:pPr>
          </w:p>
        </w:tc>
        <w:tc>
          <w:tcPr>
            <w:tcW w:w="665" w:type="pct"/>
          </w:tcPr>
          <w:p w14:paraId="4ECF598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1,980 (96.5)</w:t>
            </w:r>
          </w:p>
        </w:tc>
        <w:tc>
          <w:tcPr>
            <w:tcW w:w="552" w:type="pct"/>
          </w:tcPr>
          <w:p w14:paraId="03AB20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71 (3.5)</w:t>
            </w:r>
          </w:p>
        </w:tc>
        <w:tc>
          <w:tcPr>
            <w:tcW w:w="790" w:type="pct"/>
          </w:tcPr>
          <w:p w14:paraId="56F8BA62" w14:textId="77777777" w:rsidR="006E2A11" w:rsidRPr="00847770" w:rsidRDefault="006E2A11" w:rsidP="00CF0537">
            <w:pPr>
              <w:rPr>
                <w:rFonts w:ascii="Times New Roman" w:hAnsi="Times New Roman" w:cs="Times New Roman"/>
              </w:rPr>
            </w:pPr>
          </w:p>
        </w:tc>
      </w:tr>
      <w:tr w:rsidR="006E2A11" w:rsidRPr="00847770" w14:paraId="53754BFB" w14:textId="77777777" w:rsidTr="00CF0537">
        <w:tc>
          <w:tcPr>
            <w:tcW w:w="880" w:type="pct"/>
          </w:tcPr>
          <w:p w14:paraId="3A2D79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Rajshahi</w:t>
            </w:r>
          </w:p>
        </w:tc>
        <w:tc>
          <w:tcPr>
            <w:tcW w:w="724" w:type="pct"/>
          </w:tcPr>
          <w:p w14:paraId="7DABD83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2,376 (97.4)</w:t>
            </w:r>
          </w:p>
        </w:tc>
        <w:tc>
          <w:tcPr>
            <w:tcW w:w="598" w:type="pct"/>
          </w:tcPr>
          <w:p w14:paraId="44934C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 (2.6)</w:t>
            </w:r>
          </w:p>
        </w:tc>
        <w:tc>
          <w:tcPr>
            <w:tcW w:w="790" w:type="pct"/>
          </w:tcPr>
          <w:p w14:paraId="61F5B6E0" w14:textId="77777777" w:rsidR="006E2A11" w:rsidRPr="00847770" w:rsidRDefault="006E2A11" w:rsidP="00CF0537">
            <w:pPr>
              <w:rPr>
                <w:rFonts w:ascii="Times New Roman" w:hAnsi="Times New Roman" w:cs="Times New Roman"/>
              </w:rPr>
            </w:pPr>
          </w:p>
        </w:tc>
        <w:tc>
          <w:tcPr>
            <w:tcW w:w="665" w:type="pct"/>
          </w:tcPr>
          <w:p w14:paraId="2A7592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2,356 (96.6)</w:t>
            </w:r>
          </w:p>
        </w:tc>
        <w:tc>
          <w:tcPr>
            <w:tcW w:w="552" w:type="pct"/>
          </w:tcPr>
          <w:p w14:paraId="7B90A3F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83 (3.4)</w:t>
            </w:r>
          </w:p>
        </w:tc>
        <w:tc>
          <w:tcPr>
            <w:tcW w:w="790" w:type="pct"/>
          </w:tcPr>
          <w:p w14:paraId="76EF3FF3" w14:textId="77777777" w:rsidR="006E2A11" w:rsidRPr="00847770" w:rsidRDefault="006E2A11" w:rsidP="00CF0537">
            <w:pPr>
              <w:rPr>
                <w:rFonts w:ascii="Times New Roman" w:hAnsi="Times New Roman" w:cs="Times New Roman"/>
              </w:rPr>
            </w:pPr>
          </w:p>
        </w:tc>
      </w:tr>
      <w:tr w:rsidR="006E2A11" w:rsidRPr="00847770" w14:paraId="1CC0FFC0" w14:textId="77777777" w:rsidTr="00CF0537">
        <w:tc>
          <w:tcPr>
            <w:tcW w:w="880" w:type="pct"/>
          </w:tcPr>
          <w:p w14:paraId="55F0BC0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Rangpur</w:t>
            </w:r>
          </w:p>
        </w:tc>
        <w:tc>
          <w:tcPr>
            <w:tcW w:w="724" w:type="pct"/>
          </w:tcPr>
          <w:p w14:paraId="0F69CB8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2,185 (95.1)</w:t>
            </w:r>
          </w:p>
        </w:tc>
        <w:tc>
          <w:tcPr>
            <w:tcW w:w="598" w:type="pct"/>
          </w:tcPr>
          <w:p w14:paraId="68B0FCD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113 (4.9)</w:t>
            </w:r>
          </w:p>
        </w:tc>
        <w:tc>
          <w:tcPr>
            <w:tcW w:w="790" w:type="pct"/>
          </w:tcPr>
          <w:p w14:paraId="68E089F0" w14:textId="77777777" w:rsidR="006E2A11" w:rsidRPr="00847770" w:rsidRDefault="006E2A11" w:rsidP="00CF0537">
            <w:pPr>
              <w:rPr>
                <w:rFonts w:ascii="Times New Roman" w:hAnsi="Times New Roman" w:cs="Times New Roman"/>
              </w:rPr>
            </w:pPr>
          </w:p>
        </w:tc>
        <w:tc>
          <w:tcPr>
            <w:tcW w:w="665" w:type="pct"/>
          </w:tcPr>
          <w:p w14:paraId="0918A1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2,140 (93.1)</w:t>
            </w:r>
          </w:p>
        </w:tc>
        <w:tc>
          <w:tcPr>
            <w:tcW w:w="552" w:type="pct"/>
          </w:tcPr>
          <w:p w14:paraId="10E9C9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 (6.9)</w:t>
            </w:r>
          </w:p>
        </w:tc>
        <w:tc>
          <w:tcPr>
            <w:tcW w:w="790" w:type="pct"/>
          </w:tcPr>
          <w:p w14:paraId="73D3BB2F" w14:textId="77777777" w:rsidR="006E2A11" w:rsidRPr="00847770" w:rsidRDefault="006E2A11" w:rsidP="00CF0537">
            <w:pPr>
              <w:rPr>
                <w:rFonts w:ascii="Times New Roman" w:hAnsi="Times New Roman" w:cs="Times New Roman"/>
              </w:rPr>
            </w:pPr>
          </w:p>
        </w:tc>
      </w:tr>
      <w:tr w:rsidR="006E2A11" w:rsidRPr="00847770" w14:paraId="6B64518E" w14:textId="77777777" w:rsidTr="00CF0537">
        <w:tc>
          <w:tcPr>
            <w:tcW w:w="880" w:type="pct"/>
          </w:tcPr>
          <w:p w14:paraId="33201E0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Sylhet</w:t>
            </w:r>
          </w:p>
        </w:tc>
        <w:tc>
          <w:tcPr>
            <w:tcW w:w="724" w:type="pct"/>
          </w:tcPr>
          <w:p w14:paraId="722CABA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1,897 (95.0)</w:t>
            </w:r>
          </w:p>
        </w:tc>
        <w:tc>
          <w:tcPr>
            <w:tcW w:w="598" w:type="pct"/>
          </w:tcPr>
          <w:p w14:paraId="36C175C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99 (5.0)</w:t>
            </w:r>
          </w:p>
        </w:tc>
        <w:tc>
          <w:tcPr>
            <w:tcW w:w="790" w:type="pct"/>
          </w:tcPr>
          <w:p w14:paraId="36D09DAD" w14:textId="77777777" w:rsidR="006E2A11" w:rsidRPr="00847770" w:rsidRDefault="006E2A11" w:rsidP="00CF0537">
            <w:pPr>
              <w:rPr>
                <w:rFonts w:ascii="Times New Roman" w:hAnsi="Times New Roman" w:cs="Times New Roman"/>
              </w:rPr>
            </w:pPr>
          </w:p>
        </w:tc>
        <w:tc>
          <w:tcPr>
            <w:tcW w:w="665" w:type="pct"/>
          </w:tcPr>
          <w:p w14:paraId="7C3DC0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1,877 (94.0)</w:t>
            </w:r>
          </w:p>
        </w:tc>
        <w:tc>
          <w:tcPr>
            <w:tcW w:w="552" w:type="pct"/>
          </w:tcPr>
          <w:p w14:paraId="68195E5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119 (6.0)</w:t>
            </w:r>
          </w:p>
        </w:tc>
        <w:tc>
          <w:tcPr>
            <w:tcW w:w="790" w:type="pct"/>
          </w:tcPr>
          <w:p w14:paraId="30453DE5" w14:textId="77777777" w:rsidR="006E2A11" w:rsidRPr="00847770" w:rsidRDefault="006E2A11" w:rsidP="00CF0537">
            <w:pPr>
              <w:rPr>
                <w:rFonts w:ascii="Times New Roman" w:hAnsi="Times New Roman" w:cs="Times New Roman"/>
              </w:rPr>
            </w:pPr>
          </w:p>
        </w:tc>
      </w:tr>
      <w:tr w:rsidR="006E2A11" w:rsidRPr="00847770" w14:paraId="17CFC491" w14:textId="77777777" w:rsidTr="00CF0537">
        <w:tc>
          <w:tcPr>
            <w:tcW w:w="880" w:type="pct"/>
          </w:tcPr>
          <w:p w14:paraId="0299ACD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Religion</w:t>
            </w:r>
          </w:p>
        </w:tc>
        <w:tc>
          <w:tcPr>
            <w:tcW w:w="724" w:type="pct"/>
          </w:tcPr>
          <w:p w14:paraId="5C88C8D6" w14:textId="77777777" w:rsidR="006E2A11" w:rsidRPr="00847770" w:rsidRDefault="006E2A11" w:rsidP="00CF0537">
            <w:pPr>
              <w:rPr>
                <w:rFonts w:ascii="Times New Roman" w:hAnsi="Times New Roman" w:cs="Times New Roman"/>
              </w:rPr>
            </w:pPr>
          </w:p>
        </w:tc>
        <w:tc>
          <w:tcPr>
            <w:tcW w:w="598" w:type="pct"/>
          </w:tcPr>
          <w:p w14:paraId="068DA8F1" w14:textId="77777777" w:rsidR="006E2A11" w:rsidRPr="00847770" w:rsidRDefault="006E2A11" w:rsidP="00CF0537">
            <w:pPr>
              <w:rPr>
                <w:rFonts w:ascii="Times New Roman" w:hAnsi="Times New Roman" w:cs="Times New Roman"/>
              </w:rPr>
            </w:pPr>
          </w:p>
        </w:tc>
        <w:tc>
          <w:tcPr>
            <w:tcW w:w="790" w:type="pct"/>
          </w:tcPr>
          <w:p w14:paraId="0396DEF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15.65(</w:t>
            </w:r>
            <w:r w:rsidRPr="00847770">
              <w:rPr>
                <w:rFonts w:ascii="Times New Roman" w:hAnsi="Times New Roman" w:cs="Times New Roman"/>
                <w:b/>
                <w:bCs/>
              </w:rPr>
              <w:t>&lt;0.001</w:t>
            </w:r>
            <w:r w:rsidRPr="00847770">
              <w:rPr>
                <w:rFonts w:ascii="Times New Roman" w:hAnsi="Times New Roman" w:cs="Times New Roman"/>
              </w:rPr>
              <w:t>)</w:t>
            </w:r>
          </w:p>
        </w:tc>
        <w:tc>
          <w:tcPr>
            <w:tcW w:w="665" w:type="pct"/>
          </w:tcPr>
          <w:p w14:paraId="4DF3C8FF" w14:textId="77777777" w:rsidR="006E2A11" w:rsidRPr="00847770" w:rsidRDefault="006E2A11" w:rsidP="00CF0537">
            <w:pPr>
              <w:rPr>
                <w:rFonts w:ascii="Times New Roman" w:hAnsi="Times New Roman" w:cs="Times New Roman"/>
              </w:rPr>
            </w:pPr>
          </w:p>
        </w:tc>
        <w:tc>
          <w:tcPr>
            <w:tcW w:w="552" w:type="pct"/>
          </w:tcPr>
          <w:p w14:paraId="1C72CBBC" w14:textId="77777777" w:rsidR="006E2A11" w:rsidRPr="00847770" w:rsidRDefault="006E2A11" w:rsidP="00CF0537">
            <w:pPr>
              <w:rPr>
                <w:rFonts w:ascii="Times New Roman" w:hAnsi="Times New Roman" w:cs="Times New Roman"/>
              </w:rPr>
            </w:pPr>
          </w:p>
        </w:tc>
        <w:tc>
          <w:tcPr>
            <w:tcW w:w="790" w:type="pct"/>
          </w:tcPr>
          <w:p w14:paraId="7AFEB0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9.02(0.003)</w:t>
            </w:r>
          </w:p>
        </w:tc>
      </w:tr>
      <w:tr w:rsidR="006E2A11" w:rsidRPr="00847770" w14:paraId="1BE8774E" w14:textId="77777777" w:rsidTr="00CF0537">
        <w:tc>
          <w:tcPr>
            <w:tcW w:w="880" w:type="pct"/>
          </w:tcPr>
          <w:p w14:paraId="18B4AA3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Non-Muslim </w:t>
            </w:r>
          </w:p>
        </w:tc>
        <w:tc>
          <w:tcPr>
            <w:tcW w:w="724" w:type="pct"/>
          </w:tcPr>
          <w:p w14:paraId="65F3F5D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1,924(97.6)</w:t>
            </w:r>
          </w:p>
        </w:tc>
        <w:tc>
          <w:tcPr>
            <w:tcW w:w="598" w:type="pct"/>
          </w:tcPr>
          <w:p w14:paraId="5B2C54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48(2.4)</w:t>
            </w:r>
          </w:p>
        </w:tc>
        <w:tc>
          <w:tcPr>
            <w:tcW w:w="790" w:type="pct"/>
          </w:tcPr>
          <w:p w14:paraId="4EB9B443" w14:textId="77777777" w:rsidR="006E2A11" w:rsidRPr="00847770" w:rsidRDefault="006E2A11" w:rsidP="00CF0537">
            <w:pPr>
              <w:rPr>
                <w:rFonts w:ascii="Times New Roman" w:hAnsi="Times New Roman" w:cs="Times New Roman"/>
              </w:rPr>
            </w:pPr>
          </w:p>
        </w:tc>
        <w:tc>
          <w:tcPr>
            <w:tcW w:w="665" w:type="pct"/>
          </w:tcPr>
          <w:p w14:paraId="45453D6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1,904(96.5)</w:t>
            </w:r>
          </w:p>
        </w:tc>
        <w:tc>
          <w:tcPr>
            <w:tcW w:w="552" w:type="pct"/>
          </w:tcPr>
          <w:p w14:paraId="0C50F10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68(3.5)</w:t>
            </w:r>
          </w:p>
        </w:tc>
        <w:tc>
          <w:tcPr>
            <w:tcW w:w="790" w:type="pct"/>
          </w:tcPr>
          <w:p w14:paraId="183A9EBD" w14:textId="77777777" w:rsidR="006E2A11" w:rsidRPr="00847770" w:rsidRDefault="006E2A11" w:rsidP="00CF0537">
            <w:pPr>
              <w:rPr>
                <w:rFonts w:ascii="Times New Roman" w:hAnsi="Times New Roman" w:cs="Times New Roman"/>
              </w:rPr>
            </w:pPr>
          </w:p>
        </w:tc>
      </w:tr>
      <w:tr w:rsidR="006E2A11" w:rsidRPr="00847770" w14:paraId="19B10E64" w14:textId="77777777" w:rsidTr="00CF0537">
        <w:tc>
          <w:tcPr>
            <w:tcW w:w="880" w:type="pct"/>
          </w:tcPr>
          <w:p w14:paraId="4035991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Muslim</w:t>
            </w:r>
          </w:p>
        </w:tc>
        <w:tc>
          <w:tcPr>
            <w:tcW w:w="724" w:type="pct"/>
          </w:tcPr>
          <w:p w14:paraId="633FED1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16,283 (95.7)</w:t>
            </w:r>
          </w:p>
        </w:tc>
        <w:tc>
          <w:tcPr>
            <w:tcW w:w="598" w:type="pct"/>
          </w:tcPr>
          <w:p w14:paraId="26765E7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732 (4.3)</w:t>
            </w:r>
          </w:p>
        </w:tc>
        <w:tc>
          <w:tcPr>
            <w:tcW w:w="790" w:type="pct"/>
          </w:tcPr>
          <w:p w14:paraId="26140641" w14:textId="77777777" w:rsidR="006E2A11" w:rsidRPr="00847770" w:rsidRDefault="006E2A11" w:rsidP="00CF0537">
            <w:pPr>
              <w:rPr>
                <w:rFonts w:ascii="Times New Roman" w:hAnsi="Times New Roman" w:cs="Times New Roman"/>
              </w:rPr>
            </w:pPr>
          </w:p>
        </w:tc>
        <w:tc>
          <w:tcPr>
            <w:tcW w:w="665" w:type="pct"/>
          </w:tcPr>
          <w:p w14:paraId="6940B67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16,168 (95.0)</w:t>
            </w:r>
          </w:p>
        </w:tc>
        <w:tc>
          <w:tcPr>
            <w:tcW w:w="552" w:type="pct"/>
          </w:tcPr>
          <w:p w14:paraId="72A4DEA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847 (5.0)</w:t>
            </w:r>
          </w:p>
        </w:tc>
        <w:tc>
          <w:tcPr>
            <w:tcW w:w="790" w:type="pct"/>
          </w:tcPr>
          <w:p w14:paraId="39FF7ED2" w14:textId="77777777" w:rsidR="006E2A11" w:rsidRPr="00847770" w:rsidRDefault="006E2A11" w:rsidP="00CF0537">
            <w:pPr>
              <w:rPr>
                <w:rFonts w:ascii="Times New Roman" w:hAnsi="Times New Roman" w:cs="Times New Roman"/>
              </w:rPr>
            </w:pPr>
          </w:p>
        </w:tc>
      </w:tr>
      <w:tr w:rsidR="006E2A11" w:rsidRPr="00847770" w14:paraId="095F67AB" w14:textId="77777777" w:rsidTr="00CF0537">
        <w:tc>
          <w:tcPr>
            <w:tcW w:w="880" w:type="pct"/>
          </w:tcPr>
          <w:p w14:paraId="3881CC7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Wealth category</w:t>
            </w:r>
          </w:p>
        </w:tc>
        <w:tc>
          <w:tcPr>
            <w:tcW w:w="724" w:type="pct"/>
          </w:tcPr>
          <w:p w14:paraId="668E15FF" w14:textId="77777777" w:rsidR="006E2A11" w:rsidRPr="00847770" w:rsidRDefault="006E2A11" w:rsidP="00CF0537">
            <w:pPr>
              <w:rPr>
                <w:rFonts w:ascii="Times New Roman" w:hAnsi="Times New Roman" w:cs="Times New Roman"/>
              </w:rPr>
            </w:pPr>
          </w:p>
        </w:tc>
        <w:tc>
          <w:tcPr>
            <w:tcW w:w="598" w:type="pct"/>
          </w:tcPr>
          <w:p w14:paraId="73EEC1E2" w14:textId="77777777" w:rsidR="006E2A11" w:rsidRPr="00847770" w:rsidRDefault="006E2A11" w:rsidP="00CF0537">
            <w:pPr>
              <w:rPr>
                <w:rFonts w:ascii="Times New Roman" w:hAnsi="Times New Roman" w:cs="Times New Roman"/>
              </w:rPr>
            </w:pPr>
          </w:p>
        </w:tc>
        <w:tc>
          <w:tcPr>
            <w:tcW w:w="790" w:type="pct"/>
          </w:tcPr>
          <w:p w14:paraId="2990EA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1.14 (0.565)</w:t>
            </w:r>
          </w:p>
        </w:tc>
        <w:tc>
          <w:tcPr>
            <w:tcW w:w="665" w:type="pct"/>
          </w:tcPr>
          <w:p w14:paraId="37878DCB" w14:textId="77777777" w:rsidR="006E2A11" w:rsidRPr="00847770" w:rsidRDefault="006E2A11" w:rsidP="00CF0537">
            <w:pPr>
              <w:rPr>
                <w:rFonts w:ascii="Times New Roman" w:hAnsi="Times New Roman" w:cs="Times New Roman"/>
              </w:rPr>
            </w:pPr>
          </w:p>
        </w:tc>
        <w:tc>
          <w:tcPr>
            <w:tcW w:w="552" w:type="pct"/>
          </w:tcPr>
          <w:p w14:paraId="66577F42" w14:textId="77777777" w:rsidR="006E2A11" w:rsidRPr="00847770" w:rsidRDefault="006E2A11" w:rsidP="00CF0537">
            <w:pPr>
              <w:rPr>
                <w:rFonts w:ascii="Times New Roman" w:hAnsi="Times New Roman" w:cs="Times New Roman"/>
              </w:rPr>
            </w:pPr>
          </w:p>
        </w:tc>
        <w:tc>
          <w:tcPr>
            <w:tcW w:w="790" w:type="pct"/>
          </w:tcPr>
          <w:p w14:paraId="45B9F10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9.64(0.008)</w:t>
            </w:r>
          </w:p>
        </w:tc>
      </w:tr>
      <w:tr w:rsidR="006E2A11" w:rsidRPr="00847770" w14:paraId="278CB96B" w14:textId="77777777" w:rsidTr="00CF0537">
        <w:tc>
          <w:tcPr>
            <w:tcW w:w="880" w:type="pct"/>
          </w:tcPr>
          <w:p w14:paraId="2C18B65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Poor</w:t>
            </w:r>
          </w:p>
        </w:tc>
        <w:tc>
          <w:tcPr>
            <w:tcW w:w="724" w:type="pct"/>
          </w:tcPr>
          <w:p w14:paraId="4B18937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6,784 (95.8)</w:t>
            </w:r>
          </w:p>
        </w:tc>
        <w:tc>
          <w:tcPr>
            <w:tcW w:w="598" w:type="pct"/>
          </w:tcPr>
          <w:p w14:paraId="08DEA80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300 (4.2)</w:t>
            </w:r>
          </w:p>
        </w:tc>
        <w:tc>
          <w:tcPr>
            <w:tcW w:w="790" w:type="pct"/>
          </w:tcPr>
          <w:p w14:paraId="60E10648" w14:textId="77777777" w:rsidR="006E2A11" w:rsidRPr="00847770" w:rsidRDefault="006E2A11" w:rsidP="00CF0537">
            <w:pPr>
              <w:rPr>
                <w:rFonts w:ascii="Times New Roman" w:hAnsi="Times New Roman" w:cs="Times New Roman"/>
              </w:rPr>
            </w:pPr>
          </w:p>
        </w:tc>
        <w:tc>
          <w:tcPr>
            <w:tcW w:w="665" w:type="pct"/>
          </w:tcPr>
          <w:p w14:paraId="33BAEE05"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6,716 (94.8)</w:t>
            </w:r>
          </w:p>
        </w:tc>
        <w:tc>
          <w:tcPr>
            <w:tcW w:w="552" w:type="pct"/>
          </w:tcPr>
          <w:p w14:paraId="254A04F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368 (5.2)</w:t>
            </w:r>
          </w:p>
        </w:tc>
        <w:tc>
          <w:tcPr>
            <w:tcW w:w="790" w:type="pct"/>
          </w:tcPr>
          <w:p w14:paraId="23AC6433" w14:textId="77777777" w:rsidR="006E2A11" w:rsidRPr="00847770" w:rsidRDefault="006E2A11" w:rsidP="00CF0537">
            <w:pPr>
              <w:rPr>
                <w:rFonts w:ascii="Times New Roman" w:hAnsi="Times New Roman" w:cs="Times New Roman"/>
              </w:rPr>
            </w:pPr>
          </w:p>
        </w:tc>
      </w:tr>
      <w:tr w:rsidR="006E2A11" w:rsidRPr="00847770" w14:paraId="72F176DD" w14:textId="77777777" w:rsidTr="00CF0537">
        <w:tc>
          <w:tcPr>
            <w:tcW w:w="880" w:type="pct"/>
          </w:tcPr>
          <w:p w14:paraId="5CB1FCE2"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Middle Class</w:t>
            </w:r>
          </w:p>
        </w:tc>
        <w:tc>
          <w:tcPr>
            <w:tcW w:w="724" w:type="pct"/>
          </w:tcPr>
          <w:p w14:paraId="333F611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3,625 (95.7)</w:t>
            </w:r>
          </w:p>
        </w:tc>
        <w:tc>
          <w:tcPr>
            <w:tcW w:w="598" w:type="pct"/>
          </w:tcPr>
          <w:p w14:paraId="217C73E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161 (4.3)</w:t>
            </w:r>
          </w:p>
        </w:tc>
        <w:tc>
          <w:tcPr>
            <w:tcW w:w="790" w:type="pct"/>
          </w:tcPr>
          <w:p w14:paraId="3E77B991" w14:textId="77777777" w:rsidR="006E2A11" w:rsidRPr="00847770" w:rsidRDefault="006E2A11" w:rsidP="00CF0537">
            <w:pPr>
              <w:rPr>
                <w:rFonts w:ascii="Times New Roman" w:hAnsi="Times New Roman" w:cs="Times New Roman"/>
              </w:rPr>
            </w:pPr>
          </w:p>
        </w:tc>
        <w:tc>
          <w:tcPr>
            <w:tcW w:w="665" w:type="pct"/>
          </w:tcPr>
          <w:p w14:paraId="1216B63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3,585 (94.7)</w:t>
            </w:r>
          </w:p>
        </w:tc>
        <w:tc>
          <w:tcPr>
            <w:tcW w:w="552" w:type="pct"/>
          </w:tcPr>
          <w:p w14:paraId="0C57FF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201 (5.3)</w:t>
            </w:r>
          </w:p>
        </w:tc>
        <w:tc>
          <w:tcPr>
            <w:tcW w:w="790" w:type="pct"/>
          </w:tcPr>
          <w:p w14:paraId="270481BA" w14:textId="77777777" w:rsidR="006E2A11" w:rsidRPr="00847770" w:rsidRDefault="006E2A11" w:rsidP="00CF0537">
            <w:pPr>
              <w:rPr>
                <w:rFonts w:ascii="Times New Roman" w:hAnsi="Times New Roman" w:cs="Times New Roman"/>
              </w:rPr>
            </w:pPr>
          </w:p>
        </w:tc>
      </w:tr>
      <w:tr w:rsidR="006E2A11" w:rsidRPr="00847770" w14:paraId="7AB2CBBA" w14:textId="77777777" w:rsidTr="00CF0537">
        <w:tc>
          <w:tcPr>
            <w:tcW w:w="880" w:type="pct"/>
          </w:tcPr>
          <w:p w14:paraId="3469E24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Rich</w:t>
            </w:r>
          </w:p>
        </w:tc>
        <w:tc>
          <w:tcPr>
            <w:tcW w:w="724" w:type="pct"/>
          </w:tcPr>
          <w:p w14:paraId="5D1A066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7,798 (96.1)</w:t>
            </w:r>
          </w:p>
        </w:tc>
        <w:tc>
          <w:tcPr>
            <w:tcW w:w="598" w:type="pct"/>
          </w:tcPr>
          <w:p w14:paraId="4A752E2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319 (3.9)</w:t>
            </w:r>
          </w:p>
        </w:tc>
        <w:tc>
          <w:tcPr>
            <w:tcW w:w="790" w:type="pct"/>
          </w:tcPr>
          <w:p w14:paraId="0C7894F8" w14:textId="77777777" w:rsidR="006E2A11" w:rsidRPr="00847770" w:rsidRDefault="006E2A11" w:rsidP="00CF0537">
            <w:pPr>
              <w:rPr>
                <w:rFonts w:ascii="Times New Roman" w:hAnsi="Times New Roman" w:cs="Times New Roman"/>
              </w:rPr>
            </w:pPr>
          </w:p>
        </w:tc>
        <w:tc>
          <w:tcPr>
            <w:tcW w:w="665" w:type="pct"/>
          </w:tcPr>
          <w:p w14:paraId="08F798C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7,771 (95.7)</w:t>
            </w:r>
          </w:p>
        </w:tc>
        <w:tc>
          <w:tcPr>
            <w:tcW w:w="552" w:type="pct"/>
          </w:tcPr>
          <w:p w14:paraId="1DADDED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346 (4.3)</w:t>
            </w:r>
          </w:p>
        </w:tc>
        <w:tc>
          <w:tcPr>
            <w:tcW w:w="790" w:type="pct"/>
          </w:tcPr>
          <w:p w14:paraId="324ACD4D" w14:textId="77777777" w:rsidR="006E2A11" w:rsidRPr="00847770" w:rsidRDefault="006E2A11" w:rsidP="00CF0537">
            <w:pPr>
              <w:rPr>
                <w:rFonts w:ascii="Times New Roman" w:hAnsi="Times New Roman" w:cs="Times New Roman"/>
              </w:rPr>
            </w:pPr>
          </w:p>
        </w:tc>
      </w:tr>
      <w:tr w:rsidR="006E2A11" w:rsidRPr="00847770" w14:paraId="3A93F9A4" w14:textId="77777777" w:rsidTr="00CF0537">
        <w:tc>
          <w:tcPr>
            <w:tcW w:w="880" w:type="pct"/>
          </w:tcPr>
          <w:p w14:paraId="383E86B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size</w:t>
            </w:r>
          </w:p>
        </w:tc>
        <w:tc>
          <w:tcPr>
            <w:tcW w:w="724" w:type="pct"/>
          </w:tcPr>
          <w:p w14:paraId="51C32D44" w14:textId="77777777" w:rsidR="006E2A11" w:rsidRPr="00847770" w:rsidRDefault="006E2A11" w:rsidP="00CF0537">
            <w:pPr>
              <w:rPr>
                <w:rFonts w:ascii="Times New Roman" w:hAnsi="Times New Roman" w:cs="Times New Roman"/>
              </w:rPr>
            </w:pPr>
          </w:p>
        </w:tc>
        <w:tc>
          <w:tcPr>
            <w:tcW w:w="598" w:type="pct"/>
          </w:tcPr>
          <w:p w14:paraId="47AC5D2C" w14:textId="77777777" w:rsidR="006E2A11" w:rsidRPr="00847770" w:rsidRDefault="006E2A11" w:rsidP="00CF0537">
            <w:pPr>
              <w:rPr>
                <w:rFonts w:ascii="Times New Roman" w:hAnsi="Times New Roman" w:cs="Times New Roman"/>
              </w:rPr>
            </w:pPr>
          </w:p>
        </w:tc>
        <w:tc>
          <w:tcPr>
            <w:tcW w:w="790" w:type="pct"/>
          </w:tcPr>
          <w:p w14:paraId="3A7F48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0.32 (0.574)</w:t>
            </w:r>
          </w:p>
        </w:tc>
        <w:tc>
          <w:tcPr>
            <w:tcW w:w="665" w:type="pct"/>
          </w:tcPr>
          <w:p w14:paraId="40002B4E" w14:textId="77777777" w:rsidR="006E2A11" w:rsidRPr="00847770" w:rsidRDefault="006E2A11" w:rsidP="00CF0537">
            <w:pPr>
              <w:rPr>
                <w:rFonts w:ascii="Times New Roman" w:hAnsi="Times New Roman" w:cs="Times New Roman"/>
              </w:rPr>
            </w:pPr>
          </w:p>
        </w:tc>
        <w:tc>
          <w:tcPr>
            <w:tcW w:w="552" w:type="pct"/>
          </w:tcPr>
          <w:p w14:paraId="618A2414" w14:textId="77777777" w:rsidR="006E2A11" w:rsidRPr="00847770" w:rsidRDefault="006E2A11" w:rsidP="00CF0537">
            <w:pPr>
              <w:rPr>
                <w:rFonts w:ascii="Times New Roman" w:hAnsi="Times New Roman" w:cs="Times New Roman"/>
              </w:rPr>
            </w:pPr>
          </w:p>
        </w:tc>
        <w:tc>
          <w:tcPr>
            <w:tcW w:w="790" w:type="pct"/>
          </w:tcPr>
          <w:p w14:paraId="0B96FDD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3.26 (0.071)</w:t>
            </w:r>
          </w:p>
        </w:tc>
      </w:tr>
      <w:tr w:rsidR="006E2A11" w:rsidRPr="00847770" w14:paraId="3AEAB92C" w14:textId="77777777" w:rsidTr="00CF0537">
        <w:tc>
          <w:tcPr>
            <w:tcW w:w="880" w:type="pct"/>
          </w:tcPr>
          <w:p w14:paraId="59DCE3B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1-3 members</w:t>
            </w:r>
          </w:p>
        </w:tc>
        <w:tc>
          <w:tcPr>
            <w:tcW w:w="724" w:type="pct"/>
          </w:tcPr>
          <w:p w14:paraId="0A17D25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3,954 (95.7)</w:t>
            </w:r>
          </w:p>
        </w:tc>
        <w:tc>
          <w:tcPr>
            <w:tcW w:w="598" w:type="pct"/>
          </w:tcPr>
          <w:p w14:paraId="4EED5A07"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176 (4.3)</w:t>
            </w:r>
          </w:p>
        </w:tc>
        <w:tc>
          <w:tcPr>
            <w:tcW w:w="790" w:type="pct"/>
          </w:tcPr>
          <w:p w14:paraId="02A39324" w14:textId="77777777" w:rsidR="006E2A11" w:rsidRPr="00847770" w:rsidRDefault="006E2A11" w:rsidP="00CF0537">
            <w:pPr>
              <w:rPr>
                <w:rFonts w:ascii="Times New Roman" w:hAnsi="Times New Roman" w:cs="Times New Roman"/>
              </w:rPr>
            </w:pPr>
          </w:p>
        </w:tc>
        <w:tc>
          <w:tcPr>
            <w:tcW w:w="665" w:type="pct"/>
          </w:tcPr>
          <w:p w14:paraId="5850825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3,909 (94.6)</w:t>
            </w:r>
          </w:p>
        </w:tc>
        <w:tc>
          <w:tcPr>
            <w:tcW w:w="552" w:type="pct"/>
          </w:tcPr>
          <w:p w14:paraId="23A4977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221 (5.4)</w:t>
            </w:r>
          </w:p>
        </w:tc>
        <w:tc>
          <w:tcPr>
            <w:tcW w:w="790" w:type="pct"/>
          </w:tcPr>
          <w:p w14:paraId="7C53EE52" w14:textId="77777777" w:rsidR="006E2A11" w:rsidRPr="00847770" w:rsidRDefault="006E2A11" w:rsidP="00CF0537">
            <w:pPr>
              <w:rPr>
                <w:rFonts w:ascii="Times New Roman" w:hAnsi="Times New Roman" w:cs="Times New Roman"/>
              </w:rPr>
            </w:pPr>
          </w:p>
        </w:tc>
      </w:tr>
      <w:tr w:rsidR="006E2A11" w:rsidRPr="00847770" w14:paraId="65F42390" w14:textId="77777777" w:rsidTr="00CF0537">
        <w:tc>
          <w:tcPr>
            <w:tcW w:w="880" w:type="pct"/>
          </w:tcPr>
          <w:p w14:paraId="59CEB0B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4 or more</w:t>
            </w:r>
          </w:p>
        </w:tc>
        <w:tc>
          <w:tcPr>
            <w:tcW w:w="724" w:type="pct"/>
          </w:tcPr>
          <w:p w14:paraId="695E2D4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14,253 (95.9)</w:t>
            </w:r>
          </w:p>
        </w:tc>
        <w:tc>
          <w:tcPr>
            <w:tcW w:w="598" w:type="pct"/>
          </w:tcPr>
          <w:p w14:paraId="5CFAE91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604 (4.1)</w:t>
            </w:r>
          </w:p>
        </w:tc>
        <w:tc>
          <w:tcPr>
            <w:tcW w:w="790" w:type="pct"/>
          </w:tcPr>
          <w:p w14:paraId="20CDB07D" w14:textId="77777777" w:rsidR="006E2A11" w:rsidRPr="00847770" w:rsidRDefault="006E2A11" w:rsidP="00CF0537">
            <w:pPr>
              <w:rPr>
                <w:rFonts w:ascii="Times New Roman" w:hAnsi="Times New Roman" w:cs="Times New Roman"/>
              </w:rPr>
            </w:pPr>
          </w:p>
        </w:tc>
        <w:tc>
          <w:tcPr>
            <w:tcW w:w="665" w:type="pct"/>
          </w:tcPr>
          <w:p w14:paraId="0DF872A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14,163 (95.3)</w:t>
            </w:r>
          </w:p>
        </w:tc>
        <w:tc>
          <w:tcPr>
            <w:tcW w:w="552" w:type="pct"/>
          </w:tcPr>
          <w:p w14:paraId="0F53D9F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694 (4.7)</w:t>
            </w:r>
          </w:p>
        </w:tc>
        <w:tc>
          <w:tcPr>
            <w:tcW w:w="790" w:type="pct"/>
          </w:tcPr>
          <w:p w14:paraId="1EDED73E" w14:textId="77777777" w:rsidR="006E2A11" w:rsidRPr="00847770" w:rsidRDefault="006E2A11" w:rsidP="00CF0537">
            <w:pPr>
              <w:rPr>
                <w:rFonts w:ascii="Times New Roman" w:hAnsi="Times New Roman" w:cs="Times New Roman"/>
              </w:rPr>
            </w:pPr>
          </w:p>
        </w:tc>
      </w:tr>
      <w:tr w:rsidR="006E2A11" w:rsidRPr="00847770" w14:paraId="27BE367E" w14:textId="77777777" w:rsidTr="00CF0537">
        <w:tc>
          <w:tcPr>
            <w:tcW w:w="880" w:type="pct"/>
          </w:tcPr>
          <w:p w14:paraId="620534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Household head sex</w:t>
            </w:r>
          </w:p>
        </w:tc>
        <w:tc>
          <w:tcPr>
            <w:tcW w:w="724" w:type="pct"/>
          </w:tcPr>
          <w:p w14:paraId="7CB98074" w14:textId="77777777" w:rsidR="006E2A11" w:rsidRPr="00847770" w:rsidRDefault="006E2A11" w:rsidP="00CF0537">
            <w:pPr>
              <w:rPr>
                <w:rFonts w:ascii="Times New Roman" w:hAnsi="Times New Roman" w:cs="Times New Roman"/>
              </w:rPr>
            </w:pPr>
          </w:p>
        </w:tc>
        <w:tc>
          <w:tcPr>
            <w:tcW w:w="598" w:type="pct"/>
          </w:tcPr>
          <w:p w14:paraId="7381E530" w14:textId="77777777" w:rsidR="006E2A11" w:rsidRPr="00847770" w:rsidRDefault="006E2A11" w:rsidP="00CF0537">
            <w:pPr>
              <w:rPr>
                <w:rFonts w:ascii="Times New Roman" w:hAnsi="Times New Roman" w:cs="Times New Roman"/>
              </w:rPr>
            </w:pPr>
          </w:p>
        </w:tc>
        <w:tc>
          <w:tcPr>
            <w:tcW w:w="790" w:type="pct"/>
          </w:tcPr>
          <w:p w14:paraId="594256C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0.02 (0.876)</w:t>
            </w:r>
          </w:p>
        </w:tc>
        <w:tc>
          <w:tcPr>
            <w:tcW w:w="665" w:type="pct"/>
          </w:tcPr>
          <w:p w14:paraId="6108D3C2" w14:textId="77777777" w:rsidR="006E2A11" w:rsidRPr="00847770" w:rsidRDefault="006E2A11" w:rsidP="00CF0537">
            <w:pPr>
              <w:rPr>
                <w:rFonts w:ascii="Times New Roman" w:hAnsi="Times New Roman" w:cs="Times New Roman"/>
              </w:rPr>
            </w:pPr>
          </w:p>
        </w:tc>
        <w:tc>
          <w:tcPr>
            <w:tcW w:w="552" w:type="pct"/>
          </w:tcPr>
          <w:p w14:paraId="2AB098C9" w14:textId="77777777" w:rsidR="006E2A11" w:rsidRPr="00847770" w:rsidRDefault="006E2A11" w:rsidP="00CF0537">
            <w:pPr>
              <w:rPr>
                <w:rFonts w:ascii="Times New Roman" w:hAnsi="Times New Roman" w:cs="Times New Roman"/>
              </w:rPr>
            </w:pPr>
          </w:p>
        </w:tc>
        <w:tc>
          <w:tcPr>
            <w:tcW w:w="790" w:type="pct"/>
          </w:tcPr>
          <w:p w14:paraId="53E232A8"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0.53 (0.469)</w:t>
            </w:r>
          </w:p>
        </w:tc>
      </w:tr>
      <w:tr w:rsidR="006E2A11" w:rsidRPr="00847770" w14:paraId="75E86565" w14:textId="77777777" w:rsidTr="00CF0537">
        <w:tc>
          <w:tcPr>
            <w:tcW w:w="880" w:type="pct"/>
          </w:tcPr>
          <w:p w14:paraId="473D42FC"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Male</w:t>
            </w:r>
          </w:p>
        </w:tc>
        <w:tc>
          <w:tcPr>
            <w:tcW w:w="724" w:type="pct"/>
          </w:tcPr>
          <w:p w14:paraId="143F94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16,000 (95.9)</w:t>
            </w:r>
          </w:p>
        </w:tc>
        <w:tc>
          <w:tcPr>
            <w:tcW w:w="598" w:type="pct"/>
          </w:tcPr>
          <w:p w14:paraId="663AE72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684 (4.1)</w:t>
            </w:r>
          </w:p>
        </w:tc>
        <w:tc>
          <w:tcPr>
            <w:tcW w:w="790" w:type="pct"/>
          </w:tcPr>
          <w:p w14:paraId="7CC3066D" w14:textId="77777777" w:rsidR="006E2A11" w:rsidRPr="00847770" w:rsidRDefault="006E2A11" w:rsidP="00CF0537">
            <w:pPr>
              <w:rPr>
                <w:rFonts w:ascii="Times New Roman" w:hAnsi="Times New Roman" w:cs="Times New Roman"/>
              </w:rPr>
            </w:pPr>
          </w:p>
        </w:tc>
        <w:tc>
          <w:tcPr>
            <w:tcW w:w="665" w:type="pct"/>
          </w:tcPr>
          <w:p w14:paraId="60DA916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15,873 (95.1)</w:t>
            </w:r>
          </w:p>
        </w:tc>
        <w:tc>
          <w:tcPr>
            <w:tcW w:w="552" w:type="pct"/>
          </w:tcPr>
          <w:p w14:paraId="3C0A49A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811 (4.9)</w:t>
            </w:r>
          </w:p>
        </w:tc>
        <w:tc>
          <w:tcPr>
            <w:tcW w:w="790" w:type="pct"/>
          </w:tcPr>
          <w:p w14:paraId="71B989CD" w14:textId="77777777" w:rsidR="006E2A11" w:rsidRPr="00847770" w:rsidRDefault="006E2A11" w:rsidP="00CF0537">
            <w:pPr>
              <w:rPr>
                <w:rFonts w:ascii="Times New Roman" w:hAnsi="Times New Roman" w:cs="Times New Roman"/>
              </w:rPr>
            </w:pPr>
          </w:p>
        </w:tc>
      </w:tr>
      <w:tr w:rsidR="006E2A11" w:rsidRPr="00847770" w14:paraId="1C689FB7" w14:textId="77777777" w:rsidTr="00CF0537">
        <w:tc>
          <w:tcPr>
            <w:tcW w:w="880" w:type="pct"/>
          </w:tcPr>
          <w:p w14:paraId="6F86D17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Female</w:t>
            </w:r>
          </w:p>
        </w:tc>
        <w:tc>
          <w:tcPr>
            <w:tcW w:w="724" w:type="pct"/>
          </w:tcPr>
          <w:p w14:paraId="221FCE1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2,207 (95.8)</w:t>
            </w:r>
          </w:p>
        </w:tc>
        <w:tc>
          <w:tcPr>
            <w:tcW w:w="598" w:type="pct"/>
          </w:tcPr>
          <w:p w14:paraId="3931A01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96 (4.2)</w:t>
            </w:r>
          </w:p>
        </w:tc>
        <w:tc>
          <w:tcPr>
            <w:tcW w:w="790" w:type="pct"/>
          </w:tcPr>
          <w:p w14:paraId="3FD88A59" w14:textId="77777777" w:rsidR="006E2A11" w:rsidRPr="00847770" w:rsidRDefault="006E2A11" w:rsidP="00CF0537">
            <w:pPr>
              <w:rPr>
                <w:rFonts w:ascii="Times New Roman" w:hAnsi="Times New Roman" w:cs="Times New Roman"/>
              </w:rPr>
            </w:pPr>
          </w:p>
        </w:tc>
        <w:tc>
          <w:tcPr>
            <w:tcW w:w="665" w:type="pct"/>
          </w:tcPr>
          <w:p w14:paraId="71403DF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2,199 (95.5)</w:t>
            </w:r>
          </w:p>
        </w:tc>
        <w:tc>
          <w:tcPr>
            <w:tcW w:w="552" w:type="pct"/>
          </w:tcPr>
          <w:p w14:paraId="48951693"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104 (4.5)</w:t>
            </w:r>
          </w:p>
        </w:tc>
        <w:tc>
          <w:tcPr>
            <w:tcW w:w="790" w:type="pct"/>
          </w:tcPr>
          <w:p w14:paraId="1A8FDEF2" w14:textId="77777777" w:rsidR="006E2A11" w:rsidRPr="00847770" w:rsidRDefault="006E2A11" w:rsidP="00CF0537">
            <w:pPr>
              <w:rPr>
                <w:rFonts w:ascii="Times New Roman" w:hAnsi="Times New Roman" w:cs="Times New Roman"/>
              </w:rPr>
            </w:pPr>
          </w:p>
        </w:tc>
      </w:tr>
      <w:tr w:rsidR="006E2A11" w:rsidRPr="00847770" w14:paraId="4C84FE58" w14:textId="77777777" w:rsidTr="00CF0537">
        <w:tc>
          <w:tcPr>
            <w:tcW w:w="880" w:type="pct"/>
          </w:tcPr>
          <w:p w14:paraId="74C3F2FD" w14:textId="77777777" w:rsidR="006E2A11" w:rsidRPr="00847770" w:rsidRDefault="006E2A11" w:rsidP="00CF0537">
            <w:pPr>
              <w:pStyle w:val="TableParagraph"/>
              <w:spacing w:before="34" w:line="240" w:lineRule="exact"/>
              <w:rPr>
                <w:rFonts w:ascii="Times New Roman" w:hAnsi="Times New Roman" w:cs="Times New Roman"/>
              </w:rPr>
            </w:pPr>
            <w:r w:rsidRPr="00847770">
              <w:rPr>
                <w:rFonts w:ascii="Times New Roman" w:hAnsi="Times New Roman" w:cs="Times New Roman"/>
                <w:w w:val="125"/>
              </w:rPr>
              <w:t>Currently</w:t>
            </w:r>
            <w:r w:rsidRPr="00847770">
              <w:rPr>
                <w:rFonts w:ascii="Times New Roman" w:hAnsi="Times New Roman" w:cs="Times New Roman"/>
                <w:spacing w:val="24"/>
                <w:w w:val="125"/>
              </w:rPr>
              <w:t xml:space="preserve"> </w:t>
            </w:r>
            <w:r w:rsidRPr="00847770">
              <w:rPr>
                <w:rFonts w:ascii="Times New Roman" w:hAnsi="Times New Roman" w:cs="Times New Roman"/>
                <w:spacing w:val="-2"/>
                <w:w w:val="125"/>
              </w:rPr>
              <w:t>working</w:t>
            </w:r>
          </w:p>
        </w:tc>
        <w:tc>
          <w:tcPr>
            <w:tcW w:w="724" w:type="pct"/>
          </w:tcPr>
          <w:p w14:paraId="1C4DC701" w14:textId="77777777" w:rsidR="006E2A11" w:rsidRPr="00847770" w:rsidRDefault="006E2A11" w:rsidP="00CF0537">
            <w:pPr>
              <w:rPr>
                <w:rFonts w:ascii="Times New Roman" w:hAnsi="Times New Roman" w:cs="Times New Roman"/>
              </w:rPr>
            </w:pPr>
          </w:p>
        </w:tc>
        <w:tc>
          <w:tcPr>
            <w:tcW w:w="598" w:type="pct"/>
          </w:tcPr>
          <w:p w14:paraId="6ED824D6" w14:textId="77777777" w:rsidR="006E2A11" w:rsidRPr="00847770" w:rsidRDefault="006E2A11" w:rsidP="00CF0537">
            <w:pPr>
              <w:rPr>
                <w:rFonts w:ascii="Times New Roman" w:hAnsi="Times New Roman" w:cs="Times New Roman"/>
              </w:rPr>
            </w:pPr>
          </w:p>
        </w:tc>
        <w:tc>
          <w:tcPr>
            <w:tcW w:w="790" w:type="pct"/>
          </w:tcPr>
          <w:p w14:paraId="750A1DC6"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2.20 (0.138)</w:t>
            </w:r>
          </w:p>
        </w:tc>
        <w:tc>
          <w:tcPr>
            <w:tcW w:w="665" w:type="pct"/>
          </w:tcPr>
          <w:p w14:paraId="202534D6" w14:textId="77777777" w:rsidR="006E2A11" w:rsidRPr="00847770" w:rsidRDefault="006E2A11" w:rsidP="00CF0537">
            <w:pPr>
              <w:rPr>
                <w:rFonts w:ascii="Times New Roman" w:hAnsi="Times New Roman" w:cs="Times New Roman"/>
              </w:rPr>
            </w:pPr>
          </w:p>
        </w:tc>
        <w:tc>
          <w:tcPr>
            <w:tcW w:w="552" w:type="pct"/>
          </w:tcPr>
          <w:p w14:paraId="4E68AB9D" w14:textId="77777777" w:rsidR="006E2A11" w:rsidRPr="00847770" w:rsidRDefault="006E2A11" w:rsidP="00CF0537">
            <w:pPr>
              <w:rPr>
                <w:rFonts w:ascii="Times New Roman" w:hAnsi="Times New Roman" w:cs="Times New Roman"/>
              </w:rPr>
            </w:pPr>
          </w:p>
        </w:tc>
        <w:tc>
          <w:tcPr>
            <w:tcW w:w="790" w:type="pct"/>
          </w:tcPr>
          <w:p w14:paraId="208C96E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0.27 (0.604)</w:t>
            </w:r>
          </w:p>
        </w:tc>
      </w:tr>
      <w:tr w:rsidR="006E2A11" w:rsidRPr="00847770" w14:paraId="45DBFB00" w14:textId="77777777" w:rsidTr="00CF0537">
        <w:tc>
          <w:tcPr>
            <w:tcW w:w="880" w:type="pct"/>
          </w:tcPr>
          <w:p w14:paraId="251E502F"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lastRenderedPageBreak/>
              <w:t xml:space="preserve">No </w:t>
            </w:r>
          </w:p>
        </w:tc>
        <w:tc>
          <w:tcPr>
            <w:tcW w:w="724" w:type="pct"/>
          </w:tcPr>
          <w:p w14:paraId="16F6E93A"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12,754 (96.0)</w:t>
            </w:r>
          </w:p>
        </w:tc>
        <w:tc>
          <w:tcPr>
            <w:tcW w:w="598" w:type="pct"/>
          </w:tcPr>
          <w:p w14:paraId="195E1AD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527 (4.0)</w:t>
            </w:r>
          </w:p>
        </w:tc>
        <w:tc>
          <w:tcPr>
            <w:tcW w:w="790" w:type="pct"/>
          </w:tcPr>
          <w:p w14:paraId="4A3913A8" w14:textId="77777777" w:rsidR="006E2A11" w:rsidRPr="00847770" w:rsidRDefault="006E2A11" w:rsidP="00CF0537">
            <w:pPr>
              <w:rPr>
                <w:rFonts w:ascii="Times New Roman" w:hAnsi="Times New Roman" w:cs="Times New Roman"/>
              </w:rPr>
            </w:pPr>
          </w:p>
        </w:tc>
        <w:tc>
          <w:tcPr>
            <w:tcW w:w="665" w:type="pct"/>
          </w:tcPr>
          <w:p w14:paraId="0AB3F48B"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12,648 (95.2)</w:t>
            </w:r>
          </w:p>
        </w:tc>
        <w:tc>
          <w:tcPr>
            <w:tcW w:w="552" w:type="pct"/>
          </w:tcPr>
          <w:p w14:paraId="34B92A2D"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633 (4.8)</w:t>
            </w:r>
          </w:p>
        </w:tc>
        <w:tc>
          <w:tcPr>
            <w:tcW w:w="790" w:type="pct"/>
          </w:tcPr>
          <w:p w14:paraId="3E93C43C" w14:textId="77777777" w:rsidR="006E2A11" w:rsidRPr="00847770" w:rsidRDefault="006E2A11" w:rsidP="00CF0537">
            <w:pPr>
              <w:rPr>
                <w:rFonts w:ascii="Times New Roman" w:hAnsi="Times New Roman" w:cs="Times New Roman"/>
              </w:rPr>
            </w:pPr>
          </w:p>
        </w:tc>
      </w:tr>
      <w:tr w:rsidR="006E2A11" w:rsidRPr="00847770" w14:paraId="34B2CF8F" w14:textId="77777777" w:rsidTr="00CF0537">
        <w:tc>
          <w:tcPr>
            <w:tcW w:w="880" w:type="pct"/>
          </w:tcPr>
          <w:p w14:paraId="23391A99"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 xml:space="preserve">Yes </w:t>
            </w:r>
          </w:p>
        </w:tc>
        <w:tc>
          <w:tcPr>
            <w:tcW w:w="724" w:type="pct"/>
          </w:tcPr>
          <w:p w14:paraId="60BE3320"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5,453 (95.6)</w:t>
            </w:r>
          </w:p>
        </w:tc>
        <w:tc>
          <w:tcPr>
            <w:tcW w:w="598" w:type="pct"/>
          </w:tcPr>
          <w:p w14:paraId="7BBC40C4"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253 (4.4)</w:t>
            </w:r>
          </w:p>
        </w:tc>
        <w:tc>
          <w:tcPr>
            <w:tcW w:w="790" w:type="pct"/>
          </w:tcPr>
          <w:p w14:paraId="000D9FDC" w14:textId="77777777" w:rsidR="006E2A11" w:rsidRPr="00847770" w:rsidRDefault="006E2A11" w:rsidP="00CF0537">
            <w:pPr>
              <w:rPr>
                <w:rFonts w:ascii="Times New Roman" w:hAnsi="Times New Roman" w:cs="Times New Roman"/>
              </w:rPr>
            </w:pPr>
          </w:p>
        </w:tc>
        <w:tc>
          <w:tcPr>
            <w:tcW w:w="665" w:type="pct"/>
          </w:tcPr>
          <w:p w14:paraId="25BA69C1"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5,424 (95.1)</w:t>
            </w:r>
          </w:p>
        </w:tc>
        <w:tc>
          <w:tcPr>
            <w:tcW w:w="552" w:type="pct"/>
          </w:tcPr>
          <w:p w14:paraId="7B77D8BE" w14:textId="77777777" w:rsidR="006E2A11" w:rsidRPr="00847770" w:rsidRDefault="006E2A11" w:rsidP="00CF0537">
            <w:pPr>
              <w:rPr>
                <w:rFonts w:ascii="Times New Roman" w:hAnsi="Times New Roman" w:cs="Times New Roman"/>
              </w:rPr>
            </w:pPr>
            <w:r w:rsidRPr="00847770">
              <w:rPr>
                <w:rFonts w:ascii="Times New Roman" w:hAnsi="Times New Roman" w:cs="Times New Roman"/>
              </w:rPr>
              <w:t>282 (4.9)</w:t>
            </w:r>
          </w:p>
        </w:tc>
        <w:tc>
          <w:tcPr>
            <w:tcW w:w="790" w:type="pct"/>
          </w:tcPr>
          <w:p w14:paraId="3FC2F160" w14:textId="77777777" w:rsidR="006E2A11" w:rsidRPr="00847770" w:rsidRDefault="006E2A11" w:rsidP="00CF0537">
            <w:pPr>
              <w:rPr>
                <w:rFonts w:ascii="Times New Roman" w:hAnsi="Times New Roman" w:cs="Times New Roman"/>
              </w:rPr>
            </w:pPr>
          </w:p>
        </w:tc>
      </w:tr>
      <w:tr w:rsidR="006E2A11" w:rsidRPr="00847770" w14:paraId="229B0CBF" w14:textId="77777777" w:rsidTr="00CF0537">
        <w:tc>
          <w:tcPr>
            <w:tcW w:w="880" w:type="pct"/>
            <w:hideMark/>
          </w:tcPr>
          <w:p w14:paraId="4AD1791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Father’s education</w:t>
            </w:r>
          </w:p>
        </w:tc>
        <w:tc>
          <w:tcPr>
            <w:tcW w:w="724" w:type="pct"/>
            <w:hideMark/>
          </w:tcPr>
          <w:p w14:paraId="611E4C07" w14:textId="77777777" w:rsidR="006E2A11" w:rsidRPr="00847770" w:rsidRDefault="006E2A11" w:rsidP="00CF0537">
            <w:pPr>
              <w:spacing w:after="160" w:line="278" w:lineRule="auto"/>
              <w:rPr>
                <w:rFonts w:ascii="Times New Roman" w:hAnsi="Times New Roman" w:cs="Times New Roman"/>
              </w:rPr>
            </w:pPr>
          </w:p>
        </w:tc>
        <w:tc>
          <w:tcPr>
            <w:tcW w:w="598" w:type="pct"/>
            <w:hideMark/>
          </w:tcPr>
          <w:p w14:paraId="625793FD"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54D53CE2"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40.26 </w:t>
            </w:r>
            <w:r w:rsidRPr="00847770">
              <w:rPr>
                <w:rFonts w:ascii="Times New Roman" w:hAnsi="Times New Roman" w:cs="Times New Roman"/>
                <w:b/>
                <w:bCs/>
              </w:rPr>
              <w:t>(&lt;0.001</w:t>
            </w:r>
            <w:r w:rsidRPr="00847770">
              <w:rPr>
                <w:rFonts w:ascii="Times New Roman" w:hAnsi="Times New Roman" w:cs="Times New Roman"/>
              </w:rPr>
              <w:t>)</w:t>
            </w:r>
          </w:p>
        </w:tc>
        <w:tc>
          <w:tcPr>
            <w:tcW w:w="665" w:type="pct"/>
            <w:hideMark/>
          </w:tcPr>
          <w:p w14:paraId="138D7A21" w14:textId="77777777" w:rsidR="006E2A11" w:rsidRPr="00847770" w:rsidRDefault="006E2A11" w:rsidP="00CF0537">
            <w:pPr>
              <w:spacing w:after="160" w:line="278" w:lineRule="auto"/>
              <w:rPr>
                <w:rFonts w:ascii="Times New Roman" w:hAnsi="Times New Roman" w:cs="Times New Roman"/>
              </w:rPr>
            </w:pPr>
          </w:p>
        </w:tc>
        <w:tc>
          <w:tcPr>
            <w:tcW w:w="552" w:type="pct"/>
            <w:hideMark/>
          </w:tcPr>
          <w:p w14:paraId="3592F72A" w14:textId="77777777" w:rsidR="006E2A11" w:rsidRPr="00847770" w:rsidRDefault="006E2A11" w:rsidP="00CF0537">
            <w:pPr>
              <w:spacing w:after="160" w:line="278" w:lineRule="auto"/>
              <w:rPr>
                <w:rFonts w:ascii="Times New Roman" w:hAnsi="Times New Roman" w:cs="Times New Roman"/>
              </w:rPr>
            </w:pPr>
          </w:p>
        </w:tc>
        <w:tc>
          <w:tcPr>
            <w:tcW w:w="790" w:type="pct"/>
            <w:hideMark/>
          </w:tcPr>
          <w:p w14:paraId="6220E26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 xml:space="preserve">39.39 </w:t>
            </w:r>
            <w:r w:rsidRPr="00847770">
              <w:rPr>
                <w:rFonts w:ascii="Times New Roman" w:hAnsi="Times New Roman" w:cs="Times New Roman"/>
                <w:b/>
                <w:bCs/>
              </w:rPr>
              <w:t>(&lt;0.001</w:t>
            </w:r>
            <w:r w:rsidRPr="00847770">
              <w:rPr>
                <w:rFonts w:ascii="Times New Roman" w:hAnsi="Times New Roman" w:cs="Times New Roman"/>
              </w:rPr>
              <w:t>)</w:t>
            </w:r>
          </w:p>
        </w:tc>
      </w:tr>
      <w:tr w:rsidR="006E2A11" w:rsidRPr="00847770" w14:paraId="39AB5B9F" w14:textId="77777777" w:rsidTr="00CF0537">
        <w:tc>
          <w:tcPr>
            <w:tcW w:w="880" w:type="pct"/>
            <w:hideMark/>
          </w:tcPr>
          <w:p w14:paraId="3144C81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No education</w:t>
            </w:r>
          </w:p>
        </w:tc>
        <w:tc>
          <w:tcPr>
            <w:tcW w:w="724" w:type="pct"/>
            <w:hideMark/>
          </w:tcPr>
          <w:p w14:paraId="36BDDA60"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2,293 (94.2)</w:t>
            </w:r>
          </w:p>
        </w:tc>
        <w:tc>
          <w:tcPr>
            <w:tcW w:w="598" w:type="pct"/>
            <w:hideMark/>
          </w:tcPr>
          <w:p w14:paraId="2C6F668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140 (5.8)</w:t>
            </w:r>
          </w:p>
        </w:tc>
        <w:tc>
          <w:tcPr>
            <w:tcW w:w="790" w:type="pct"/>
            <w:hideMark/>
          </w:tcPr>
          <w:p w14:paraId="48BDE240"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379D7F7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2,267 (93.2)</w:t>
            </w:r>
          </w:p>
        </w:tc>
        <w:tc>
          <w:tcPr>
            <w:tcW w:w="552" w:type="pct"/>
            <w:hideMark/>
          </w:tcPr>
          <w:p w14:paraId="3030371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166 (6.8)</w:t>
            </w:r>
          </w:p>
        </w:tc>
        <w:tc>
          <w:tcPr>
            <w:tcW w:w="790" w:type="pct"/>
            <w:hideMark/>
          </w:tcPr>
          <w:p w14:paraId="44BD9FE1" w14:textId="77777777" w:rsidR="006E2A11" w:rsidRPr="00847770" w:rsidRDefault="006E2A11" w:rsidP="00CF0537">
            <w:pPr>
              <w:spacing w:after="160" w:line="278" w:lineRule="auto"/>
              <w:rPr>
                <w:rFonts w:ascii="Times New Roman" w:hAnsi="Times New Roman" w:cs="Times New Roman"/>
              </w:rPr>
            </w:pPr>
          </w:p>
        </w:tc>
      </w:tr>
      <w:tr w:rsidR="006E2A11" w:rsidRPr="00847770" w14:paraId="501E7967" w14:textId="77777777" w:rsidTr="00CF0537">
        <w:tc>
          <w:tcPr>
            <w:tcW w:w="880" w:type="pct"/>
            <w:hideMark/>
          </w:tcPr>
          <w:p w14:paraId="7DE6B74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incomplete</w:t>
            </w:r>
          </w:p>
        </w:tc>
        <w:tc>
          <w:tcPr>
            <w:tcW w:w="724" w:type="pct"/>
            <w:hideMark/>
          </w:tcPr>
          <w:p w14:paraId="17121AC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2,269 (95.0)</w:t>
            </w:r>
          </w:p>
        </w:tc>
        <w:tc>
          <w:tcPr>
            <w:tcW w:w="598" w:type="pct"/>
            <w:hideMark/>
          </w:tcPr>
          <w:p w14:paraId="2C9AF5A1"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119 (5.0)</w:t>
            </w:r>
          </w:p>
        </w:tc>
        <w:tc>
          <w:tcPr>
            <w:tcW w:w="790" w:type="pct"/>
            <w:hideMark/>
          </w:tcPr>
          <w:p w14:paraId="4FCDDC15"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2780ED1E"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2,273 (95.2)</w:t>
            </w:r>
          </w:p>
        </w:tc>
        <w:tc>
          <w:tcPr>
            <w:tcW w:w="552" w:type="pct"/>
            <w:hideMark/>
          </w:tcPr>
          <w:p w14:paraId="1815696C"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115 (4.8)</w:t>
            </w:r>
          </w:p>
        </w:tc>
        <w:tc>
          <w:tcPr>
            <w:tcW w:w="790" w:type="pct"/>
            <w:hideMark/>
          </w:tcPr>
          <w:p w14:paraId="087A1FB1" w14:textId="77777777" w:rsidR="006E2A11" w:rsidRPr="00847770" w:rsidRDefault="006E2A11" w:rsidP="00CF0537">
            <w:pPr>
              <w:spacing w:after="160" w:line="278" w:lineRule="auto"/>
              <w:rPr>
                <w:rFonts w:ascii="Times New Roman" w:hAnsi="Times New Roman" w:cs="Times New Roman"/>
              </w:rPr>
            </w:pPr>
          </w:p>
        </w:tc>
      </w:tr>
      <w:tr w:rsidR="006E2A11" w:rsidRPr="00847770" w14:paraId="3C59C0AD" w14:textId="77777777" w:rsidTr="00CF0537">
        <w:tc>
          <w:tcPr>
            <w:tcW w:w="880" w:type="pct"/>
            <w:hideMark/>
          </w:tcPr>
          <w:p w14:paraId="3C2455C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Primary complete</w:t>
            </w:r>
          </w:p>
        </w:tc>
        <w:tc>
          <w:tcPr>
            <w:tcW w:w="724" w:type="pct"/>
            <w:hideMark/>
          </w:tcPr>
          <w:p w14:paraId="58FBD30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2,448 (95.3)</w:t>
            </w:r>
          </w:p>
        </w:tc>
        <w:tc>
          <w:tcPr>
            <w:tcW w:w="598" w:type="pct"/>
            <w:hideMark/>
          </w:tcPr>
          <w:p w14:paraId="4FDC0A5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120 (4.7)</w:t>
            </w:r>
          </w:p>
        </w:tc>
        <w:tc>
          <w:tcPr>
            <w:tcW w:w="790" w:type="pct"/>
            <w:hideMark/>
          </w:tcPr>
          <w:p w14:paraId="4786628F"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097FDA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2,424 (94.4)</w:t>
            </w:r>
          </w:p>
        </w:tc>
        <w:tc>
          <w:tcPr>
            <w:tcW w:w="552" w:type="pct"/>
            <w:hideMark/>
          </w:tcPr>
          <w:p w14:paraId="08EC20B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144 (5.6)</w:t>
            </w:r>
          </w:p>
        </w:tc>
        <w:tc>
          <w:tcPr>
            <w:tcW w:w="790" w:type="pct"/>
            <w:hideMark/>
          </w:tcPr>
          <w:p w14:paraId="65B06D30" w14:textId="77777777" w:rsidR="006E2A11" w:rsidRPr="00847770" w:rsidRDefault="006E2A11" w:rsidP="00CF0537">
            <w:pPr>
              <w:spacing w:after="160" w:line="278" w:lineRule="auto"/>
              <w:rPr>
                <w:rFonts w:ascii="Times New Roman" w:hAnsi="Times New Roman" w:cs="Times New Roman"/>
              </w:rPr>
            </w:pPr>
          </w:p>
        </w:tc>
      </w:tr>
      <w:tr w:rsidR="006E2A11" w:rsidRPr="00847770" w14:paraId="4C3E3274" w14:textId="77777777" w:rsidTr="00CF0537">
        <w:tc>
          <w:tcPr>
            <w:tcW w:w="880" w:type="pct"/>
            <w:hideMark/>
          </w:tcPr>
          <w:p w14:paraId="5A417873"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incomplete</w:t>
            </w:r>
          </w:p>
        </w:tc>
        <w:tc>
          <w:tcPr>
            <w:tcW w:w="724" w:type="pct"/>
            <w:hideMark/>
          </w:tcPr>
          <w:p w14:paraId="1CB6B82F"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6,371 (96.2)</w:t>
            </w:r>
          </w:p>
        </w:tc>
        <w:tc>
          <w:tcPr>
            <w:tcW w:w="598" w:type="pct"/>
            <w:hideMark/>
          </w:tcPr>
          <w:p w14:paraId="28C4A5D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251 (3.8)</w:t>
            </w:r>
          </w:p>
        </w:tc>
        <w:tc>
          <w:tcPr>
            <w:tcW w:w="790" w:type="pct"/>
            <w:hideMark/>
          </w:tcPr>
          <w:p w14:paraId="1B1AD684"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6FA43C46"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6,315 (95.4)</w:t>
            </w:r>
          </w:p>
        </w:tc>
        <w:tc>
          <w:tcPr>
            <w:tcW w:w="552" w:type="pct"/>
            <w:hideMark/>
          </w:tcPr>
          <w:p w14:paraId="0AA93DB9"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307 (4.6)</w:t>
            </w:r>
          </w:p>
        </w:tc>
        <w:tc>
          <w:tcPr>
            <w:tcW w:w="790" w:type="pct"/>
            <w:hideMark/>
          </w:tcPr>
          <w:p w14:paraId="19B19217" w14:textId="77777777" w:rsidR="006E2A11" w:rsidRPr="00847770" w:rsidRDefault="006E2A11" w:rsidP="00CF0537">
            <w:pPr>
              <w:spacing w:after="160" w:line="278" w:lineRule="auto"/>
              <w:rPr>
                <w:rFonts w:ascii="Times New Roman" w:hAnsi="Times New Roman" w:cs="Times New Roman"/>
              </w:rPr>
            </w:pPr>
          </w:p>
        </w:tc>
      </w:tr>
      <w:tr w:rsidR="006E2A11" w:rsidRPr="00847770" w14:paraId="1A42FC4F" w14:textId="77777777" w:rsidTr="00CF0537">
        <w:tc>
          <w:tcPr>
            <w:tcW w:w="880" w:type="pct"/>
            <w:hideMark/>
          </w:tcPr>
          <w:p w14:paraId="09226B87"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Secondary complete</w:t>
            </w:r>
          </w:p>
        </w:tc>
        <w:tc>
          <w:tcPr>
            <w:tcW w:w="724" w:type="pct"/>
            <w:hideMark/>
          </w:tcPr>
          <w:p w14:paraId="0883D64A"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4,826 (97.0)</w:t>
            </w:r>
          </w:p>
        </w:tc>
        <w:tc>
          <w:tcPr>
            <w:tcW w:w="598" w:type="pct"/>
            <w:hideMark/>
          </w:tcPr>
          <w:p w14:paraId="44C089DB"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150 (3.0)</w:t>
            </w:r>
          </w:p>
        </w:tc>
        <w:tc>
          <w:tcPr>
            <w:tcW w:w="790" w:type="pct"/>
            <w:hideMark/>
          </w:tcPr>
          <w:p w14:paraId="29758082" w14:textId="77777777" w:rsidR="006E2A11" w:rsidRPr="00847770" w:rsidRDefault="006E2A11" w:rsidP="00CF0537">
            <w:pPr>
              <w:spacing w:after="160" w:line="278" w:lineRule="auto"/>
              <w:rPr>
                <w:rFonts w:ascii="Times New Roman" w:hAnsi="Times New Roman" w:cs="Times New Roman"/>
              </w:rPr>
            </w:pPr>
          </w:p>
        </w:tc>
        <w:tc>
          <w:tcPr>
            <w:tcW w:w="665" w:type="pct"/>
            <w:hideMark/>
          </w:tcPr>
          <w:p w14:paraId="1BCFCEED"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4,793 (96.3)</w:t>
            </w:r>
          </w:p>
        </w:tc>
        <w:tc>
          <w:tcPr>
            <w:tcW w:w="552" w:type="pct"/>
            <w:hideMark/>
          </w:tcPr>
          <w:p w14:paraId="0E420975" w14:textId="77777777" w:rsidR="006E2A11" w:rsidRPr="00847770" w:rsidRDefault="006E2A11" w:rsidP="00CF0537">
            <w:pPr>
              <w:spacing w:after="160" w:line="278" w:lineRule="auto"/>
              <w:rPr>
                <w:rFonts w:ascii="Times New Roman" w:hAnsi="Times New Roman" w:cs="Times New Roman"/>
              </w:rPr>
            </w:pPr>
            <w:r w:rsidRPr="00847770">
              <w:rPr>
                <w:rFonts w:ascii="Times New Roman" w:hAnsi="Times New Roman" w:cs="Times New Roman"/>
              </w:rPr>
              <w:t>183 (3.7)</w:t>
            </w:r>
          </w:p>
        </w:tc>
        <w:tc>
          <w:tcPr>
            <w:tcW w:w="790" w:type="pct"/>
            <w:hideMark/>
          </w:tcPr>
          <w:p w14:paraId="16717931" w14:textId="77777777" w:rsidR="006E2A11" w:rsidRPr="00847770" w:rsidRDefault="006E2A11" w:rsidP="00CF0537">
            <w:pPr>
              <w:spacing w:after="160" w:line="278" w:lineRule="auto"/>
              <w:rPr>
                <w:rFonts w:ascii="Times New Roman" w:hAnsi="Times New Roman" w:cs="Times New Roman"/>
              </w:rPr>
            </w:pPr>
          </w:p>
        </w:tc>
      </w:tr>
    </w:tbl>
    <w:p w14:paraId="16D61C52" w14:textId="77777777" w:rsidR="006E2A11" w:rsidRDefault="006E2A11" w:rsidP="006E2A11"/>
    <w:p w14:paraId="148255CE" w14:textId="77777777" w:rsidR="006E2A11" w:rsidRDefault="006E2A11">
      <w:pPr>
        <w:spacing w:line="360" w:lineRule="auto"/>
        <w:jc w:val="both"/>
        <w:rPr>
          <w:rFonts w:ascii="Times New Roman" w:eastAsia="Times New Roman" w:hAnsi="Times New Roman" w:cs="Times New Roman"/>
        </w:rPr>
      </w:pPr>
    </w:p>
    <w:p w14:paraId="7D1069ED" w14:textId="77777777" w:rsidR="006E2A11" w:rsidRPr="006E2A11" w:rsidRDefault="006E2A11">
      <w:pPr>
        <w:spacing w:line="360" w:lineRule="auto"/>
        <w:jc w:val="both"/>
        <w:rPr>
          <w:rFonts w:ascii="Times New Roman" w:eastAsia="Times New Roman" w:hAnsi="Times New Roman" w:cs="Times New Roman"/>
          <w:b/>
          <w:bCs/>
        </w:rPr>
      </w:pPr>
    </w:p>
    <w:p w14:paraId="448DECF0" w14:textId="5A86383E" w:rsidR="006E2A11" w:rsidRPr="006E2A11" w:rsidRDefault="006E2A11" w:rsidP="006E2A11">
      <w:pPr>
        <w:pStyle w:val="Caption"/>
        <w:keepNext/>
        <w:rPr>
          <w:rFonts w:ascii="Times New Roman" w:hAnsi="Times New Roman" w:cs="Times New Roman"/>
          <w:b/>
          <w:bCs/>
          <w:i w:val="0"/>
          <w:iCs w:val="0"/>
          <w:sz w:val="24"/>
          <w:szCs w:val="24"/>
        </w:rPr>
      </w:pPr>
      <w:bookmarkStart w:id="5" w:name="_Ref219219907"/>
      <w:r w:rsidRPr="006E2A11">
        <w:rPr>
          <w:rFonts w:ascii="Times New Roman" w:hAnsi="Times New Roman" w:cs="Times New Roman"/>
          <w:b/>
          <w:bCs/>
          <w:i w:val="0"/>
          <w:iCs w:val="0"/>
          <w:sz w:val="24"/>
          <w:szCs w:val="24"/>
        </w:rPr>
        <w:t xml:space="preserve">Table </w:t>
      </w:r>
      <w:r w:rsidRPr="006E2A11">
        <w:rPr>
          <w:rFonts w:ascii="Times New Roman" w:hAnsi="Times New Roman" w:cs="Times New Roman"/>
          <w:b/>
          <w:bCs/>
          <w:i w:val="0"/>
          <w:iCs w:val="0"/>
          <w:sz w:val="24"/>
          <w:szCs w:val="24"/>
        </w:rPr>
        <w:fldChar w:fldCharType="begin"/>
      </w:r>
      <w:r w:rsidRPr="006E2A11">
        <w:rPr>
          <w:rFonts w:ascii="Times New Roman" w:hAnsi="Times New Roman" w:cs="Times New Roman"/>
          <w:b/>
          <w:bCs/>
          <w:i w:val="0"/>
          <w:iCs w:val="0"/>
          <w:sz w:val="24"/>
          <w:szCs w:val="24"/>
        </w:rPr>
        <w:instrText xml:space="preserve"> SEQ Table \* ARABIC </w:instrText>
      </w:r>
      <w:r w:rsidRPr="006E2A11">
        <w:rPr>
          <w:rFonts w:ascii="Times New Roman" w:hAnsi="Times New Roman" w:cs="Times New Roman"/>
          <w:b/>
          <w:bCs/>
          <w:i w:val="0"/>
          <w:iCs w:val="0"/>
          <w:sz w:val="24"/>
          <w:szCs w:val="24"/>
        </w:rPr>
        <w:fldChar w:fldCharType="separate"/>
      </w:r>
      <w:r w:rsidRPr="006E2A11">
        <w:rPr>
          <w:rFonts w:ascii="Times New Roman" w:hAnsi="Times New Roman" w:cs="Times New Roman"/>
          <w:b/>
          <w:bCs/>
          <w:i w:val="0"/>
          <w:iCs w:val="0"/>
          <w:noProof/>
          <w:sz w:val="24"/>
          <w:szCs w:val="24"/>
        </w:rPr>
        <w:t>2</w:t>
      </w:r>
      <w:r w:rsidRPr="006E2A11">
        <w:rPr>
          <w:rFonts w:ascii="Times New Roman" w:hAnsi="Times New Roman" w:cs="Times New Roman"/>
          <w:b/>
          <w:bCs/>
          <w:i w:val="0"/>
          <w:iCs w:val="0"/>
          <w:sz w:val="24"/>
          <w:szCs w:val="24"/>
        </w:rPr>
        <w:fldChar w:fldCharType="end"/>
      </w:r>
      <w:bookmarkEnd w:id="5"/>
      <w:r w:rsidRPr="006E2A11">
        <w:rPr>
          <w:rFonts w:ascii="Times New Roman" w:hAnsi="Times New Roman" w:cs="Times New Roman"/>
          <w:b/>
          <w:bCs/>
          <w:i w:val="0"/>
          <w:iCs w:val="0"/>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2561"/>
        <w:gridCol w:w="2319"/>
        <w:gridCol w:w="1193"/>
        <w:gridCol w:w="2392"/>
        <w:gridCol w:w="885"/>
      </w:tblGrid>
      <w:tr w:rsidR="006E2A11" w:rsidRPr="00A475BE" w14:paraId="35F6B0E7" w14:textId="77777777" w:rsidTr="00A97C80">
        <w:tc>
          <w:tcPr>
            <w:tcW w:w="1370" w:type="pct"/>
            <w:hideMark/>
          </w:tcPr>
          <w:p w14:paraId="79D15A5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Exposure</w:t>
            </w:r>
          </w:p>
        </w:tc>
        <w:tc>
          <w:tcPr>
            <w:tcW w:w="1240" w:type="pct"/>
            <w:hideMark/>
          </w:tcPr>
          <w:p w14:paraId="6F84095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Rural OR (95% CI)</w:t>
            </w:r>
          </w:p>
        </w:tc>
        <w:tc>
          <w:tcPr>
            <w:tcW w:w="638" w:type="pct"/>
            <w:hideMark/>
          </w:tcPr>
          <w:p w14:paraId="3767E02B"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c>
          <w:tcPr>
            <w:tcW w:w="1279" w:type="pct"/>
            <w:hideMark/>
          </w:tcPr>
          <w:p w14:paraId="270FB20E"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Urban OR (95% CI)</w:t>
            </w:r>
          </w:p>
        </w:tc>
        <w:tc>
          <w:tcPr>
            <w:tcW w:w="473" w:type="pct"/>
            <w:hideMark/>
          </w:tcPr>
          <w:p w14:paraId="202E9429"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p-value</w:t>
            </w:r>
          </w:p>
        </w:tc>
      </w:tr>
      <w:tr w:rsidR="00A97C80" w:rsidRPr="00A475BE" w14:paraId="7D8907B6" w14:textId="77777777" w:rsidTr="00A97C80">
        <w:trPr>
          <w:trHeight w:val="188"/>
        </w:trPr>
        <w:tc>
          <w:tcPr>
            <w:tcW w:w="4527" w:type="pct"/>
            <w:gridSpan w:val="4"/>
            <w:hideMark/>
          </w:tcPr>
          <w:p w14:paraId="231AB45D" w14:textId="5A2543D8"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Depression </w:t>
            </w:r>
            <w:r>
              <w:rPr>
                <w:rFonts w:ascii="Times New Roman" w:hAnsi="Times New Roman" w:cs="Times New Roman"/>
                <w:b/>
                <w:bCs/>
              </w:rPr>
              <w:t>symptoms</w:t>
            </w:r>
          </w:p>
        </w:tc>
        <w:tc>
          <w:tcPr>
            <w:tcW w:w="473" w:type="pct"/>
            <w:hideMark/>
          </w:tcPr>
          <w:p w14:paraId="52861965" w14:textId="77777777" w:rsidR="00A97C80" w:rsidRPr="00A475BE" w:rsidRDefault="00A97C80" w:rsidP="00CF0537">
            <w:pPr>
              <w:spacing w:after="160" w:line="278" w:lineRule="auto"/>
              <w:jc w:val="both"/>
              <w:rPr>
                <w:rFonts w:ascii="Times New Roman" w:hAnsi="Times New Roman" w:cs="Times New Roman"/>
              </w:rPr>
            </w:pPr>
          </w:p>
        </w:tc>
      </w:tr>
      <w:tr w:rsidR="006E2A11" w:rsidRPr="00A475BE" w14:paraId="531ED8A9" w14:textId="77777777" w:rsidTr="00A97C80">
        <w:tc>
          <w:tcPr>
            <w:tcW w:w="1370" w:type="pct"/>
            <w:hideMark/>
          </w:tcPr>
          <w:p w14:paraId="0CF9D106"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66D4890D"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029AA892"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02418B49"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27892360"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2C6914CE" w14:textId="77777777" w:rsidTr="00A97C80">
        <w:tc>
          <w:tcPr>
            <w:tcW w:w="1370" w:type="pct"/>
            <w:hideMark/>
          </w:tcPr>
          <w:p w14:paraId="616AA5D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5368BF6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1.37 (0.73–2.56)</w:t>
            </w:r>
          </w:p>
        </w:tc>
        <w:tc>
          <w:tcPr>
            <w:tcW w:w="638" w:type="pct"/>
            <w:hideMark/>
          </w:tcPr>
          <w:p w14:paraId="7484E41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0.321</w:t>
            </w:r>
          </w:p>
        </w:tc>
        <w:tc>
          <w:tcPr>
            <w:tcW w:w="1279" w:type="pct"/>
            <w:hideMark/>
          </w:tcPr>
          <w:p w14:paraId="292FD76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1.13 (0.49–2.66)</w:t>
            </w:r>
          </w:p>
        </w:tc>
        <w:tc>
          <w:tcPr>
            <w:tcW w:w="473" w:type="pct"/>
            <w:hideMark/>
          </w:tcPr>
          <w:p w14:paraId="2B6713A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0.770</w:t>
            </w:r>
          </w:p>
        </w:tc>
      </w:tr>
      <w:tr w:rsidR="006E2A11" w:rsidRPr="00A475BE" w14:paraId="0678F391" w14:textId="77777777" w:rsidTr="00A97C80">
        <w:tc>
          <w:tcPr>
            <w:tcW w:w="1370" w:type="pct"/>
            <w:hideMark/>
          </w:tcPr>
          <w:p w14:paraId="564FEC5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532AA6B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64A7D8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2BF06C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573CC7F"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729CA030" w14:textId="77777777" w:rsidTr="00A97C80">
        <w:trPr>
          <w:trHeight w:val="269"/>
        </w:trPr>
        <w:tc>
          <w:tcPr>
            <w:tcW w:w="1370" w:type="pct"/>
            <w:hideMark/>
          </w:tcPr>
          <w:p w14:paraId="6924A37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DA0095C"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3F93F54C"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A364D8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0485975"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7399986B" w14:textId="77777777" w:rsidTr="00A97C80">
        <w:tc>
          <w:tcPr>
            <w:tcW w:w="1370" w:type="pct"/>
            <w:hideMark/>
          </w:tcPr>
          <w:p w14:paraId="7DBA449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6DE6B73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1.38 (1.12–1.69)</w:t>
            </w:r>
          </w:p>
        </w:tc>
        <w:tc>
          <w:tcPr>
            <w:tcW w:w="638" w:type="pct"/>
            <w:hideMark/>
          </w:tcPr>
          <w:p w14:paraId="470F88C7" w14:textId="77777777" w:rsidR="006E2A11" w:rsidRPr="00A475BE" w:rsidRDefault="006E2A11" w:rsidP="00CF0537">
            <w:pPr>
              <w:spacing w:after="160" w:line="278" w:lineRule="auto"/>
              <w:jc w:val="both"/>
              <w:rPr>
                <w:rFonts w:ascii="Times New Roman" w:hAnsi="Times New Roman" w:cs="Times New Roman"/>
                <w:b/>
                <w:bCs/>
                <w:highlight w:val="yellow"/>
              </w:rPr>
            </w:pPr>
            <w:r w:rsidRPr="001556FE">
              <w:rPr>
                <w:rFonts w:ascii="Times New Roman" w:hAnsi="Times New Roman" w:cs="Times New Roman"/>
                <w:b/>
                <w:bCs/>
              </w:rPr>
              <w:t>&lt;0.001</w:t>
            </w:r>
          </w:p>
        </w:tc>
        <w:tc>
          <w:tcPr>
            <w:tcW w:w="1279" w:type="pct"/>
            <w:hideMark/>
          </w:tcPr>
          <w:p w14:paraId="39FF255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0.97 (0.69–1.35)</w:t>
            </w:r>
          </w:p>
        </w:tc>
        <w:tc>
          <w:tcPr>
            <w:tcW w:w="473" w:type="pct"/>
            <w:hideMark/>
          </w:tcPr>
          <w:p w14:paraId="0C49504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0.870</w:t>
            </w:r>
          </w:p>
        </w:tc>
      </w:tr>
      <w:tr w:rsidR="006E2A11" w:rsidRPr="00A475BE" w14:paraId="2EFD420C" w14:textId="77777777" w:rsidTr="00A97C80">
        <w:tc>
          <w:tcPr>
            <w:tcW w:w="1370" w:type="pct"/>
            <w:hideMark/>
          </w:tcPr>
          <w:p w14:paraId="66793EE6"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use (Reference)</w:t>
            </w:r>
          </w:p>
        </w:tc>
        <w:tc>
          <w:tcPr>
            <w:tcW w:w="1240" w:type="pct"/>
            <w:hideMark/>
          </w:tcPr>
          <w:p w14:paraId="546EEB7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3E4C6CB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4F316E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CC14EEA"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554A8FC7" w14:textId="77777777" w:rsidTr="00A97C80">
        <w:tc>
          <w:tcPr>
            <w:tcW w:w="1370" w:type="pct"/>
            <w:hideMark/>
          </w:tcPr>
          <w:p w14:paraId="44DB946F"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36DA4A81"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6F690B15"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2BDB04C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0C52887B"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12C2E194" w14:textId="77777777" w:rsidTr="00A97C80">
        <w:tc>
          <w:tcPr>
            <w:tcW w:w="1370" w:type="pct"/>
            <w:hideMark/>
          </w:tcPr>
          <w:p w14:paraId="287AAE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059351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0.98 (0.79–1.22)</w:t>
            </w:r>
          </w:p>
        </w:tc>
        <w:tc>
          <w:tcPr>
            <w:tcW w:w="638" w:type="pct"/>
            <w:hideMark/>
          </w:tcPr>
          <w:p w14:paraId="7FB875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0.890</w:t>
            </w:r>
          </w:p>
        </w:tc>
        <w:tc>
          <w:tcPr>
            <w:tcW w:w="1279" w:type="pct"/>
            <w:hideMark/>
          </w:tcPr>
          <w:p w14:paraId="6284B1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1.81 (1.01–3.25)</w:t>
            </w:r>
          </w:p>
        </w:tc>
        <w:tc>
          <w:tcPr>
            <w:tcW w:w="473" w:type="pct"/>
            <w:hideMark/>
          </w:tcPr>
          <w:p w14:paraId="17A79319" w14:textId="77777777" w:rsidR="006E2A11" w:rsidRPr="00A475BE" w:rsidRDefault="006E2A11" w:rsidP="00CF0537">
            <w:pPr>
              <w:spacing w:after="160" w:line="278" w:lineRule="auto"/>
              <w:jc w:val="both"/>
              <w:rPr>
                <w:rFonts w:ascii="Times New Roman" w:hAnsi="Times New Roman" w:cs="Times New Roman"/>
              </w:rPr>
            </w:pPr>
            <w:r w:rsidRPr="001556FE">
              <w:rPr>
                <w:rFonts w:ascii="Times New Roman" w:hAnsi="Times New Roman" w:cs="Times New Roman"/>
              </w:rPr>
              <w:t>0.047</w:t>
            </w:r>
          </w:p>
        </w:tc>
      </w:tr>
      <w:tr w:rsidR="006E2A11" w:rsidRPr="00A475BE" w14:paraId="3E95C7D0" w14:textId="77777777" w:rsidTr="00A97C80">
        <w:tc>
          <w:tcPr>
            <w:tcW w:w="1370" w:type="pct"/>
            <w:hideMark/>
          </w:tcPr>
          <w:p w14:paraId="5954A6C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lastRenderedPageBreak/>
              <w:t>No (Reference)</w:t>
            </w:r>
          </w:p>
        </w:tc>
        <w:tc>
          <w:tcPr>
            <w:tcW w:w="1240" w:type="pct"/>
            <w:hideMark/>
          </w:tcPr>
          <w:p w14:paraId="1F8F337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53B5B917"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D8A79E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4474596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A97C80" w:rsidRPr="00A475BE" w14:paraId="776BE2A2" w14:textId="77777777" w:rsidTr="00A97C80">
        <w:tc>
          <w:tcPr>
            <w:tcW w:w="5000" w:type="pct"/>
            <w:gridSpan w:val="5"/>
            <w:hideMark/>
          </w:tcPr>
          <w:p w14:paraId="56A0F1DF" w14:textId="08E40A07" w:rsidR="00A97C80" w:rsidRPr="00A475BE" w:rsidRDefault="00A97C80" w:rsidP="00A97C80">
            <w:pPr>
              <w:spacing w:after="160" w:line="278" w:lineRule="auto"/>
              <w:jc w:val="center"/>
              <w:rPr>
                <w:rFonts w:ascii="Times New Roman" w:hAnsi="Times New Roman" w:cs="Times New Roman"/>
              </w:rPr>
            </w:pPr>
            <w:r w:rsidRPr="00A475BE">
              <w:rPr>
                <w:rFonts w:ascii="Times New Roman" w:hAnsi="Times New Roman" w:cs="Times New Roman"/>
                <w:b/>
                <w:bCs/>
              </w:rPr>
              <w:t xml:space="preserve">Anxiety </w:t>
            </w:r>
            <w:r>
              <w:rPr>
                <w:rFonts w:ascii="Times New Roman" w:hAnsi="Times New Roman" w:cs="Times New Roman"/>
                <w:b/>
                <w:bCs/>
              </w:rPr>
              <w:t>symptoms</w:t>
            </w:r>
          </w:p>
        </w:tc>
      </w:tr>
      <w:tr w:rsidR="006E2A11" w:rsidRPr="00A475BE" w14:paraId="05DF554E" w14:textId="77777777" w:rsidTr="00A97C80">
        <w:tc>
          <w:tcPr>
            <w:tcW w:w="1370" w:type="pct"/>
            <w:hideMark/>
          </w:tcPr>
          <w:p w14:paraId="00E24CE7"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Internet user status</w:t>
            </w:r>
          </w:p>
        </w:tc>
        <w:tc>
          <w:tcPr>
            <w:tcW w:w="1240" w:type="pct"/>
            <w:hideMark/>
          </w:tcPr>
          <w:p w14:paraId="04ACEAB3"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8B4920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4252A99C"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8418D8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546C824F" w14:textId="77777777" w:rsidTr="00A97C80">
        <w:tc>
          <w:tcPr>
            <w:tcW w:w="1370" w:type="pct"/>
            <w:hideMark/>
          </w:tcPr>
          <w:p w14:paraId="63D83C1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User</w:t>
            </w:r>
          </w:p>
        </w:tc>
        <w:tc>
          <w:tcPr>
            <w:tcW w:w="1240" w:type="pct"/>
            <w:hideMark/>
          </w:tcPr>
          <w:p w14:paraId="798740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1.22 (0.68–2.19)</w:t>
            </w:r>
          </w:p>
        </w:tc>
        <w:tc>
          <w:tcPr>
            <w:tcW w:w="638" w:type="pct"/>
            <w:hideMark/>
          </w:tcPr>
          <w:p w14:paraId="54B828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0.497</w:t>
            </w:r>
          </w:p>
        </w:tc>
        <w:tc>
          <w:tcPr>
            <w:tcW w:w="1279" w:type="pct"/>
            <w:hideMark/>
          </w:tcPr>
          <w:p w14:paraId="3804BC3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1.85 (0.83–4.15)</w:t>
            </w:r>
          </w:p>
        </w:tc>
        <w:tc>
          <w:tcPr>
            <w:tcW w:w="473" w:type="pct"/>
            <w:hideMark/>
          </w:tcPr>
          <w:p w14:paraId="28B57594"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0.132</w:t>
            </w:r>
          </w:p>
        </w:tc>
      </w:tr>
      <w:tr w:rsidR="006E2A11" w:rsidRPr="00A475BE" w14:paraId="3322428F" w14:textId="77777777" w:rsidTr="00A97C80">
        <w:tc>
          <w:tcPr>
            <w:tcW w:w="1370" w:type="pct"/>
            <w:hideMark/>
          </w:tcPr>
          <w:p w14:paraId="61CFFED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Non-user (Reference)</w:t>
            </w:r>
          </w:p>
        </w:tc>
        <w:tc>
          <w:tcPr>
            <w:tcW w:w="1240" w:type="pct"/>
            <w:hideMark/>
          </w:tcPr>
          <w:p w14:paraId="03707EC3"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0DBBAD9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73FF873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2CF44C5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66F48C74" w14:textId="77777777" w:rsidTr="00A97C80">
        <w:tc>
          <w:tcPr>
            <w:tcW w:w="1370" w:type="pct"/>
            <w:hideMark/>
          </w:tcPr>
          <w:p w14:paraId="44603952"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usage</w:t>
            </w:r>
          </w:p>
        </w:tc>
        <w:tc>
          <w:tcPr>
            <w:tcW w:w="1240" w:type="pct"/>
            <w:hideMark/>
          </w:tcPr>
          <w:p w14:paraId="3A83E2AB"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709B98D4"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1C42EDA3"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4EA339FD"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09E03B9F" w14:textId="77777777" w:rsidTr="00A97C80">
        <w:tc>
          <w:tcPr>
            <w:tcW w:w="1370" w:type="pct"/>
            <w:hideMark/>
          </w:tcPr>
          <w:p w14:paraId="4EBD2D69"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Use</w:t>
            </w:r>
          </w:p>
        </w:tc>
        <w:tc>
          <w:tcPr>
            <w:tcW w:w="1240" w:type="pct"/>
            <w:hideMark/>
          </w:tcPr>
          <w:p w14:paraId="4A83E4D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1.03 (0.83–1.29)</w:t>
            </w:r>
          </w:p>
        </w:tc>
        <w:tc>
          <w:tcPr>
            <w:tcW w:w="638" w:type="pct"/>
            <w:hideMark/>
          </w:tcPr>
          <w:p w14:paraId="40EFFC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0.749</w:t>
            </w:r>
          </w:p>
        </w:tc>
        <w:tc>
          <w:tcPr>
            <w:tcW w:w="1279" w:type="pct"/>
            <w:hideMark/>
          </w:tcPr>
          <w:p w14:paraId="51BD657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0.93 (0.66–1.30)</w:t>
            </w:r>
          </w:p>
        </w:tc>
        <w:tc>
          <w:tcPr>
            <w:tcW w:w="473" w:type="pct"/>
            <w:hideMark/>
          </w:tcPr>
          <w:p w14:paraId="69EB7B25"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0.675</w:t>
            </w:r>
          </w:p>
        </w:tc>
      </w:tr>
      <w:tr w:rsidR="006E2A11" w:rsidRPr="00A475BE" w14:paraId="0CC3F484" w14:textId="77777777" w:rsidTr="00A97C80">
        <w:tc>
          <w:tcPr>
            <w:tcW w:w="1370" w:type="pct"/>
            <w:hideMark/>
          </w:tcPr>
          <w:p w14:paraId="7A5BFBE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35DCCA0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723E5B9B"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5D4D41F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77E7A578"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r w:rsidR="006E2A11" w:rsidRPr="00A475BE" w14:paraId="477CBDE4" w14:textId="77777777" w:rsidTr="00A97C80">
        <w:tc>
          <w:tcPr>
            <w:tcW w:w="1370" w:type="pct"/>
            <w:hideMark/>
          </w:tcPr>
          <w:p w14:paraId="5488329C" w14:textId="77777777" w:rsidR="006E2A11" w:rsidRPr="00A475BE" w:rsidRDefault="006E2A11" w:rsidP="00CF0537">
            <w:pPr>
              <w:spacing w:after="160" w:line="278" w:lineRule="auto"/>
              <w:jc w:val="both"/>
              <w:rPr>
                <w:rFonts w:ascii="Times New Roman" w:hAnsi="Times New Roman" w:cs="Times New Roman"/>
                <w:b/>
                <w:bCs/>
              </w:rPr>
            </w:pPr>
            <w:r w:rsidRPr="00A475BE">
              <w:rPr>
                <w:rFonts w:ascii="Times New Roman" w:hAnsi="Times New Roman" w:cs="Times New Roman"/>
                <w:b/>
                <w:bCs/>
              </w:rPr>
              <w:t>ICT ownership</w:t>
            </w:r>
          </w:p>
        </w:tc>
        <w:tc>
          <w:tcPr>
            <w:tcW w:w="1240" w:type="pct"/>
            <w:hideMark/>
          </w:tcPr>
          <w:p w14:paraId="080A6F87" w14:textId="77777777" w:rsidR="006E2A11" w:rsidRPr="00A475BE" w:rsidRDefault="006E2A11" w:rsidP="00CF0537">
            <w:pPr>
              <w:spacing w:after="160" w:line="278" w:lineRule="auto"/>
              <w:jc w:val="both"/>
              <w:rPr>
                <w:rFonts w:ascii="Times New Roman" w:hAnsi="Times New Roman" w:cs="Times New Roman"/>
              </w:rPr>
            </w:pPr>
          </w:p>
        </w:tc>
        <w:tc>
          <w:tcPr>
            <w:tcW w:w="638" w:type="pct"/>
            <w:hideMark/>
          </w:tcPr>
          <w:p w14:paraId="13655441" w14:textId="77777777" w:rsidR="006E2A11" w:rsidRPr="00A475BE" w:rsidRDefault="006E2A11" w:rsidP="00CF0537">
            <w:pPr>
              <w:spacing w:after="160" w:line="278" w:lineRule="auto"/>
              <w:jc w:val="both"/>
              <w:rPr>
                <w:rFonts w:ascii="Times New Roman" w:hAnsi="Times New Roman" w:cs="Times New Roman"/>
              </w:rPr>
            </w:pPr>
          </w:p>
        </w:tc>
        <w:tc>
          <w:tcPr>
            <w:tcW w:w="1279" w:type="pct"/>
            <w:hideMark/>
          </w:tcPr>
          <w:p w14:paraId="315DFCA8" w14:textId="77777777" w:rsidR="006E2A11" w:rsidRPr="00A475BE" w:rsidRDefault="006E2A11" w:rsidP="00CF0537">
            <w:pPr>
              <w:spacing w:after="160" w:line="278" w:lineRule="auto"/>
              <w:jc w:val="both"/>
              <w:rPr>
                <w:rFonts w:ascii="Times New Roman" w:hAnsi="Times New Roman" w:cs="Times New Roman"/>
              </w:rPr>
            </w:pPr>
          </w:p>
        </w:tc>
        <w:tc>
          <w:tcPr>
            <w:tcW w:w="473" w:type="pct"/>
            <w:hideMark/>
          </w:tcPr>
          <w:p w14:paraId="7DB297F6" w14:textId="77777777" w:rsidR="006E2A11" w:rsidRPr="00A475BE" w:rsidRDefault="006E2A11" w:rsidP="00CF0537">
            <w:pPr>
              <w:spacing w:after="160" w:line="278" w:lineRule="auto"/>
              <w:jc w:val="both"/>
              <w:rPr>
                <w:rFonts w:ascii="Times New Roman" w:hAnsi="Times New Roman" w:cs="Times New Roman"/>
              </w:rPr>
            </w:pPr>
          </w:p>
        </w:tc>
      </w:tr>
      <w:tr w:rsidR="006E2A11" w:rsidRPr="00A475BE" w14:paraId="6C5F7F48" w14:textId="77777777" w:rsidTr="00A97C80">
        <w:tc>
          <w:tcPr>
            <w:tcW w:w="1370" w:type="pct"/>
            <w:hideMark/>
          </w:tcPr>
          <w:p w14:paraId="178DA1AE"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Yes</w:t>
            </w:r>
          </w:p>
        </w:tc>
        <w:tc>
          <w:tcPr>
            <w:tcW w:w="1240" w:type="pct"/>
            <w:hideMark/>
          </w:tcPr>
          <w:p w14:paraId="2F805F7D"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1.04 (0.81–1.33)</w:t>
            </w:r>
          </w:p>
        </w:tc>
        <w:tc>
          <w:tcPr>
            <w:tcW w:w="638" w:type="pct"/>
            <w:hideMark/>
          </w:tcPr>
          <w:p w14:paraId="6ADBF8A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0.744</w:t>
            </w:r>
          </w:p>
        </w:tc>
        <w:tc>
          <w:tcPr>
            <w:tcW w:w="1279" w:type="pct"/>
            <w:hideMark/>
          </w:tcPr>
          <w:p w14:paraId="13DE178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2.11 (1.14–3.92)</w:t>
            </w:r>
          </w:p>
        </w:tc>
        <w:tc>
          <w:tcPr>
            <w:tcW w:w="473" w:type="pct"/>
            <w:hideMark/>
          </w:tcPr>
          <w:p w14:paraId="4A384944" w14:textId="77777777" w:rsidR="006E2A11" w:rsidRPr="00A475BE" w:rsidRDefault="006E2A11" w:rsidP="00CF0537">
            <w:pPr>
              <w:spacing w:after="160" w:line="278" w:lineRule="auto"/>
              <w:jc w:val="both"/>
              <w:rPr>
                <w:rFonts w:ascii="Times New Roman" w:hAnsi="Times New Roman" w:cs="Times New Roman"/>
              </w:rPr>
            </w:pPr>
            <w:r w:rsidRPr="001556FE">
              <w:rPr>
                <w:rFonts w:ascii="Times New Roman" w:hAnsi="Times New Roman" w:cs="Times New Roman"/>
              </w:rPr>
              <w:t>0.018</w:t>
            </w:r>
          </w:p>
        </w:tc>
      </w:tr>
      <w:tr w:rsidR="006E2A11" w:rsidRPr="00A475BE" w14:paraId="6F09F2AB" w14:textId="77777777" w:rsidTr="00A97C80">
        <w:tc>
          <w:tcPr>
            <w:tcW w:w="1370" w:type="pct"/>
            <w:hideMark/>
          </w:tcPr>
          <w:p w14:paraId="26A2D53C"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No (Reference)</w:t>
            </w:r>
          </w:p>
        </w:tc>
        <w:tc>
          <w:tcPr>
            <w:tcW w:w="1240" w:type="pct"/>
            <w:hideMark/>
          </w:tcPr>
          <w:p w14:paraId="4FDB1DD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638" w:type="pct"/>
            <w:hideMark/>
          </w:tcPr>
          <w:p w14:paraId="2413853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c>
          <w:tcPr>
            <w:tcW w:w="1279" w:type="pct"/>
            <w:hideMark/>
          </w:tcPr>
          <w:p w14:paraId="1BE94700"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1.00 (Reference)</w:t>
            </w:r>
          </w:p>
        </w:tc>
        <w:tc>
          <w:tcPr>
            <w:tcW w:w="473" w:type="pct"/>
            <w:hideMark/>
          </w:tcPr>
          <w:p w14:paraId="5F558631" w14:textId="77777777" w:rsidR="006E2A11" w:rsidRPr="00A475BE" w:rsidRDefault="006E2A11" w:rsidP="00CF0537">
            <w:pPr>
              <w:spacing w:after="160" w:line="278" w:lineRule="auto"/>
              <w:jc w:val="both"/>
              <w:rPr>
                <w:rFonts w:ascii="Times New Roman" w:hAnsi="Times New Roman" w:cs="Times New Roman"/>
              </w:rPr>
            </w:pPr>
            <w:r w:rsidRPr="00A475BE">
              <w:rPr>
                <w:rFonts w:ascii="Times New Roman" w:hAnsi="Times New Roman" w:cs="Times New Roman"/>
              </w:rPr>
              <w:t>–</w:t>
            </w:r>
          </w:p>
        </w:tc>
      </w:tr>
    </w:tbl>
    <w:p w14:paraId="6BAF8766" w14:textId="77777777" w:rsidR="006E2A11" w:rsidRPr="00A475BE" w:rsidRDefault="006E2A11" w:rsidP="006E2A11">
      <w:pPr>
        <w:jc w:val="both"/>
        <w:rPr>
          <w:rFonts w:ascii="Times New Roman" w:hAnsi="Times New Roman" w:cs="Times New Roman"/>
          <w:sz w:val="22"/>
          <w:szCs w:val="22"/>
        </w:rPr>
      </w:pPr>
      <w:r w:rsidRPr="00A475BE">
        <w:rPr>
          <w:rFonts w:ascii="Times New Roman" w:hAnsi="Times New Roman" w:cs="Times New Roman"/>
          <w:b/>
          <w:bCs/>
          <w:sz w:val="22"/>
          <w:szCs w:val="22"/>
        </w:rPr>
        <w:t>Note:</w:t>
      </w:r>
      <w:r w:rsidRPr="00A475BE">
        <w:rPr>
          <w:rFonts w:ascii="Times New Roman" w:hAnsi="Times New Roman" w:cs="Times New Roman"/>
          <w:sz w:val="22"/>
          <w:szCs w:val="22"/>
        </w:rPr>
        <w:t xml:space="preserve"> Odds ratios (ORs)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47EA48DE" w14:textId="77777777" w:rsidR="006E2A11" w:rsidRPr="00A475BE" w:rsidRDefault="006E2A11" w:rsidP="006E2A11">
      <w:pPr>
        <w:jc w:val="both"/>
        <w:rPr>
          <w:rFonts w:ascii="Times New Roman" w:hAnsi="Times New Roman" w:cs="Times New Roman"/>
        </w:rPr>
      </w:pPr>
    </w:p>
    <w:p w14:paraId="6B9CC662" w14:textId="77777777" w:rsidR="006E2A11" w:rsidRPr="003D59CD" w:rsidRDefault="006E2A11">
      <w:pPr>
        <w:spacing w:line="360" w:lineRule="auto"/>
        <w:jc w:val="both"/>
        <w:rPr>
          <w:rFonts w:ascii="Times New Roman" w:eastAsia="Times New Roman" w:hAnsi="Times New Roman" w:cs="Times New Roman"/>
          <w:b/>
          <w:bCs/>
        </w:rPr>
      </w:pPr>
    </w:p>
    <w:p w14:paraId="4945D93A" w14:textId="348CF9FE" w:rsidR="003D59CD" w:rsidRDefault="00414E83">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81792" behindDoc="0" locked="0" layoutInCell="1" allowOverlap="1" wp14:anchorId="1F5F4770" wp14:editId="7F493039">
                <wp:simplePos x="0" y="0"/>
                <wp:positionH relativeFrom="column">
                  <wp:posOffset>214630</wp:posOffset>
                </wp:positionH>
                <wp:positionV relativeFrom="page">
                  <wp:posOffset>8729980</wp:posOffset>
                </wp:positionV>
                <wp:extent cx="5406390" cy="266700"/>
                <wp:effectExtent l="0" t="0" r="3810" b="0"/>
                <wp:wrapTopAndBottom/>
                <wp:docPr id="646558332" name="Text Box 1"/>
                <wp:cNvGraphicFramePr/>
                <a:graphic xmlns:a="http://schemas.openxmlformats.org/drawingml/2006/main">
                  <a:graphicData uri="http://schemas.microsoft.com/office/word/2010/wordprocessingShape">
                    <wps:wsp>
                      <wps:cNvSpPr txBox="1"/>
                      <wps:spPr>
                        <a:xfrm>
                          <a:off x="0" y="0"/>
                          <a:ext cx="5406390" cy="266700"/>
                        </a:xfrm>
                        <a:prstGeom prst="rect">
                          <a:avLst/>
                        </a:prstGeom>
                        <a:solidFill>
                          <a:prstClr val="white"/>
                        </a:solidFill>
                        <a:ln>
                          <a:noFill/>
                        </a:ln>
                      </wps:spPr>
                      <wps:txbx>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5F4770" id="_x0000_t202" coordsize="21600,21600" o:spt="202" path="m,l,21600r21600,l21600,xe">
                <v:stroke joinstyle="miter"/>
                <v:path gradientshapeok="t" o:connecttype="rect"/>
              </v:shapetype>
              <v:shape id="Text Box 1" o:spid="_x0000_s1026" type="#_x0000_t202" style="position:absolute;left:0;text-align:left;margin-left:16.9pt;margin-top:687.4pt;width:425.7pt;height:21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2OGgIAADsEAAAOAAAAZHJzL2Uyb0RvYy54bWysU02P0zAQvSPxHyzfadIChY2arkpXRUjV&#10;7krd1Z5dx2kiOR4zdpuUX8/YSVpYOCEuzsQzno/33ixuu0azk0JXg8n5dJJypoyEojaHnD8/bd59&#10;5sx5YQqhwaicn5Xjt8u3bxatzdQMKtCFQkZJjMtam/PKe5sliZOVaoSbgFWGnCVgIzz94iEpULSU&#10;vdHJLE3nSQtYWASpnKPbu97JlzF/WSrpH8rSKc90zqk3H0+M5z6cyXIhsgMKW9VyaEP8QxeNqA0V&#10;vaS6E16wI9Z/pGpqieCg9BMJTQJlWUsVZ6BppumraXaVsCrOQuA4e4HJ/b+08v60s4/IfPcFOiIw&#10;ANJalzm6DPN0JTbhS50y8hOE5wtsqvNM0uXHD+n8/Q25JPlm8/mnNOKaXF9bdP6rgoYFI+dItES0&#10;xGnrPFWk0DEkFHOg62JTax1+gmOtkZ0EUdhWtVehR3rxW5Q2IdZAeNW7w01yHSVYvtt3w3x7KM40&#10;NkKvCGflpqZCW+H8o0CSAI1DsvYPdJQa2pzDYHFWAf74232IJ2bIy1lLksq5+34UqDjT3wxxFvQ3&#10;Gjga+9Ewx2YNNOKUFsbKaNID9Ho0S4TmhdS+ClXIJYykWjn3o7n2vbBpW6RarWIQqcwKvzU7K0Pq&#10;EdCn7kWgHejwROQ9jGIT2StW+tjIi10dPUEcKQuA9igOOJNCIy/DNoUV+PU/Rl13fvkTAAD//wMA&#10;UEsDBBQABgAIAAAAIQCGD3Rr4gAAAAwBAAAPAAAAZHJzL2Rvd25yZXYueG1sTI8xT8MwEIV3JP6D&#10;dUgsiDptQohCnKqqYIClInRhc2M3DsTnyHba8O85prLdvff07rtqPduBnbQPvUMBy0UCTGPrVI+d&#10;gP3Hy30BLESJSg4OtYAfHWBdX19VslTujO/61MSOUQmGUgowMY4l56E12sqwcKNG8o7OWxlp9R1X&#10;Xp6p3A58lSQ5t7JHumDkqLdGt9/NZAXsss+duZuOz2+bLPWv+2mbf3WNELc38+YJWNRzvIThD5/Q&#10;oSamg5tQBTYISFMij6SnjxlNlCiKhxWwA0nZMi+A1xX//0T9CwAA//8DAFBLAQItABQABgAIAAAA&#10;IQC2gziS/gAAAOEBAAATAAAAAAAAAAAAAAAAAAAAAABbQ29udGVudF9UeXBlc10ueG1sUEsBAi0A&#10;FAAGAAgAAAAhADj9If/WAAAAlAEAAAsAAAAAAAAAAAAAAAAALwEAAF9yZWxzLy5yZWxzUEsBAi0A&#10;FAAGAAgAAAAhAFIYTY4aAgAAOwQAAA4AAAAAAAAAAAAAAAAALgIAAGRycy9lMm9Eb2MueG1sUEsB&#10;Ai0AFAAGAAgAAAAhAIYPdGviAAAADAEAAA8AAAAAAAAAAAAAAAAAdAQAAGRycy9kb3ducmV2Lnht&#10;bFBLBQYAAAAABAAEAPMAAACDBQAAAAA=&#10;" stroked="f">
                <v:textbox style="mso-fit-shape-to-text:t" inset="0,0,0,0">
                  <w:txbxContent>
                    <w:p w14:paraId="7BBD9F16" w14:textId="1D404F98" w:rsidR="00414E83" w:rsidRPr="00414E83" w:rsidRDefault="00414E83" w:rsidP="00414E83">
                      <w:pPr>
                        <w:pStyle w:val="Caption"/>
                        <w:rPr>
                          <w:rFonts w:ascii="Times New Roman" w:eastAsia="Times New Roman" w:hAnsi="Times New Roman" w:cs="Times New Roman"/>
                          <w:b/>
                          <w:bCs/>
                          <w:noProof/>
                          <w:sz w:val="24"/>
                          <w:szCs w:val="24"/>
                        </w:rPr>
                      </w:pPr>
                      <w:r w:rsidRPr="00414E83">
                        <w:rPr>
                          <w:rFonts w:ascii="Times New Roman" w:hAnsi="Times New Roman" w:cs="Times New Roman"/>
                          <w:b/>
                          <w:bCs/>
                          <w:sz w:val="24"/>
                          <w:szCs w:val="24"/>
                        </w:rPr>
                        <w:t xml:space="preserve">Figure </w:t>
                      </w:r>
                      <w:r w:rsidRPr="00414E83">
                        <w:rPr>
                          <w:rFonts w:ascii="Times New Roman" w:hAnsi="Times New Roman" w:cs="Times New Roman"/>
                          <w:b/>
                          <w:bCs/>
                          <w:sz w:val="24"/>
                          <w:szCs w:val="24"/>
                        </w:rPr>
                        <w:fldChar w:fldCharType="begin"/>
                      </w:r>
                      <w:r w:rsidRPr="00414E83">
                        <w:rPr>
                          <w:rFonts w:ascii="Times New Roman" w:hAnsi="Times New Roman" w:cs="Times New Roman"/>
                          <w:b/>
                          <w:bCs/>
                          <w:sz w:val="24"/>
                          <w:szCs w:val="24"/>
                        </w:rPr>
                        <w:instrText xml:space="preserve"> SEQ Figure \* ARABIC </w:instrText>
                      </w:r>
                      <w:r w:rsidRPr="00414E83">
                        <w:rPr>
                          <w:rFonts w:ascii="Times New Roman" w:hAnsi="Times New Roman" w:cs="Times New Roman"/>
                          <w:b/>
                          <w:bCs/>
                          <w:sz w:val="24"/>
                          <w:szCs w:val="24"/>
                        </w:rPr>
                        <w:fldChar w:fldCharType="separate"/>
                      </w:r>
                      <w:r w:rsidR="00905CE8">
                        <w:rPr>
                          <w:rFonts w:ascii="Times New Roman" w:hAnsi="Times New Roman" w:cs="Times New Roman"/>
                          <w:b/>
                          <w:bCs/>
                          <w:noProof/>
                          <w:sz w:val="24"/>
                          <w:szCs w:val="24"/>
                        </w:rPr>
                        <w:t>1</w:t>
                      </w:r>
                      <w:r w:rsidRPr="00414E83">
                        <w:rPr>
                          <w:rFonts w:ascii="Times New Roman" w:hAnsi="Times New Roman" w:cs="Times New Roman"/>
                          <w:b/>
                          <w:bCs/>
                          <w:sz w:val="24"/>
                          <w:szCs w:val="24"/>
                        </w:rPr>
                        <w:fldChar w:fldCharType="end"/>
                      </w:r>
                      <w:r w:rsidRPr="00414E83">
                        <w:rPr>
                          <w:rFonts w:ascii="Times New Roman" w:hAnsi="Times New Roman" w:cs="Times New Roman"/>
                          <w:b/>
                          <w:bCs/>
                          <w:sz w:val="24"/>
                          <w:szCs w:val="24"/>
                        </w:rPr>
                        <w:t>:Flowchart of selection of women included in the final analysis</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8720" behindDoc="0" locked="0" layoutInCell="1" allowOverlap="1" wp14:anchorId="301A2BA9" wp14:editId="147EA0D3">
            <wp:simplePos x="0" y="0"/>
            <wp:positionH relativeFrom="margin">
              <wp:posOffset>214630</wp:posOffset>
            </wp:positionH>
            <wp:positionV relativeFrom="margin">
              <wp:posOffset>2790825</wp:posOffset>
            </wp:positionV>
            <wp:extent cx="5406390" cy="4969510"/>
            <wp:effectExtent l="0" t="0" r="3810" b="2540"/>
            <wp:wrapTopAndBottom/>
            <wp:docPr id="268227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7033" name="Picture 268227033"/>
                    <pic:cNvPicPr/>
                  </pic:nvPicPr>
                  <pic:blipFill>
                    <a:blip r:embed="rId13">
                      <a:extLst>
                        <a:ext uri="{28A0092B-C50C-407E-A947-70E740481C1C}">
                          <a14:useLocalDpi xmlns:a14="http://schemas.microsoft.com/office/drawing/2010/main" val="0"/>
                        </a:ext>
                      </a:extLst>
                    </a:blip>
                    <a:stretch>
                      <a:fillRect/>
                    </a:stretch>
                  </pic:blipFill>
                  <pic:spPr>
                    <a:xfrm>
                      <a:off x="0" y="0"/>
                      <a:ext cx="5406390" cy="4969510"/>
                    </a:xfrm>
                    <a:prstGeom prst="rect">
                      <a:avLst/>
                    </a:prstGeom>
                  </pic:spPr>
                </pic:pic>
              </a:graphicData>
            </a:graphic>
            <wp14:sizeRelH relativeFrom="margin">
              <wp14:pctWidth>0</wp14:pctWidth>
            </wp14:sizeRelH>
            <wp14:sizeRelV relativeFrom="margin">
              <wp14:pctHeight>0</wp14:pctHeight>
            </wp14:sizeRelV>
          </wp:anchor>
        </w:drawing>
      </w:r>
      <w:r w:rsidR="003D59CD" w:rsidRPr="003D59CD">
        <w:rPr>
          <w:rFonts w:ascii="Times New Roman" w:eastAsia="Times New Roman" w:hAnsi="Times New Roman" w:cs="Times New Roman"/>
          <w:b/>
          <w:bCs/>
        </w:rPr>
        <w:t>Figures List</w:t>
      </w:r>
    </w:p>
    <w:p w14:paraId="2E8620AD" w14:textId="0132F038" w:rsidR="003D59CD" w:rsidRDefault="00905CE8" w:rsidP="00905CE8">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83840" behindDoc="0" locked="0" layoutInCell="1" allowOverlap="1" wp14:anchorId="4BDF29D9" wp14:editId="07E800FB">
                <wp:simplePos x="0" y="0"/>
                <wp:positionH relativeFrom="column">
                  <wp:posOffset>0</wp:posOffset>
                </wp:positionH>
                <wp:positionV relativeFrom="page">
                  <wp:posOffset>4945380</wp:posOffset>
                </wp:positionV>
                <wp:extent cx="5943600" cy="266700"/>
                <wp:effectExtent l="0" t="0" r="0" b="0"/>
                <wp:wrapTopAndBottom/>
                <wp:docPr id="6163789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F29D9" id="_x0000_s1027" type="#_x0000_t202" style="position:absolute;left:0;text-align:left;margin-left:0;margin-top:389.4pt;width:468pt;height:21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l12GgIAAEI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fHzx/ez8YUkhSbzmafyKYy2fW2Qx++KmhYNAqOREtC&#10;Sxw3PvSpQ0ps5sHocq2NiT8xsDLIjoIobGsd1Ln4b1nGxlwL8VZfMHqy6yjRCt2uY7p8MeYOyhNN&#10;j9ALwzu51tRvI3x4FEhKoKlI3eGBjspAW3A4W5zVgD//5o/5RBBFOWtJWQX3Pw4CFWfmmyXqogwH&#10;AwdjNxj20KyAJp3Q3jiZTLqAwQxmhdA8k+iXsQuFhJXUq+BhMFeh1zctjVTLZUoisTkRNnbrZCw9&#10;4PrUPQt0Z1YC8XkPg+ZE/oqcPjfR45aHQEgn5iKuPYpnuEmoifvzUsVNePmfsq6rv/gFAAD//wMA&#10;UEsDBBQABgAIAAAAIQAy5m2l4AAAAAgBAAAPAAAAZHJzL2Rvd25yZXYueG1sTI/BTsMwDIbvSLxD&#10;ZCQuiKVsU1dK02ma4ACXibILt6zxmkLjVE26lbfHnMbR/q3f31esJ9eJEw6h9aTgYZaAQKq9aalR&#10;sP94uc9AhKjJ6M4TKvjBAOvy+qrQufFnesdTFRvBJRRyrcDG2OdShtqi02HmeyTOjn5wOvI4NNIM&#10;+szlrpPzJEml0y3xB6t73Fqsv6vRKdgtP3f2bjw+v22Wi+F1P27Tr6ZS6vZm2jyBiDjFyzH84TM6&#10;lMx08COZIDoFLBIVrFYZC3D8uEh5c1CQzZMMZFnI/wLlLwAAAP//AwBQSwECLQAUAAYACAAAACEA&#10;toM4kv4AAADhAQAAEwAAAAAAAAAAAAAAAAAAAAAAW0NvbnRlbnRfVHlwZXNdLnhtbFBLAQItABQA&#10;BgAIAAAAIQA4/SH/1gAAAJQBAAALAAAAAAAAAAAAAAAAAC8BAABfcmVscy8ucmVsc1BLAQItABQA&#10;BgAIAAAAIQC3Ql12GgIAAEIEAAAOAAAAAAAAAAAAAAAAAC4CAABkcnMvZTJvRG9jLnhtbFBLAQIt&#10;ABQABgAIAAAAIQAy5m2l4AAAAAgBAAAPAAAAAAAAAAAAAAAAAHQEAABkcnMvZG93bnJldi54bWxQ&#10;SwUGAAAAAAQABADzAAAAgQUAAAAA&#10;" stroked="f">
                <v:textbox style="mso-fit-shape-to-text:t" inset="0,0,0,0">
                  <w:txbxContent>
                    <w:p w14:paraId="7FC96A06" w14:textId="068E8C81" w:rsidR="00905CE8" w:rsidRPr="00905CE8" w:rsidRDefault="00905CE8" w:rsidP="00905CE8">
                      <w:pPr>
                        <w:pStyle w:val="Caption"/>
                        <w:rPr>
                          <w:rFonts w:ascii="Times New Roman" w:eastAsia="Times New Roman" w:hAnsi="Times New Roman" w:cs="Times New Roman"/>
                          <w:b/>
                          <w:bCs/>
                          <w:i w:val="0"/>
                          <w:iCs w:val="0"/>
                          <w:noProof/>
                          <w:sz w:val="24"/>
                          <w:szCs w:val="24"/>
                        </w:rPr>
                      </w:pPr>
                      <w:r w:rsidRPr="00905CE8">
                        <w:rPr>
                          <w:rFonts w:ascii="Times New Roman" w:hAnsi="Times New Roman" w:cs="Times New Roman"/>
                          <w:b/>
                          <w:bCs/>
                          <w:i w:val="0"/>
                          <w:iCs w:val="0"/>
                          <w:sz w:val="24"/>
                          <w:szCs w:val="24"/>
                        </w:rPr>
                        <w:t xml:space="preserve">Figure </w:t>
                      </w:r>
                      <w:r w:rsidRPr="00905CE8">
                        <w:rPr>
                          <w:rFonts w:ascii="Times New Roman" w:hAnsi="Times New Roman" w:cs="Times New Roman"/>
                          <w:b/>
                          <w:bCs/>
                          <w:i w:val="0"/>
                          <w:iCs w:val="0"/>
                          <w:sz w:val="24"/>
                          <w:szCs w:val="24"/>
                        </w:rPr>
                        <w:fldChar w:fldCharType="begin"/>
                      </w:r>
                      <w:r w:rsidRPr="00905CE8">
                        <w:rPr>
                          <w:rFonts w:ascii="Times New Roman" w:hAnsi="Times New Roman" w:cs="Times New Roman"/>
                          <w:b/>
                          <w:bCs/>
                          <w:i w:val="0"/>
                          <w:iCs w:val="0"/>
                          <w:sz w:val="24"/>
                          <w:szCs w:val="24"/>
                        </w:rPr>
                        <w:instrText xml:space="preserve"> SEQ Figure \* ARABIC </w:instrText>
                      </w:r>
                      <w:r w:rsidRPr="00905CE8">
                        <w:rPr>
                          <w:rFonts w:ascii="Times New Roman" w:hAnsi="Times New Roman" w:cs="Times New Roman"/>
                          <w:b/>
                          <w:bCs/>
                          <w:i w:val="0"/>
                          <w:iCs w:val="0"/>
                          <w:sz w:val="24"/>
                          <w:szCs w:val="24"/>
                        </w:rPr>
                        <w:fldChar w:fldCharType="separate"/>
                      </w:r>
                      <w:r w:rsidRPr="00905CE8">
                        <w:rPr>
                          <w:rFonts w:ascii="Times New Roman" w:hAnsi="Times New Roman" w:cs="Times New Roman"/>
                          <w:b/>
                          <w:bCs/>
                          <w:i w:val="0"/>
                          <w:iCs w:val="0"/>
                          <w:noProof/>
                          <w:sz w:val="24"/>
                          <w:szCs w:val="24"/>
                        </w:rPr>
                        <w:t>2</w:t>
                      </w:r>
                      <w:r w:rsidRPr="00905CE8">
                        <w:rPr>
                          <w:rFonts w:ascii="Times New Roman" w:hAnsi="Times New Roman" w:cs="Times New Roman"/>
                          <w:b/>
                          <w:bCs/>
                          <w:i w:val="0"/>
                          <w:iCs w:val="0"/>
                          <w:sz w:val="24"/>
                          <w:szCs w:val="24"/>
                        </w:rPr>
                        <w:fldChar w:fldCharType="end"/>
                      </w:r>
                      <w:r w:rsidRPr="00905CE8">
                        <w:rPr>
                          <w:rFonts w:ascii="Times New Roman" w:hAnsi="Times New Roman" w:cs="Times New Roman"/>
                          <w:b/>
                          <w:bCs/>
                          <w:i w:val="0"/>
                          <w:iCs w:val="0"/>
                          <w:sz w:val="24"/>
                          <w:szCs w:val="24"/>
                        </w:rPr>
                        <w:t>:DAG showing the conceptual framework of exposure, outcome, and confounders in this study</w:t>
                      </w:r>
                    </w:p>
                  </w:txbxContent>
                </v:textbox>
                <w10:wrap type="topAndBottom" anchory="page"/>
              </v:shape>
            </w:pict>
          </mc:Fallback>
        </mc:AlternateContent>
      </w:r>
      <w:r w:rsidR="00E2586D">
        <w:rPr>
          <w:rFonts w:ascii="Times New Roman" w:eastAsia="Times New Roman" w:hAnsi="Times New Roman" w:cs="Times New Roman"/>
          <w:b/>
          <w:bCs/>
          <w:noProof/>
        </w:rPr>
        <w:drawing>
          <wp:anchor distT="0" distB="0" distL="114300" distR="114300" simplePos="0" relativeHeight="251679744" behindDoc="0" locked="0" layoutInCell="1" allowOverlap="1" wp14:anchorId="623F0A94" wp14:editId="621E5F27">
            <wp:simplePos x="0" y="0"/>
            <wp:positionH relativeFrom="column">
              <wp:posOffset>0</wp:posOffset>
            </wp:positionH>
            <wp:positionV relativeFrom="page">
              <wp:posOffset>914400</wp:posOffset>
            </wp:positionV>
            <wp:extent cx="5943600" cy="3971925"/>
            <wp:effectExtent l="0" t="0" r="0" b="9525"/>
            <wp:wrapTopAndBottom/>
            <wp:docPr id="18848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071" name="Picture 188486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58417818" w14:textId="77777777" w:rsidR="003D59CD" w:rsidRDefault="003D59CD">
      <w:pPr>
        <w:spacing w:line="360" w:lineRule="auto"/>
        <w:jc w:val="both"/>
        <w:rPr>
          <w:rFonts w:ascii="Times New Roman" w:eastAsia="Times New Roman" w:hAnsi="Times New Roman" w:cs="Times New Roman"/>
          <w:b/>
          <w:bCs/>
          <w:noProof/>
        </w:rPr>
      </w:pPr>
    </w:p>
    <w:p w14:paraId="42C7F890" w14:textId="77777777" w:rsidR="003D59CD" w:rsidRDefault="003D59CD">
      <w:pPr>
        <w:spacing w:line="360" w:lineRule="auto"/>
        <w:jc w:val="both"/>
        <w:rPr>
          <w:rFonts w:ascii="Times New Roman" w:eastAsia="Times New Roman" w:hAnsi="Times New Roman" w:cs="Times New Roman"/>
          <w:b/>
          <w:bCs/>
          <w:noProof/>
        </w:rPr>
      </w:pPr>
    </w:p>
    <w:p w14:paraId="0435F6F7" w14:textId="77777777" w:rsidR="003D59CD" w:rsidRDefault="003D59CD">
      <w:pPr>
        <w:spacing w:line="360" w:lineRule="auto"/>
        <w:jc w:val="both"/>
        <w:rPr>
          <w:rFonts w:ascii="Times New Roman" w:eastAsia="Times New Roman" w:hAnsi="Times New Roman" w:cs="Times New Roman"/>
          <w:b/>
          <w:bCs/>
          <w:noProof/>
        </w:rPr>
      </w:pPr>
    </w:p>
    <w:p w14:paraId="1C8D4E75" w14:textId="77777777" w:rsidR="003D59CD" w:rsidRDefault="003D59CD">
      <w:pPr>
        <w:spacing w:line="360" w:lineRule="auto"/>
        <w:jc w:val="both"/>
        <w:rPr>
          <w:rFonts w:ascii="Times New Roman" w:eastAsia="Times New Roman" w:hAnsi="Times New Roman" w:cs="Times New Roman"/>
          <w:b/>
          <w:bCs/>
          <w:noProof/>
        </w:rPr>
      </w:pPr>
    </w:p>
    <w:p w14:paraId="422F7B8C" w14:textId="77777777" w:rsidR="003D59CD" w:rsidRDefault="003D59CD">
      <w:pPr>
        <w:spacing w:line="360" w:lineRule="auto"/>
        <w:jc w:val="both"/>
        <w:rPr>
          <w:rFonts w:ascii="Times New Roman" w:eastAsia="Times New Roman" w:hAnsi="Times New Roman" w:cs="Times New Roman"/>
          <w:b/>
          <w:bCs/>
          <w:noProof/>
        </w:rPr>
      </w:pPr>
    </w:p>
    <w:p w14:paraId="1C4518E9" w14:textId="77777777" w:rsidR="003D59CD" w:rsidRDefault="003D59CD">
      <w:pPr>
        <w:spacing w:line="360" w:lineRule="auto"/>
        <w:jc w:val="both"/>
        <w:rPr>
          <w:rFonts w:ascii="Times New Roman" w:eastAsia="Times New Roman" w:hAnsi="Times New Roman" w:cs="Times New Roman"/>
          <w:b/>
          <w:bCs/>
          <w:noProof/>
        </w:rPr>
      </w:pPr>
    </w:p>
    <w:p w14:paraId="5ECAD755" w14:textId="77777777" w:rsidR="003D59CD" w:rsidRDefault="003D59CD">
      <w:pPr>
        <w:spacing w:line="360" w:lineRule="auto"/>
        <w:jc w:val="both"/>
        <w:rPr>
          <w:rFonts w:ascii="Times New Roman" w:eastAsia="Times New Roman" w:hAnsi="Times New Roman" w:cs="Times New Roman"/>
          <w:b/>
          <w:bCs/>
        </w:rPr>
      </w:pPr>
    </w:p>
    <w:p w14:paraId="57F4C329" w14:textId="77777777" w:rsidR="003D59CD" w:rsidRDefault="003D59CD">
      <w:pPr>
        <w:spacing w:line="360" w:lineRule="auto"/>
        <w:jc w:val="both"/>
        <w:rPr>
          <w:rFonts w:ascii="Times New Roman" w:eastAsia="Times New Roman" w:hAnsi="Times New Roman" w:cs="Times New Roman"/>
          <w:b/>
          <w:bCs/>
        </w:rPr>
      </w:pPr>
    </w:p>
    <w:p w14:paraId="03463AB4" w14:textId="77777777" w:rsidR="003D59CD" w:rsidRDefault="003D59CD">
      <w:pPr>
        <w:spacing w:line="360" w:lineRule="auto"/>
        <w:jc w:val="both"/>
        <w:rPr>
          <w:rFonts w:ascii="Times New Roman" w:eastAsia="Times New Roman" w:hAnsi="Times New Roman" w:cs="Times New Roman"/>
          <w:b/>
          <w:bCs/>
        </w:rPr>
      </w:pPr>
    </w:p>
    <w:p w14:paraId="0FA19EF8" w14:textId="77777777" w:rsidR="003D59CD" w:rsidRDefault="003D59CD">
      <w:pPr>
        <w:spacing w:line="360" w:lineRule="auto"/>
        <w:jc w:val="both"/>
        <w:rPr>
          <w:rFonts w:ascii="Times New Roman" w:eastAsia="Times New Roman" w:hAnsi="Times New Roman" w:cs="Times New Roman"/>
          <w:b/>
          <w:bCs/>
        </w:rPr>
      </w:pPr>
    </w:p>
    <w:p w14:paraId="42B16923" w14:textId="77777777" w:rsidR="003D59CD" w:rsidRDefault="003D59CD">
      <w:pPr>
        <w:spacing w:line="360" w:lineRule="auto"/>
        <w:jc w:val="both"/>
        <w:rPr>
          <w:rFonts w:ascii="Times New Roman" w:eastAsia="Times New Roman" w:hAnsi="Times New Roman" w:cs="Times New Roman"/>
          <w:b/>
          <w:bCs/>
        </w:rPr>
      </w:pPr>
    </w:p>
    <w:p w14:paraId="75045190" w14:textId="77777777" w:rsidR="003D59CD" w:rsidRDefault="003D59CD">
      <w:pPr>
        <w:spacing w:line="360" w:lineRule="auto"/>
        <w:jc w:val="both"/>
        <w:rPr>
          <w:rFonts w:ascii="Times New Roman" w:eastAsia="Times New Roman" w:hAnsi="Times New Roman" w:cs="Times New Roman"/>
          <w:b/>
          <w:bCs/>
        </w:rPr>
      </w:pPr>
    </w:p>
    <w:p w14:paraId="3D5E28FF" w14:textId="1A3DF1CC" w:rsidR="003D59CD" w:rsidRDefault="003D59CD">
      <w:pPr>
        <w:spacing w:line="360" w:lineRule="auto"/>
        <w:jc w:val="both"/>
        <w:rPr>
          <w:rFonts w:ascii="Times New Roman" w:eastAsia="Times New Roman" w:hAnsi="Times New Roman" w:cs="Times New Roman"/>
          <w:b/>
          <w:bCs/>
        </w:rPr>
      </w:pPr>
    </w:p>
    <w:p w14:paraId="72D5A028"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67456" behindDoc="0" locked="0" layoutInCell="1" allowOverlap="1" wp14:anchorId="74573723" wp14:editId="64C76473">
                <wp:simplePos x="0" y="0"/>
                <wp:positionH relativeFrom="margin">
                  <wp:align>right</wp:align>
                </wp:positionH>
                <wp:positionV relativeFrom="page">
                  <wp:posOffset>5693583</wp:posOffset>
                </wp:positionV>
                <wp:extent cx="5943600" cy="266700"/>
                <wp:effectExtent l="0" t="0" r="0" b="2540"/>
                <wp:wrapTopAndBottom/>
                <wp:docPr id="171184437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6"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6"/>
                            <w:r w:rsidRPr="003D59CD">
                              <w:rPr>
                                <w:rFonts w:ascii="Times New Roman" w:hAnsi="Times New Roman" w:cs="Times New Roman"/>
                                <w:b/>
                                <w:bCs/>
                                <w:i w:val="0"/>
                                <w:iCs w:val="0"/>
                                <w:sz w:val="24"/>
                                <w:szCs w:val="24"/>
                              </w:rPr>
                              <w:t>: Inequalities of Rural-Urban Wise Mental Health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73723" id="_x0000_s1028" type="#_x0000_t202" style="position:absolute;left:0;text-align:left;margin-left:416.8pt;margin-top:448.3pt;width:468pt;height:21pt;z-index:25166745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OvI+hd8AAAAIAQAADwAAAGRycy9kb3ducmV2LnhtbEyPMU/DMBCFdyT+&#10;g3VILIg60MpKQ5yqqmCgS0XowubGbhyIz5HttOHfc53Kdnfv6d33ytXkenYyIXYeJTzNMmAGG687&#10;bCXsP98ec2AxKdSq92gk/JoIq+r2plSF9mf8MKc6tYxCMBZKgk1pKDiPjTVOxZkfDJJ29MGpRGto&#10;uQ7qTOGu589ZJrhTHdIHqwazsab5qUcnYbf42tmH8fi6XS/m4X0/bsR3W0t5fzetX4AlM6WrGS74&#10;hA4VMR38iDqyXgIVSRLypRDASF7OBV0OlyEXwKuS/y9Q/QEAAP//AwBQSwECLQAUAAYACAAAACEA&#10;toM4kv4AAADhAQAAEwAAAAAAAAAAAAAAAAAAAAAAW0NvbnRlbnRfVHlwZXNdLnhtbFBLAQItABQA&#10;BgAIAAAAIQA4/SH/1gAAAJQBAAALAAAAAAAAAAAAAAAAAC8BAABfcmVscy8ucmVsc1BLAQItABQA&#10;BgAIAAAAIQA0qjAZGwIAAEIEAAAOAAAAAAAAAAAAAAAAAC4CAABkcnMvZTJvRG9jLnhtbFBLAQIt&#10;ABQABgAIAAAAIQA68j6F3wAAAAgBAAAPAAAAAAAAAAAAAAAAAHUEAABkcnMvZG93bnJldi54bWxQ&#10;SwUGAAAAAAQABADzAAAAgQUAAAAA&#10;" stroked="f">
                <v:textbox style="mso-fit-shape-to-text:t" inset="0,0,0,0">
                  <w:txbxContent>
                    <w:p w14:paraId="2597EB0F" w14:textId="09715F3B"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7" w:name="_Ref21922065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3</w:t>
                      </w:r>
                      <w:r w:rsidRPr="003D59CD">
                        <w:rPr>
                          <w:rFonts w:ascii="Times New Roman" w:hAnsi="Times New Roman" w:cs="Times New Roman"/>
                          <w:b/>
                          <w:bCs/>
                          <w:i w:val="0"/>
                          <w:iCs w:val="0"/>
                          <w:sz w:val="24"/>
                          <w:szCs w:val="24"/>
                        </w:rPr>
                        <w:fldChar w:fldCharType="end"/>
                      </w:r>
                      <w:bookmarkEnd w:id="7"/>
                      <w:r w:rsidRPr="003D59CD">
                        <w:rPr>
                          <w:rFonts w:ascii="Times New Roman" w:hAnsi="Times New Roman" w:cs="Times New Roman"/>
                          <w:b/>
                          <w:bCs/>
                          <w:i w:val="0"/>
                          <w:iCs w:val="0"/>
                          <w:sz w:val="24"/>
                          <w:szCs w:val="24"/>
                        </w:rPr>
                        <w:t>: Inequalities of Rural-Urban Wise Mental Health Symptoms</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5408" behindDoc="0" locked="0" layoutInCell="1" allowOverlap="1" wp14:anchorId="17A86DC7" wp14:editId="0C8E4540">
            <wp:simplePos x="0" y="0"/>
            <wp:positionH relativeFrom="column">
              <wp:posOffset>6927</wp:posOffset>
            </wp:positionH>
            <wp:positionV relativeFrom="page">
              <wp:posOffset>1766455</wp:posOffset>
            </wp:positionV>
            <wp:extent cx="5943600" cy="3515360"/>
            <wp:effectExtent l="0" t="0" r="0" b="8890"/>
            <wp:wrapTopAndBottom/>
            <wp:docPr id="1970492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2836" name="Picture 1970492836"/>
                    <pic:cNvPicPr/>
                  </pic:nvPicPr>
                  <pic:blipFill>
                    <a:blip r:embed="rId15">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r>
        <w:rPr>
          <w:rFonts w:ascii="Times New Roman" w:eastAsia="Times New Roman" w:hAnsi="Times New Roman" w:cs="Times New Roman"/>
          <w:b/>
          <w:bCs/>
        </w:rPr>
        <w:t>.</w:t>
      </w:r>
    </w:p>
    <w:p w14:paraId="4DC9DC24" w14:textId="77777777" w:rsidR="003D59CD" w:rsidRDefault="003D59CD">
      <w:pPr>
        <w:spacing w:line="360" w:lineRule="auto"/>
        <w:jc w:val="both"/>
        <w:rPr>
          <w:rFonts w:ascii="Times New Roman" w:eastAsia="Times New Roman" w:hAnsi="Times New Roman" w:cs="Times New Roman"/>
          <w:b/>
          <w:bCs/>
        </w:rPr>
      </w:pPr>
    </w:p>
    <w:p w14:paraId="52DF126B" w14:textId="77777777" w:rsidR="003D59CD" w:rsidRDefault="003D59CD">
      <w:pPr>
        <w:spacing w:line="360" w:lineRule="auto"/>
        <w:jc w:val="both"/>
        <w:rPr>
          <w:rFonts w:ascii="Times New Roman" w:eastAsia="Times New Roman" w:hAnsi="Times New Roman" w:cs="Times New Roman"/>
          <w:b/>
          <w:bCs/>
        </w:rPr>
      </w:pPr>
    </w:p>
    <w:p w14:paraId="1C4909BD" w14:textId="77777777" w:rsidR="003D59CD" w:rsidRDefault="003D59CD">
      <w:pPr>
        <w:spacing w:line="360" w:lineRule="auto"/>
        <w:jc w:val="both"/>
        <w:rPr>
          <w:rFonts w:ascii="Times New Roman" w:eastAsia="Times New Roman" w:hAnsi="Times New Roman" w:cs="Times New Roman"/>
          <w:b/>
          <w:bCs/>
        </w:rPr>
      </w:pPr>
    </w:p>
    <w:p w14:paraId="358045DD" w14:textId="77777777" w:rsidR="003D59CD" w:rsidRDefault="003D59CD">
      <w:pPr>
        <w:spacing w:line="360" w:lineRule="auto"/>
        <w:jc w:val="both"/>
        <w:rPr>
          <w:rFonts w:ascii="Times New Roman" w:eastAsia="Times New Roman" w:hAnsi="Times New Roman" w:cs="Times New Roman"/>
          <w:b/>
          <w:bCs/>
        </w:rPr>
      </w:pPr>
    </w:p>
    <w:p w14:paraId="238368CE" w14:textId="77777777" w:rsidR="003D59CD" w:rsidRDefault="003D59CD">
      <w:pPr>
        <w:spacing w:line="360" w:lineRule="auto"/>
        <w:jc w:val="both"/>
        <w:rPr>
          <w:rFonts w:ascii="Times New Roman" w:eastAsia="Times New Roman" w:hAnsi="Times New Roman" w:cs="Times New Roman"/>
          <w:b/>
          <w:bCs/>
        </w:rPr>
      </w:pPr>
    </w:p>
    <w:p w14:paraId="75A4D98F" w14:textId="77777777" w:rsidR="003D59CD" w:rsidRDefault="003D59CD">
      <w:pPr>
        <w:spacing w:line="360" w:lineRule="auto"/>
        <w:jc w:val="both"/>
        <w:rPr>
          <w:rFonts w:ascii="Times New Roman" w:eastAsia="Times New Roman" w:hAnsi="Times New Roman" w:cs="Times New Roman"/>
          <w:b/>
          <w:bCs/>
        </w:rPr>
      </w:pPr>
    </w:p>
    <w:p w14:paraId="20872AB9" w14:textId="77777777" w:rsidR="003D59CD" w:rsidRDefault="003D59CD">
      <w:pPr>
        <w:spacing w:line="360" w:lineRule="auto"/>
        <w:jc w:val="both"/>
        <w:rPr>
          <w:rFonts w:ascii="Times New Roman" w:eastAsia="Times New Roman" w:hAnsi="Times New Roman" w:cs="Times New Roman"/>
          <w:b/>
          <w:bCs/>
        </w:rPr>
      </w:pPr>
    </w:p>
    <w:p w14:paraId="3F96D274" w14:textId="77777777" w:rsidR="003D59CD" w:rsidRDefault="003D59CD">
      <w:pPr>
        <w:spacing w:line="360" w:lineRule="auto"/>
        <w:jc w:val="both"/>
        <w:rPr>
          <w:rFonts w:ascii="Times New Roman" w:eastAsia="Times New Roman" w:hAnsi="Times New Roman" w:cs="Times New Roman"/>
          <w:b/>
          <w:bCs/>
        </w:rPr>
      </w:pPr>
    </w:p>
    <w:p w14:paraId="1692F5AB" w14:textId="77777777" w:rsidR="003D59CD" w:rsidRDefault="003D59CD">
      <w:pPr>
        <w:spacing w:line="360" w:lineRule="auto"/>
        <w:jc w:val="both"/>
        <w:rPr>
          <w:rFonts w:ascii="Times New Roman" w:eastAsia="Times New Roman" w:hAnsi="Times New Roman" w:cs="Times New Roman"/>
          <w:b/>
          <w:bCs/>
        </w:rPr>
      </w:pPr>
    </w:p>
    <w:p w14:paraId="3B81A72C" w14:textId="77777777" w:rsidR="003D59CD" w:rsidRDefault="003D59CD">
      <w:pPr>
        <w:spacing w:line="360" w:lineRule="auto"/>
        <w:jc w:val="both"/>
        <w:rPr>
          <w:rFonts w:ascii="Times New Roman" w:eastAsia="Times New Roman" w:hAnsi="Times New Roman" w:cs="Times New Roman"/>
          <w:b/>
          <w:bCs/>
        </w:rPr>
      </w:pPr>
    </w:p>
    <w:p w14:paraId="0661BB78" w14:textId="77777777" w:rsidR="003D59CD" w:rsidRDefault="003D59CD">
      <w:pPr>
        <w:spacing w:line="360" w:lineRule="auto"/>
        <w:jc w:val="both"/>
        <w:rPr>
          <w:rFonts w:ascii="Times New Roman" w:eastAsia="Times New Roman" w:hAnsi="Times New Roman" w:cs="Times New Roman"/>
          <w:b/>
          <w:bCs/>
        </w:rPr>
      </w:pPr>
    </w:p>
    <w:p w14:paraId="756AB277" w14:textId="77777777" w:rsidR="003D59CD" w:rsidRDefault="003D59CD">
      <w:pPr>
        <w:spacing w:line="360" w:lineRule="auto"/>
        <w:jc w:val="both"/>
        <w:rPr>
          <w:rFonts w:ascii="Times New Roman" w:eastAsia="Times New Roman" w:hAnsi="Times New Roman" w:cs="Times New Roman"/>
          <w:b/>
          <w:bCs/>
        </w:rPr>
      </w:pPr>
    </w:p>
    <w:p w14:paraId="7F4AD8E3"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0528" behindDoc="0" locked="0" layoutInCell="1" allowOverlap="1" wp14:anchorId="086C67CE" wp14:editId="4B9ED5DF">
                <wp:simplePos x="0" y="0"/>
                <wp:positionH relativeFrom="margin">
                  <wp:posOffset>-13855</wp:posOffset>
                </wp:positionH>
                <wp:positionV relativeFrom="page">
                  <wp:posOffset>5021523</wp:posOffset>
                </wp:positionV>
                <wp:extent cx="5943600" cy="266700"/>
                <wp:effectExtent l="0" t="0" r="0" b="0"/>
                <wp:wrapTopAndBottom/>
                <wp:docPr id="69287738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8"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8"/>
                            <w:r w:rsidRPr="003D59CD">
                              <w:rPr>
                                <w:rFonts w:ascii="Times New Roman" w:hAnsi="Times New Roman" w:cs="Times New Roman"/>
                                <w:b/>
                                <w:bCs/>
                                <w:i w:val="0"/>
                                <w:iCs w:val="0"/>
                                <w:sz w:val="24"/>
                                <w:szCs w:val="24"/>
                              </w:rPr>
                              <w:t>: Mental Health Symptoms by Various Dimension of Digital Connectivity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C67CE" id="_x0000_s1029" type="#_x0000_t202" style="position:absolute;left:0;text-align:left;margin-left:-1.1pt;margin-top:395.4pt;width:468pt;height:21pt;z-index:2516705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PXBzIviAAAACgEAAA8AAABkcnMvZG93bnJldi54bWxMj7FOwzAQhnck&#10;3sE6JBbUOiRVSUOcqqpgKEtF6MLmxm4ciM+R7bTh7blOsN3pPv33/eV6sj07ax86hwIe5wkwjY1T&#10;HbYCDh+vsxxYiBKV7B1qAT86wLq6vSllodwF3/W5ji2jEAyFFGBiHArOQ2O0lWHuBo10OzlvZaTV&#10;t1x5eaFw2/M0SZbcyg7pg5GD3hrdfNejFbBffO7Nw3h6edssMr87jNvlV1sLcX83bZ6BRT3FPxiu&#10;+qQOFTkd3YgqsF7ALE2JFPC0SqgCAasso+EoIM/SHHhV8v8Vql8AAAD//wMAUEsBAi0AFAAGAAgA&#10;AAAhALaDOJL+AAAA4QEAABMAAAAAAAAAAAAAAAAAAAAAAFtDb250ZW50X1R5cGVzXS54bWxQSwEC&#10;LQAUAAYACAAAACEAOP0h/9YAAACUAQAACwAAAAAAAAAAAAAAAAAvAQAAX3JlbHMvLnJlbHNQSwEC&#10;LQAUAAYACAAAACEAtQ0UPBwCAABCBAAADgAAAAAAAAAAAAAAAAAuAgAAZHJzL2Uyb0RvYy54bWxQ&#10;SwECLQAUAAYACAAAACEA9cHMi+IAAAAKAQAADwAAAAAAAAAAAAAAAAB2BAAAZHJzL2Rvd25yZXYu&#10;eG1sUEsFBgAAAAAEAAQA8wAAAIUFAAAAAA==&#10;" stroked="f">
                <v:textbox style="mso-fit-shape-to-text:t" inset="0,0,0,0">
                  <w:txbxContent>
                    <w:p w14:paraId="20A19FEA" w14:textId="04164951"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9" w:name="_Ref219220641"/>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4</w:t>
                      </w:r>
                      <w:r w:rsidRPr="003D59CD">
                        <w:rPr>
                          <w:rFonts w:ascii="Times New Roman" w:hAnsi="Times New Roman" w:cs="Times New Roman"/>
                          <w:b/>
                          <w:bCs/>
                          <w:i w:val="0"/>
                          <w:iCs w:val="0"/>
                          <w:sz w:val="24"/>
                          <w:szCs w:val="24"/>
                        </w:rPr>
                        <w:fldChar w:fldCharType="end"/>
                      </w:r>
                      <w:bookmarkEnd w:id="9"/>
                      <w:r w:rsidRPr="003D59CD">
                        <w:rPr>
                          <w:rFonts w:ascii="Times New Roman" w:hAnsi="Times New Roman" w:cs="Times New Roman"/>
                          <w:b/>
                          <w:bCs/>
                          <w:i w:val="0"/>
                          <w:iCs w:val="0"/>
                          <w:sz w:val="24"/>
                          <w:szCs w:val="24"/>
                        </w:rPr>
                        <w:t>: Mental Health Symptoms by Various Dimension of Digital Connectivity</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68480" behindDoc="0" locked="0" layoutInCell="1" allowOverlap="1" wp14:anchorId="2C2DEF99" wp14:editId="3BFA9757">
            <wp:simplePos x="0" y="0"/>
            <wp:positionH relativeFrom="column">
              <wp:posOffset>0</wp:posOffset>
            </wp:positionH>
            <wp:positionV relativeFrom="page">
              <wp:posOffset>1641764</wp:posOffset>
            </wp:positionV>
            <wp:extent cx="5943600" cy="2805430"/>
            <wp:effectExtent l="0" t="0" r="0" b="0"/>
            <wp:wrapTopAndBottom/>
            <wp:docPr id="168120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69" name="Picture 168120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anchor>
        </w:drawing>
      </w:r>
      <w:r>
        <w:rPr>
          <w:rFonts w:ascii="Times New Roman" w:eastAsia="Times New Roman" w:hAnsi="Times New Roman" w:cs="Times New Roman"/>
          <w:b/>
          <w:bCs/>
        </w:rPr>
        <w:t>,</w:t>
      </w:r>
    </w:p>
    <w:p w14:paraId="7DA8426C" w14:textId="77777777" w:rsidR="003D59CD" w:rsidRDefault="003D59CD">
      <w:pPr>
        <w:spacing w:line="360" w:lineRule="auto"/>
        <w:jc w:val="both"/>
        <w:rPr>
          <w:rFonts w:ascii="Times New Roman" w:eastAsia="Times New Roman" w:hAnsi="Times New Roman" w:cs="Times New Roman"/>
          <w:b/>
          <w:bCs/>
        </w:rPr>
      </w:pPr>
    </w:p>
    <w:p w14:paraId="391DA2C2" w14:textId="77777777" w:rsidR="003D59CD" w:rsidRDefault="003D59CD">
      <w:pPr>
        <w:spacing w:line="360" w:lineRule="auto"/>
        <w:jc w:val="both"/>
        <w:rPr>
          <w:rFonts w:ascii="Times New Roman" w:eastAsia="Times New Roman" w:hAnsi="Times New Roman" w:cs="Times New Roman"/>
          <w:b/>
          <w:bCs/>
        </w:rPr>
      </w:pPr>
    </w:p>
    <w:p w14:paraId="65AEE9FF" w14:textId="77777777" w:rsidR="003D59CD" w:rsidRDefault="003D59CD">
      <w:pPr>
        <w:spacing w:line="360" w:lineRule="auto"/>
        <w:jc w:val="both"/>
        <w:rPr>
          <w:rFonts w:ascii="Times New Roman" w:eastAsia="Times New Roman" w:hAnsi="Times New Roman" w:cs="Times New Roman"/>
          <w:b/>
          <w:bCs/>
        </w:rPr>
      </w:pPr>
    </w:p>
    <w:p w14:paraId="3667D13F" w14:textId="77777777" w:rsidR="003D59CD" w:rsidRDefault="003D59CD">
      <w:pPr>
        <w:spacing w:line="360" w:lineRule="auto"/>
        <w:jc w:val="both"/>
        <w:rPr>
          <w:rFonts w:ascii="Times New Roman" w:eastAsia="Times New Roman" w:hAnsi="Times New Roman" w:cs="Times New Roman"/>
          <w:b/>
          <w:bCs/>
        </w:rPr>
      </w:pPr>
    </w:p>
    <w:p w14:paraId="23427631" w14:textId="77777777" w:rsidR="003D59CD" w:rsidRDefault="003D59CD">
      <w:pPr>
        <w:spacing w:line="360" w:lineRule="auto"/>
        <w:jc w:val="both"/>
        <w:rPr>
          <w:rFonts w:ascii="Times New Roman" w:eastAsia="Times New Roman" w:hAnsi="Times New Roman" w:cs="Times New Roman"/>
          <w:b/>
          <w:bCs/>
        </w:rPr>
      </w:pPr>
    </w:p>
    <w:p w14:paraId="17BAFE28" w14:textId="77777777" w:rsidR="003D59CD" w:rsidRDefault="003D59CD">
      <w:pPr>
        <w:spacing w:line="360" w:lineRule="auto"/>
        <w:jc w:val="both"/>
        <w:rPr>
          <w:rFonts w:ascii="Times New Roman" w:eastAsia="Times New Roman" w:hAnsi="Times New Roman" w:cs="Times New Roman"/>
          <w:b/>
          <w:bCs/>
        </w:rPr>
      </w:pPr>
    </w:p>
    <w:p w14:paraId="02BF8A13" w14:textId="77777777" w:rsidR="003D59CD" w:rsidRDefault="003D59CD">
      <w:pPr>
        <w:spacing w:line="360" w:lineRule="auto"/>
        <w:jc w:val="both"/>
        <w:rPr>
          <w:rFonts w:ascii="Times New Roman" w:eastAsia="Times New Roman" w:hAnsi="Times New Roman" w:cs="Times New Roman"/>
          <w:b/>
          <w:bCs/>
        </w:rPr>
      </w:pPr>
    </w:p>
    <w:p w14:paraId="0F354C44" w14:textId="77777777" w:rsidR="003D59CD" w:rsidRDefault="003D59CD">
      <w:pPr>
        <w:spacing w:line="360" w:lineRule="auto"/>
        <w:jc w:val="both"/>
        <w:rPr>
          <w:rFonts w:ascii="Times New Roman" w:eastAsia="Times New Roman" w:hAnsi="Times New Roman" w:cs="Times New Roman"/>
          <w:b/>
          <w:bCs/>
        </w:rPr>
      </w:pPr>
    </w:p>
    <w:p w14:paraId="6B59EF25" w14:textId="77777777" w:rsidR="003D59CD" w:rsidRDefault="003D59CD">
      <w:pPr>
        <w:spacing w:line="360" w:lineRule="auto"/>
        <w:jc w:val="both"/>
        <w:rPr>
          <w:rFonts w:ascii="Times New Roman" w:eastAsia="Times New Roman" w:hAnsi="Times New Roman" w:cs="Times New Roman"/>
          <w:b/>
          <w:bCs/>
        </w:rPr>
      </w:pPr>
    </w:p>
    <w:p w14:paraId="76E57C62" w14:textId="53FF951A" w:rsidR="003D59CD" w:rsidRDefault="003D59CD">
      <w:pPr>
        <w:spacing w:line="360" w:lineRule="auto"/>
        <w:jc w:val="both"/>
        <w:rPr>
          <w:rFonts w:ascii="Times New Roman" w:eastAsia="Times New Roman" w:hAnsi="Times New Roman" w:cs="Times New Roman"/>
          <w:b/>
          <w:bCs/>
        </w:rPr>
      </w:pPr>
    </w:p>
    <w:p w14:paraId="0DFB5FC2" w14:textId="0F07EF0C"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3600" behindDoc="0" locked="0" layoutInCell="1" allowOverlap="1" wp14:anchorId="2CB3801E" wp14:editId="17F15D9A">
                <wp:simplePos x="0" y="0"/>
                <wp:positionH relativeFrom="margin">
                  <wp:align>right</wp:align>
                </wp:positionH>
                <wp:positionV relativeFrom="page">
                  <wp:posOffset>5208789</wp:posOffset>
                </wp:positionV>
                <wp:extent cx="5943600" cy="266700"/>
                <wp:effectExtent l="0" t="0" r="0" b="0"/>
                <wp:wrapTopAndBottom/>
                <wp:docPr id="146933817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0"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0"/>
                            <w:r w:rsidRPr="003D59CD">
                              <w:rPr>
                                <w:rFonts w:ascii="Times New Roman" w:hAnsi="Times New Roman" w:cs="Times New Roman"/>
                                <w:b/>
                                <w:bCs/>
                                <w:i w:val="0"/>
                                <w:iCs w:val="0"/>
                                <w:sz w:val="24"/>
                                <w:szCs w:val="24"/>
                              </w:rPr>
                              <w:t xml:space="preserve">: Spatial Inequalities of Digital Connectivity and Depression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3801E" id="_x0000_s1030" type="#_x0000_t202" style="position:absolute;left:0;text-align:left;margin-left:416.8pt;margin-top:410.15pt;width:468pt;height:21pt;z-index:2516736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HHAIAAEI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zfvZ2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EU2mcnfAAAACAEAAA8AAABkcnMvZG93bnJldi54bWxMj8FOwzAQRO9I&#10;/IO1SFwQdUiqqIQ4VVXBAS4VoRdubryNA/E6ip02/D3LiR53ZjT7plzPrhcnHEPnScHDIgGB1HjT&#10;Uatg//FyvwIRoiaje0+o4AcDrKvrq1IXxp/pHU91bAWXUCi0AhvjUEgZGotOh4UfkNg7+tHpyOfY&#10;SjPqM5e7XqZJkkunO+IPVg+4tdh815NTsFt+7uzddHx+2yyz8XU/bfOvtlbq9mbePIGIOMf/MPzh&#10;MzpUzHTwE5kgegU8JCpYpUkGgu3HLGflwEqeZiCrUl4OqH4BAAD//wMAUEsBAi0AFAAGAAgAAAAh&#10;ALaDOJL+AAAA4QEAABMAAAAAAAAAAAAAAAAAAAAAAFtDb250ZW50X1R5cGVzXS54bWxQSwECLQAU&#10;AAYACAAAACEAOP0h/9YAAACUAQAACwAAAAAAAAAAAAAAAAAvAQAAX3JlbHMvLnJlbHNQSwECLQAU&#10;AAYACAAAACEAMnvrxxwCAABCBAAADgAAAAAAAAAAAAAAAAAuAgAAZHJzL2Uyb0RvYy54bWxQSwEC&#10;LQAUAAYACAAAACEARTaZyd8AAAAIAQAADwAAAAAAAAAAAAAAAAB2BAAAZHJzL2Rvd25yZXYueG1s&#10;UEsFBgAAAAAEAAQA8wAAAIIFAAAAAA==&#10;" stroked="f">
                <v:textbox style="mso-fit-shape-to-text:t" inset="0,0,0,0">
                  <w:txbxContent>
                    <w:p w14:paraId="6ADB1204" w14:textId="22E96AE8"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1" w:name="_Ref219220565"/>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5</w:t>
                      </w:r>
                      <w:r w:rsidRPr="003D59CD">
                        <w:rPr>
                          <w:rFonts w:ascii="Times New Roman" w:hAnsi="Times New Roman" w:cs="Times New Roman"/>
                          <w:b/>
                          <w:bCs/>
                          <w:i w:val="0"/>
                          <w:iCs w:val="0"/>
                          <w:sz w:val="24"/>
                          <w:szCs w:val="24"/>
                        </w:rPr>
                        <w:fldChar w:fldCharType="end"/>
                      </w:r>
                      <w:bookmarkEnd w:id="11"/>
                      <w:r w:rsidRPr="003D59CD">
                        <w:rPr>
                          <w:rFonts w:ascii="Times New Roman" w:hAnsi="Times New Roman" w:cs="Times New Roman"/>
                          <w:b/>
                          <w:bCs/>
                          <w:i w:val="0"/>
                          <w:iCs w:val="0"/>
                          <w:sz w:val="24"/>
                          <w:szCs w:val="24"/>
                        </w:rPr>
                        <w:t xml:space="preserve">: Spatial Inequalities of Digital Connectivity and Depression </w:t>
                      </w:r>
                    </w:p>
                  </w:txbxContent>
                </v:textbox>
                <w10:wrap type="topAndBottom" anchorx="margin" anchory="page"/>
              </v:shape>
            </w:pict>
          </mc:Fallback>
        </mc:AlternateContent>
      </w:r>
      <w:r>
        <w:rPr>
          <w:rFonts w:ascii="Times New Roman" w:eastAsia="Times New Roman" w:hAnsi="Times New Roman" w:cs="Times New Roman"/>
          <w:b/>
          <w:bCs/>
          <w:noProof/>
        </w:rPr>
        <w:drawing>
          <wp:anchor distT="0" distB="0" distL="114300" distR="114300" simplePos="0" relativeHeight="251671552" behindDoc="0" locked="0" layoutInCell="1" allowOverlap="1" wp14:anchorId="631E8356" wp14:editId="198C89C6">
            <wp:simplePos x="0" y="0"/>
            <wp:positionH relativeFrom="column">
              <wp:posOffset>0</wp:posOffset>
            </wp:positionH>
            <wp:positionV relativeFrom="paragraph">
              <wp:posOffset>-1616</wp:posOffset>
            </wp:positionV>
            <wp:extent cx="5943600" cy="3267075"/>
            <wp:effectExtent l="0" t="0" r="0" b="9525"/>
            <wp:wrapTopAndBottom/>
            <wp:docPr id="4266909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0907" name="Picture 426690907"/>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anchor>
        </w:drawing>
      </w:r>
    </w:p>
    <w:p w14:paraId="44FE7353" w14:textId="77777777" w:rsidR="003D59CD" w:rsidRDefault="003D59CD">
      <w:pPr>
        <w:spacing w:line="360" w:lineRule="auto"/>
        <w:jc w:val="both"/>
        <w:rPr>
          <w:rFonts w:ascii="Times New Roman" w:eastAsia="Times New Roman" w:hAnsi="Times New Roman" w:cs="Times New Roman"/>
          <w:b/>
          <w:bCs/>
        </w:rPr>
      </w:pPr>
    </w:p>
    <w:p w14:paraId="3942D0BA" w14:textId="3A1BCB90" w:rsidR="003D59CD" w:rsidRDefault="003D59CD">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w:t>
      </w:r>
    </w:p>
    <w:p w14:paraId="747EF4B3" w14:textId="77777777" w:rsidR="003D59CD" w:rsidRDefault="003D59CD">
      <w:pPr>
        <w:spacing w:line="360" w:lineRule="auto"/>
        <w:jc w:val="both"/>
        <w:rPr>
          <w:rFonts w:ascii="Times New Roman" w:eastAsia="Times New Roman" w:hAnsi="Times New Roman" w:cs="Times New Roman"/>
          <w:b/>
          <w:bCs/>
        </w:rPr>
      </w:pPr>
    </w:p>
    <w:p w14:paraId="0A6C6507" w14:textId="77777777" w:rsidR="003D59CD" w:rsidRDefault="003D59CD">
      <w:pPr>
        <w:spacing w:line="360" w:lineRule="auto"/>
        <w:jc w:val="both"/>
        <w:rPr>
          <w:rFonts w:ascii="Times New Roman" w:eastAsia="Times New Roman" w:hAnsi="Times New Roman" w:cs="Times New Roman"/>
          <w:b/>
          <w:bCs/>
        </w:rPr>
      </w:pPr>
    </w:p>
    <w:p w14:paraId="5B5F3E5D" w14:textId="77777777" w:rsidR="003D59CD" w:rsidRDefault="003D59CD">
      <w:pPr>
        <w:spacing w:line="360" w:lineRule="auto"/>
        <w:jc w:val="both"/>
        <w:rPr>
          <w:rFonts w:ascii="Times New Roman" w:eastAsia="Times New Roman" w:hAnsi="Times New Roman" w:cs="Times New Roman"/>
          <w:b/>
          <w:bCs/>
        </w:rPr>
      </w:pPr>
    </w:p>
    <w:p w14:paraId="7CF90590" w14:textId="77777777" w:rsidR="003D59CD" w:rsidRDefault="003D59CD">
      <w:pPr>
        <w:spacing w:line="360" w:lineRule="auto"/>
        <w:jc w:val="both"/>
        <w:rPr>
          <w:rFonts w:ascii="Times New Roman" w:eastAsia="Times New Roman" w:hAnsi="Times New Roman" w:cs="Times New Roman"/>
          <w:b/>
          <w:bCs/>
        </w:rPr>
      </w:pPr>
    </w:p>
    <w:p w14:paraId="3F16C2F1" w14:textId="77777777" w:rsidR="003D59CD" w:rsidRDefault="003D59CD">
      <w:pPr>
        <w:spacing w:line="360" w:lineRule="auto"/>
        <w:jc w:val="both"/>
        <w:rPr>
          <w:rFonts w:ascii="Times New Roman" w:eastAsia="Times New Roman" w:hAnsi="Times New Roman" w:cs="Times New Roman"/>
          <w:b/>
          <w:bCs/>
        </w:rPr>
      </w:pPr>
    </w:p>
    <w:p w14:paraId="01BF173B" w14:textId="77777777" w:rsidR="003D59CD" w:rsidRDefault="003D59CD">
      <w:pPr>
        <w:spacing w:line="360" w:lineRule="auto"/>
        <w:jc w:val="both"/>
        <w:rPr>
          <w:rFonts w:ascii="Times New Roman" w:eastAsia="Times New Roman" w:hAnsi="Times New Roman" w:cs="Times New Roman"/>
          <w:b/>
          <w:bCs/>
        </w:rPr>
      </w:pPr>
    </w:p>
    <w:p w14:paraId="1C0460E8" w14:textId="77777777" w:rsidR="003D59CD" w:rsidRDefault="003D59CD">
      <w:pPr>
        <w:spacing w:line="360" w:lineRule="auto"/>
        <w:jc w:val="both"/>
        <w:rPr>
          <w:rFonts w:ascii="Times New Roman" w:eastAsia="Times New Roman" w:hAnsi="Times New Roman" w:cs="Times New Roman"/>
          <w:b/>
          <w:bCs/>
        </w:rPr>
      </w:pPr>
    </w:p>
    <w:p w14:paraId="703A6EA1" w14:textId="77777777" w:rsidR="003D59CD" w:rsidRDefault="003D59CD">
      <w:pPr>
        <w:spacing w:line="360" w:lineRule="auto"/>
        <w:jc w:val="both"/>
        <w:rPr>
          <w:rFonts w:ascii="Times New Roman" w:eastAsia="Times New Roman" w:hAnsi="Times New Roman" w:cs="Times New Roman"/>
          <w:b/>
          <w:bCs/>
        </w:rPr>
      </w:pPr>
    </w:p>
    <w:p w14:paraId="2265EF2C" w14:textId="77777777" w:rsidR="003D59CD" w:rsidRDefault="003D59CD">
      <w:pPr>
        <w:spacing w:line="360" w:lineRule="auto"/>
        <w:jc w:val="both"/>
        <w:rPr>
          <w:rFonts w:ascii="Times New Roman" w:eastAsia="Times New Roman" w:hAnsi="Times New Roman" w:cs="Times New Roman"/>
          <w:b/>
          <w:bCs/>
        </w:rPr>
      </w:pPr>
    </w:p>
    <w:p w14:paraId="71726783" w14:textId="77777777" w:rsidR="003D59CD" w:rsidRDefault="003D59CD">
      <w:pPr>
        <w:spacing w:line="360" w:lineRule="auto"/>
        <w:jc w:val="both"/>
        <w:rPr>
          <w:rFonts w:ascii="Times New Roman" w:eastAsia="Times New Roman" w:hAnsi="Times New Roman" w:cs="Times New Roman"/>
          <w:b/>
          <w:bCs/>
        </w:rPr>
      </w:pPr>
    </w:p>
    <w:p w14:paraId="4A13FE97" w14:textId="77777777" w:rsidR="003D59CD" w:rsidRDefault="003D59CD">
      <w:pPr>
        <w:spacing w:line="360" w:lineRule="auto"/>
        <w:jc w:val="both"/>
        <w:rPr>
          <w:rFonts w:ascii="Times New Roman" w:eastAsia="Times New Roman" w:hAnsi="Times New Roman" w:cs="Times New Roman"/>
          <w:b/>
          <w:bCs/>
        </w:rPr>
      </w:pPr>
    </w:p>
    <w:p w14:paraId="73A11257" w14:textId="77777777" w:rsidR="003D59CD" w:rsidRDefault="003D59CD">
      <w:pPr>
        <w:spacing w:line="360" w:lineRule="auto"/>
        <w:jc w:val="both"/>
        <w:rPr>
          <w:rFonts w:ascii="Times New Roman" w:eastAsia="Times New Roman" w:hAnsi="Times New Roman" w:cs="Times New Roman"/>
          <w:b/>
          <w:bCs/>
        </w:rPr>
      </w:pPr>
    </w:p>
    <w:p w14:paraId="1A0EECD7" w14:textId="77777777" w:rsidR="003D59CD" w:rsidRDefault="003D59CD">
      <w:pPr>
        <w:spacing w:line="360" w:lineRule="auto"/>
        <w:jc w:val="both"/>
        <w:rPr>
          <w:rFonts w:ascii="Times New Roman" w:eastAsia="Times New Roman" w:hAnsi="Times New Roman" w:cs="Times New Roman"/>
          <w:b/>
          <w:bCs/>
        </w:rPr>
      </w:pPr>
      <w:r>
        <w:rPr>
          <w:noProof/>
        </w:rPr>
        <mc:AlternateContent>
          <mc:Choice Requires="wps">
            <w:drawing>
              <wp:anchor distT="0" distB="0" distL="114300" distR="114300" simplePos="0" relativeHeight="251676672" behindDoc="0" locked="0" layoutInCell="1" allowOverlap="1" wp14:anchorId="5E4485B6" wp14:editId="7B47D6D1">
                <wp:simplePos x="0" y="0"/>
                <wp:positionH relativeFrom="column">
                  <wp:posOffset>0</wp:posOffset>
                </wp:positionH>
                <wp:positionV relativeFrom="page">
                  <wp:posOffset>5645150</wp:posOffset>
                </wp:positionV>
                <wp:extent cx="5943600" cy="266700"/>
                <wp:effectExtent l="0" t="0" r="0" b="0"/>
                <wp:wrapTopAndBottom/>
                <wp:docPr id="108209123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2"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2"/>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485B6" id="_x0000_s1031" type="#_x0000_t202" style="position:absolute;left:0;text-align:left;margin-left:0;margin-top:444.5pt;width:468pt;height:21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DmYsu94AAAAIAQAADwAAAGRycy9kb3ducmV2LnhtbEyPwU7DMBBE70j8&#10;g7VIXBB1SqsoDXGqqoIDXCpCL9zceBsH4nUUO234e7YnenurGc3OFOvJdeKEQ2g9KZjPEhBItTct&#10;NQr2n6+PGYgQNRndeUIFvxhgXd7eFDo3/kwfeKpiIziEQq4V2Bj7XMpQW3Q6zHyPxNrRD05HPodG&#10;mkGfOdx18ilJUul0S/zB6h63FuufanQKdsuvnX0Yjy/vm+VieNuP2/S7qZS6v5s2zyAiTvHfDJf6&#10;XB1K7nTwI5kgOgU8JCrIshUDy6tFynC4wDwBWRbyekD5BwAA//8DAFBLAQItABQABgAIAAAAIQC2&#10;gziS/gAAAOEBAAATAAAAAAAAAAAAAAAAAAAAAABbQ29udGVudF9UeXBlc10ueG1sUEsBAi0AFAAG&#10;AAgAAAAhADj9If/WAAAAlAEAAAsAAAAAAAAAAAAAAAAALwEAAF9yZWxzLy5yZWxzUEsBAi0AFAAG&#10;AAgAAAAhALPcz+IbAgAAQgQAAA4AAAAAAAAAAAAAAAAALgIAAGRycy9lMm9Eb2MueG1sUEsBAi0A&#10;FAAGAAgAAAAhAA5mLLveAAAACAEAAA8AAAAAAAAAAAAAAAAAdQQAAGRycy9kb3ducmV2LnhtbFBL&#10;BQYAAAAABAAEAPMAAACABQAAAAA=&#10;" stroked="f">
                <v:textbox style="mso-fit-shape-to-text:t" inset="0,0,0,0">
                  <w:txbxContent>
                    <w:p w14:paraId="48061922" w14:textId="70F286E7" w:rsidR="003D59CD" w:rsidRPr="003D59CD" w:rsidRDefault="003D59CD" w:rsidP="003D59CD">
                      <w:pPr>
                        <w:pStyle w:val="Caption"/>
                        <w:rPr>
                          <w:rFonts w:ascii="Times New Roman" w:eastAsia="Times New Roman" w:hAnsi="Times New Roman" w:cs="Times New Roman"/>
                          <w:b/>
                          <w:bCs/>
                          <w:i w:val="0"/>
                          <w:iCs w:val="0"/>
                          <w:noProof/>
                          <w:sz w:val="24"/>
                          <w:szCs w:val="24"/>
                        </w:rPr>
                      </w:pPr>
                      <w:bookmarkStart w:id="13" w:name="_Ref219220597"/>
                      <w:r w:rsidRPr="003D59CD">
                        <w:rPr>
                          <w:rFonts w:ascii="Times New Roman" w:hAnsi="Times New Roman" w:cs="Times New Roman"/>
                          <w:b/>
                          <w:bCs/>
                          <w:i w:val="0"/>
                          <w:iCs w:val="0"/>
                          <w:sz w:val="24"/>
                          <w:szCs w:val="24"/>
                        </w:rPr>
                        <w:t xml:space="preserve">Figure </w:t>
                      </w:r>
                      <w:r w:rsidRPr="003D59CD">
                        <w:rPr>
                          <w:rFonts w:ascii="Times New Roman" w:hAnsi="Times New Roman" w:cs="Times New Roman"/>
                          <w:b/>
                          <w:bCs/>
                          <w:i w:val="0"/>
                          <w:iCs w:val="0"/>
                          <w:sz w:val="24"/>
                          <w:szCs w:val="24"/>
                        </w:rPr>
                        <w:fldChar w:fldCharType="begin"/>
                      </w:r>
                      <w:r w:rsidRPr="003D59CD">
                        <w:rPr>
                          <w:rFonts w:ascii="Times New Roman" w:hAnsi="Times New Roman" w:cs="Times New Roman"/>
                          <w:b/>
                          <w:bCs/>
                          <w:i w:val="0"/>
                          <w:iCs w:val="0"/>
                          <w:sz w:val="24"/>
                          <w:szCs w:val="24"/>
                        </w:rPr>
                        <w:instrText xml:space="preserve"> SEQ Figure \* ARABIC </w:instrText>
                      </w:r>
                      <w:r w:rsidRPr="003D59CD">
                        <w:rPr>
                          <w:rFonts w:ascii="Times New Roman" w:hAnsi="Times New Roman" w:cs="Times New Roman"/>
                          <w:b/>
                          <w:bCs/>
                          <w:i w:val="0"/>
                          <w:iCs w:val="0"/>
                          <w:sz w:val="24"/>
                          <w:szCs w:val="24"/>
                        </w:rPr>
                        <w:fldChar w:fldCharType="separate"/>
                      </w:r>
                      <w:r w:rsidR="00905CE8">
                        <w:rPr>
                          <w:rFonts w:ascii="Times New Roman" w:hAnsi="Times New Roman" w:cs="Times New Roman"/>
                          <w:b/>
                          <w:bCs/>
                          <w:i w:val="0"/>
                          <w:iCs w:val="0"/>
                          <w:noProof/>
                          <w:sz w:val="24"/>
                          <w:szCs w:val="24"/>
                        </w:rPr>
                        <w:t>6</w:t>
                      </w:r>
                      <w:r w:rsidRPr="003D59CD">
                        <w:rPr>
                          <w:rFonts w:ascii="Times New Roman" w:hAnsi="Times New Roman" w:cs="Times New Roman"/>
                          <w:b/>
                          <w:bCs/>
                          <w:i w:val="0"/>
                          <w:iCs w:val="0"/>
                          <w:sz w:val="24"/>
                          <w:szCs w:val="24"/>
                        </w:rPr>
                        <w:fldChar w:fldCharType="end"/>
                      </w:r>
                      <w:bookmarkEnd w:id="13"/>
                      <w:r w:rsidRPr="003D59CD">
                        <w:rPr>
                          <w:rFonts w:ascii="Times New Roman" w:hAnsi="Times New Roman" w:cs="Times New Roman"/>
                          <w:b/>
                          <w:bCs/>
                          <w:i w:val="0"/>
                          <w:iCs w:val="0"/>
                          <w:sz w:val="24"/>
                          <w:szCs w:val="24"/>
                        </w:rPr>
                        <w:t xml:space="preserve">: Spatial Inequality of Digital Connectivity and </w:t>
                      </w:r>
                      <w:r w:rsidR="00773922" w:rsidRPr="003D59CD">
                        <w:rPr>
                          <w:rFonts w:ascii="Times New Roman" w:hAnsi="Times New Roman" w:cs="Times New Roman"/>
                          <w:b/>
                          <w:bCs/>
                          <w:i w:val="0"/>
                          <w:iCs w:val="0"/>
                          <w:sz w:val="24"/>
                          <w:szCs w:val="24"/>
                        </w:rPr>
                        <w:t>Anxiety in</w:t>
                      </w:r>
                      <w:r w:rsidRPr="003D59CD">
                        <w:rPr>
                          <w:rFonts w:ascii="Times New Roman" w:hAnsi="Times New Roman" w:cs="Times New Roman"/>
                          <w:b/>
                          <w:bCs/>
                          <w:i w:val="0"/>
                          <w:iCs w:val="0"/>
                          <w:sz w:val="24"/>
                          <w:szCs w:val="24"/>
                        </w:rPr>
                        <w:t xml:space="preserve"> Bangladesh</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74624" behindDoc="0" locked="0" layoutInCell="1" allowOverlap="1" wp14:anchorId="6F49129D" wp14:editId="3886FE26">
            <wp:simplePos x="0" y="0"/>
            <wp:positionH relativeFrom="column">
              <wp:posOffset>0</wp:posOffset>
            </wp:positionH>
            <wp:positionV relativeFrom="page">
              <wp:posOffset>1641764</wp:posOffset>
            </wp:positionV>
            <wp:extent cx="5943600" cy="3947795"/>
            <wp:effectExtent l="0" t="0" r="0" b="0"/>
            <wp:wrapTopAndBottom/>
            <wp:docPr id="19491954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5427" name="Picture 1949195427"/>
                    <pic:cNvPicPr/>
                  </pic:nvPicPr>
                  <pic:blipFill>
                    <a:blip r:embed="rId18">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anchor>
        </w:drawing>
      </w:r>
      <w:r>
        <w:rPr>
          <w:rFonts w:ascii="Times New Roman" w:eastAsia="Times New Roman" w:hAnsi="Times New Roman" w:cs="Times New Roman"/>
          <w:b/>
          <w:bCs/>
        </w:rPr>
        <w:t>.</w:t>
      </w:r>
    </w:p>
    <w:p w14:paraId="650BE982" w14:textId="77777777" w:rsidR="003D59CD" w:rsidRDefault="003D59CD">
      <w:pPr>
        <w:spacing w:line="360" w:lineRule="auto"/>
        <w:jc w:val="both"/>
        <w:rPr>
          <w:rFonts w:ascii="Times New Roman" w:eastAsia="Times New Roman" w:hAnsi="Times New Roman" w:cs="Times New Roman"/>
          <w:b/>
          <w:bCs/>
        </w:rPr>
      </w:pPr>
    </w:p>
    <w:p w14:paraId="1746E122" w14:textId="77777777" w:rsidR="003D59CD" w:rsidRDefault="003D59CD">
      <w:pPr>
        <w:spacing w:line="360" w:lineRule="auto"/>
        <w:jc w:val="both"/>
        <w:rPr>
          <w:rFonts w:ascii="Times New Roman" w:eastAsia="Times New Roman" w:hAnsi="Times New Roman" w:cs="Times New Roman"/>
          <w:b/>
          <w:bCs/>
        </w:rPr>
      </w:pPr>
    </w:p>
    <w:p w14:paraId="57215102" w14:textId="77777777" w:rsidR="003D59CD" w:rsidRDefault="003D59CD">
      <w:pPr>
        <w:spacing w:line="360" w:lineRule="auto"/>
        <w:jc w:val="both"/>
        <w:rPr>
          <w:rFonts w:ascii="Times New Roman" w:eastAsia="Times New Roman" w:hAnsi="Times New Roman" w:cs="Times New Roman"/>
          <w:b/>
          <w:bCs/>
        </w:rPr>
      </w:pPr>
    </w:p>
    <w:p w14:paraId="570A9E18" w14:textId="77777777" w:rsidR="003D59CD" w:rsidRDefault="003D59CD">
      <w:pPr>
        <w:spacing w:line="360" w:lineRule="auto"/>
        <w:jc w:val="both"/>
        <w:rPr>
          <w:rFonts w:ascii="Times New Roman" w:eastAsia="Times New Roman" w:hAnsi="Times New Roman" w:cs="Times New Roman"/>
          <w:b/>
          <w:bCs/>
        </w:rPr>
      </w:pPr>
    </w:p>
    <w:p w14:paraId="4D3EB5A2" w14:textId="77777777" w:rsidR="003D59CD" w:rsidRDefault="003D59CD">
      <w:pPr>
        <w:spacing w:line="360" w:lineRule="auto"/>
        <w:jc w:val="both"/>
        <w:rPr>
          <w:rFonts w:ascii="Times New Roman" w:eastAsia="Times New Roman" w:hAnsi="Times New Roman" w:cs="Times New Roman"/>
          <w:b/>
          <w:bCs/>
        </w:rPr>
      </w:pPr>
    </w:p>
    <w:p w14:paraId="6257E6EC" w14:textId="77777777" w:rsidR="003D59CD" w:rsidRDefault="003D59CD">
      <w:pPr>
        <w:spacing w:line="360" w:lineRule="auto"/>
        <w:jc w:val="both"/>
        <w:rPr>
          <w:rFonts w:ascii="Times New Roman" w:eastAsia="Times New Roman" w:hAnsi="Times New Roman" w:cs="Times New Roman"/>
          <w:b/>
          <w:bCs/>
        </w:rPr>
      </w:pPr>
    </w:p>
    <w:p w14:paraId="384534F0" w14:textId="3F080A89" w:rsidR="003D59CD" w:rsidRPr="003D59CD" w:rsidRDefault="003D59CD">
      <w:pPr>
        <w:spacing w:line="360" w:lineRule="auto"/>
        <w:jc w:val="both"/>
        <w:rPr>
          <w:rFonts w:ascii="Times New Roman" w:eastAsia="Times New Roman" w:hAnsi="Times New Roman" w:cs="Times New Roman"/>
          <w:b/>
          <w:bCs/>
        </w:rPr>
        <w:sectPr w:rsidR="003D59CD" w:rsidRPr="003D59CD" w:rsidSect="00772B8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lnNumType w:countBy="1" w:restart="continuous"/>
          <w:pgNumType w:start="1"/>
          <w:cols w:space="720"/>
          <w:docGrid w:linePitch="326"/>
        </w:sectPr>
      </w:pPr>
    </w:p>
    <w:p w14:paraId="1A21FFF7" w14:textId="77777777" w:rsidR="00A45593" w:rsidRDefault="00A45593" w:rsidP="0093764F">
      <w:pPr>
        <w:widowControl w:val="0"/>
        <w:pBdr>
          <w:top w:val="nil"/>
          <w:left w:val="nil"/>
          <w:bottom w:val="nil"/>
          <w:right w:val="nil"/>
          <w:between w:val="nil"/>
        </w:pBdr>
        <w:spacing w:after="0" w:line="232" w:lineRule="auto"/>
        <w:ind w:right="3302"/>
        <w:jc w:val="both"/>
      </w:pPr>
      <w:bookmarkStart w:id="14" w:name="_heading=h.oovk6stcpl7o" w:colFirst="0" w:colLast="0"/>
      <w:bookmarkEnd w:id="14"/>
    </w:p>
    <w:sectPr w:rsidR="00A45593" w:rsidSect="00A45593">
      <w:headerReference w:type="default" r:id="rId25"/>
      <w:footerReference w:type="default" r:id="rId26"/>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7C317" w14:textId="77777777" w:rsidR="00C0248A" w:rsidRDefault="00C0248A">
      <w:pPr>
        <w:spacing w:after="0" w:line="240" w:lineRule="auto"/>
      </w:pPr>
      <w:r>
        <w:separator/>
      </w:r>
    </w:p>
  </w:endnote>
  <w:endnote w:type="continuationSeparator" w:id="0">
    <w:p w14:paraId="783C24D6" w14:textId="77777777" w:rsidR="00C0248A" w:rsidRDefault="00C02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CA01" w14:textId="77777777" w:rsidR="006D038B" w:rsidRDefault="006D0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967575"/>
      <w:docPartObj>
        <w:docPartGallery w:val="Page Numbers (Bottom of Page)"/>
        <w:docPartUnique/>
      </w:docPartObj>
    </w:sdtPr>
    <w:sdtEndPr>
      <w:rPr>
        <w:noProof/>
      </w:rPr>
    </w:sdtEndPr>
    <w:sdtContent>
      <w:p w14:paraId="24B4F76E" w14:textId="5FABE1B4" w:rsidR="006D038B" w:rsidRDefault="006D03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37C2F" w14:textId="77777777" w:rsidR="006D038B" w:rsidRDefault="006D03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9D71" w14:textId="77777777" w:rsidR="006D038B" w:rsidRDefault="006D03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46672"/>
      <w:docPartObj>
        <w:docPartGallery w:val="Page Numbers (Bottom of Page)"/>
        <w:docPartUnique/>
      </w:docPartObj>
    </w:sdtPr>
    <w:sdtEndPr>
      <w:rPr>
        <w:noProof/>
      </w:rPr>
    </w:sdtEndPr>
    <w:sdtContent>
      <w:p w14:paraId="69DBC03E" w14:textId="59C6E76A" w:rsidR="00A45593" w:rsidRDefault="00A455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3C988" w14:textId="77777777" w:rsidR="00D5235E" w:rsidRDefault="00D5235E">
    <w:pPr>
      <w:widowControl w:val="0"/>
      <w:pBdr>
        <w:top w:val="nil"/>
        <w:left w:val="nil"/>
        <w:bottom w:val="nil"/>
        <w:right w:val="nil"/>
        <w:between w:val="nil"/>
      </w:pBdr>
      <w:spacing w:after="0"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11D31" w14:textId="77777777" w:rsidR="00C0248A" w:rsidRDefault="00C0248A">
      <w:pPr>
        <w:spacing w:after="0" w:line="240" w:lineRule="auto"/>
      </w:pPr>
      <w:r>
        <w:separator/>
      </w:r>
    </w:p>
  </w:footnote>
  <w:footnote w:type="continuationSeparator" w:id="0">
    <w:p w14:paraId="3E53C76F" w14:textId="77777777" w:rsidR="00C0248A" w:rsidRDefault="00C02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E871" w14:textId="77777777" w:rsidR="006D038B" w:rsidRDefault="006D0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BBF2" w14:textId="77777777" w:rsidR="006D038B" w:rsidRDefault="006D0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D7A9" w14:textId="77777777" w:rsidR="006D038B" w:rsidRDefault="006D03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509D" w14:textId="77777777" w:rsidR="00D5235E" w:rsidRDefault="00D5235E">
    <w:pPr>
      <w:widowControl w:val="0"/>
      <w:pBdr>
        <w:top w:val="nil"/>
        <w:left w:val="nil"/>
        <w:bottom w:val="nil"/>
        <w:right w:val="nil"/>
        <w:between w:val="nil"/>
      </w:pBdr>
      <w:spacing w:after="0"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5E"/>
    <w:rsid w:val="00000B60"/>
    <w:rsid w:val="00002425"/>
    <w:rsid w:val="0001049F"/>
    <w:rsid w:val="0002428B"/>
    <w:rsid w:val="00026342"/>
    <w:rsid w:val="000452C8"/>
    <w:rsid w:val="00045714"/>
    <w:rsid w:val="000634B6"/>
    <w:rsid w:val="00072071"/>
    <w:rsid w:val="00077374"/>
    <w:rsid w:val="00090CF3"/>
    <w:rsid w:val="000959D9"/>
    <w:rsid w:val="000A47AD"/>
    <w:rsid w:val="000A5C64"/>
    <w:rsid w:val="000C0D65"/>
    <w:rsid w:val="000C4EFE"/>
    <w:rsid w:val="000C5201"/>
    <w:rsid w:val="000D0711"/>
    <w:rsid w:val="000D2BFD"/>
    <w:rsid w:val="000F7C71"/>
    <w:rsid w:val="00101B37"/>
    <w:rsid w:val="00120B12"/>
    <w:rsid w:val="001259D1"/>
    <w:rsid w:val="00132A6B"/>
    <w:rsid w:val="00135EB9"/>
    <w:rsid w:val="00152385"/>
    <w:rsid w:val="001556FE"/>
    <w:rsid w:val="00170E1C"/>
    <w:rsid w:val="0017115B"/>
    <w:rsid w:val="0018085D"/>
    <w:rsid w:val="00184A6C"/>
    <w:rsid w:val="0018595E"/>
    <w:rsid w:val="001961F2"/>
    <w:rsid w:val="001A2B45"/>
    <w:rsid w:val="001B1EC1"/>
    <w:rsid w:val="001B29B1"/>
    <w:rsid w:val="001B7141"/>
    <w:rsid w:val="001D625B"/>
    <w:rsid w:val="001E3722"/>
    <w:rsid w:val="001F380A"/>
    <w:rsid w:val="00204016"/>
    <w:rsid w:val="0021580D"/>
    <w:rsid w:val="0021787B"/>
    <w:rsid w:val="00222ADF"/>
    <w:rsid w:val="00226A3C"/>
    <w:rsid w:val="0023491F"/>
    <w:rsid w:val="00234AAE"/>
    <w:rsid w:val="002659DD"/>
    <w:rsid w:val="00271939"/>
    <w:rsid w:val="002745BD"/>
    <w:rsid w:val="002908A6"/>
    <w:rsid w:val="002A2B4A"/>
    <w:rsid w:val="002B2850"/>
    <w:rsid w:val="002D5D6C"/>
    <w:rsid w:val="002E55FC"/>
    <w:rsid w:val="002F2778"/>
    <w:rsid w:val="00301B30"/>
    <w:rsid w:val="00307CB9"/>
    <w:rsid w:val="00322608"/>
    <w:rsid w:val="0036797C"/>
    <w:rsid w:val="00390294"/>
    <w:rsid w:val="00390478"/>
    <w:rsid w:val="0039055A"/>
    <w:rsid w:val="003A5945"/>
    <w:rsid w:val="003A72EF"/>
    <w:rsid w:val="003B39B4"/>
    <w:rsid w:val="003B7364"/>
    <w:rsid w:val="003C6BD6"/>
    <w:rsid w:val="003D3605"/>
    <w:rsid w:val="003D59CD"/>
    <w:rsid w:val="003D7CBF"/>
    <w:rsid w:val="00404767"/>
    <w:rsid w:val="00414E83"/>
    <w:rsid w:val="00417F0D"/>
    <w:rsid w:val="00422590"/>
    <w:rsid w:val="00423533"/>
    <w:rsid w:val="0042478A"/>
    <w:rsid w:val="00432DC7"/>
    <w:rsid w:val="00444EF9"/>
    <w:rsid w:val="00454B26"/>
    <w:rsid w:val="0045779D"/>
    <w:rsid w:val="00466EAE"/>
    <w:rsid w:val="00472091"/>
    <w:rsid w:val="00477315"/>
    <w:rsid w:val="00484A85"/>
    <w:rsid w:val="004910FC"/>
    <w:rsid w:val="00496E57"/>
    <w:rsid w:val="004B313E"/>
    <w:rsid w:val="004B4A74"/>
    <w:rsid w:val="004C1877"/>
    <w:rsid w:val="004F509C"/>
    <w:rsid w:val="004F6CBF"/>
    <w:rsid w:val="004F7968"/>
    <w:rsid w:val="00500527"/>
    <w:rsid w:val="005070DF"/>
    <w:rsid w:val="00510D55"/>
    <w:rsid w:val="00512A6D"/>
    <w:rsid w:val="00523E67"/>
    <w:rsid w:val="005253A0"/>
    <w:rsid w:val="00525AC1"/>
    <w:rsid w:val="00527CFC"/>
    <w:rsid w:val="0055595F"/>
    <w:rsid w:val="00574A4E"/>
    <w:rsid w:val="00575EB8"/>
    <w:rsid w:val="005B2F28"/>
    <w:rsid w:val="005D46BB"/>
    <w:rsid w:val="005D6C41"/>
    <w:rsid w:val="005E1089"/>
    <w:rsid w:val="005E1EE4"/>
    <w:rsid w:val="005E4D94"/>
    <w:rsid w:val="005F125C"/>
    <w:rsid w:val="00642F41"/>
    <w:rsid w:val="00646EFB"/>
    <w:rsid w:val="00656ED9"/>
    <w:rsid w:val="006606FD"/>
    <w:rsid w:val="006641E5"/>
    <w:rsid w:val="006902C6"/>
    <w:rsid w:val="006B1589"/>
    <w:rsid w:val="006B1659"/>
    <w:rsid w:val="006C367F"/>
    <w:rsid w:val="006C7147"/>
    <w:rsid w:val="006D038B"/>
    <w:rsid w:val="006D1107"/>
    <w:rsid w:val="006D794D"/>
    <w:rsid w:val="006E2A11"/>
    <w:rsid w:val="006F2F3D"/>
    <w:rsid w:val="007018E1"/>
    <w:rsid w:val="00704364"/>
    <w:rsid w:val="00717C43"/>
    <w:rsid w:val="00726ADE"/>
    <w:rsid w:val="00730F2B"/>
    <w:rsid w:val="00731C53"/>
    <w:rsid w:val="0073610E"/>
    <w:rsid w:val="00741B4A"/>
    <w:rsid w:val="00745E13"/>
    <w:rsid w:val="00756898"/>
    <w:rsid w:val="00763DAB"/>
    <w:rsid w:val="00772B89"/>
    <w:rsid w:val="00773922"/>
    <w:rsid w:val="007771AE"/>
    <w:rsid w:val="00777F7D"/>
    <w:rsid w:val="007A11C4"/>
    <w:rsid w:val="007A579A"/>
    <w:rsid w:val="007B3A2A"/>
    <w:rsid w:val="007C2E49"/>
    <w:rsid w:val="007F6875"/>
    <w:rsid w:val="0080382F"/>
    <w:rsid w:val="00810D37"/>
    <w:rsid w:val="00813236"/>
    <w:rsid w:val="008244E0"/>
    <w:rsid w:val="00831002"/>
    <w:rsid w:val="00833D6C"/>
    <w:rsid w:val="0085501D"/>
    <w:rsid w:val="0086016F"/>
    <w:rsid w:val="00866067"/>
    <w:rsid w:val="00871F22"/>
    <w:rsid w:val="00892CC7"/>
    <w:rsid w:val="0089547E"/>
    <w:rsid w:val="008A6216"/>
    <w:rsid w:val="008B004A"/>
    <w:rsid w:val="008B01B1"/>
    <w:rsid w:val="008B56D3"/>
    <w:rsid w:val="008C1C38"/>
    <w:rsid w:val="008F092B"/>
    <w:rsid w:val="008F6CDD"/>
    <w:rsid w:val="009052AA"/>
    <w:rsid w:val="00905CE8"/>
    <w:rsid w:val="00912547"/>
    <w:rsid w:val="00920101"/>
    <w:rsid w:val="0092206B"/>
    <w:rsid w:val="00923039"/>
    <w:rsid w:val="0093679A"/>
    <w:rsid w:val="0093764F"/>
    <w:rsid w:val="009947A9"/>
    <w:rsid w:val="009B6154"/>
    <w:rsid w:val="009E1C3A"/>
    <w:rsid w:val="009F3B50"/>
    <w:rsid w:val="00A15139"/>
    <w:rsid w:val="00A169C0"/>
    <w:rsid w:val="00A22333"/>
    <w:rsid w:val="00A32CD7"/>
    <w:rsid w:val="00A44248"/>
    <w:rsid w:val="00A45593"/>
    <w:rsid w:val="00A51BA2"/>
    <w:rsid w:val="00A52E99"/>
    <w:rsid w:val="00A7315E"/>
    <w:rsid w:val="00A80D63"/>
    <w:rsid w:val="00A92152"/>
    <w:rsid w:val="00A97AA9"/>
    <w:rsid w:val="00A97C80"/>
    <w:rsid w:val="00AA140A"/>
    <w:rsid w:val="00AA2F39"/>
    <w:rsid w:val="00AD1FEC"/>
    <w:rsid w:val="00AD4692"/>
    <w:rsid w:val="00AD7ADF"/>
    <w:rsid w:val="00AF15A5"/>
    <w:rsid w:val="00AF5CD7"/>
    <w:rsid w:val="00B31031"/>
    <w:rsid w:val="00B43AF0"/>
    <w:rsid w:val="00B5172B"/>
    <w:rsid w:val="00B60AAE"/>
    <w:rsid w:val="00B65B55"/>
    <w:rsid w:val="00B8123D"/>
    <w:rsid w:val="00B9782A"/>
    <w:rsid w:val="00BA6E07"/>
    <w:rsid w:val="00BC0502"/>
    <w:rsid w:val="00C0248A"/>
    <w:rsid w:val="00C35E54"/>
    <w:rsid w:val="00C47C4A"/>
    <w:rsid w:val="00C54FC4"/>
    <w:rsid w:val="00C71A36"/>
    <w:rsid w:val="00C738FB"/>
    <w:rsid w:val="00CA281E"/>
    <w:rsid w:val="00CA574D"/>
    <w:rsid w:val="00CA5C0B"/>
    <w:rsid w:val="00CB0320"/>
    <w:rsid w:val="00CD3C98"/>
    <w:rsid w:val="00CD4B61"/>
    <w:rsid w:val="00CD4D5E"/>
    <w:rsid w:val="00CE2E65"/>
    <w:rsid w:val="00CE64AA"/>
    <w:rsid w:val="00D017A6"/>
    <w:rsid w:val="00D035F2"/>
    <w:rsid w:val="00D17E97"/>
    <w:rsid w:val="00D228EE"/>
    <w:rsid w:val="00D24767"/>
    <w:rsid w:val="00D361F1"/>
    <w:rsid w:val="00D371B8"/>
    <w:rsid w:val="00D43D8D"/>
    <w:rsid w:val="00D50C44"/>
    <w:rsid w:val="00D5235E"/>
    <w:rsid w:val="00D534F5"/>
    <w:rsid w:val="00D567D1"/>
    <w:rsid w:val="00D67A5A"/>
    <w:rsid w:val="00D86EED"/>
    <w:rsid w:val="00D9265D"/>
    <w:rsid w:val="00D95E8E"/>
    <w:rsid w:val="00DB0A28"/>
    <w:rsid w:val="00DB37A1"/>
    <w:rsid w:val="00DC38E8"/>
    <w:rsid w:val="00DC69E4"/>
    <w:rsid w:val="00DE4B7F"/>
    <w:rsid w:val="00DE6730"/>
    <w:rsid w:val="00E2586D"/>
    <w:rsid w:val="00E26596"/>
    <w:rsid w:val="00E36C34"/>
    <w:rsid w:val="00E37408"/>
    <w:rsid w:val="00E41619"/>
    <w:rsid w:val="00E46EAC"/>
    <w:rsid w:val="00E52984"/>
    <w:rsid w:val="00E6284E"/>
    <w:rsid w:val="00E67108"/>
    <w:rsid w:val="00EA0C4A"/>
    <w:rsid w:val="00EA1B4C"/>
    <w:rsid w:val="00EC726A"/>
    <w:rsid w:val="00F0006B"/>
    <w:rsid w:val="00F073A5"/>
    <w:rsid w:val="00F12DD1"/>
    <w:rsid w:val="00F131B4"/>
    <w:rsid w:val="00F14AFA"/>
    <w:rsid w:val="00F24E02"/>
    <w:rsid w:val="00F25AC1"/>
    <w:rsid w:val="00F37943"/>
    <w:rsid w:val="00F40F64"/>
    <w:rsid w:val="00F46846"/>
    <w:rsid w:val="00F4740A"/>
    <w:rsid w:val="00F477C6"/>
    <w:rsid w:val="00F61CB2"/>
    <w:rsid w:val="00F8459D"/>
    <w:rsid w:val="00F85D3E"/>
    <w:rsid w:val="00F86517"/>
    <w:rsid w:val="00F9059D"/>
    <w:rsid w:val="00F94F7E"/>
    <w:rsid w:val="00FB0A0B"/>
    <w:rsid w:val="00FC17B9"/>
    <w:rsid w:val="00FD6661"/>
    <w:rsid w:val="00FE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A15"/>
  <w15:docId w15:val="{EDE39380-96C4-4D53-BE15-A8A8623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15B"/>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95"/>
    <w:rPr>
      <w:rFonts w:eastAsiaTheme="majorEastAsia" w:cstheme="majorBidi"/>
      <w:color w:val="272727" w:themeColor="text1" w:themeTint="D8"/>
    </w:rPr>
  </w:style>
  <w:style w:type="character" w:customStyle="1" w:styleId="TitleChar">
    <w:name w:val="Title Char"/>
    <w:basedOn w:val="DefaultParagraphFont"/>
    <w:link w:val="Title"/>
    <w:uiPriority w:val="10"/>
    <w:rsid w:val="00F5709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95"/>
    <w:pPr>
      <w:spacing w:before="160"/>
      <w:jc w:val="center"/>
    </w:pPr>
    <w:rPr>
      <w:i/>
      <w:iCs/>
      <w:color w:val="404040" w:themeColor="text1" w:themeTint="BF"/>
    </w:rPr>
  </w:style>
  <w:style w:type="character" w:customStyle="1" w:styleId="QuoteChar">
    <w:name w:val="Quote Char"/>
    <w:basedOn w:val="DefaultParagraphFont"/>
    <w:link w:val="Quote"/>
    <w:uiPriority w:val="29"/>
    <w:rsid w:val="00F57095"/>
    <w:rPr>
      <w:i/>
      <w:iCs/>
      <w:color w:val="404040" w:themeColor="text1" w:themeTint="BF"/>
    </w:rPr>
  </w:style>
  <w:style w:type="paragraph" w:styleId="ListParagraph">
    <w:name w:val="List Paragraph"/>
    <w:basedOn w:val="Normal"/>
    <w:uiPriority w:val="34"/>
    <w:qFormat/>
    <w:rsid w:val="00F57095"/>
    <w:pPr>
      <w:ind w:left="720"/>
      <w:contextualSpacing/>
    </w:pPr>
  </w:style>
  <w:style w:type="character" w:styleId="IntenseEmphasis">
    <w:name w:val="Intense Emphasis"/>
    <w:basedOn w:val="DefaultParagraphFont"/>
    <w:uiPriority w:val="21"/>
    <w:qFormat/>
    <w:rsid w:val="00F57095"/>
    <w:rPr>
      <w:i/>
      <w:iCs/>
      <w:color w:val="2F5496" w:themeColor="accent1" w:themeShade="BF"/>
    </w:rPr>
  </w:style>
  <w:style w:type="paragraph" w:styleId="IntenseQuote">
    <w:name w:val="Intense Quote"/>
    <w:basedOn w:val="Normal"/>
    <w:next w:val="Normal"/>
    <w:link w:val="IntenseQuoteChar"/>
    <w:uiPriority w:val="30"/>
    <w:qFormat/>
    <w:rsid w:val="00F5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95"/>
    <w:rPr>
      <w:i/>
      <w:iCs/>
      <w:color w:val="2F5496" w:themeColor="accent1" w:themeShade="BF"/>
    </w:rPr>
  </w:style>
  <w:style w:type="character" w:styleId="IntenseReference">
    <w:name w:val="Intense Reference"/>
    <w:basedOn w:val="DefaultParagraphFont"/>
    <w:uiPriority w:val="32"/>
    <w:qFormat/>
    <w:rsid w:val="00F57095"/>
    <w:rPr>
      <w:b/>
      <w:bCs/>
      <w:smallCaps/>
      <w:color w:val="2F5496" w:themeColor="accent1" w:themeShade="BF"/>
      <w:spacing w:val="5"/>
    </w:rPr>
  </w:style>
  <w:style w:type="character" w:styleId="Hyperlink">
    <w:name w:val="Hyperlink"/>
    <w:basedOn w:val="DefaultParagraphFont"/>
    <w:uiPriority w:val="99"/>
    <w:unhideWhenUsed/>
    <w:rsid w:val="00F57095"/>
    <w:rPr>
      <w:color w:val="0563C1" w:themeColor="hyperlink"/>
      <w:u w:val="single"/>
    </w:rPr>
  </w:style>
  <w:style w:type="paragraph" w:styleId="BodyText">
    <w:name w:val="Body Text"/>
    <w:basedOn w:val="Normal"/>
    <w:link w:val="BodyTextChar"/>
    <w:uiPriority w:val="1"/>
    <w:qFormat/>
    <w:rsid w:val="00F5709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F57095"/>
    <w:rPr>
      <w:rFonts w:ascii="Calibri" w:eastAsia="Calibri" w:hAnsi="Calibri" w:cs="Calibri"/>
      <w:b/>
      <w:bCs/>
      <w:kern w:val="0"/>
      <w:sz w:val="20"/>
      <w:szCs w:val="20"/>
    </w:rPr>
  </w:style>
  <w:style w:type="paragraph" w:customStyle="1" w:styleId="TableParagraph">
    <w:name w:val="Table Paragraph"/>
    <w:basedOn w:val="Normal"/>
    <w:uiPriority w:val="1"/>
    <w:qFormat/>
    <w:rsid w:val="00F57095"/>
    <w:pPr>
      <w:widowControl w:val="0"/>
      <w:autoSpaceDE w:val="0"/>
      <w:autoSpaceDN w:val="0"/>
      <w:spacing w:after="0" w:line="240" w:lineRule="auto"/>
    </w:pPr>
    <w:rPr>
      <w:sz w:val="22"/>
      <w:szCs w:val="22"/>
    </w:rPr>
  </w:style>
  <w:style w:type="table" w:styleId="TableGrid">
    <w:name w:val="Table Grid"/>
    <w:basedOn w:val="TableNormal"/>
    <w:uiPriority w:val="39"/>
    <w:rsid w:val="00F57095"/>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F57095"/>
    <w:rPr>
      <w:rFonts w:ascii="Calibri" w:eastAsia="Calibri" w:hAnsi="Calibri" w:cs="Calibri"/>
      <w:kern w:val="0"/>
      <w:sz w:val="22"/>
      <w:szCs w:val="22"/>
    </w:rPr>
  </w:style>
  <w:style w:type="paragraph" w:styleId="Footer">
    <w:name w:val="footer"/>
    <w:basedOn w:val="Normal"/>
    <w:link w:val="FooterChar"/>
    <w:uiPriority w:val="99"/>
    <w:unhideWhenUsed/>
    <w:rsid w:val="00F5709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F57095"/>
    <w:rPr>
      <w:rFonts w:ascii="Calibri" w:eastAsia="Calibri" w:hAnsi="Calibri" w:cs="Calibri"/>
      <w:kern w:val="0"/>
      <w:sz w:val="22"/>
      <w:szCs w:val="22"/>
    </w:rPr>
  </w:style>
  <w:style w:type="paragraph" w:styleId="Caption">
    <w:name w:val="caption"/>
    <w:basedOn w:val="Normal"/>
    <w:next w:val="Normal"/>
    <w:uiPriority w:val="35"/>
    <w:unhideWhenUsed/>
    <w:qFormat/>
    <w:rsid w:val="00A7501B"/>
    <w:pPr>
      <w:spacing w:after="200" w:line="240" w:lineRule="auto"/>
    </w:pPr>
    <w:rPr>
      <w:i/>
      <w:iCs/>
      <w:color w:val="44546A" w:themeColor="text2"/>
      <w:sz w:val="18"/>
      <w:szCs w:val="18"/>
    </w:rPr>
  </w:style>
  <w:style w:type="paragraph" w:styleId="Revision">
    <w:name w:val="Revision"/>
    <w:hidden/>
    <w:uiPriority w:val="99"/>
    <w:semiHidden/>
    <w:rsid w:val="00B85CB1"/>
    <w:pPr>
      <w:spacing w:after="0" w:line="240" w:lineRule="auto"/>
    </w:pPr>
  </w:style>
  <w:style w:type="character" w:styleId="CommentReference">
    <w:name w:val="annotation reference"/>
    <w:basedOn w:val="DefaultParagraphFont"/>
    <w:uiPriority w:val="99"/>
    <w:semiHidden/>
    <w:unhideWhenUsed/>
    <w:rsid w:val="00B85CB1"/>
    <w:rPr>
      <w:sz w:val="16"/>
      <w:szCs w:val="16"/>
    </w:rPr>
  </w:style>
  <w:style w:type="paragraph" w:styleId="CommentText">
    <w:name w:val="annotation text"/>
    <w:basedOn w:val="Normal"/>
    <w:link w:val="CommentTextChar"/>
    <w:uiPriority w:val="99"/>
    <w:semiHidden/>
    <w:unhideWhenUsed/>
    <w:rsid w:val="00B85CB1"/>
    <w:pPr>
      <w:spacing w:line="240" w:lineRule="auto"/>
    </w:pPr>
    <w:rPr>
      <w:sz w:val="20"/>
      <w:szCs w:val="20"/>
    </w:rPr>
  </w:style>
  <w:style w:type="character" w:customStyle="1" w:styleId="CommentTextChar">
    <w:name w:val="Comment Text Char"/>
    <w:basedOn w:val="DefaultParagraphFont"/>
    <w:link w:val="CommentText"/>
    <w:uiPriority w:val="99"/>
    <w:semiHidden/>
    <w:rsid w:val="00B85CB1"/>
    <w:rPr>
      <w:sz w:val="20"/>
      <w:szCs w:val="20"/>
    </w:rPr>
  </w:style>
  <w:style w:type="paragraph" w:styleId="CommentSubject">
    <w:name w:val="annotation subject"/>
    <w:basedOn w:val="CommentText"/>
    <w:next w:val="CommentText"/>
    <w:link w:val="CommentSubjectChar"/>
    <w:uiPriority w:val="99"/>
    <w:semiHidden/>
    <w:unhideWhenUsed/>
    <w:rsid w:val="00B85CB1"/>
    <w:rPr>
      <w:b/>
      <w:bCs/>
    </w:rPr>
  </w:style>
  <w:style w:type="character" w:customStyle="1" w:styleId="CommentSubjectChar">
    <w:name w:val="Comment Subject Char"/>
    <w:basedOn w:val="CommentTextChar"/>
    <w:link w:val="CommentSubject"/>
    <w:uiPriority w:val="99"/>
    <w:semiHidden/>
    <w:rsid w:val="00B85CB1"/>
    <w:rPr>
      <w:b/>
      <w:bCs/>
      <w:sz w:val="20"/>
      <w:szCs w:val="20"/>
    </w:rPr>
  </w:style>
  <w:style w:type="character" w:styleId="UnresolvedMention">
    <w:name w:val="Unresolved Mention"/>
    <w:basedOn w:val="DefaultParagraphFont"/>
    <w:uiPriority w:val="99"/>
    <w:semiHidden/>
    <w:unhideWhenUsed/>
    <w:rsid w:val="002072DC"/>
    <w:rPr>
      <w:color w:val="605E5C"/>
      <w:shd w:val="clear" w:color="auto" w:fill="E1DFDD"/>
    </w:rPr>
  </w:style>
  <w:style w:type="character" w:styleId="PlaceholderText">
    <w:name w:val="Placeholder Text"/>
    <w:basedOn w:val="DefaultParagraphFont"/>
    <w:uiPriority w:val="99"/>
    <w:semiHidden/>
    <w:rsid w:val="00932CC6"/>
    <w:rPr>
      <w:color w:val="666666"/>
    </w:rPr>
  </w:style>
  <w:style w:type="paragraph" w:styleId="Subtitle">
    <w:name w:val="Subtitle"/>
    <w:basedOn w:val="Normal"/>
    <w:next w:val="Normal"/>
    <w:link w:val="SubtitleChar"/>
    <w:uiPriority w:val="11"/>
    <w:qFormat/>
    <w:rPr>
      <w:color w:val="595959"/>
      <w:sz w:val="28"/>
      <w:szCs w:val="28"/>
    </w:r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pPr>
      <w:widowControl w:val="0"/>
      <w:spacing w:after="0" w:line="240" w:lineRule="auto"/>
    </w:pPr>
    <w:rPr>
      <w:sz w:val="22"/>
      <w:szCs w:val="22"/>
    </w:rPr>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77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014">
      <w:marLeft w:val="0"/>
      <w:marRight w:val="0"/>
      <w:marTop w:val="0"/>
      <w:marBottom w:val="0"/>
      <w:divBdr>
        <w:top w:val="none" w:sz="0" w:space="0" w:color="auto"/>
        <w:left w:val="none" w:sz="0" w:space="0" w:color="auto"/>
        <w:bottom w:val="none" w:sz="0" w:space="0" w:color="auto"/>
        <w:right w:val="none" w:sz="0" w:space="0" w:color="auto"/>
      </w:divBdr>
    </w:div>
    <w:div w:id="19204935">
      <w:marLeft w:val="0"/>
      <w:marRight w:val="0"/>
      <w:marTop w:val="0"/>
      <w:marBottom w:val="0"/>
      <w:divBdr>
        <w:top w:val="none" w:sz="0" w:space="0" w:color="auto"/>
        <w:left w:val="none" w:sz="0" w:space="0" w:color="auto"/>
        <w:bottom w:val="none" w:sz="0" w:space="0" w:color="auto"/>
        <w:right w:val="none" w:sz="0" w:space="0" w:color="auto"/>
      </w:divBdr>
    </w:div>
    <w:div w:id="21174499">
      <w:marLeft w:val="640"/>
      <w:marRight w:val="0"/>
      <w:marTop w:val="0"/>
      <w:marBottom w:val="0"/>
      <w:divBdr>
        <w:top w:val="none" w:sz="0" w:space="0" w:color="auto"/>
        <w:left w:val="none" w:sz="0" w:space="0" w:color="auto"/>
        <w:bottom w:val="none" w:sz="0" w:space="0" w:color="auto"/>
        <w:right w:val="none" w:sz="0" w:space="0" w:color="auto"/>
      </w:divBdr>
    </w:div>
    <w:div w:id="22246729">
      <w:marLeft w:val="480"/>
      <w:marRight w:val="0"/>
      <w:marTop w:val="0"/>
      <w:marBottom w:val="0"/>
      <w:divBdr>
        <w:top w:val="none" w:sz="0" w:space="0" w:color="auto"/>
        <w:left w:val="none" w:sz="0" w:space="0" w:color="auto"/>
        <w:bottom w:val="none" w:sz="0" w:space="0" w:color="auto"/>
        <w:right w:val="none" w:sz="0" w:space="0" w:color="auto"/>
      </w:divBdr>
    </w:div>
    <w:div w:id="22437336">
      <w:marLeft w:val="640"/>
      <w:marRight w:val="0"/>
      <w:marTop w:val="0"/>
      <w:marBottom w:val="0"/>
      <w:divBdr>
        <w:top w:val="none" w:sz="0" w:space="0" w:color="auto"/>
        <w:left w:val="none" w:sz="0" w:space="0" w:color="auto"/>
        <w:bottom w:val="none" w:sz="0" w:space="0" w:color="auto"/>
        <w:right w:val="none" w:sz="0" w:space="0" w:color="auto"/>
      </w:divBdr>
    </w:div>
    <w:div w:id="23796635">
      <w:marLeft w:val="480"/>
      <w:marRight w:val="0"/>
      <w:marTop w:val="0"/>
      <w:marBottom w:val="0"/>
      <w:divBdr>
        <w:top w:val="none" w:sz="0" w:space="0" w:color="auto"/>
        <w:left w:val="none" w:sz="0" w:space="0" w:color="auto"/>
        <w:bottom w:val="none" w:sz="0" w:space="0" w:color="auto"/>
        <w:right w:val="none" w:sz="0" w:space="0" w:color="auto"/>
      </w:divBdr>
    </w:div>
    <w:div w:id="35130346">
      <w:marLeft w:val="0"/>
      <w:marRight w:val="0"/>
      <w:marTop w:val="0"/>
      <w:marBottom w:val="0"/>
      <w:divBdr>
        <w:top w:val="none" w:sz="0" w:space="0" w:color="auto"/>
        <w:left w:val="none" w:sz="0" w:space="0" w:color="auto"/>
        <w:bottom w:val="none" w:sz="0" w:space="0" w:color="auto"/>
        <w:right w:val="none" w:sz="0" w:space="0" w:color="auto"/>
      </w:divBdr>
    </w:div>
    <w:div w:id="37358317">
      <w:marLeft w:val="480"/>
      <w:marRight w:val="0"/>
      <w:marTop w:val="0"/>
      <w:marBottom w:val="0"/>
      <w:divBdr>
        <w:top w:val="none" w:sz="0" w:space="0" w:color="auto"/>
        <w:left w:val="none" w:sz="0" w:space="0" w:color="auto"/>
        <w:bottom w:val="none" w:sz="0" w:space="0" w:color="auto"/>
        <w:right w:val="none" w:sz="0" w:space="0" w:color="auto"/>
      </w:divBdr>
    </w:div>
    <w:div w:id="40136500">
      <w:marLeft w:val="480"/>
      <w:marRight w:val="0"/>
      <w:marTop w:val="0"/>
      <w:marBottom w:val="0"/>
      <w:divBdr>
        <w:top w:val="none" w:sz="0" w:space="0" w:color="auto"/>
        <w:left w:val="none" w:sz="0" w:space="0" w:color="auto"/>
        <w:bottom w:val="none" w:sz="0" w:space="0" w:color="auto"/>
        <w:right w:val="none" w:sz="0" w:space="0" w:color="auto"/>
      </w:divBdr>
    </w:div>
    <w:div w:id="43144626">
      <w:marLeft w:val="0"/>
      <w:marRight w:val="0"/>
      <w:marTop w:val="0"/>
      <w:marBottom w:val="0"/>
      <w:divBdr>
        <w:top w:val="none" w:sz="0" w:space="0" w:color="auto"/>
        <w:left w:val="none" w:sz="0" w:space="0" w:color="auto"/>
        <w:bottom w:val="none" w:sz="0" w:space="0" w:color="auto"/>
        <w:right w:val="none" w:sz="0" w:space="0" w:color="auto"/>
      </w:divBdr>
    </w:div>
    <w:div w:id="49111343">
      <w:marLeft w:val="0"/>
      <w:marRight w:val="0"/>
      <w:marTop w:val="0"/>
      <w:marBottom w:val="0"/>
      <w:divBdr>
        <w:top w:val="none" w:sz="0" w:space="0" w:color="auto"/>
        <w:left w:val="none" w:sz="0" w:space="0" w:color="auto"/>
        <w:bottom w:val="none" w:sz="0" w:space="0" w:color="auto"/>
        <w:right w:val="none" w:sz="0" w:space="0" w:color="auto"/>
      </w:divBdr>
    </w:div>
    <w:div w:id="91706823">
      <w:marLeft w:val="0"/>
      <w:marRight w:val="0"/>
      <w:marTop w:val="0"/>
      <w:marBottom w:val="0"/>
      <w:divBdr>
        <w:top w:val="none" w:sz="0" w:space="0" w:color="auto"/>
        <w:left w:val="none" w:sz="0" w:space="0" w:color="auto"/>
        <w:bottom w:val="none" w:sz="0" w:space="0" w:color="auto"/>
        <w:right w:val="none" w:sz="0" w:space="0" w:color="auto"/>
      </w:divBdr>
    </w:div>
    <w:div w:id="102041682">
      <w:marLeft w:val="640"/>
      <w:marRight w:val="0"/>
      <w:marTop w:val="0"/>
      <w:marBottom w:val="0"/>
      <w:divBdr>
        <w:top w:val="none" w:sz="0" w:space="0" w:color="auto"/>
        <w:left w:val="none" w:sz="0" w:space="0" w:color="auto"/>
        <w:bottom w:val="none" w:sz="0" w:space="0" w:color="auto"/>
        <w:right w:val="none" w:sz="0" w:space="0" w:color="auto"/>
      </w:divBdr>
    </w:div>
    <w:div w:id="104352301">
      <w:marLeft w:val="0"/>
      <w:marRight w:val="0"/>
      <w:marTop w:val="0"/>
      <w:marBottom w:val="0"/>
      <w:divBdr>
        <w:top w:val="none" w:sz="0" w:space="0" w:color="auto"/>
        <w:left w:val="none" w:sz="0" w:space="0" w:color="auto"/>
        <w:bottom w:val="none" w:sz="0" w:space="0" w:color="auto"/>
        <w:right w:val="none" w:sz="0" w:space="0" w:color="auto"/>
      </w:divBdr>
    </w:div>
    <w:div w:id="106314235">
      <w:marLeft w:val="0"/>
      <w:marRight w:val="0"/>
      <w:marTop w:val="0"/>
      <w:marBottom w:val="0"/>
      <w:divBdr>
        <w:top w:val="none" w:sz="0" w:space="0" w:color="auto"/>
        <w:left w:val="none" w:sz="0" w:space="0" w:color="auto"/>
        <w:bottom w:val="none" w:sz="0" w:space="0" w:color="auto"/>
        <w:right w:val="none" w:sz="0" w:space="0" w:color="auto"/>
      </w:divBdr>
    </w:div>
    <w:div w:id="115411441">
      <w:marLeft w:val="0"/>
      <w:marRight w:val="0"/>
      <w:marTop w:val="0"/>
      <w:marBottom w:val="0"/>
      <w:divBdr>
        <w:top w:val="none" w:sz="0" w:space="0" w:color="auto"/>
        <w:left w:val="none" w:sz="0" w:space="0" w:color="auto"/>
        <w:bottom w:val="none" w:sz="0" w:space="0" w:color="auto"/>
        <w:right w:val="none" w:sz="0" w:space="0" w:color="auto"/>
      </w:divBdr>
    </w:div>
    <w:div w:id="124129444">
      <w:marLeft w:val="480"/>
      <w:marRight w:val="0"/>
      <w:marTop w:val="0"/>
      <w:marBottom w:val="0"/>
      <w:divBdr>
        <w:top w:val="none" w:sz="0" w:space="0" w:color="auto"/>
        <w:left w:val="none" w:sz="0" w:space="0" w:color="auto"/>
        <w:bottom w:val="none" w:sz="0" w:space="0" w:color="auto"/>
        <w:right w:val="none" w:sz="0" w:space="0" w:color="auto"/>
      </w:divBdr>
    </w:div>
    <w:div w:id="139662051">
      <w:marLeft w:val="640"/>
      <w:marRight w:val="0"/>
      <w:marTop w:val="0"/>
      <w:marBottom w:val="0"/>
      <w:divBdr>
        <w:top w:val="none" w:sz="0" w:space="0" w:color="auto"/>
        <w:left w:val="none" w:sz="0" w:space="0" w:color="auto"/>
        <w:bottom w:val="none" w:sz="0" w:space="0" w:color="auto"/>
        <w:right w:val="none" w:sz="0" w:space="0" w:color="auto"/>
      </w:divBdr>
    </w:div>
    <w:div w:id="139855595">
      <w:marLeft w:val="0"/>
      <w:marRight w:val="0"/>
      <w:marTop w:val="0"/>
      <w:marBottom w:val="0"/>
      <w:divBdr>
        <w:top w:val="none" w:sz="0" w:space="0" w:color="auto"/>
        <w:left w:val="none" w:sz="0" w:space="0" w:color="auto"/>
        <w:bottom w:val="none" w:sz="0" w:space="0" w:color="auto"/>
        <w:right w:val="none" w:sz="0" w:space="0" w:color="auto"/>
      </w:divBdr>
    </w:div>
    <w:div w:id="146634394">
      <w:marLeft w:val="0"/>
      <w:marRight w:val="0"/>
      <w:marTop w:val="0"/>
      <w:marBottom w:val="0"/>
      <w:divBdr>
        <w:top w:val="none" w:sz="0" w:space="0" w:color="auto"/>
        <w:left w:val="none" w:sz="0" w:space="0" w:color="auto"/>
        <w:bottom w:val="none" w:sz="0" w:space="0" w:color="auto"/>
        <w:right w:val="none" w:sz="0" w:space="0" w:color="auto"/>
      </w:divBdr>
    </w:div>
    <w:div w:id="149903358">
      <w:marLeft w:val="0"/>
      <w:marRight w:val="0"/>
      <w:marTop w:val="0"/>
      <w:marBottom w:val="0"/>
      <w:divBdr>
        <w:top w:val="none" w:sz="0" w:space="0" w:color="auto"/>
        <w:left w:val="none" w:sz="0" w:space="0" w:color="auto"/>
        <w:bottom w:val="none" w:sz="0" w:space="0" w:color="auto"/>
        <w:right w:val="none" w:sz="0" w:space="0" w:color="auto"/>
      </w:divBdr>
    </w:div>
    <w:div w:id="162016011">
      <w:marLeft w:val="0"/>
      <w:marRight w:val="0"/>
      <w:marTop w:val="0"/>
      <w:marBottom w:val="0"/>
      <w:divBdr>
        <w:top w:val="none" w:sz="0" w:space="0" w:color="auto"/>
        <w:left w:val="none" w:sz="0" w:space="0" w:color="auto"/>
        <w:bottom w:val="none" w:sz="0" w:space="0" w:color="auto"/>
        <w:right w:val="none" w:sz="0" w:space="0" w:color="auto"/>
      </w:divBdr>
    </w:div>
    <w:div w:id="164712880">
      <w:marLeft w:val="0"/>
      <w:marRight w:val="0"/>
      <w:marTop w:val="0"/>
      <w:marBottom w:val="0"/>
      <w:divBdr>
        <w:top w:val="none" w:sz="0" w:space="0" w:color="auto"/>
        <w:left w:val="none" w:sz="0" w:space="0" w:color="auto"/>
        <w:bottom w:val="none" w:sz="0" w:space="0" w:color="auto"/>
        <w:right w:val="none" w:sz="0" w:space="0" w:color="auto"/>
      </w:divBdr>
    </w:div>
    <w:div w:id="171728186">
      <w:marLeft w:val="0"/>
      <w:marRight w:val="0"/>
      <w:marTop w:val="0"/>
      <w:marBottom w:val="0"/>
      <w:divBdr>
        <w:top w:val="none" w:sz="0" w:space="0" w:color="auto"/>
        <w:left w:val="none" w:sz="0" w:space="0" w:color="auto"/>
        <w:bottom w:val="none" w:sz="0" w:space="0" w:color="auto"/>
        <w:right w:val="none" w:sz="0" w:space="0" w:color="auto"/>
      </w:divBdr>
    </w:div>
    <w:div w:id="173308031">
      <w:marLeft w:val="0"/>
      <w:marRight w:val="0"/>
      <w:marTop w:val="0"/>
      <w:marBottom w:val="0"/>
      <w:divBdr>
        <w:top w:val="none" w:sz="0" w:space="0" w:color="auto"/>
        <w:left w:val="none" w:sz="0" w:space="0" w:color="auto"/>
        <w:bottom w:val="none" w:sz="0" w:space="0" w:color="auto"/>
        <w:right w:val="none" w:sz="0" w:space="0" w:color="auto"/>
      </w:divBdr>
    </w:div>
    <w:div w:id="180555637">
      <w:marLeft w:val="480"/>
      <w:marRight w:val="0"/>
      <w:marTop w:val="0"/>
      <w:marBottom w:val="0"/>
      <w:divBdr>
        <w:top w:val="none" w:sz="0" w:space="0" w:color="auto"/>
        <w:left w:val="none" w:sz="0" w:space="0" w:color="auto"/>
        <w:bottom w:val="none" w:sz="0" w:space="0" w:color="auto"/>
        <w:right w:val="none" w:sz="0" w:space="0" w:color="auto"/>
      </w:divBdr>
    </w:div>
    <w:div w:id="183716522">
      <w:marLeft w:val="0"/>
      <w:marRight w:val="0"/>
      <w:marTop w:val="0"/>
      <w:marBottom w:val="0"/>
      <w:divBdr>
        <w:top w:val="none" w:sz="0" w:space="0" w:color="auto"/>
        <w:left w:val="none" w:sz="0" w:space="0" w:color="auto"/>
        <w:bottom w:val="none" w:sz="0" w:space="0" w:color="auto"/>
        <w:right w:val="none" w:sz="0" w:space="0" w:color="auto"/>
      </w:divBdr>
    </w:div>
    <w:div w:id="188223455">
      <w:marLeft w:val="0"/>
      <w:marRight w:val="0"/>
      <w:marTop w:val="0"/>
      <w:marBottom w:val="0"/>
      <w:divBdr>
        <w:top w:val="none" w:sz="0" w:space="0" w:color="auto"/>
        <w:left w:val="none" w:sz="0" w:space="0" w:color="auto"/>
        <w:bottom w:val="none" w:sz="0" w:space="0" w:color="auto"/>
        <w:right w:val="none" w:sz="0" w:space="0" w:color="auto"/>
      </w:divBdr>
    </w:div>
    <w:div w:id="198931155">
      <w:marLeft w:val="0"/>
      <w:marRight w:val="0"/>
      <w:marTop w:val="0"/>
      <w:marBottom w:val="0"/>
      <w:divBdr>
        <w:top w:val="none" w:sz="0" w:space="0" w:color="auto"/>
        <w:left w:val="none" w:sz="0" w:space="0" w:color="auto"/>
        <w:bottom w:val="none" w:sz="0" w:space="0" w:color="auto"/>
        <w:right w:val="none" w:sz="0" w:space="0" w:color="auto"/>
      </w:divBdr>
    </w:div>
    <w:div w:id="211887474">
      <w:marLeft w:val="0"/>
      <w:marRight w:val="0"/>
      <w:marTop w:val="0"/>
      <w:marBottom w:val="0"/>
      <w:divBdr>
        <w:top w:val="none" w:sz="0" w:space="0" w:color="auto"/>
        <w:left w:val="none" w:sz="0" w:space="0" w:color="auto"/>
        <w:bottom w:val="none" w:sz="0" w:space="0" w:color="auto"/>
        <w:right w:val="none" w:sz="0" w:space="0" w:color="auto"/>
      </w:divBdr>
    </w:div>
    <w:div w:id="218833330">
      <w:marLeft w:val="480"/>
      <w:marRight w:val="0"/>
      <w:marTop w:val="0"/>
      <w:marBottom w:val="0"/>
      <w:divBdr>
        <w:top w:val="none" w:sz="0" w:space="0" w:color="auto"/>
        <w:left w:val="none" w:sz="0" w:space="0" w:color="auto"/>
        <w:bottom w:val="none" w:sz="0" w:space="0" w:color="auto"/>
        <w:right w:val="none" w:sz="0" w:space="0" w:color="auto"/>
      </w:divBdr>
    </w:div>
    <w:div w:id="220361141">
      <w:marLeft w:val="0"/>
      <w:marRight w:val="0"/>
      <w:marTop w:val="0"/>
      <w:marBottom w:val="0"/>
      <w:divBdr>
        <w:top w:val="none" w:sz="0" w:space="0" w:color="auto"/>
        <w:left w:val="none" w:sz="0" w:space="0" w:color="auto"/>
        <w:bottom w:val="none" w:sz="0" w:space="0" w:color="auto"/>
        <w:right w:val="none" w:sz="0" w:space="0" w:color="auto"/>
      </w:divBdr>
    </w:div>
    <w:div w:id="228662029">
      <w:marLeft w:val="0"/>
      <w:marRight w:val="0"/>
      <w:marTop w:val="0"/>
      <w:marBottom w:val="0"/>
      <w:divBdr>
        <w:top w:val="none" w:sz="0" w:space="0" w:color="auto"/>
        <w:left w:val="none" w:sz="0" w:space="0" w:color="auto"/>
        <w:bottom w:val="none" w:sz="0" w:space="0" w:color="auto"/>
        <w:right w:val="none" w:sz="0" w:space="0" w:color="auto"/>
      </w:divBdr>
    </w:div>
    <w:div w:id="228931310">
      <w:marLeft w:val="640"/>
      <w:marRight w:val="0"/>
      <w:marTop w:val="0"/>
      <w:marBottom w:val="0"/>
      <w:divBdr>
        <w:top w:val="none" w:sz="0" w:space="0" w:color="auto"/>
        <w:left w:val="none" w:sz="0" w:space="0" w:color="auto"/>
        <w:bottom w:val="none" w:sz="0" w:space="0" w:color="auto"/>
        <w:right w:val="none" w:sz="0" w:space="0" w:color="auto"/>
      </w:divBdr>
    </w:div>
    <w:div w:id="256064808">
      <w:marLeft w:val="0"/>
      <w:marRight w:val="0"/>
      <w:marTop w:val="0"/>
      <w:marBottom w:val="0"/>
      <w:divBdr>
        <w:top w:val="none" w:sz="0" w:space="0" w:color="auto"/>
        <w:left w:val="none" w:sz="0" w:space="0" w:color="auto"/>
        <w:bottom w:val="none" w:sz="0" w:space="0" w:color="auto"/>
        <w:right w:val="none" w:sz="0" w:space="0" w:color="auto"/>
      </w:divBdr>
    </w:div>
    <w:div w:id="271977895">
      <w:marLeft w:val="0"/>
      <w:marRight w:val="0"/>
      <w:marTop w:val="0"/>
      <w:marBottom w:val="0"/>
      <w:divBdr>
        <w:top w:val="none" w:sz="0" w:space="0" w:color="auto"/>
        <w:left w:val="none" w:sz="0" w:space="0" w:color="auto"/>
        <w:bottom w:val="none" w:sz="0" w:space="0" w:color="auto"/>
        <w:right w:val="none" w:sz="0" w:space="0" w:color="auto"/>
      </w:divBdr>
    </w:div>
    <w:div w:id="288974846">
      <w:marLeft w:val="0"/>
      <w:marRight w:val="0"/>
      <w:marTop w:val="0"/>
      <w:marBottom w:val="0"/>
      <w:divBdr>
        <w:top w:val="none" w:sz="0" w:space="0" w:color="auto"/>
        <w:left w:val="none" w:sz="0" w:space="0" w:color="auto"/>
        <w:bottom w:val="none" w:sz="0" w:space="0" w:color="auto"/>
        <w:right w:val="none" w:sz="0" w:space="0" w:color="auto"/>
      </w:divBdr>
    </w:div>
    <w:div w:id="288976495">
      <w:marLeft w:val="0"/>
      <w:marRight w:val="0"/>
      <w:marTop w:val="0"/>
      <w:marBottom w:val="0"/>
      <w:divBdr>
        <w:top w:val="none" w:sz="0" w:space="0" w:color="auto"/>
        <w:left w:val="none" w:sz="0" w:space="0" w:color="auto"/>
        <w:bottom w:val="none" w:sz="0" w:space="0" w:color="auto"/>
        <w:right w:val="none" w:sz="0" w:space="0" w:color="auto"/>
      </w:divBdr>
    </w:div>
    <w:div w:id="290789927">
      <w:marLeft w:val="0"/>
      <w:marRight w:val="0"/>
      <w:marTop w:val="0"/>
      <w:marBottom w:val="0"/>
      <w:divBdr>
        <w:top w:val="none" w:sz="0" w:space="0" w:color="auto"/>
        <w:left w:val="none" w:sz="0" w:space="0" w:color="auto"/>
        <w:bottom w:val="none" w:sz="0" w:space="0" w:color="auto"/>
        <w:right w:val="none" w:sz="0" w:space="0" w:color="auto"/>
      </w:divBdr>
    </w:div>
    <w:div w:id="292639964">
      <w:marLeft w:val="0"/>
      <w:marRight w:val="0"/>
      <w:marTop w:val="0"/>
      <w:marBottom w:val="0"/>
      <w:divBdr>
        <w:top w:val="none" w:sz="0" w:space="0" w:color="auto"/>
        <w:left w:val="none" w:sz="0" w:space="0" w:color="auto"/>
        <w:bottom w:val="none" w:sz="0" w:space="0" w:color="auto"/>
        <w:right w:val="none" w:sz="0" w:space="0" w:color="auto"/>
      </w:divBdr>
    </w:div>
    <w:div w:id="294482838">
      <w:marLeft w:val="0"/>
      <w:marRight w:val="0"/>
      <w:marTop w:val="0"/>
      <w:marBottom w:val="0"/>
      <w:divBdr>
        <w:top w:val="none" w:sz="0" w:space="0" w:color="auto"/>
        <w:left w:val="none" w:sz="0" w:space="0" w:color="auto"/>
        <w:bottom w:val="none" w:sz="0" w:space="0" w:color="auto"/>
        <w:right w:val="none" w:sz="0" w:space="0" w:color="auto"/>
      </w:divBdr>
    </w:div>
    <w:div w:id="294989823">
      <w:marLeft w:val="480"/>
      <w:marRight w:val="0"/>
      <w:marTop w:val="0"/>
      <w:marBottom w:val="0"/>
      <w:divBdr>
        <w:top w:val="none" w:sz="0" w:space="0" w:color="auto"/>
        <w:left w:val="none" w:sz="0" w:space="0" w:color="auto"/>
        <w:bottom w:val="none" w:sz="0" w:space="0" w:color="auto"/>
        <w:right w:val="none" w:sz="0" w:space="0" w:color="auto"/>
      </w:divBdr>
    </w:div>
    <w:div w:id="294995698">
      <w:marLeft w:val="0"/>
      <w:marRight w:val="0"/>
      <w:marTop w:val="0"/>
      <w:marBottom w:val="0"/>
      <w:divBdr>
        <w:top w:val="none" w:sz="0" w:space="0" w:color="auto"/>
        <w:left w:val="none" w:sz="0" w:space="0" w:color="auto"/>
        <w:bottom w:val="none" w:sz="0" w:space="0" w:color="auto"/>
        <w:right w:val="none" w:sz="0" w:space="0" w:color="auto"/>
      </w:divBdr>
    </w:div>
    <w:div w:id="298338665">
      <w:marLeft w:val="640"/>
      <w:marRight w:val="0"/>
      <w:marTop w:val="0"/>
      <w:marBottom w:val="0"/>
      <w:divBdr>
        <w:top w:val="none" w:sz="0" w:space="0" w:color="auto"/>
        <w:left w:val="none" w:sz="0" w:space="0" w:color="auto"/>
        <w:bottom w:val="none" w:sz="0" w:space="0" w:color="auto"/>
        <w:right w:val="none" w:sz="0" w:space="0" w:color="auto"/>
      </w:divBdr>
    </w:div>
    <w:div w:id="300623654">
      <w:marLeft w:val="0"/>
      <w:marRight w:val="0"/>
      <w:marTop w:val="0"/>
      <w:marBottom w:val="0"/>
      <w:divBdr>
        <w:top w:val="none" w:sz="0" w:space="0" w:color="auto"/>
        <w:left w:val="none" w:sz="0" w:space="0" w:color="auto"/>
        <w:bottom w:val="none" w:sz="0" w:space="0" w:color="auto"/>
        <w:right w:val="none" w:sz="0" w:space="0" w:color="auto"/>
      </w:divBdr>
    </w:div>
    <w:div w:id="306011206">
      <w:marLeft w:val="0"/>
      <w:marRight w:val="0"/>
      <w:marTop w:val="0"/>
      <w:marBottom w:val="0"/>
      <w:divBdr>
        <w:top w:val="none" w:sz="0" w:space="0" w:color="auto"/>
        <w:left w:val="none" w:sz="0" w:space="0" w:color="auto"/>
        <w:bottom w:val="none" w:sz="0" w:space="0" w:color="auto"/>
        <w:right w:val="none" w:sz="0" w:space="0" w:color="auto"/>
      </w:divBdr>
    </w:div>
    <w:div w:id="313680210">
      <w:marLeft w:val="0"/>
      <w:marRight w:val="0"/>
      <w:marTop w:val="0"/>
      <w:marBottom w:val="0"/>
      <w:divBdr>
        <w:top w:val="none" w:sz="0" w:space="0" w:color="auto"/>
        <w:left w:val="none" w:sz="0" w:space="0" w:color="auto"/>
        <w:bottom w:val="none" w:sz="0" w:space="0" w:color="auto"/>
        <w:right w:val="none" w:sz="0" w:space="0" w:color="auto"/>
      </w:divBdr>
    </w:div>
    <w:div w:id="314995590">
      <w:marLeft w:val="640"/>
      <w:marRight w:val="0"/>
      <w:marTop w:val="0"/>
      <w:marBottom w:val="0"/>
      <w:divBdr>
        <w:top w:val="none" w:sz="0" w:space="0" w:color="auto"/>
        <w:left w:val="none" w:sz="0" w:space="0" w:color="auto"/>
        <w:bottom w:val="none" w:sz="0" w:space="0" w:color="auto"/>
        <w:right w:val="none" w:sz="0" w:space="0" w:color="auto"/>
      </w:divBdr>
    </w:div>
    <w:div w:id="323893813">
      <w:marLeft w:val="640"/>
      <w:marRight w:val="0"/>
      <w:marTop w:val="0"/>
      <w:marBottom w:val="0"/>
      <w:divBdr>
        <w:top w:val="none" w:sz="0" w:space="0" w:color="auto"/>
        <w:left w:val="none" w:sz="0" w:space="0" w:color="auto"/>
        <w:bottom w:val="none" w:sz="0" w:space="0" w:color="auto"/>
        <w:right w:val="none" w:sz="0" w:space="0" w:color="auto"/>
      </w:divBdr>
    </w:div>
    <w:div w:id="345402263">
      <w:marLeft w:val="640"/>
      <w:marRight w:val="0"/>
      <w:marTop w:val="0"/>
      <w:marBottom w:val="0"/>
      <w:divBdr>
        <w:top w:val="none" w:sz="0" w:space="0" w:color="auto"/>
        <w:left w:val="none" w:sz="0" w:space="0" w:color="auto"/>
        <w:bottom w:val="none" w:sz="0" w:space="0" w:color="auto"/>
        <w:right w:val="none" w:sz="0" w:space="0" w:color="auto"/>
      </w:divBdr>
    </w:div>
    <w:div w:id="347104900">
      <w:marLeft w:val="0"/>
      <w:marRight w:val="0"/>
      <w:marTop w:val="0"/>
      <w:marBottom w:val="0"/>
      <w:divBdr>
        <w:top w:val="none" w:sz="0" w:space="0" w:color="auto"/>
        <w:left w:val="none" w:sz="0" w:space="0" w:color="auto"/>
        <w:bottom w:val="none" w:sz="0" w:space="0" w:color="auto"/>
        <w:right w:val="none" w:sz="0" w:space="0" w:color="auto"/>
      </w:divBdr>
    </w:div>
    <w:div w:id="350881969">
      <w:marLeft w:val="0"/>
      <w:marRight w:val="0"/>
      <w:marTop w:val="0"/>
      <w:marBottom w:val="0"/>
      <w:divBdr>
        <w:top w:val="none" w:sz="0" w:space="0" w:color="auto"/>
        <w:left w:val="none" w:sz="0" w:space="0" w:color="auto"/>
        <w:bottom w:val="none" w:sz="0" w:space="0" w:color="auto"/>
        <w:right w:val="none" w:sz="0" w:space="0" w:color="auto"/>
      </w:divBdr>
    </w:div>
    <w:div w:id="359479213">
      <w:marLeft w:val="480"/>
      <w:marRight w:val="0"/>
      <w:marTop w:val="0"/>
      <w:marBottom w:val="0"/>
      <w:divBdr>
        <w:top w:val="none" w:sz="0" w:space="0" w:color="auto"/>
        <w:left w:val="none" w:sz="0" w:space="0" w:color="auto"/>
        <w:bottom w:val="none" w:sz="0" w:space="0" w:color="auto"/>
        <w:right w:val="none" w:sz="0" w:space="0" w:color="auto"/>
      </w:divBdr>
    </w:div>
    <w:div w:id="363406904">
      <w:marLeft w:val="0"/>
      <w:marRight w:val="0"/>
      <w:marTop w:val="0"/>
      <w:marBottom w:val="0"/>
      <w:divBdr>
        <w:top w:val="none" w:sz="0" w:space="0" w:color="auto"/>
        <w:left w:val="none" w:sz="0" w:space="0" w:color="auto"/>
        <w:bottom w:val="none" w:sz="0" w:space="0" w:color="auto"/>
        <w:right w:val="none" w:sz="0" w:space="0" w:color="auto"/>
      </w:divBdr>
    </w:div>
    <w:div w:id="402680043">
      <w:marLeft w:val="0"/>
      <w:marRight w:val="0"/>
      <w:marTop w:val="0"/>
      <w:marBottom w:val="0"/>
      <w:divBdr>
        <w:top w:val="none" w:sz="0" w:space="0" w:color="auto"/>
        <w:left w:val="none" w:sz="0" w:space="0" w:color="auto"/>
        <w:bottom w:val="none" w:sz="0" w:space="0" w:color="auto"/>
        <w:right w:val="none" w:sz="0" w:space="0" w:color="auto"/>
      </w:divBdr>
    </w:div>
    <w:div w:id="403527594">
      <w:marLeft w:val="640"/>
      <w:marRight w:val="0"/>
      <w:marTop w:val="0"/>
      <w:marBottom w:val="0"/>
      <w:divBdr>
        <w:top w:val="none" w:sz="0" w:space="0" w:color="auto"/>
        <w:left w:val="none" w:sz="0" w:space="0" w:color="auto"/>
        <w:bottom w:val="none" w:sz="0" w:space="0" w:color="auto"/>
        <w:right w:val="none" w:sz="0" w:space="0" w:color="auto"/>
      </w:divBdr>
    </w:div>
    <w:div w:id="432822983">
      <w:marLeft w:val="640"/>
      <w:marRight w:val="0"/>
      <w:marTop w:val="0"/>
      <w:marBottom w:val="0"/>
      <w:divBdr>
        <w:top w:val="none" w:sz="0" w:space="0" w:color="auto"/>
        <w:left w:val="none" w:sz="0" w:space="0" w:color="auto"/>
        <w:bottom w:val="none" w:sz="0" w:space="0" w:color="auto"/>
        <w:right w:val="none" w:sz="0" w:space="0" w:color="auto"/>
      </w:divBdr>
    </w:div>
    <w:div w:id="435711316">
      <w:marLeft w:val="0"/>
      <w:marRight w:val="0"/>
      <w:marTop w:val="0"/>
      <w:marBottom w:val="0"/>
      <w:divBdr>
        <w:top w:val="none" w:sz="0" w:space="0" w:color="auto"/>
        <w:left w:val="none" w:sz="0" w:space="0" w:color="auto"/>
        <w:bottom w:val="none" w:sz="0" w:space="0" w:color="auto"/>
        <w:right w:val="none" w:sz="0" w:space="0" w:color="auto"/>
      </w:divBdr>
    </w:div>
    <w:div w:id="439222879">
      <w:marLeft w:val="0"/>
      <w:marRight w:val="0"/>
      <w:marTop w:val="0"/>
      <w:marBottom w:val="0"/>
      <w:divBdr>
        <w:top w:val="none" w:sz="0" w:space="0" w:color="auto"/>
        <w:left w:val="none" w:sz="0" w:space="0" w:color="auto"/>
        <w:bottom w:val="none" w:sz="0" w:space="0" w:color="auto"/>
        <w:right w:val="none" w:sz="0" w:space="0" w:color="auto"/>
      </w:divBdr>
    </w:div>
    <w:div w:id="440880985">
      <w:marLeft w:val="480"/>
      <w:marRight w:val="0"/>
      <w:marTop w:val="0"/>
      <w:marBottom w:val="0"/>
      <w:divBdr>
        <w:top w:val="none" w:sz="0" w:space="0" w:color="auto"/>
        <w:left w:val="none" w:sz="0" w:space="0" w:color="auto"/>
        <w:bottom w:val="none" w:sz="0" w:space="0" w:color="auto"/>
        <w:right w:val="none" w:sz="0" w:space="0" w:color="auto"/>
      </w:divBdr>
    </w:div>
    <w:div w:id="444271833">
      <w:marLeft w:val="0"/>
      <w:marRight w:val="0"/>
      <w:marTop w:val="0"/>
      <w:marBottom w:val="0"/>
      <w:divBdr>
        <w:top w:val="none" w:sz="0" w:space="0" w:color="auto"/>
        <w:left w:val="none" w:sz="0" w:space="0" w:color="auto"/>
        <w:bottom w:val="none" w:sz="0" w:space="0" w:color="auto"/>
        <w:right w:val="none" w:sz="0" w:space="0" w:color="auto"/>
      </w:divBdr>
    </w:div>
    <w:div w:id="450366899">
      <w:marLeft w:val="480"/>
      <w:marRight w:val="0"/>
      <w:marTop w:val="0"/>
      <w:marBottom w:val="0"/>
      <w:divBdr>
        <w:top w:val="none" w:sz="0" w:space="0" w:color="auto"/>
        <w:left w:val="none" w:sz="0" w:space="0" w:color="auto"/>
        <w:bottom w:val="none" w:sz="0" w:space="0" w:color="auto"/>
        <w:right w:val="none" w:sz="0" w:space="0" w:color="auto"/>
      </w:divBdr>
    </w:div>
    <w:div w:id="465707232">
      <w:marLeft w:val="480"/>
      <w:marRight w:val="0"/>
      <w:marTop w:val="0"/>
      <w:marBottom w:val="0"/>
      <w:divBdr>
        <w:top w:val="none" w:sz="0" w:space="0" w:color="auto"/>
        <w:left w:val="none" w:sz="0" w:space="0" w:color="auto"/>
        <w:bottom w:val="none" w:sz="0" w:space="0" w:color="auto"/>
        <w:right w:val="none" w:sz="0" w:space="0" w:color="auto"/>
      </w:divBdr>
    </w:div>
    <w:div w:id="472257899">
      <w:marLeft w:val="640"/>
      <w:marRight w:val="0"/>
      <w:marTop w:val="0"/>
      <w:marBottom w:val="0"/>
      <w:divBdr>
        <w:top w:val="none" w:sz="0" w:space="0" w:color="auto"/>
        <w:left w:val="none" w:sz="0" w:space="0" w:color="auto"/>
        <w:bottom w:val="none" w:sz="0" w:space="0" w:color="auto"/>
        <w:right w:val="none" w:sz="0" w:space="0" w:color="auto"/>
      </w:divBdr>
    </w:div>
    <w:div w:id="480926666">
      <w:marLeft w:val="0"/>
      <w:marRight w:val="0"/>
      <w:marTop w:val="0"/>
      <w:marBottom w:val="0"/>
      <w:divBdr>
        <w:top w:val="none" w:sz="0" w:space="0" w:color="auto"/>
        <w:left w:val="none" w:sz="0" w:space="0" w:color="auto"/>
        <w:bottom w:val="none" w:sz="0" w:space="0" w:color="auto"/>
        <w:right w:val="none" w:sz="0" w:space="0" w:color="auto"/>
      </w:divBdr>
    </w:div>
    <w:div w:id="489561146">
      <w:marLeft w:val="0"/>
      <w:marRight w:val="0"/>
      <w:marTop w:val="0"/>
      <w:marBottom w:val="0"/>
      <w:divBdr>
        <w:top w:val="none" w:sz="0" w:space="0" w:color="auto"/>
        <w:left w:val="none" w:sz="0" w:space="0" w:color="auto"/>
        <w:bottom w:val="none" w:sz="0" w:space="0" w:color="auto"/>
        <w:right w:val="none" w:sz="0" w:space="0" w:color="auto"/>
      </w:divBdr>
    </w:div>
    <w:div w:id="489830961">
      <w:marLeft w:val="640"/>
      <w:marRight w:val="0"/>
      <w:marTop w:val="0"/>
      <w:marBottom w:val="0"/>
      <w:divBdr>
        <w:top w:val="none" w:sz="0" w:space="0" w:color="auto"/>
        <w:left w:val="none" w:sz="0" w:space="0" w:color="auto"/>
        <w:bottom w:val="none" w:sz="0" w:space="0" w:color="auto"/>
        <w:right w:val="none" w:sz="0" w:space="0" w:color="auto"/>
      </w:divBdr>
    </w:div>
    <w:div w:id="493034221">
      <w:marLeft w:val="0"/>
      <w:marRight w:val="0"/>
      <w:marTop w:val="0"/>
      <w:marBottom w:val="0"/>
      <w:divBdr>
        <w:top w:val="none" w:sz="0" w:space="0" w:color="auto"/>
        <w:left w:val="none" w:sz="0" w:space="0" w:color="auto"/>
        <w:bottom w:val="none" w:sz="0" w:space="0" w:color="auto"/>
        <w:right w:val="none" w:sz="0" w:space="0" w:color="auto"/>
      </w:divBdr>
    </w:div>
    <w:div w:id="506945082">
      <w:marLeft w:val="0"/>
      <w:marRight w:val="0"/>
      <w:marTop w:val="0"/>
      <w:marBottom w:val="0"/>
      <w:divBdr>
        <w:top w:val="none" w:sz="0" w:space="0" w:color="auto"/>
        <w:left w:val="none" w:sz="0" w:space="0" w:color="auto"/>
        <w:bottom w:val="none" w:sz="0" w:space="0" w:color="auto"/>
        <w:right w:val="none" w:sz="0" w:space="0" w:color="auto"/>
      </w:divBdr>
    </w:div>
    <w:div w:id="508253492">
      <w:marLeft w:val="0"/>
      <w:marRight w:val="0"/>
      <w:marTop w:val="0"/>
      <w:marBottom w:val="0"/>
      <w:divBdr>
        <w:top w:val="none" w:sz="0" w:space="0" w:color="auto"/>
        <w:left w:val="none" w:sz="0" w:space="0" w:color="auto"/>
        <w:bottom w:val="none" w:sz="0" w:space="0" w:color="auto"/>
        <w:right w:val="none" w:sz="0" w:space="0" w:color="auto"/>
      </w:divBdr>
    </w:div>
    <w:div w:id="509569798">
      <w:marLeft w:val="0"/>
      <w:marRight w:val="0"/>
      <w:marTop w:val="0"/>
      <w:marBottom w:val="0"/>
      <w:divBdr>
        <w:top w:val="none" w:sz="0" w:space="0" w:color="auto"/>
        <w:left w:val="none" w:sz="0" w:space="0" w:color="auto"/>
        <w:bottom w:val="none" w:sz="0" w:space="0" w:color="auto"/>
        <w:right w:val="none" w:sz="0" w:space="0" w:color="auto"/>
      </w:divBdr>
    </w:div>
    <w:div w:id="512260841">
      <w:marLeft w:val="640"/>
      <w:marRight w:val="0"/>
      <w:marTop w:val="0"/>
      <w:marBottom w:val="0"/>
      <w:divBdr>
        <w:top w:val="none" w:sz="0" w:space="0" w:color="auto"/>
        <w:left w:val="none" w:sz="0" w:space="0" w:color="auto"/>
        <w:bottom w:val="none" w:sz="0" w:space="0" w:color="auto"/>
        <w:right w:val="none" w:sz="0" w:space="0" w:color="auto"/>
      </w:divBdr>
    </w:div>
    <w:div w:id="520125831">
      <w:marLeft w:val="0"/>
      <w:marRight w:val="0"/>
      <w:marTop w:val="0"/>
      <w:marBottom w:val="0"/>
      <w:divBdr>
        <w:top w:val="none" w:sz="0" w:space="0" w:color="auto"/>
        <w:left w:val="none" w:sz="0" w:space="0" w:color="auto"/>
        <w:bottom w:val="none" w:sz="0" w:space="0" w:color="auto"/>
        <w:right w:val="none" w:sz="0" w:space="0" w:color="auto"/>
      </w:divBdr>
    </w:div>
    <w:div w:id="520243253">
      <w:marLeft w:val="0"/>
      <w:marRight w:val="0"/>
      <w:marTop w:val="0"/>
      <w:marBottom w:val="0"/>
      <w:divBdr>
        <w:top w:val="none" w:sz="0" w:space="0" w:color="auto"/>
        <w:left w:val="none" w:sz="0" w:space="0" w:color="auto"/>
        <w:bottom w:val="none" w:sz="0" w:space="0" w:color="auto"/>
        <w:right w:val="none" w:sz="0" w:space="0" w:color="auto"/>
      </w:divBdr>
    </w:div>
    <w:div w:id="521552104">
      <w:marLeft w:val="640"/>
      <w:marRight w:val="0"/>
      <w:marTop w:val="0"/>
      <w:marBottom w:val="0"/>
      <w:divBdr>
        <w:top w:val="none" w:sz="0" w:space="0" w:color="auto"/>
        <w:left w:val="none" w:sz="0" w:space="0" w:color="auto"/>
        <w:bottom w:val="none" w:sz="0" w:space="0" w:color="auto"/>
        <w:right w:val="none" w:sz="0" w:space="0" w:color="auto"/>
      </w:divBdr>
    </w:div>
    <w:div w:id="522282949">
      <w:marLeft w:val="0"/>
      <w:marRight w:val="0"/>
      <w:marTop w:val="0"/>
      <w:marBottom w:val="0"/>
      <w:divBdr>
        <w:top w:val="none" w:sz="0" w:space="0" w:color="auto"/>
        <w:left w:val="none" w:sz="0" w:space="0" w:color="auto"/>
        <w:bottom w:val="none" w:sz="0" w:space="0" w:color="auto"/>
        <w:right w:val="none" w:sz="0" w:space="0" w:color="auto"/>
      </w:divBdr>
    </w:div>
    <w:div w:id="525602886">
      <w:marLeft w:val="0"/>
      <w:marRight w:val="0"/>
      <w:marTop w:val="0"/>
      <w:marBottom w:val="0"/>
      <w:divBdr>
        <w:top w:val="none" w:sz="0" w:space="0" w:color="auto"/>
        <w:left w:val="none" w:sz="0" w:space="0" w:color="auto"/>
        <w:bottom w:val="none" w:sz="0" w:space="0" w:color="auto"/>
        <w:right w:val="none" w:sz="0" w:space="0" w:color="auto"/>
      </w:divBdr>
    </w:div>
    <w:div w:id="551232677">
      <w:marLeft w:val="0"/>
      <w:marRight w:val="0"/>
      <w:marTop w:val="0"/>
      <w:marBottom w:val="0"/>
      <w:divBdr>
        <w:top w:val="none" w:sz="0" w:space="0" w:color="auto"/>
        <w:left w:val="none" w:sz="0" w:space="0" w:color="auto"/>
        <w:bottom w:val="none" w:sz="0" w:space="0" w:color="auto"/>
        <w:right w:val="none" w:sz="0" w:space="0" w:color="auto"/>
      </w:divBdr>
    </w:div>
    <w:div w:id="557937062">
      <w:marLeft w:val="0"/>
      <w:marRight w:val="0"/>
      <w:marTop w:val="0"/>
      <w:marBottom w:val="0"/>
      <w:divBdr>
        <w:top w:val="none" w:sz="0" w:space="0" w:color="auto"/>
        <w:left w:val="none" w:sz="0" w:space="0" w:color="auto"/>
        <w:bottom w:val="none" w:sz="0" w:space="0" w:color="auto"/>
        <w:right w:val="none" w:sz="0" w:space="0" w:color="auto"/>
      </w:divBdr>
    </w:div>
    <w:div w:id="566644279">
      <w:marLeft w:val="640"/>
      <w:marRight w:val="0"/>
      <w:marTop w:val="0"/>
      <w:marBottom w:val="0"/>
      <w:divBdr>
        <w:top w:val="none" w:sz="0" w:space="0" w:color="auto"/>
        <w:left w:val="none" w:sz="0" w:space="0" w:color="auto"/>
        <w:bottom w:val="none" w:sz="0" w:space="0" w:color="auto"/>
        <w:right w:val="none" w:sz="0" w:space="0" w:color="auto"/>
      </w:divBdr>
    </w:div>
    <w:div w:id="575867237">
      <w:marLeft w:val="0"/>
      <w:marRight w:val="0"/>
      <w:marTop w:val="0"/>
      <w:marBottom w:val="0"/>
      <w:divBdr>
        <w:top w:val="none" w:sz="0" w:space="0" w:color="auto"/>
        <w:left w:val="none" w:sz="0" w:space="0" w:color="auto"/>
        <w:bottom w:val="none" w:sz="0" w:space="0" w:color="auto"/>
        <w:right w:val="none" w:sz="0" w:space="0" w:color="auto"/>
      </w:divBdr>
    </w:div>
    <w:div w:id="585655379">
      <w:marLeft w:val="0"/>
      <w:marRight w:val="0"/>
      <w:marTop w:val="0"/>
      <w:marBottom w:val="0"/>
      <w:divBdr>
        <w:top w:val="none" w:sz="0" w:space="0" w:color="auto"/>
        <w:left w:val="none" w:sz="0" w:space="0" w:color="auto"/>
        <w:bottom w:val="none" w:sz="0" w:space="0" w:color="auto"/>
        <w:right w:val="none" w:sz="0" w:space="0" w:color="auto"/>
      </w:divBdr>
    </w:div>
    <w:div w:id="594241137">
      <w:marLeft w:val="480"/>
      <w:marRight w:val="0"/>
      <w:marTop w:val="0"/>
      <w:marBottom w:val="0"/>
      <w:divBdr>
        <w:top w:val="none" w:sz="0" w:space="0" w:color="auto"/>
        <w:left w:val="none" w:sz="0" w:space="0" w:color="auto"/>
        <w:bottom w:val="none" w:sz="0" w:space="0" w:color="auto"/>
        <w:right w:val="none" w:sz="0" w:space="0" w:color="auto"/>
      </w:divBdr>
    </w:div>
    <w:div w:id="594897867">
      <w:marLeft w:val="0"/>
      <w:marRight w:val="0"/>
      <w:marTop w:val="0"/>
      <w:marBottom w:val="0"/>
      <w:divBdr>
        <w:top w:val="none" w:sz="0" w:space="0" w:color="auto"/>
        <w:left w:val="none" w:sz="0" w:space="0" w:color="auto"/>
        <w:bottom w:val="none" w:sz="0" w:space="0" w:color="auto"/>
        <w:right w:val="none" w:sz="0" w:space="0" w:color="auto"/>
      </w:divBdr>
    </w:div>
    <w:div w:id="598103888">
      <w:marLeft w:val="480"/>
      <w:marRight w:val="0"/>
      <w:marTop w:val="0"/>
      <w:marBottom w:val="0"/>
      <w:divBdr>
        <w:top w:val="none" w:sz="0" w:space="0" w:color="auto"/>
        <w:left w:val="none" w:sz="0" w:space="0" w:color="auto"/>
        <w:bottom w:val="none" w:sz="0" w:space="0" w:color="auto"/>
        <w:right w:val="none" w:sz="0" w:space="0" w:color="auto"/>
      </w:divBdr>
    </w:div>
    <w:div w:id="606548433">
      <w:marLeft w:val="640"/>
      <w:marRight w:val="0"/>
      <w:marTop w:val="0"/>
      <w:marBottom w:val="0"/>
      <w:divBdr>
        <w:top w:val="none" w:sz="0" w:space="0" w:color="auto"/>
        <w:left w:val="none" w:sz="0" w:space="0" w:color="auto"/>
        <w:bottom w:val="none" w:sz="0" w:space="0" w:color="auto"/>
        <w:right w:val="none" w:sz="0" w:space="0" w:color="auto"/>
      </w:divBdr>
    </w:div>
    <w:div w:id="607851575">
      <w:marLeft w:val="640"/>
      <w:marRight w:val="0"/>
      <w:marTop w:val="0"/>
      <w:marBottom w:val="0"/>
      <w:divBdr>
        <w:top w:val="none" w:sz="0" w:space="0" w:color="auto"/>
        <w:left w:val="none" w:sz="0" w:space="0" w:color="auto"/>
        <w:bottom w:val="none" w:sz="0" w:space="0" w:color="auto"/>
        <w:right w:val="none" w:sz="0" w:space="0" w:color="auto"/>
      </w:divBdr>
    </w:div>
    <w:div w:id="611471970">
      <w:marLeft w:val="640"/>
      <w:marRight w:val="0"/>
      <w:marTop w:val="0"/>
      <w:marBottom w:val="0"/>
      <w:divBdr>
        <w:top w:val="none" w:sz="0" w:space="0" w:color="auto"/>
        <w:left w:val="none" w:sz="0" w:space="0" w:color="auto"/>
        <w:bottom w:val="none" w:sz="0" w:space="0" w:color="auto"/>
        <w:right w:val="none" w:sz="0" w:space="0" w:color="auto"/>
      </w:divBdr>
    </w:div>
    <w:div w:id="630945363">
      <w:marLeft w:val="640"/>
      <w:marRight w:val="0"/>
      <w:marTop w:val="0"/>
      <w:marBottom w:val="0"/>
      <w:divBdr>
        <w:top w:val="none" w:sz="0" w:space="0" w:color="auto"/>
        <w:left w:val="none" w:sz="0" w:space="0" w:color="auto"/>
        <w:bottom w:val="none" w:sz="0" w:space="0" w:color="auto"/>
        <w:right w:val="none" w:sz="0" w:space="0" w:color="auto"/>
      </w:divBdr>
    </w:div>
    <w:div w:id="638612814">
      <w:marLeft w:val="0"/>
      <w:marRight w:val="0"/>
      <w:marTop w:val="0"/>
      <w:marBottom w:val="0"/>
      <w:divBdr>
        <w:top w:val="none" w:sz="0" w:space="0" w:color="auto"/>
        <w:left w:val="none" w:sz="0" w:space="0" w:color="auto"/>
        <w:bottom w:val="none" w:sz="0" w:space="0" w:color="auto"/>
        <w:right w:val="none" w:sz="0" w:space="0" w:color="auto"/>
      </w:divBdr>
    </w:div>
    <w:div w:id="639119361">
      <w:marLeft w:val="0"/>
      <w:marRight w:val="0"/>
      <w:marTop w:val="0"/>
      <w:marBottom w:val="0"/>
      <w:divBdr>
        <w:top w:val="none" w:sz="0" w:space="0" w:color="auto"/>
        <w:left w:val="none" w:sz="0" w:space="0" w:color="auto"/>
        <w:bottom w:val="none" w:sz="0" w:space="0" w:color="auto"/>
        <w:right w:val="none" w:sz="0" w:space="0" w:color="auto"/>
      </w:divBdr>
    </w:div>
    <w:div w:id="652679689">
      <w:marLeft w:val="0"/>
      <w:marRight w:val="0"/>
      <w:marTop w:val="0"/>
      <w:marBottom w:val="0"/>
      <w:divBdr>
        <w:top w:val="none" w:sz="0" w:space="0" w:color="auto"/>
        <w:left w:val="none" w:sz="0" w:space="0" w:color="auto"/>
        <w:bottom w:val="none" w:sz="0" w:space="0" w:color="auto"/>
        <w:right w:val="none" w:sz="0" w:space="0" w:color="auto"/>
      </w:divBdr>
    </w:div>
    <w:div w:id="654258313">
      <w:marLeft w:val="640"/>
      <w:marRight w:val="0"/>
      <w:marTop w:val="0"/>
      <w:marBottom w:val="0"/>
      <w:divBdr>
        <w:top w:val="none" w:sz="0" w:space="0" w:color="auto"/>
        <w:left w:val="none" w:sz="0" w:space="0" w:color="auto"/>
        <w:bottom w:val="none" w:sz="0" w:space="0" w:color="auto"/>
        <w:right w:val="none" w:sz="0" w:space="0" w:color="auto"/>
      </w:divBdr>
    </w:div>
    <w:div w:id="669256258">
      <w:marLeft w:val="640"/>
      <w:marRight w:val="0"/>
      <w:marTop w:val="0"/>
      <w:marBottom w:val="0"/>
      <w:divBdr>
        <w:top w:val="none" w:sz="0" w:space="0" w:color="auto"/>
        <w:left w:val="none" w:sz="0" w:space="0" w:color="auto"/>
        <w:bottom w:val="none" w:sz="0" w:space="0" w:color="auto"/>
        <w:right w:val="none" w:sz="0" w:space="0" w:color="auto"/>
      </w:divBdr>
    </w:div>
    <w:div w:id="670449213">
      <w:marLeft w:val="0"/>
      <w:marRight w:val="0"/>
      <w:marTop w:val="0"/>
      <w:marBottom w:val="0"/>
      <w:divBdr>
        <w:top w:val="none" w:sz="0" w:space="0" w:color="auto"/>
        <w:left w:val="none" w:sz="0" w:space="0" w:color="auto"/>
        <w:bottom w:val="none" w:sz="0" w:space="0" w:color="auto"/>
        <w:right w:val="none" w:sz="0" w:space="0" w:color="auto"/>
      </w:divBdr>
    </w:div>
    <w:div w:id="672953679">
      <w:marLeft w:val="0"/>
      <w:marRight w:val="0"/>
      <w:marTop w:val="0"/>
      <w:marBottom w:val="0"/>
      <w:divBdr>
        <w:top w:val="none" w:sz="0" w:space="0" w:color="auto"/>
        <w:left w:val="none" w:sz="0" w:space="0" w:color="auto"/>
        <w:bottom w:val="none" w:sz="0" w:space="0" w:color="auto"/>
        <w:right w:val="none" w:sz="0" w:space="0" w:color="auto"/>
      </w:divBdr>
    </w:div>
    <w:div w:id="676227723">
      <w:marLeft w:val="0"/>
      <w:marRight w:val="0"/>
      <w:marTop w:val="0"/>
      <w:marBottom w:val="0"/>
      <w:divBdr>
        <w:top w:val="none" w:sz="0" w:space="0" w:color="auto"/>
        <w:left w:val="none" w:sz="0" w:space="0" w:color="auto"/>
        <w:bottom w:val="none" w:sz="0" w:space="0" w:color="auto"/>
        <w:right w:val="none" w:sz="0" w:space="0" w:color="auto"/>
      </w:divBdr>
    </w:div>
    <w:div w:id="678384554">
      <w:marLeft w:val="640"/>
      <w:marRight w:val="0"/>
      <w:marTop w:val="0"/>
      <w:marBottom w:val="0"/>
      <w:divBdr>
        <w:top w:val="none" w:sz="0" w:space="0" w:color="auto"/>
        <w:left w:val="none" w:sz="0" w:space="0" w:color="auto"/>
        <w:bottom w:val="none" w:sz="0" w:space="0" w:color="auto"/>
        <w:right w:val="none" w:sz="0" w:space="0" w:color="auto"/>
      </w:divBdr>
    </w:div>
    <w:div w:id="685329248">
      <w:marLeft w:val="0"/>
      <w:marRight w:val="0"/>
      <w:marTop w:val="0"/>
      <w:marBottom w:val="0"/>
      <w:divBdr>
        <w:top w:val="none" w:sz="0" w:space="0" w:color="auto"/>
        <w:left w:val="none" w:sz="0" w:space="0" w:color="auto"/>
        <w:bottom w:val="none" w:sz="0" w:space="0" w:color="auto"/>
        <w:right w:val="none" w:sz="0" w:space="0" w:color="auto"/>
      </w:divBdr>
    </w:div>
    <w:div w:id="690767591">
      <w:marLeft w:val="0"/>
      <w:marRight w:val="0"/>
      <w:marTop w:val="0"/>
      <w:marBottom w:val="0"/>
      <w:divBdr>
        <w:top w:val="none" w:sz="0" w:space="0" w:color="auto"/>
        <w:left w:val="none" w:sz="0" w:space="0" w:color="auto"/>
        <w:bottom w:val="none" w:sz="0" w:space="0" w:color="auto"/>
        <w:right w:val="none" w:sz="0" w:space="0" w:color="auto"/>
      </w:divBdr>
    </w:div>
    <w:div w:id="701443015">
      <w:marLeft w:val="640"/>
      <w:marRight w:val="0"/>
      <w:marTop w:val="0"/>
      <w:marBottom w:val="0"/>
      <w:divBdr>
        <w:top w:val="none" w:sz="0" w:space="0" w:color="auto"/>
        <w:left w:val="none" w:sz="0" w:space="0" w:color="auto"/>
        <w:bottom w:val="none" w:sz="0" w:space="0" w:color="auto"/>
        <w:right w:val="none" w:sz="0" w:space="0" w:color="auto"/>
      </w:divBdr>
    </w:div>
    <w:div w:id="702094046">
      <w:marLeft w:val="0"/>
      <w:marRight w:val="0"/>
      <w:marTop w:val="0"/>
      <w:marBottom w:val="0"/>
      <w:divBdr>
        <w:top w:val="none" w:sz="0" w:space="0" w:color="auto"/>
        <w:left w:val="none" w:sz="0" w:space="0" w:color="auto"/>
        <w:bottom w:val="none" w:sz="0" w:space="0" w:color="auto"/>
        <w:right w:val="none" w:sz="0" w:space="0" w:color="auto"/>
      </w:divBdr>
    </w:div>
    <w:div w:id="706492713">
      <w:marLeft w:val="0"/>
      <w:marRight w:val="0"/>
      <w:marTop w:val="0"/>
      <w:marBottom w:val="0"/>
      <w:divBdr>
        <w:top w:val="none" w:sz="0" w:space="0" w:color="auto"/>
        <w:left w:val="none" w:sz="0" w:space="0" w:color="auto"/>
        <w:bottom w:val="none" w:sz="0" w:space="0" w:color="auto"/>
        <w:right w:val="none" w:sz="0" w:space="0" w:color="auto"/>
      </w:divBdr>
    </w:div>
    <w:div w:id="710426427">
      <w:marLeft w:val="0"/>
      <w:marRight w:val="0"/>
      <w:marTop w:val="0"/>
      <w:marBottom w:val="0"/>
      <w:divBdr>
        <w:top w:val="none" w:sz="0" w:space="0" w:color="auto"/>
        <w:left w:val="none" w:sz="0" w:space="0" w:color="auto"/>
        <w:bottom w:val="none" w:sz="0" w:space="0" w:color="auto"/>
        <w:right w:val="none" w:sz="0" w:space="0" w:color="auto"/>
      </w:divBdr>
    </w:div>
    <w:div w:id="712924712">
      <w:marLeft w:val="0"/>
      <w:marRight w:val="0"/>
      <w:marTop w:val="0"/>
      <w:marBottom w:val="0"/>
      <w:divBdr>
        <w:top w:val="none" w:sz="0" w:space="0" w:color="auto"/>
        <w:left w:val="none" w:sz="0" w:space="0" w:color="auto"/>
        <w:bottom w:val="none" w:sz="0" w:space="0" w:color="auto"/>
        <w:right w:val="none" w:sz="0" w:space="0" w:color="auto"/>
      </w:divBdr>
    </w:div>
    <w:div w:id="719129507">
      <w:marLeft w:val="640"/>
      <w:marRight w:val="0"/>
      <w:marTop w:val="0"/>
      <w:marBottom w:val="0"/>
      <w:divBdr>
        <w:top w:val="none" w:sz="0" w:space="0" w:color="auto"/>
        <w:left w:val="none" w:sz="0" w:space="0" w:color="auto"/>
        <w:bottom w:val="none" w:sz="0" w:space="0" w:color="auto"/>
        <w:right w:val="none" w:sz="0" w:space="0" w:color="auto"/>
      </w:divBdr>
    </w:div>
    <w:div w:id="737941081">
      <w:marLeft w:val="480"/>
      <w:marRight w:val="0"/>
      <w:marTop w:val="0"/>
      <w:marBottom w:val="0"/>
      <w:divBdr>
        <w:top w:val="none" w:sz="0" w:space="0" w:color="auto"/>
        <w:left w:val="none" w:sz="0" w:space="0" w:color="auto"/>
        <w:bottom w:val="none" w:sz="0" w:space="0" w:color="auto"/>
        <w:right w:val="none" w:sz="0" w:space="0" w:color="auto"/>
      </w:divBdr>
    </w:div>
    <w:div w:id="741484108">
      <w:marLeft w:val="0"/>
      <w:marRight w:val="0"/>
      <w:marTop w:val="0"/>
      <w:marBottom w:val="0"/>
      <w:divBdr>
        <w:top w:val="none" w:sz="0" w:space="0" w:color="auto"/>
        <w:left w:val="none" w:sz="0" w:space="0" w:color="auto"/>
        <w:bottom w:val="none" w:sz="0" w:space="0" w:color="auto"/>
        <w:right w:val="none" w:sz="0" w:space="0" w:color="auto"/>
      </w:divBdr>
    </w:div>
    <w:div w:id="755057203">
      <w:marLeft w:val="0"/>
      <w:marRight w:val="0"/>
      <w:marTop w:val="0"/>
      <w:marBottom w:val="0"/>
      <w:divBdr>
        <w:top w:val="none" w:sz="0" w:space="0" w:color="auto"/>
        <w:left w:val="none" w:sz="0" w:space="0" w:color="auto"/>
        <w:bottom w:val="none" w:sz="0" w:space="0" w:color="auto"/>
        <w:right w:val="none" w:sz="0" w:space="0" w:color="auto"/>
      </w:divBdr>
    </w:div>
    <w:div w:id="770274826">
      <w:marLeft w:val="0"/>
      <w:marRight w:val="0"/>
      <w:marTop w:val="0"/>
      <w:marBottom w:val="0"/>
      <w:divBdr>
        <w:top w:val="none" w:sz="0" w:space="0" w:color="auto"/>
        <w:left w:val="none" w:sz="0" w:space="0" w:color="auto"/>
        <w:bottom w:val="none" w:sz="0" w:space="0" w:color="auto"/>
        <w:right w:val="none" w:sz="0" w:space="0" w:color="auto"/>
      </w:divBdr>
    </w:div>
    <w:div w:id="772214417">
      <w:marLeft w:val="0"/>
      <w:marRight w:val="0"/>
      <w:marTop w:val="0"/>
      <w:marBottom w:val="0"/>
      <w:divBdr>
        <w:top w:val="none" w:sz="0" w:space="0" w:color="auto"/>
        <w:left w:val="none" w:sz="0" w:space="0" w:color="auto"/>
        <w:bottom w:val="none" w:sz="0" w:space="0" w:color="auto"/>
        <w:right w:val="none" w:sz="0" w:space="0" w:color="auto"/>
      </w:divBdr>
    </w:div>
    <w:div w:id="775175868">
      <w:marLeft w:val="0"/>
      <w:marRight w:val="0"/>
      <w:marTop w:val="0"/>
      <w:marBottom w:val="0"/>
      <w:divBdr>
        <w:top w:val="none" w:sz="0" w:space="0" w:color="auto"/>
        <w:left w:val="none" w:sz="0" w:space="0" w:color="auto"/>
        <w:bottom w:val="none" w:sz="0" w:space="0" w:color="auto"/>
        <w:right w:val="none" w:sz="0" w:space="0" w:color="auto"/>
      </w:divBdr>
    </w:div>
    <w:div w:id="776212461">
      <w:marLeft w:val="0"/>
      <w:marRight w:val="0"/>
      <w:marTop w:val="0"/>
      <w:marBottom w:val="0"/>
      <w:divBdr>
        <w:top w:val="none" w:sz="0" w:space="0" w:color="auto"/>
        <w:left w:val="none" w:sz="0" w:space="0" w:color="auto"/>
        <w:bottom w:val="none" w:sz="0" w:space="0" w:color="auto"/>
        <w:right w:val="none" w:sz="0" w:space="0" w:color="auto"/>
      </w:divBdr>
    </w:div>
    <w:div w:id="776217029">
      <w:marLeft w:val="480"/>
      <w:marRight w:val="0"/>
      <w:marTop w:val="0"/>
      <w:marBottom w:val="0"/>
      <w:divBdr>
        <w:top w:val="none" w:sz="0" w:space="0" w:color="auto"/>
        <w:left w:val="none" w:sz="0" w:space="0" w:color="auto"/>
        <w:bottom w:val="none" w:sz="0" w:space="0" w:color="auto"/>
        <w:right w:val="none" w:sz="0" w:space="0" w:color="auto"/>
      </w:divBdr>
    </w:div>
    <w:div w:id="787091007">
      <w:marLeft w:val="640"/>
      <w:marRight w:val="0"/>
      <w:marTop w:val="0"/>
      <w:marBottom w:val="0"/>
      <w:divBdr>
        <w:top w:val="none" w:sz="0" w:space="0" w:color="auto"/>
        <w:left w:val="none" w:sz="0" w:space="0" w:color="auto"/>
        <w:bottom w:val="none" w:sz="0" w:space="0" w:color="auto"/>
        <w:right w:val="none" w:sz="0" w:space="0" w:color="auto"/>
      </w:divBdr>
    </w:div>
    <w:div w:id="799346612">
      <w:marLeft w:val="640"/>
      <w:marRight w:val="0"/>
      <w:marTop w:val="0"/>
      <w:marBottom w:val="0"/>
      <w:divBdr>
        <w:top w:val="none" w:sz="0" w:space="0" w:color="auto"/>
        <w:left w:val="none" w:sz="0" w:space="0" w:color="auto"/>
        <w:bottom w:val="none" w:sz="0" w:space="0" w:color="auto"/>
        <w:right w:val="none" w:sz="0" w:space="0" w:color="auto"/>
      </w:divBdr>
    </w:div>
    <w:div w:id="811017719">
      <w:marLeft w:val="0"/>
      <w:marRight w:val="0"/>
      <w:marTop w:val="0"/>
      <w:marBottom w:val="0"/>
      <w:divBdr>
        <w:top w:val="none" w:sz="0" w:space="0" w:color="auto"/>
        <w:left w:val="none" w:sz="0" w:space="0" w:color="auto"/>
        <w:bottom w:val="none" w:sz="0" w:space="0" w:color="auto"/>
        <w:right w:val="none" w:sz="0" w:space="0" w:color="auto"/>
      </w:divBdr>
    </w:div>
    <w:div w:id="812718961">
      <w:marLeft w:val="0"/>
      <w:marRight w:val="0"/>
      <w:marTop w:val="0"/>
      <w:marBottom w:val="0"/>
      <w:divBdr>
        <w:top w:val="none" w:sz="0" w:space="0" w:color="auto"/>
        <w:left w:val="none" w:sz="0" w:space="0" w:color="auto"/>
        <w:bottom w:val="none" w:sz="0" w:space="0" w:color="auto"/>
        <w:right w:val="none" w:sz="0" w:space="0" w:color="auto"/>
      </w:divBdr>
    </w:div>
    <w:div w:id="817503231">
      <w:marLeft w:val="640"/>
      <w:marRight w:val="0"/>
      <w:marTop w:val="0"/>
      <w:marBottom w:val="0"/>
      <w:divBdr>
        <w:top w:val="none" w:sz="0" w:space="0" w:color="auto"/>
        <w:left w:val="none" w:sz="0" w:space="0" w:color="auto"/>
        <w:bottom w:val="none" w:sz="0" w:space="0" w:color="auto"/>
        <w:right w:val="none" w:sz="0" w:space="0" w:color="auto"/>
      </w:divBdr>
    </w:div>
    <w:div w:id="819469888">
      <w:marLeft w:val="0"/>
      <w:marRight w:val="0"/>
      <w:marTop w:val="0"/>
      <w:marBottom w:val="0"/>
      <w:divBdr>
        <w:top w:val="none" w:sz="0" w:space="0" w:color="auto"/>
        <w:left w:val="none" w:sz="0" w:space="0" w:color="auto"/>
        <w:bottom w:val="none" w:sz="0" w:space="0" w:color="auto"/>
        <w:right w:val="none" w:sz="0" w:space="0" w:color="auto"/>
      </w:divBdr>
    </w:div>
    <w:div w:id="819734522">
      <w:marLeft w:val="640"/>
      <w:marRight w:val="0"/>
      <w:marTop w:val="0"/>
      <w:marBottom w:val="0"/>
      <w:divBdr>
        <w:top w:val="none" w:sz="0" w:space="0" w:color="auto"/>
        <w:left w:val="none" w:sz="0" w:space="0" w:color="auto"/>
        <w:bottom w:val="none" w:sz="0" w:space="0" w:color="auto"/>
        <w:right w:val="none" w:sz="0" w:space="0" w:color="auto"/>
      </w:divBdr>
    </w:div>
    <w:div w:id="829444739">
      <w:marLeft w:val="0"/>
      <w:marRight w:val="0"/>
      <w:marTop w:val="0"/>
      <w:marBottom w:val="0"/>
      <w:divBdr>
        <w:top w:val="none" w:sz="0" w:space="0" w:color="auto"/>
        <w:left w:val="none" w:sz="0" w:space="0" w:color="auto"/>
        <w:bottom w:val="none" w:sz="0" w:space="0" w:color="auto"/>
        <w:right w:val="none" w:sz="0" w:space="0" w:color="auto"/>
      </w:divBdr>
    </w:div>
    <w:div w:id="835270755">
      <w:marLeft w:val="0"/>
      <w:marRight w:val="0"/>
      <w:marTop w:val="0"/>
      <w:marBottom w:val="0"/>
      <w:divBdr>
        <w:top w:val="none" w:sz="0" w:space="0" w:color="auto"/>
        <w:left w:val="none" w:sz="0" w:space="0" w:color="auto"/>
        <w:bottom w:val="none" w:sz="0" w:space="0" w:color="auto"/>
        <w:right w:val="none" w:sz="0" w:space="0" w:color="auto"/>
      </w:divBdr>
    </w:div>
    <w:div w:id="839660191">
      <w:marLeft w:val="0"/>
      <w:marRight w:val="0"/>
      <w:marTop w:val="0"/>
      <w:marBottom w:val="0"/>
      <w:divBdr>
        <w:top w:val="none" w:sz="0" w:space="0" w:color="auto"/>
        <w:left w:val="none" w:sz="0" w:space="0" w:color="auto"/>
        <w:bottom w:val="none" w:sz="0" w:space="0" w:color="auto"/>
        <w:right w:val="none" w:sz="0" w:space="0" w:color="auto"/>
      </w:divBdr>
    </w:div>
    <w:div w:id="843132672">
      <w:marLeft w:val="640"/>
      <w:marRight w:val="0"/>
      <w:marTop w:val="0"/>
      <w:marBottom w:val="0"/>
      <w:divBdr>
        <w:top w:val="none" w:sz="0" w:space="0" w:color="auto"/>
        <w:left w:val="none" w:sz="0" w:space="0" w:color="auto"/>
        <w:bottom w:val="none" w:sz="0" w:space="0" w:color="auto"/>
        <w:right w:val="none" w:sz="0" w:space="0" w:color="auto"/>
      </w:divBdr>
    </w:div>
    <w:div w:id="844321480">
      <w:marLeft w:val="0"/>
      <w:marRight w:val="0"/>
      <w:marTop w:val="0"/>
      <w:marBottom w:val="0"/>
      <w:divBdr>
        <w:top w:val="none" w:sz="0" w:space="0" w:color="auto"/>
        <w:left w:val="none" w:sz="0" w:space="0" w:color="auto"/>
        <w:bottom w:val="none" w:sz="0" w:space="0" w:color="auto"/>
        <w:right w:val="none" w:sz="0" w:space="0" w:color="auto"/>
      </w:divBdr>
    </w:div>
    <w:div w:id="848065710">
      <w:marLeft w:val="480"/>
      <w:marRight w:val="0"/>
      <w:marTop w:val="0"/>
      <w:marBottom w:val="0"/>
      <w:divBdr>
        <w:top w:val="none" w:sz="0" w:space="0" w:color="auto"/>
        <w:left w:val="none" w:sz="0" w:space="0" w:color="auto"/>
        <w:bottom w:val="none" w:sz="0" w:space="0" w:color="auto"/>
        <w:right w:val="none" w:sz="0" w:space="0" w:color="auto"/>
      </w:divBdr>
    </w:div>
    <w:div w:id="854076923">
      <w:marLeft w:val="0"/>
      <w:marRight w:val="0"/>
      <w:marTop w:val="0"/>
      <w:marBottom w:val="0"/>
      <w:divBdr>
        <w:top w:val="none" w:sz="0" w:space="0" w:color="auto"/>
        <w:left w:val="none" w:sz="0" w:space="0" w:color="auto"/>
        <w:bottom w:val="none" w:sz="0" w:space="0" w:color="auto"/>
        <w:right w:val="none" w:sz="0" w:space="0" w:color="auto"/>
      </w:divBdr>
    </w:div>
    <w:div w:id="859006172">
      <w:marLeft w:val="0"/>
      <w:marRight w:val="0"/>
      <w:marTop w:val="0"/>
      <w:marBottom w:val="0"/>
      <w:divBdr>
        <w:top w:val="none" w:sz="0" w:space="0" w:color="auto"/>
        <w:left w:val="none" w:sz="0" w:space="0" w:color="auto"/>
        <w:bottom w:val="none" w:sz="0" w:space="0" w:color="auto"/>
        <w:right w:val="none" w:sz="0" w:space="0" w:color="auto"/>
      </w:divBdr>
    </w:div>
    <w:div w:id="877931905">
      <w:marLeft w:val="640"/>
      <w:marRight w:val="0"/>
      <w:marTop w:val="0"/>
      <w:marBottom w:val="0"/>
      <w:divBdr>
        <w:top w:val="none" w:sz="0" w:space="0" w:color="auto"/>
        <w:left w:val="none" w:sz="0" w:space="0" w:color="auto"/>
        <w:bottom w:val="none" w:sz="0" w:space="0" w:color="auto"/>
        <w:right w:val="none" w:sz="0" w:space="0" w:color="auto"/>
      </w:divBdr>
    </w:div>
    <w:div w:id="890306633">
      <w:marLeft w:val="0"/>
      <w:marRight w:val="0"/>
      <w:marTop w:val="0"/>
      <w:marBottom w:val="0"/>
      <w:divBdr>
        <w:top w:val="none" w:sz="0" w:space="0" w:color="auto"/>
        <w:left w:val="none" w:sz="0" w:space="0" w:color="auto"/>
        <w:bottom w:val="none" w:sz="0" w:space="0" w:color="auto"/>
        <w:right w:val="none" w:sz="0" w:space="0" w:color="auto"/>
      </w:divBdr>
    </w:div>
    <w:div w:id="895169550">
      <w:marLeft w:val="0"/>
      <w:marRight w:val="0"/>
      <w:marTop w:val="0"/>
      <w:marBottom w:val="0"/>
      <w:divBdr>
        <w:top w:val="none" w:sz="0" w:space="0" w:color="auto"/>
        <w:left w:val="none" w:sz="0" w:space="0" w:color="auto"/>
        <w:bottom w:val="none" w:sz="0" w:space="0" w:color="auto"/>
        <w:right w:val="none" w:sz="0" w:space="0" w:color="auto"/>
      </w:divBdr>
    </w:div>
    <w:div w:id="907228713">
      <w:marLeft w:val="0"/>
      <w:marRight w:val="0"/>
      <w:marTop w:val="0"/>
      <w:marBottom w:val="0"/>
      <w:divBdr>
        <w:top w:val="none" w:sz="0" w:space="0" w:color="auto"/>
        <w:left w:val="none" w:sz="0" w:space="0" w:color="auto"/>
        <w:bottom w:val="none" w:sz="0" w:space="0" w:color="auto"/>
        <w:right w:val="none" w:sz="0" w:space="0" w:color="auto"/>
      </w:divBdr>
    </w:div>
    <w:div w:id="914435185">
      <w:marLeft w:val="0"/>
      <w:marRight w:val="0"/>
      <w:marTop w:val="0"/>
      <w:marBottom w:val="0"/>
      <w:divBdr>
        <w:top w:val="none" w:sz="0" w:space="0" w:color="auto"/>
        <w:left w:val="none" w:sz="0" w:space="0" w:color="auto"/>
        <w:bottom w:val="none" w:sz="0" w:space="0" w:color="auto"/>
        <w:right w:val="none" w:sz="0" w:space="0" w:color="auto"/>
      </w:divBdr>
    </w:div>
    <w:div w:id="921834121">
      <w:marLeft w:val="480"/>
      <w:marRight w:val="0"/>
      <w:marTop w:val="0"/>
      <w:marBottom w:val="0"/>
      <w:divBdr>
        <w:top w:val="none" w:sz="0" w:space="0" w:color="auto"/>
        <w:left w:val="none" w:sz="0" w:space="0" w:color="auto"/>
        <w:bottom w:val="none" w:sz="0" w:space="0" w:color="auto"/>
        <w:right w:val="none" w:sz="0" w:space="0" w:color="auto"/>
      </w:divBdr>
    </w:div>
    <w:div w:id="929773702">
      <w:marLeft w:val="0"/>
      <w:marRight w:val="0"/>
      <w:marTop w:val="0"/>
      <w:marBottom w:val="0"/>
      <w:divBdr>
        <w:top w:val="none" w:sz="0" w:space="0" w:color="auto"/>
        <w:left w:val="none" w:sz="0" w:space="0" w:color="auto"/>
        <w:bottom w:val="none" w:sz="0" w:space="0" w:color="auto"/>
        <w:right w:val="none" w:sz="0" w:space="0" w:color="auto"/>
      </w:divBdr>
    </w:div>
    <w:div w:id="942304938">
      <w:marLeft w:val="480"/>
      <w:marRight w:val="0"/>
      <w:marTop w:val="0"/>
      <w:marBottom w:val="0"/>
      <w:divBdr>
        <w:top w:val="none" w:sz="0" w:space="0" w:color="auto"/>
        <w:left w:val="none" w:sz="0" w:space="0" w:color="auto"/>
        <w:bottom w:val="none" w:sz="0" w:space="0" w:color="auto"/>
        <w:right w:val="none" w:sz="0" w:space="0" w:color="auto"/>
      </w:divBdr>
    </w:div>
    <w:div w:id="946892167">
      <w:marLeft w:val="0"/>
      <w:marRight w:val="0"/>
      <w:marTop w:val="0"/>
      <w:marBottom w:val="0"/>
      <w:divBdr>
        <w:top w:val="none" w:sz="0" w:space="0" w:color="auto"/>
        <w:left w:val="none" w:sz="0" w:space="0" w:color="auto"/>
        <w:bottom w:val="none" w:sz="0" w:space="0" w:color="auto"/>
        <w:right w:val="none" w:sz="0" w:space="0" w:color="auto"/>
      </w:divBdr>
    </w:div>
    <w:div w:id="949355157">
      <w:marLeft w:val="640"/>
      <w:marRight w:val="0"/>
      <w:marTop w:val="0"/>
      <w:marBottom w:val="0"/>
      <w:divBdr>
        <w:top w:val="none" w:sz="0" w:space="0" w:color="auto"/>
        <w:left w:val="none" w:sz="0" w:space="0" w:color="auto"/>
        <w:bottom w:val="none" w:sz="0" w:space="0" w:color="auto"/>
        <w:right w:val="none" w:sz="0" w:space="0" w:color="auto"/>
      </w:divBdr>
    </w:div>
    <w:div w:id="949511161">
      <w:marLeft w:val="0"/>
      <w:marRight w:val="0"/>
      <w:marTop w:val="0"/>
      <w:marBottom w:val="0"/>
      <w:divBdr>
        <w:top w:val="none" w:sz="0" w:space="0" w:color="auto"/>
        <w:left w:val="none" w:sz="0" w:space="0" w:color="auto"/>
        <w:bottom w:val="none" w:sz="0" w:space="0" w:color="auto"/>
        <w:right w:val="none" w:sz="0" w:space="0" w:color="auto"/>
      </w:divBdr>
    </w:div>
    <w:div w:id="950011184">
      <w:marLeft w:val="0"/>
      <w:marRight w:val="0"/>
      <w:marTop w:val="0"/>
      <w:marBottom w:val="0"/>
      <w:divBdr>
        <w:top w:val="none" w:sz="0" w:space="0" w:color="auto"/>
        <w:left w:val="none" w:sz="0" w:space="0" w:color="auto"/>
        <w:bottom w:val="none" w:sz="0" w:space="0" w:color="auto"/>
        <w:right w:val="none" w:sz="0" w:space="0" w:color="auto"/>
      </w:divBdr>
    </w:div>
    <w:div w:id="950472199">
      <w:marLeft w:val="0"/>
      <w:marRight w:val="0"/>
      <w:marTop w:val="0"/>
      <w:marBottom w:val="0"/>
      <w:divBdr>
        <w:top w:val="none" w:sz="0" w:space="0" w:color="auto"/>
        <w:left w:val="none" w:sz="0" w:space="0" w:color="auto"/>
        <w:bottom w:val="none" w:sz="0" w:space="0" w:color="auto"/>
        <w:right w:val="none" w:sz="0" w:space="0" w:color="auto"/>
      </w:divBdr>
    </w:div>
    <w:div w:id="958417907">
      <w:marLeft w:val="0"/>
      <w:marRight w:val="0"/>
      <w:marTop w:val="0"/>
      <w:marBottom w:val="0"/>
      <w:divBdr>
        <w:top w:val="none" w:sz="0" w:space="0" w:color="auto"/>
        <w:left w:val="none" w:sz="0" w:space="0" w:color="auto"/>
        <w:bottom w:val="none" w:sz="0" w:space="0" w:color="auto"/>
        <w:right w:val="none" w:sz="0" w:space="0" w:color="auto"/>
      </w:divBdr>
    </w:div>
    <w:div w:id="962419500">
      <w:marLeft w:val="0"/>
      <w:marRight w:val="0"/>
      <w:marTop w:val="0"/>
      <w:marBottom w:val="0"/>
      <w:divBdr>
        <w:top w:val="none" w:sz="0" w:space="0" w:color="auto"/>
        <w:left w:val="none" w:sz="0" w:space="0" w:color="auto"/>
        <w:bottom w:val="none" w:sz="0" w:space="0" w:color="auto"/>
        <w:right w:val="none" w:sz="0" w:space="0" w:color="auto"/>
      </w:divBdr>
    </w:div>
    <w:div w:id="965045524">
      <w:marLeft w:val="0"/>
      <w:marRight w:val="0"/>
      <w:marTop w:val="0"/>
      <w:marBottom w:val="0"/>
      <w:divBdr>
        <w:top w:val="none" w:sz="0" w:space="0" w:color="auto"/>
        <w:left w:val="none" w:sz="0" w:space="0" w:color="auto"/>
        <w:bottom w:val="none" w:sz="0" w:space="0" w:color="auto"/>
        <w:right w:val="none" w:sz="0" w:space="0" w:color="auto"/>
      </w:divBdr>
    </w:div>
    <w:div w:id="967316722">
      <w:marLeft w:val="0"/>
      <w:marRight w:val="0"/>
      <w:marTop w:val="0"/>
      <w:marBottom w:val="0"/>
      <w:divBdr>
        <w:top w:val="none" w:sz="0" w:space="0" w:color="auto"/>
        <w:left w:val="none" w:sz="0" w:space="0" w:color="auto"/>
        <w:bottom w:val="none" w:sz="0" w:space="0" w:color="auto"/>
        <w:right w:val="none" w:sz="0" w:space="0" w:color="auto"/>
      </w:divBdr>
    </w:div>
    <w:div w:id="968778787">
      <w:marLeft w:val="0"/>
      <w:marRight w:val="0"/>
      <w:marTop w:val="0"/>
      <w:marBottom w:val="0"/>
      <w:divBdr>
        <w:top w:val="none" w:sz="0" w:space="0" w:color="auto"/>
        <w:left w:val="none" w:sz="0" w:space="0" w:color="auto"/>
        <w:bottom w:val="none" w:sz="0" w:space="0" w:color="auto"/>
        <w:right w:val="none" w:sz="0" w:space="0" w:color="auto"/>
      </w:divBdr>
    </w:div>
    <w:div w:id="969439399">
      <w:marLeft w:val="640"/>
      <w:marRight w:val="0"/>
      <w:marTop w:val="0"/>
      <w:marBottom w:val="0"/>
      <w:divBdr>
        <w:top w:val="none" w:sz="0" w:space="0" w:color="auto"/>
        <w:left w:val="none" w:sz="0" w:space="0" w:color="auto"/>
        <w:bottom w:val="none" w:sz="0" w:space="0" w:color="auto"/>
        <w:right w:val="none" w:sz="0" w:space="0" w:color="auto"/>
      </w:divBdr>
    </w:div>
    <w:div w:id="974681023">
      <w:marLeft w:val="0"/>
      <w:marRight w:val="0"/>
      <w:marTop w:val="0"/>
      <w:marBottom w:val="0"/>
      <w:divBdr>
        <w:top w:val="none" w:sz="0" w:space="0" w:color="auto"/>
        <w:left w:val="none" w:sz="0" w:space="0" w:color="auto"/>
        <w:bottom w:val="none" w:sz="0" w:space="0" w:color="auto"/>
        <w:right w:val="none" w:sz="0" w:space="0" w:color="auto"/>
      </w:divBdr>
    </w:div>
    <w:div w:id="983045447">
      <w:marLeft w:val="640"/>
      <w:marRight w:val="0"/>
      <w:marTop w:val="0"/>
      <w:marBottom w:val="0"/>
      <w:divBdr>
        <w:top w:val="none" w:sz="0" w:space="0" w:color="auto"/>
        <w:left w:val="none" w:sz="0" w:space="0" w:color="auto"/>
        <w:bottom w:val="none" w:sz="0" w:space="0" w:color="auto"/>
        <w:right w:val="none" w:sz="0" w:space="0" w:color="auto"/>
      </w:divBdr>
    </w:div>
    <w:div w:id="983388527">
      <w:marLeft w:val="0"/>
      <w:marRight w:val="0"/>
      <w:marTop w:val="0"/>
      <w:marBottom w:val="0"/>
      <w:divBdr>
        <w:top w:val="none" w:sz="0" w:space="0" w:color="auto"/>
        <w:left w:val="none" w:sz="0" w:space="0" w:color="auto"/>
        <w:bottom w:val="none" w:sz="0" w:space="0" w:color="auto"/>
        <w:right w:val="none" w:sz="0" w:space="0" w:color="auto"/>
      </w:divBdr>
    </w:div>
    <w:div w:id="1029913825">
      <w:marLeft w:val="0"/>
      <w:marRight w:val="0"/>
      <w:marTop w:val="0"/>
      <w:marBottom w:val="0"/>
      <w:divBdr>
        <w:top w:val="none" w:sz="0" w:space="0" w:color="auto"/>
        <w:left w:val="none" w:sz="0" w:space="0" w:color="auto"/>
        <w:bottom w:val="none" w:sz="0" w:space="0" w:color="auto"/>
        <w:right w:val="none" w:sz="0" w:space="0" w:color="auto"/>
      </w:divBdr>
    </w:div>
    <w:div w:id="1053238479">
      <w:marLeft w:val="0"/>
      <w:marRight w:val="0"/>
      <w:marTop w:val="0"/>
      <w:marBottom w:val="0"/>
      <w:divBdr>
        <w:top w:val="none" w:sz="0" w:space="0" w:color="auto"/>
        <w:left w:val="none" w:sz="0" w:space="0" w:color="auto"/>
        <w:bottom w:val="none" w:sz="0" w:space="0" w:color="auto"/>
        <w:right w:val="none" w:sz="0" w:space="0" w:color="auto"/>
      </w:divBdr>
    </w:div>
    <w:div w:id="1053575472">
      <w:marLeft w:val="0"/>
      <w:marRight w:val="0"/>
      <w:marTop w:val="0"/>
      <w:marBottom w:val="0"/>
      <w:divBdr>
        <w:top w:val="none" w:sz="0" w:space="0" w:color="auto"/>
        <w:left w:val="none" w:sz="0" w:space="0" w:color="auto"/>
        <w:bottom w:val="none" w:sz="0" w:space="0" w:color="auto"/>
        <w:right w:val="none" w:sz="0" w:space="0" w:color="auto"/>
      </w:divBdr>
    </w:div>
    <w:div w:id="1056049952">
      <w:marLeft w:val="0"/>
      <w:marRight w:val="0"/>
      <w:marTop w:val="0"/>
      <w:marBottom w:val="0"/>
      <w:divBdr>
        <w:top w:val="none" w:sz="0" w:space="0" w:color="auto"/>
        <w:left w:val="none" w:sz="0" w:space="0" w:color="auto"/>
        <w:bottom w:val="none" w:sz="0" w:space="0" w:color="auto"/>
        <w:right w:val="none" w:sz="0" w:space="0" w:color="auto"/>
      </w:divBdr>
    </w:div>
    <w:div w:id="1062405139">
      <w:marLeft w:val="0"/>
      <w:marRight w:val="0"/>
      <w:marTop w:val="0"/>
      <w:marBottom w:val="0"/>
      <w:divBdr>
        <w:top w:val="none" w:sz="0" w:space="0" w:color="auto"/>
        <w:left w:val="none" w:sz="0" w:space="0" w:color="auto"/>
        <w:bottom w:val="none" w:sz="0" w:space="0" w:color="auto"/>
        <w:right w:val="none" w:sz="0" w:space="0" w:color="auto"/>
      </w:divBdr>
    </w:div>
    <w:div w:id="1064447250">
      <w:marLeft w:val="0"/>
      <w:marRight w:val="0"/>
      <w:marTop w:val="0"/>
      <w:marBottom w:val="0"/>
      <w:divBdr>
        <w:top w:val="none" w:sz="0" w:space="0" w:color="auto"/>
        <w:left w:val="none" w:sz="0" w:space="0" w:color="auto"/>
        <w:bottom w:val="none" w:sz="0" w:space="0" w:color="auto"/>
        <w:right w:val="none" w:sz="0" w:space="0" w:color="auto"/>
      </w:divBdr>
    </w:div>
    <w:div w:id="1072969620">
      <w:marLeft w:val="640"/>
      <w:marRight w:val="0"/>
      <w:marTop w:val="0"/>
      <w:marBottom w:val="0"/>
      <w:divBdr>
        <w:top w:val="none" w:sz="0" w:space="0" w:color="auto"/>
        <w:left w:val="none" w:sz="0" w:space="0" w:color="auto"/>
        <w:bottom w:val="none" w:sz="0" w:space="0" w:color="auto"/>
        <w:right w:val="none" w:sz="0" w:space="0" w:color="auto"/>
      </w:divBdr>
    </w:div>
    <w:div w:id="1088573226">
      <w:marLeft w:val="0"/>
      <w:marRight w:val="0"/>
      <w:marTop w:val="0"/>
      <w:marBottom w:val="0"/>
      <w:divBdr>
        <w:top w:val="none" w:sz="0" w:space="0" w:color="auto"/>
        <w:left w:val="none" w:sz="0" w:space="0" w:color="auto"/>
        <w:bottom w:val="none" w:sz="0" w:space="0" w:color="auto"/>
        <w:right w:val="none" w:sz="0" w:space="0" w:color="auto"/>
      </w:divBdr>
    </w:div>
    <w:div w:id="1094210090">
      <w:marLeft w:val="0"/>
      <w:marRight w:val="0"/>
      <w:marTop w:val="0"/>
      <w:marBottom w:val="0"/>
      <w:divBdr>
        <w:top w:val="none" w:sz="0" w:space="0" w:color="auto"/>
        <w:left w:val="none" w:sz="0" w:space="0" w:color="auto"/>
        <w:bottom w:val="none" w:sz="0" w:space="0" w:color="auto"/>
        <w:right w:val="none" w:sz="0" w:space="0" w:color="auto"/>
      </w:divBdr>
    </w:div>
    <w:div w:id="1100834549">
      <w:marLeft w:val="0"/>
      <w:marRight w:val="0"/>
      <w:marTop w:val="0"/>
      <w:marBottom w:val="0"/>
      <w:divBdr>
        <w:top w:val="none" w:sz="0" w:space="0" w:color="auto"/>
        <w:left w:val="none" w:sz="0" w:space="0" w:color="auto"/>
        <w:bottom w:val="none" w:sz="0" w:space="0" w:color="auto"/>
        <w:right w:val="none" w:sz="0" w:space="0" w:color="auto"/>
      </w:divBdr>
    </w:div>
    <w:div w:id="1104880726">
      <w:marLeft w:val="0"/>
      <w:marRight w:val="0"/>
      <w:marTop w:val="0"/>
      <w:marBottom w:val="0"/>
      <w:divBdr>
        <w:top w:val="none" w:sz="0" w:space="0" w:color="auto"/>
        <w:left w:val="none" w:sz="0" w:space="0" w:color="auto"/>
        <w:bottom w:val="none" w:sz="0" w:space="0" w:color="auto"/>
        <w:right w:val="none" w:sz="0" w:space="0" w:color="auto"/>
      </w:divBdr>
    </w:div>
    <w:div w:id="1109618418">
      <w:marLeft w:val="0"/>
      <w:marRight w:val="0"/>
      <w:marTop w:val="0"/>
      <w:marBottom w:val="0"/>
      <w:divBdr>
        <w:top w:val="none" w:sz="0" w:space="0" w:color="auto"/>
        <w:left w:val="none" w:sz="0" w:space="0" w:color="auto"/>
        <w:bottom w:val="none" w:sz="0" w:space="0" w:color="auto"/>
        <w:right w:val="none" w:sz="0" w:space="0" w:color="auto"/>
      </w:divBdr>
    </w:div>
    <w:div w:id="1113397944">
      <w:marLeft w:val="0"/>
      <w:marRight w:val="0"/>
      <w:marTop w:val="0"/>
      <w:marBottom w:val="0"/>
      <w:divBdr>
        <w:top w:val="none" w:sz="0" w:space="0" w:color="auto"/>
        <w:left w:val="none" w:sz="0" w:space="0" w:color="auto"/>
        <w:bottom w:val="none" w:sz="0" w:space="0" w:color="auto"/>
        <w:right w:val="none" w:sz="0" w:space="0" w:color="auto"/>
      </w:divBdr>
    </w:div>
    <w:div w:id="1124544753">
      <w:marLeft w:val="0"/>
      <w:marRight w:val="0"/>
      <w:marTop w:val="0"/>
      <w:marBottom w:val="0"/>
      <w:divBdr>
        <w:top w:val="none" w:sz="0" w:space="0" w:color="auto"/>
        <w:left w:val="none" w:sz="0" w:space="0" w:color="auto"/>
        <w:bottom w:val="none" w:sz="0" w:space="0" w:color="auto"/>
        <w:right w:val="none" w:sz="0" w:space="0" w:color="auto"/>
      </w:divBdr>
    </w:div>
    <w:div w:id="1128741385">
      <w:marLeft w:val="0"/>
      <w:marRight w:val="0"/>
      <w:marTop w:val="0"/>
      <w:marBottom w:val="0"/>
      <w:divBdr>
        <w:top w:val="none" w:sz="0" w:space="0" w:color="auto"/>
        <w:left w:val="none" w:sz="0" w:space="0" w:color="auto"/>
        <w:bottom w:val="none" w:sz="0" w:space="0" w:color="auto"/>
        <w:right w:val="none" w:sz="0" w:space="0" w:color="auto"/>
      </w:divBdr>
    </w:div>
    <w:div w:id="1129251290">
      <w:marLeft w:val="640"/>
      <w:marRight w:val="0"/>
      <w:marTop w:val="0"/>
      <w:marBottom w:val="0"/>
      <w:divBdr>
        <w:top w:val="none" w:sz="0" w:space="0" w:color="auto"/>
        <w:left w:val="none" w:sz="0" w:space="0" w:color="auto"/>
        <w:bottom w:val="none" w:sz="0" w:space="0" w:color="auto"/>
        <w:right w:val="none" w:sz="0" w:space="0" w:color="auto"/>
      </w:divBdr>
    </w:div>
    <w:div w:id="1130972430">
      <w:marLeft w:val="0"/>
      <w:marRight w:val="0"/>
      <w:marTop w:val="0"/>
      <w:marBottom w:val="0"/>
      <w:divBdr>
        <w:top w:val="none" w:sz="0" w:space="0" w:color="auto"/>
        <w:left w:val="none" w:sz="0" w:space="0" w:color="auto"/>
        <w:bottom w:val="none" w:sz="0" w:space="0" w:color="auto"/>
        <w:right w:val="none" w:sz="0" w:space="0" w:color="auto"/>
      </w:divBdr>
    </w:div>
    <w:div w:id="1132023150">
      <w:marLeft w:val="0"/>
      <w:marRight w:val="0"/>
      <w:marTop w:val="0"/>
      <w:marBottom w:val="0"/>
      <w:divBdr>
        <w:top w:val="none" w:sz="0" w:space="0" w:color="auto"/>
        <w:left w:val="none" w:sz="0" w:space="0" w:color="auto"/>
        <w:bottom w:val="none" w:sz="0" w:space="0" w:color="auto"/>
        <w:right w:val="none" w:sz="0" w:space="0" w:color="auto"/>
      </w:divBdr>
    </w:div>
    <w:div w:id="1143811585">
      <w:marLeft w:val="0"/>
      <w:marRight w:val="0"/>
      <w:marTop w:val="0"/>
      <w:marBottom w:val="0"/>
      <w:divBdr>
        <w:top w:val="none" w:sz="0" w:space="0" w:color="auto"/>
        <w:left w:val="none" w:sz="0" w:space="0" w:color="auto"/>
        <w:bottom w:val="none" w:sz="0" w:space="0" w:color="auto"/>
        <w:right w:val="none" w:sz="0" w:space="0" w:color="auto"/>
      </w:divBdr>
    </w:div>
    <w:div w:id="1143892964">
      <w:marLeft w:val="0"/>
      <w:marRight w:val="0"/>
      <w:marTop w:val="0"/>
      <w:marBottom w:val="0"/>
      <w:divBdr>
        <w:top w:val="none" w:sz="0" w:space="0" w:color="auto"/>
        <w:left w:val="none" w:sz="0" w:space="0" w:color="auto"/>
        <w:bottom w:val="none" w:sz="0" w:space="0" w:color="auto"/>
        <w:right w:val="none" w:sz="0" w:space="0" w:color="auto"/>
      </w:divBdr>
    </w:div>
    <w:div w:id="1151023199">
      <w:marLeft w:val="640"/>
      <w:marRight w:val="0"/>
      <w:marTop w:val="0"/>
      <w:marBottom w:val="0"/>
      <w:divBdr>
        <w:top w:val="none" w:sz="0" w:space="0" w:color="auto"/>
        <w:left w:val="none" w:sz="0" w:space="0" w:color="auto"/>
        <w:bottom w:val="none" w:sz="0" w:space="0" w:color="auto"/>
        <w:right w:val="none" w:sz="0" w:space="0" w:color="auto"/>
      </w:divBdr>
    </w:div>
    <w:div w:id="1154957398">
      <w:marLeft w:val="0"/>
      <w:marRight w:val="0"/>
      <w:marTop w:val="0"/>
      <w:marBottom w:val="0"/>
      <w:divBdr>
        <w:top w:val="none" w:sz="0" w:space="0" w:color="auto"/>
        <w:left w:val="none" w:sz="0" w:space="0" w:color="auto"/>
        <w:bottom w:val="none" w:sz="0" w:space="0" w:color="auto"/>
        <w:right w:val="none" w:sz="0" w:space="0" w:color="auto"/>
      </w:divBdr>
    </w:div>
    <w:div w:id="1179589372">
      <w:marLeft w:val="0"/>
      <w:marRight w:val="0"/>
      <w:marTop w:val="0"/>
      <w:marBottom w:val="0"/>
      <w:divBdr>
        <w:top w:val="none" w:sz="0" w:space="0" w:color="auto"/>
        <w:left w:val="none" w:sz="0" w:space="0" w:color="auto"/>
        <w:bottom w:val="none" w:sz="0" w:space="0" w:color="auto"/>
        <w:right w:val="none" w:sz="0" w:space="0" w:color="auto"/>
      </w:divBdr>
    </w:div>
    <w:div w:id="1188912653">
      <w:marLeft w:val="640"/>
      <w:marRight w:val="0"/>
      <w:marTop w:val="0"/>
      <w:marBottom w:val="0"/>
      <w:divBdr>
        <w:top w:val="none" w:sz="0" w:space="0" w:color="auto"/>
        <w:left w:val="none" w:sz="0" w:space="0" w:color="auto"/>
        <w:bottom w:val="none" w:sz="0" w:space="0" w:color="auto"/>
        <w:right w:val="none" w:sz="0" w:space="0" w:color="auto"/>
      </w:divBdr>
    </w:div>
    <w:div w:id="1193810933">
      <w:marLeft w:val="0"/>
      <w:marRight w:val="0"/>
      <w:marTop w:val="0"/>
      <w:marBottom w:val="0"/>
      <w:divBdr>
        <w:top w:val="none" w:sz="0" w:space="0" w:color="auto"/>
        <w:left w:val="none" w:sz="0" w:space="0" w:color="auto"/>
        <w:bottom w:val="none" w:sz="0" w:space="0" w:color="auto"/>
        <w:right w:val="none" w:sz="0" w:space="0" w:color="auto"/>
      </w:divBdr>
    </w:div>
    <w:div w:id="1195384087">
      <w:marLeft w:val="0"/>
      <w:marRight w:val="0"/>
      <w:marTop w:val="0"/>
      <w:marBottom w:val="0"/>
      <w:divBdr>
        <w:top w:val="none" w:sz="0" w:space="0" w:color="auto"/>
        <w:left w:val="none" w:sz="0" w:space="0" w:color="auto"/>
        <w:bottom w:val="none" w:sz="0" w:space="0" w:color="auto"/>
        <w:right w:val="none" w:sz="0" w:space="0" w:color="auto"/>
      </w:divBdr>
    </w:div>
    <w:div w:id="1198853094">
      <w:marLeft w:val="0"/>
      <w:marRight w:val="0"/>
      <w:marTop w:val="0"/>
      <w:marBottom w:val="0"/>
      <w:divBdr>
        <w:top w:val="none" w:sz="0" w:space="0" w:color="auto"/>
        <w:left w:val="none" w:sz="0" w:space="0" w:color="auto"/>
        <w:bottom w:val="none" w:sz="0" w:space="0" w:color="auto"/>
        <w:right w:val="none" w:sz="0" w:space="0" w:color="auto"/>
      </w:divBdr>
    </w:div>
    <w:div w:id="1207108251">
      <w:marLeft w:val="640"/>
      <w:marRight w:val="0"/>
      <w:marTop w:val="0"/>
      <w:marBottom w:val="0"/>
      <w:divBdr>
        <w:top w:val="none" w:sz="0" w:space="0" w:color="auto"/>
        <w:left w:val="none" w:sz="0" w:space="0" w:color="auto"/>
        <w:bottom w:val="none" w:sz="0" w:space="0" w:color="auto"/>
        <w:right w:val="none" w:sz="0" w:space="0" w:color="auto"/>
      </w:divBdr>
    </w:div>
    <w:div w:id="1222474339">
      <w:marLeft w:val="640"/>
      <w:marRight w:val="0"/>
      <w:marTop w:val="0"/>
      <w:marBottom w:val="0"/>
      <w:divBdr>
        <w:top w:val="none" w:sz="0" w:space="0" w:color="auto"/>
        <w:left w:val="none" w:sz="0" w:space="0" w:color="auto"/>
        <w:bottom w:val="none" w:sz="0" w:space="0" w:color="auto"/>
        <w:right w:val="none" w:sz="0" w:space="0" w:color="auto"/>
      </w:divBdr>
    </w:div>
    <w:div w:id="1226645249">
      <w:marLeft w:val="480"/>
      <w:marRight w:val="0"/>
      <w:marTop w:val="0"/>
      <w:marBottom w:val="0"/>
      <w:divBdr>
        <w:top w:val="none" w:sz="0" w:space="0" w:color="auto"/>
        <w:left w:val="none" w:sz="0" w:space="0" w:color="auto"/>
        <w:bottom w:val="none" w:sz="0" w:space="0" w:color="auto"/>
        <w:right w:val="none" w:sz="0" w:space="0" w:color="auto"/>
      </w:divBdr>
    </w:div>
    <w:div w:id="1227496366">
      <w:marLeft w:val="0"/>
      <w:marRight w:val="0"/>
      <w:marTop w:val="0"/>
      <w:marBottom w:val="0"/>
      <w:divBdr>
        <w:top w:val="none" w:sz="0" w:space="0" w:color="auto"/>
        <w:left w:val="none" w:sz="0" w:space="0" w:color="auto"/>
        <w:bottom w:val="none" w:sz="0" w:space="0" w:color="auto"/>
        <w:right w:val="none" w:sz="0" w:space="0" w:color="auto"/>
      </w:divBdr>
    </w:div>
    <w:div w:id="1242104422">
      <w:marLeft w:val="640"/>
      <w:marRight w:val="0"/>
      <w:marTop w:val="0"/>
      <w:marBottom w:val="0"/>
      <w:divBdr>
        <w:top w:val="none" w:sz="0" w:space="0" w:color="auto"/>
        <w:left w:val="none" w:sz="0" w:space="0" w:color="auto"/>
        <w:bottom w:val="none" w:sz="0" w:space="0" w:color="auto"/>
        <w:right w:val="none" w:sz="0" w:space="0" w:color="auto"/>
      </w:divBdr>
    </w:div>
    <w:div w:id="1244026991">
      <w:marLeft w:val="0"/>
      <w:marRight w:val="0"/>
      <w:marTop w:val="0"/>
      <w:marBottom w:val="0"/>
      <w:divBdr>
        <w:top w:val="none" w:sz="0" w:space="0" w:color="auto"/>
        <w:left w:val="none" w:sz="0" w:space="0" w:color="auto"/>
        <w:bottom w:val="none" w:sz="0" w:space="0" w:color="auto"/>
        <w:right w:val="none" w:sz="0" w:space="0" w:color="auto"/>
      </w:divBdr>
    </w:div>
    <w:div w:id="1251307225">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1255672317">
      <w:marLeft w:val="0"/>
      <w:marRight w:val="0"/>
      <w:marTop w:val="0"/>
      <w:marBottom w:val="0"/>
      <w:divBdr>
        <w:top w:val="none" w:sz="0" w:space="0" w:color="auto"/>
        <w:left w:val="none" w:sz="0" w:space="0" w:color="auto"/>
        <w:bottom w:val="none" w:sz="0" w:space="0" w:color="auto"/>
        <w:right w:val="none" w:sz="0" w:space="0" w:color="auto"/>
      </w:divBdr>
    </w:div>
    <w:div w:id="1280795811">
      <w:marLeft w:val="0"/>
      <w:marRight w:val="0"/>
      <w:marTop w:val="0"/>
      <w:marBottom w:val="0"/>
      <w:divBdr>
        <w:top w:val="none" w:sz="0" w:space="0" w:color="auto"/>
        <w:left w:val="none" w:sz="0" w:space="0" w:color="auto"/>
        <w:bottom w:val="none" w:sz="0" w:space="0" w:color="auto"/>
        <w:right w:val="none" w:sz="0" w:space="0" w:color="auto"/>
      </w:divBdr>
    </w:div>
    <w:div w:id="1294480227">
      <w:marLeft w:val="0"/>
      <w:marRight w:val="0"/>
      <w:marTop w:val="0"/>
      <w:marBottom w:val="0"/>
      <w:divBdr>
        <w:top w:val="none" w:sz="0" w:space="0" w:color="auto"/>
        <w:left w:val="none" w:sz="0" w:space="0" w:color="auto"/>
        <w:bottom w:val="none" w:sz="0" w:space="0" w:color="auto"/>
        <w:right w:val="none" w:sz="0" w:space="0" w:color="auto"/>
      </w:divBdr>
    </w:div>
    <w:div w:id="1295256189">
      <w:marLeft w:val="0"/>
      <w:marRight w:val="0"/>
      <w:marTop w:val="0"/>
      <w:marBottom w:val="0"/>
      <w:divBdr>
        <w:top w:val="none" w:sz="0" w:space="0" w:color="auto"/>
        <w:left w:val="none" w:sz="0" w:space="0" w:color="auto"/>
        <w:bottom w:val="none" w:sz="0" w:space="0" w:color="auto"/>
        <w:right w:val="none" w:sz="0" w:space="0" w:color="auto"/>
      </w:divBdr>
    </w:div>
    <w:div w:id="1295527385">
      <w:marLeft w:val="640"/>
      <w:marRight w:val="0"/>
      <w:marTop w:val="0"/>
      <w:marBottom w:val="0"/>
      <w:divBdr>
        <w:top w:val="none" w:sz="0" w:space="0" w:color="auto"/>
        <w:left w:val="none" w:sz="0" w:space="0" w:color="auto"/>
        <w:bottom w:val="none" w:sz="0" w:space="0" w:color="auto"/>
        <w:right w:val="none" w:sz="0" w:space="0" w:color="auto"/>
      </w:divBdr>
    </w:div>
    <w:div w:id="1299722211">
      <w:marLeft w:val="480"/>
      <w:marRight w:val="0"/>
      <w:marTop w:val="0"/>
      <w:marBottom w:val="0"/>
      <w:divBdr>
        <w:top w:val="none" w:sz="0" w:space="0" w:color="auto"/>
        <w:left w:val="none" w:sz="0" w:space="0" w:color="auto"/>
        <w:bottom w:val="none" w:sz="0" w:space="0" w:color="auto"/>
        <w:right w:val="none" w:sz="0" w:space="0" w:color="auto"/>
      </w:divBdr>
    </w:div>
    <w:div w:id="1305238440">
      <w:marLeft w:val="640"/>
      <w:marRight w:val="0"/>
      <w:marTop w:val="0"/>
      <w:marBottom w:val="0"/>
      <w:divBdr>
        <w:top w:val="none" w:sz="0" w:space="0" w:color="auto"/>
        <w:left w:val="none" w:sz="0" w:space="0" w:color="auto"/>
        <w:bottom w:val="none" w:sz="0" w:space="0" w:color="auto"/>
        <w:right w:val="none" w:sz="0" w:space="0" w:color="auto"/>
      </w:divBdr>
    </w:div>
    <w:div w:id="1311792231">
      <w:marLeft w:val="0"/>
      <w:marRight w:val="0"/>
      <w:marTop w:val="0"/>
      <w:marBottom w:val="0"/>
      <w:divBdr>
        <w:top w:val="none" w:sz="0" w:space="0" w:color="auto"/>
        <w:left w:val="none" w:sz="0" w:space="0" w:color="auto"/>
        <w:bottom w:val="none" w:sz="0" w:space="0" w:color="auto"/>
        <w:right w:val="none" w:sz="0" w:space="0" w:color="auto"/>
      </w:divBdr>
    </w:div>
    <w:div w:id="1312709610">
      <w:marLeft w:val="640"/>
      <w:marRight w:val="0"/>
      <w:marTop w:val="0"/>
      <w:marBottom w:val="0"/>
      <w:divBdr>
        <w:top w:val="none" w:sz="0" w:space="0" w:color="auto"/>
        <w:left w:val="none" w:sz="0" w:space="0" w:color="auto"/>
        <w:bottom w:val="none" w:sz="0" w:space="0" w:color="auto"/>
        <w:right w:val="none" w:sz="0" w:space="0" w:color="auto"/>
      </w:divBdr>
    </w:div>
    <w:div w:id="1326594386">
      <w:marLeft w:val="640"/>
      <w:marRight w:val="0"/>
      <w:marTop w:val="0"/>
      <w:marBottom w:val="0"/>
      <w:divBdr>
        <w:top w:val="none" w:sz="0" w:space="0" w:color="auto"/>
        <w:left w:val="none" w:sz="0" w:space="0" w:color="auto"/>
        <w:bottom w:val="none" w:sz="0" w:space="0" w:color="auto"/>
        <w:right w:val="none" w:sz="0" w:space="0" w:color="auto"/>
      </w:divBdr>
    </w:div>
    <w:div w:id="1328511895">
      <w:marLeft w:val="0"/>
      <w:marRight w:val="0"/>
      <w:marTop w:val="0"/>
      <w:marBottom w:val="0"/>
      <w:divBdr>
        <w:top w:val="none" w:sz="0" w:space="0" w:color="auto"/>
        <w:left w:val="none" w:sz="0" w:space="0" w:color="auto"/>
        <w:bottom w:val="none" w:sz="0" w:space="0" w:color="auto"/>
        <w:right w:val="none" w:sz="0" w:space="0" w:color="auto"/>
      </w:divBdr>
    </w:div>
    <w:div w:id="1347445926">
      <w:marLeft w:val="640"/>
      <w:marRight w:val="0"/>
      <w:marTop w:val="0"/>
      <w:marBottom w:val="0"/>
      <w:divBdr>
        <w:top w:val="none" w:sz="0" w:space="0" w:color="auto"/>
        <w:left w:val="none" w:sz="0" w:space="0" w:color="auto"/>
        <w:bottom w:val="none" w:sz="0" w:space="0" w:color="auto"/>
        <w:right w:val="none" w:sz="0" w:space="0" w:color="auto"/>
      </w:divBdr>
    </w:div>
    <w:div w:id="1356494978">
      <w:marLeft w:val="0"/>
      <w:marRight w:val="0"/>
      <w:marTop w:val="0"/>
      <w:marBottom w:val="0"/>
      <w:divBdr>
        <w:top w:val="none" w:sz="0" w:space="0" w:color="auto"/>
        <w:left w:val="none" w:sz="0" w:space="0" w:color="auto"/>
        <w:bottom w:val="none" w:sz="0" w:space="0" w:color="auto"/>
        <w:right w:val="none" w:sz="0" w:space="0" w:color="auto"/>
      </w:divBdr>
    </w:div>
    <w:div w:id="1357929942">
      <w:marLeft w:val="0"/>
      <w:marRight w:val="0"/>
      <w:marTop w:val="0"/>
      <w:marBottom w:val="0"/>
      <w:divBdr>
        <w:top w:val="none" w:sz="0" w:space="0" w:color="auto"/>
        <w:left w:val="none" w:sz="0" w:space="0" w:color="auto"/>
        <w:bottom w:val="none" w:sz="0" w:space="0" w:color="auto"/>
        <w:right w:val="none" w:sz="0" w:space="0" w:color="auto"/>
      </w:divBdr>
    </w:div>
    <w:div w:id="1358889726">
      <w:marLeft w:val="640"/>
      <w:marRight w:val="0"/>
      <w:marTop w:val="0"/>
      <w:marBottom w:val="0"/>
      <w:divBdr>
        <w:top w:val="none" w:sz="0" w:space="0" w:color="auto"/>
        <w:left w:val="none" w:sz="0" w:space="0" w:color="auto"/>
        <w:bottom w:val="none" w:sz="0" w:space="0" w:color="auto"/>
        <w:right w:val="none" w:sz="0" w:space="0" w:color="auto"/>
      </w:divBdr>
    </w:div>
    <w:div w:id="1360550147">
      <w:marLeft w:val="0"/>
      <w:marRight w:val="0"/>
      <w:marTop w:val="0"/>
      <w:marBottom w:val="0"/>
      <w:divBdr>
        <w:top w:val="none" w:sz="0" w:space="0" w:color="auto"/>
        <w:left w:val="none" w:sz="0" w:space="0" w:color="auto"/>
        <w:bottom w:val="none" w:sz="0" w:space="0" w:color="auto"/>
        <w:right w:val="none" w:sz="0" w:space="0" w:color="auto"/>
      </w:divBdr>
    </w:div>
    <w:div w:id="1375621704">
      <w:marLeft w:val="0"/>
      <w:marRight w:val="0"/>
      <w:marTop w:val="0"/>
      <w:marBottom w:val="0"/>
      <w:divBdr>
        <w:top w:val="none" w:sz="0" w:space="0" w:color="auto"/>
        <w:left w:val="none" w:sz="0" w:space="0" w:color="auto"/>
        <w:bottom w:val="none" w:sz="0" w:space="0" w:color="auto"/>
        <w:right w:val="none" w:sz="0" w:space="0" w:color="auto"/>
      </w:divBdr>
    </w:div>
    <w:div w:id="1377658368">
      <w:marLeft w:val="0"/>
      <w:marRight w:val="0"/>
      <w:marTop w:val="0"/>
      <w:marBottom w:val="0"/>
      <w:divBdr>
        <w:top w:val="none" w:sz="0" w:space="0" w:color="auto"/>
        <w:left w:val="none" w:sz="0" w:space="0" w:color="auto"/>
        <w:bottom w:val="none" w:sz="0" w:space="0" w:color="auto"/>
        <w:right w:val="none" w:sz="0" w:space="0" w:color="auto"/>
      </w:divBdr>
    </w:div>
    <w:div w:id="1379622221">
      <w:marLeft w:val="0"/>
      <w:marRight w:val="0"/>
      <w:marTop w:val="0"/>
      <w:marBottom w:val="0"/>
      <w:divBdr>
        <w:top w:val="none" w:sz="0" w:space="0" w:color="auto"/>
        <w:left w:val="none" w:sz="0" w:space="0" w:color="auto"/>
        <w:bottom w:val="none" w:sz="0" w:space="0" w:color="auto"/>
        <w:right w:val="none" w:sz="0" w:space="0" w:color="auto"/>
      </w:divBdr>
    </w:div>
    <w:div w:id="1387414803">
      <w:marLeft w:val="0"/>
      <w:marRight w:val="0"/>
      <w:marTop w:val="0"/>
      <w:marBottom w:val="0"/>
      <w:divBdr>
        <w:top w:val="none" w:sz="0" w:space="0" w:color="auto"/>
        <w:left w:val="none" w:sz="0" w:space="0" w:color="auto"/>
        <w:bottom w:val="none" w:sz="0" w:space="0" w:color="auto"/>
        <w:right w:val="none" w:sz="0" w:space="0" w:color="auto"/>
      </w:divBdr>
    </w:div>
    <w:div w:id="1392659837">
      <w:marLeft w:val="0"/>
      <w:marRight w:val="0"/>
      <w:marTop w:val="0"/>
      <w:marBottom w:val="0"/>
      <w:divBdr>
        <w:top w:val="none" w:sz="0" w:space="0" w:color="auto"/>
        <w:left w:val="none" w:sz="0" w:space="0" w:color="auto"/>
        <w:bottom w:val="none" w:sz="0" w:space="0" w:color="auto"/>
        <w:right w:val="none" w:sz="0" w:space="0" w:color="auto"/>
      </w:divBdr>
    </w:div>
    <w:div w:id="1398019908">
      <w:marLeft w:val="480"/>
      <w:marRight w:val="0"/>
      <w:marTop w:val="0"/>
      <w:marBottom w:val="0"/>
      <w:divBdr>
        <w:top w:val="none" w:sz="0" w:space="0" w:color="auto"/>
        <w:left w:val="none" w:sz="0" w:space="0" w:color="auto"/>
        <w:bottom w:val="none" w:sz="0" w:space="0" w:color="auto"/>
        <w:right w:val="none" w:sz="0" w:space="0" w:color="auto"/>
      </w:divBdr>
    </w:div>
    <w:div w:id="1410083133">
      <w:marLeft w:val="640"/>
      <w:marRight w:val="0"/>
      <w:marTop w:val="0"/>
      <w:marBottom w:val="0"/>
      <w:divBdr>
        <w:top w:val="none" w:sz="0" w:space="0" w:color="auto"/>
        <w:left w:val="none" w:sz="0" w:space="0" w:color="auto"/>
        <w:bottom w:val="none" w:sz="0" w:space="0" w:color="auto"/>
        <w:right w:val="none" w:sz="0" w:space="0" w:color="auto"/>
      </w:divBdr>
    </w:div>
    <w:div w:id="1416827635">
      <w:marLeft w:val="0"/>
      <w:marRight w:val="0"/>
      <w:marTop w:val="0"/>
      <w:marBottom w:val="0"/>
      <w:divBdr>
        <w:top w:val="none" w:sz="0" w:space="0" w:color="auto"/>
        <w:left w:val="none" w:sz="0" w:space="0" w:color="auto"/>
        <w:bottom w:val="none" w:sz="0" w:space="0" w:color="auto"/>
        <w:right w:val="none" w:sz="0" w:space="0" w:color="auto"/>
      </w:divBdr>
    </w:div>
    <w:div w:id="1427537676">
      <w:marLeft w:val="0"/>
      <w:marRight w:val="0"/>
      <w:marTop w:val="0"/>
      <w:marBottom w:val="0"/>
      <w:divBdr>
        <w:top w:val="none" w:sz="0" w:space="0" w:color="auto"/>
        <w:left w:val="none" w:sz="0" w:space="0" w:color="auto"/>
        <w:bottom w:val="none" w:sz="0" w:space="0" w:color="auto"/>
        <w:right w:val="none" w:sz="0" w:space="0" w:color="auto"/>
      </w:divBdr>
    </w:div>
    <w:div w:id="1428961878">
      <w:marLeft w:val="0"/>
      <w:marRight w:val="0"/>
      <w:marTop w:val="0"/>
      <w:marBottom w:val="0"/>
      <w:divBdr>
        <w:top w:val="none" w:sz="0" w:space="0" w:color="auto"/>
        <w:left w:val="none" w:sz="0" w:space="0" w:color="auto"/>
        <w:bottom w:val="none" w:sz="0" w:space="0" w:color="auto"/>
        <w:right w:val="none" w:sz="0" w:space="0" w:color="auto"/>
      </w:divBdr>
    </w:div>
    <w:div w:id="1432821308">
      <w:marLeft w:val="640"/>
      <w:marRight w:val="0"/>
      <w:marTop w:val="0"/>
      <w:marBottom w:val="0"/>
      <w:divBdr>
        <w:top w:val="none" w:sz="0" w:space="0" w:color="auto"/>
        <w:left w:val="none" w:sz="0" w:space="0" w:color="auto"/>
        <w:bottom w:val="none" w:sz="0" w:space="0" w:color="auto"/>
        <w:right w:val="none" w:sz="0" w:space="0" w:color="auto"/>
      </w:divBdr>
    </w:div>
    <w:div w:id="1436487120">
      <w:marLeft w:val="640"/>
      <w:marRight w:val="0"/>
      <w:marTop w:val="0"/>
      <w:marBottom w:val="0"/>
      <w:divBdr>
        <w:top w:val="none" w:sz="0" w:space="0" w:color="auto"/>
        <w:left w:val="none" w:sz="0" w:space="0" w:color="auto"/>
        <w:bottom w:val="none" w:sz="0" w:space="0" w:color="auto"/>
        <w:right w:val="none" w:sz="0" w:space="0" w:color="auto"/>
      </w:divBdr>
    </w:div>
    <w:div w:id="1456677215">
      <w:marLeft w:val="0"/>
      <w:marRight w:val="0"/>
      <w:marTop w:val="0"/>
      <w:marBottom w:val="0"/>
      <w:divBdr>
        <w:top w:val="none" w:sz="0" w:space="0" w:color="auto"/>
        <w:left w:val="none" w:sz="0" w:space="0" w:color="auto"/>
        <w:bottom w:val="none" w:sz="0" w:space="0" w:color="auto"/>
        <w:right w:val="none" w:sz="0" w:space="0" w:color="auto"/>
      </w:divBdr>
    </w:div>
    <w:div w:id="1457799723">
      <w:marLeft w:val="0"/>
      <w:marRight w:val="0"/>
      <w:marTop w:val="0"/>
      <w:marBottom w:val="0"/>
      <w:divBdr>
        <w:top w:val="none" w:sz="0" w:space="0" w:color="auto"/>
        <w:left w:val="none" w:sz="0" w:space="0" w:color="auto"/>
        <w:bottom w:val="none" w:sz="0" w:space="0" w:color="auto"/>
        <w:right w:val="none" w:sz="0" w:space="0" w:color="auto"/>
      </w:divBdr>
    </w:div>
    <w:div w:id="1463958700">
      <w:marLeft w:val="0"/>
      <w:marRight w:val="0"/>
      <w:marTop w:val="0"/>
      <w:marBottom w:val="0"/>
      <w:divBdr>
        <w:top w:val="none" w:sz="0" w:space="0" w:color="auto"/>
        <w:left w:val="none" w:sz="0" w:space="0" w:color="auto"/>
        <w:bottom w:val="none" w:sz="0" w:space="0" w:color="auto"/>
        <w:right w:val="none" w:sz="0" w:space="0" w:color="auto"/>
      </w:divBdr>
    </w:div>
    <w:div w:id="1487628033">
      <w:marLeft w:val="0"/>
      <w:marRight w:val="0"/>
      <w:marTop w:val="0"/>
      <w:marBottom w:val="0"/>
      <w:divBdr>
        <w:top w:val="none" w:sz="0" w:space="0" w:color="auto"/>
        <w:left w:val="none" w:sz="0" w:space="0" w:color="auto"/>
        <w:bottom w:val="none" w:sz="0" w:space="0" w:color="auto"/>
        <w:right w:val="none" w:sz="0" w:space="0" w:color="auto"/>
      </w:divBdr>
    </w:div>
    <w:div w:id="1487743216">
      <w:marLeft w:val="480"/>
      <w:marRight w:val="0"/>
      <w:marTop w:val="0"/>
      <w:marBottom w:val="0"/>
      <w:divBdr>
        <w:top w:val="none" w:sz="0" w:space="0" w:color="auto"/>
        <w:left w:val="none" w:sz="0" w:space="0" w:color="auto"/>
        <w:bottom w:val="none" w:sz="0" w:space="0" w:color="auto"/>
        <w:right w:val="none" w:sz="0" w:space="0" w:color="auto"/>
      </w:divBdr>
    </w:div>
    <w:div w:id="1489400292">
      <w:marLeft w:val="0"/>
      <w:marRight w:val="0"/>
      <w:marTop w:val="0"/>
      <w:marBottom w:val="0"/>
      <w:divBdr>
        <w:top w:val="none" w:sz="0" w:space="0" w:color="auto"/>
        <w:left w:val="none" w:sz="0" w:space="0" w:color="auto"/>
        <w:bottom w:val="none" w:sz="0" w:space="0" w:color="auto"/>
        <w:right w:val="none" w:sz="0" w:space="0" w:color="auto"/>
      </w:divBdr>
    </w:div>
    <w:div w:id="1493059959">
      <w:marLeft w:val="640"/>
      <w:marRight w:val="0"/>
      <w:marTop w:val="0"/>
      <w:marBottom w:val="0"/>
      <w:divBdr>
        <w:top w:val="none" w:sz="0" w:space="0" w:color="auto"/>
        <w:left w:val="none" w:sz="0" w:space="0" w:color="auto"/>
        <w:bottom w:val="none" w:sz="0" w:space="0" w:color="auto"/>
        <w:right w:val="none" w:sz="0" w:space="0" w:color="auto"/>
      </w:divBdr>
    </w:div>
    <w:div w:id="1498692408">
      <w:marLeft w:val="0"/>
      <w:marRight w:val="0"/>
      <w:marTop w:val="0"/>
      <w:marBottom w:val="0"/>
      <w:divBdr>
        <w:top w:val="none" w:sz="0" w:space="0" w:color="auto"/>
        <w:left w:val="none" w:sz="0" w:space="0" w:color="auto"/>
        <w:bottom w:val="none" w:sz="0" w:space="0" w:color="auto"/>
        <w:right w:val="none" w:sz="0" w:space="0" w:color="auto"/>
      </w:divBdr>
    </w:div>
    <w:div w:id="1500270354">
      <w:marLeft w:val="0"/>
      <w:marRight w:val="0"/>
      <w:marTop w:val="0"/>
      <w:marBottom w:val="0"/>
      <w:divBdr>
        <w:top w:val="none" w:sz="0" w:space="0" w:color="auto"/>
        <w:left w:val="none" w:sz="0" w:space="0" w:color="auto"/>
        <w:bottom w:val="none" w:sz="0" w:space="0" w:color="auto"/>
        <w:right w:val="none" w:sz="0" w:space="0" w:color="auto"/>
      </w:divBdr>
    </w:div>
    <w:div w:id="1516770068">
      <w:marLeft w:val="0"/>
      <w:marRight w:val="0"/>
      <w:marTop w:val="0"/>
      <w:marBottom w:val="0"/>
      <w:divBdr>
        <w:top w:val="none" w:sz="0" w:space="0" w:color="auto"/>
        <w:left w:val="none" w:sz="0" w:space="0" w:color="auto"/>
        <w:bottom w:val="none" w:sz="0" w:space="0" w:color="auto"/>
        <w:right w:val="none" w:sz="0" w:space="0" w:color="auto"/>
      </w:divBdr>
    </w:div>
    <w:div w:id="1520705832">
      <w:marLeft w:val="640"/>
      <w:marRight w:val="0"/>
      <w:marTop w:val="0"/>
      <w:marBottom w:val="0"/>
      <w:divBdr>
        <w:top w:val="none" w:sz="0" w:space="0" w:color="auto"/>
        <w:left w:val="none" w:sz="0" w:space="0" w:color="auto"/>
        <w:bottom w:val="none" w:sz="0" w:space="0" w:color="auto"/>
        <w:right w:val="none" w:sz="0" w:space="0" w:color="auto"/>
      </w:divBdr>
    </w:div>
    <w:div w:id="1522471913">
      <w:marLeft w:val="0"/>
      <w:marRight w:val="0"/>
      <w:marTop w:val="0"/>
      <w:marBottom w:val="0"/>
      <w:divBdr>
        <w:top w:val="none" w:sz="0" w:space="0" w:color="auto"/>
        <w:left w:val="none" w:sz="0" w:space="0" w:color="auto"/>
        <w:bottom w:val="none" w:sz="0" w:space="0" w:color="auto"/>
        <w:right w:val="none" w:sz="0" w:space="0" w:color="auto"/>
      </w:divBdr>
    </w:div>
    <w:div w:id="1528981707">
      <w:marLeft w:val="0"/>
      <w:marRight w:val="0"/>
      <w:marTop w:val="0"/>
      <w:marBottom w:val="0"/>
      <w:divBdr>
        <w:top w:val="none" w:sz="0" w:space="0" w:color="auto"/>
        <w:left w:val="none" w:sz="0" w:space="0" w:color="auto"/>
        <w:bottom w:val="none" w:sz="0" w:space="0" w:color="auto"/>
        <w:right w:val="none" w:sz="0" w:space="0" w:color="auto"/>
      </w:divBdr>
    </w:div>
    <w:div w:id="1534535180">
      <w:marLeft w:val="0"/>
      <w:marRight w:val="0"/>
      <w:marTop w:val="0"/>
      <w:marBottom w:val="0"/>
      <w:divBdr>
        <w:top w:val="none" w:sz="0" w:space="0" w:color="auto"/>
        <w:left w:val="none" w:sz="0" w:space="0" w:color="auto"/>
        <w:bottom w:val="none" w:sz="0" w:space="0" w:color="auto"/>
        <w:right w:val="none" w:sz="0" w:space="0" w:color="auto"/>
      </w:divBdr>
    </w:div>
    <w:div w:id="1550729454">
      <w:marLeft w:val="480"/>
      <w:marRight w:val="0"/>
      <w:marTop w:val="0"/>
      <w:marBottom w:val="0"/>
      <w:divBdr>
        <w:top w:val="none" w:sz="0" w:space="0" w:color="auto"/>
        <w:left w:val="none" w:sz="0" w:space="0" w:color="auto"/>
        <w:bottom w:val="none" w:sz="0" w:space="0" w:color="auto"/>
        <w:right w:val="none" w:sz="0" w:space="0" w:color="auto"/>
      </w:divBdr>
    </w:div>
    <w:div w:id="1561089940">
      <w:marLeft w:val="640"/>
      <w:marRight w:val="0"/>
      <w:marTop w:val="0"/>
      <w:marBottom w:val="0"/>
      <w:divBdr>
        <w:top w:val="none" w:sz="0" w:space="0" w:color="auto"/>
        <w:left w:val="none" w:sz="0" w:space="0" w:color="auto"/>
        <w:bottom w:val="none" w:sz="0" w:space="0" w:color="auto"/>
        <w:right w:val="none" w:sz="0" w:space="0" w:color="auto"/>
      </w:divBdr>
    </w:div>
    <w:div w:id="1569614402">
      <w:marLeft w:val="0"/>
      <w:marRight w:val="0"/>
      <w:marTop w:val="0"/>
      <w:marBottom w:val="0"/>
      <w:divBdr>
        <w:top w:val="none" w:sz="0" w:space="0" w:color="auto"/>
        <w:left w:val="none" w:sz="0" w:space="0" w:color="auto"/>
        <w:bottom w:val="none" w:sz="0" w:space="0" w:color="auto"/>
        <w:right w:val="none" w:sz="0" w:space="0" w:color="auto"/>
      </w:divBdr>
    </w:div>
    <w:div w:id="1575237974">
      <w:marLeft w:val="640"/>
      <w:marRight w:val="0"/>
      <w:marTop w:val="0"/>
      <w:marBottom w:val="0"/>
      <w:divBdr>
        <w:top w:val="none" w:sz="0" w:space="0" w:color="auto"/>
        <w:left w:val="none" w:sz="0" w:space="0" w:color="auto"/>
        <w:bottom w:val="none" w:sz="0" w:space="0" w:color="auto"/>
        <w:right w:val="none" w:sz="0" w:space="0" w:color="auto"/>
      </w:divBdr>
    </w:div>
    <w:div w:id="1576236039">
      <w:marLeft w:val="0"/>
      <w:marRight w:val="0"/>
      <w:marTop w:val="0"/>
      <w:marBottom w:val="0"/>
      <w:divBdr>
        <w:top w:val="none" w:sz="0" w:space="0" w:color="auto"/>
        <w:left w:val="none" w:sz="0" w:space="0" w:color="auto"/>
        <w:bottom w:val="none" w:sz="0" w:space="0" w:color="auto"/>
        <w:right w:val="none" w:sz="0" w:space="0" w:color="auto"/>
      </w:divBdr>
    </w:div>
    <w:div w:id="1586264682">
      <w:marLeft w:val="0"/>
      <w:marRight w:val="0"/>
      <w:marTop w:val="0"/>
      <w:marBottom w:val="0"/>
      <w:divBdr>
        <w:top w:val="none" w:sz="0" w:space="0" w:color="auto"/>
        <w:left w:val="none" w:sz="0" w:space="0" w:color="auto"/>
        <w:bottom w:val="none" w:sz="0" w:space="0" w:color="auto"/>
        <w:right w:val="none" w:sz="0" w:space="0" w:color="auto"/>
      </w:divBdr>
    </w:div>
    <w:div w:id="1591742411">
      <w:marLeft w:val="640"/>
      <w:marRight w:val="0"/>
      <w:marTop w:val="0"/>
      <w:marBottom w:val="0"/>
      <w:divBdr>
        <w:top w:val="none" w:sz="0" w:space="0" w:color="auto"/>
        <w:left w:val="none" w:sz="0" w:space="0" w:color="auto"/>
        <w:bottom w:val="none" w:sz="0" w:space="0" w:color="auto"/>
        <w:right w:val="none" w:sz="0" w:space="0" w:color="auto"/>
      </w:divBdr>
    </w:div>
    <w:div w:id="1595236527">
      <w:marLeft w:val="0"/>
      <w:marRight w:val="0"/>
      <w:marTop w:val="0"/>
      <w:marBottom w:val="0"/>
      <w:divBdr>
        <w:top w:val="none" w:sz="0" w:space="0" w:color="auto"/>
        <w:left w:val="none" w:sz="0" w:space="0" w:color="auto"/>
        <w:bottom w:val="none" w:sz="0" w:space="0" w:color="auto"/>
        <w:right w:val="none" w:sz="0" w:space="0" w:color="auto"/>
      </w:divBdr>
    </w:div>
    <w:div w:id="1600260252">
      <w:marLeft w:val="640"/>
      <w:marRight w:val="0"/>
      <w:marTop w:val="0"/>
      <w:marBottom w:val="0"/>
      <w:divBdr>
        <w:top w:val="none" w:sz="0" w:space="0" w:color="auto"/>
        <w:left w:val="none" w:sz="0" w:space="0" w:color="auto"/>
        <w:bottom w:val="none" w:sz="0" w:space="0" w:color="auto"/>
        <w:right w:val="none" w:sz="0" w:space="0" w:color="auto"/>
      </w:divBdr>
    </w:div>
    <w:div w:id="1603996995">
      <w:marLeft w:val="0"/>
      <w:marRight w:val="0"/>
      <w:marTop w:val="0"/>
      <w:marBottom w:val="0"/>
      <w:divBdr>
        <w:top w:val="none" w:sz="0" w:space="0" w:color="auto"/>
        <w:left w:val="none" w:sz="0" w:space="0" w:color="auto"/>
        <w:bottom w:val="none" w:sz="0" w:space="0" w:color="auto"/>
        <w:right w:val="none" w:sz="0" w:space="0" w:color="auto"/>
      </w:divBdr>
    </w:div>
    <w:div w:id="1608347586">
      <w:marLeft w:val="640"/>
      <w:marRight w:val="0"/>
      <w:marTop w:val="0"/>
      <w:marBottom w:val="0"/>
      <w:divBdr>
        <w:top w:val="none" w:sz="0" w:space="0" w:color="auto"/>
        <w:left w:val="none" w:sz="0" w:space="0" w:color="auto"/>
        <w:bottom w:val="none" w:sz="0" w:space="0" w:color="auto"/>
        <w:right w:val="none" w:sz="0" w:space="0" w:color="auto"/>
      </w:divBdr>
    </w:div>
    <w:div w:id="1611622347">
      <w:marLeft w:val="0"/>
      <w:marRight w:val="0"/>
      <w:marTop w:val="0"/>
      <w:marBottom w:val="0"/>
      <w:divBdr>
        <w:top w:val="none" w:sz="0" w:space="0" w:color="auto"/>
        <w:left w:val="none" w:sz="0" w:space="0" w:color="auto"/>
        <w:bottom w:val="none" w:sz="0" w:space="0" w:color="auto"/>
        <w:right w:val="none" w:sz="0" w:space="0" w:color="auto"/>
      </w:divBdr>
    </w:div>
    <w:div w:id="1616400606">
      <w:marLeft w:val="0"/>
      <w:marRight w:val="0"/>
      <w:marTop w:val="0"/>
      <w:marBottom w:val="0"/>
      <w:divBdr>
        <w:top w:val="none" w:sz="0" w:space="0" w:color="auto"/>
        <w:left w:val="none" w:sz="0" w:space="0" w:color="auto"/>
        <w:bottom w:val="none" w:sz="0" w:space="0" w:color="auto"/>
        <w:right w:val="none" w:sz="0" w:space="0" w:color="auto"/>
      </w:divBdr>
    </w:div>
    <w:div w:id="1625306842">
      <w:marLeft w:val="640"/>
      <w:marRight w:val="0"/>
      <w:marTop w:val="0"/>
      <w:marBottom w:val="0"/>
      <w:divBdr>
        <w:top w:val="none" w:sz="0" w:space="0" w:color="auto"/>
        <w:left w:val="none" w:sz="0" w:space="0" w:color="auto"/>
        <w:bottom w:val="none" w:sz="0" w:space="0" w:color="auto"/>
        <w:right w:val="none" w:sz="0" w:space="0" w:color="auto"/>
      </w:divBdr>
    </w:div>
    <w:div w:id="1626883307">
      <w:marLeft w:val="0"/>
      <w:marRight w:val="0"/>
      <w:marTop w:val="0"/>
      <w:marBottom w:val="0"/>
      <w:divBdr>
        <w:top w:val="none" w:sz="0" w:space="0" w:color="auto"/>
        <w:left w:val="none" w:sz="0" w:space="0" w:color="auto"/>
        <w:bottom w:val="none" w:sz="0" w:space="0" w:color="auto"/>
        <w:right w:val="none" w:sz="0" w:space="0" w:color="auto"/>
      </w:divBdr>
    </w:div>
    <w:div w:id="1633898511">
      <w:marLeft w:val="0"/>
      <w:marRight w:val="0"/>
      <w:marTop w:val="0"/>
      <w:marBottom w:val="0"/>
      <w:divBdr>
        <w:top w:val="none" w:sz="0" w:space="0" w:color="auto"/>
        <w:left w:val="none" w:sz="0" w:space="0" w:color="auto"/>
        <w:bottom w:val="none" w:sz="0" w:space="0" w:color="auto"/>
        <w:right w:val="none" w:sz="0" w:space="0" w:color="auto"/>
      </w:divBdr>
    </w:div>
    <w:div w:id="1634603315">
      <w:marLeft w:val="0"/>
      <w:marRight w:val="0"/>
      <w:marTop w:val="0"/>
      <w:marBottom w:val="0"/>
      <w:divBdr>
        <w:top w:val="none" w:sz="0" w:space="0" w:color="auto"/>
        <w:left w:val="none" w:sz="0" w:space="0" w:color="auto"/>
        <w:bottom w:val="none" w:sz="0" w:space="0" w:color="auto"/>
        <w:right w:val="none" w:sz="0" w:space="0" w:color="auto"/>
      </w:divBdr>
    </w:div>
    <w:div w:id="1634821712">
      <w:marLeft w:val="0"/>
      <w:marRight w:val="0"/>
      <w:marTop w:val="0"/>
      <w:marBottom w:val="0"/>
      <w:divBdr>
        <w:top w:val="none" w:sz="0" w:space="0" w:color="auto"/>
        <w:left w:val="none" w:sz="0" w:space="0" w:color="auto"/>
        <w:bottom w:val="none" w:sz="0" w:space="0" w:color="auto"/>
        <w:right w:val="none" w:sz="0" w:space="0" w:color="auto"/>
      </w:divBdr>
    </w:div>
    <w:div w:id="1636174732">
      <w:marLeft w:val="0"/>
      <w:marRight w:val="0"/>
      <w:marTop w:val="0"/>
      <w:marBottom w:val="0"/>
      <w:divBdr>
        <w:top w:val="none" w:sz="0" w:space="0" w:color="auto"/>
        <w:left w:val="none" w:sz="0" w:space="0" w:color="auto"/>
        <w:bottom w:val="none" w:sz="0" w:space="0" w:color="auto"/>
        <w:right w:val="none" w:sz="0" w:space="0" w:color="auto"/>
      </w:divBdr>
    </w:div>
    <w:div w:id="1636715313">
      <w:marLeft w:val="480"/>
      <w:marRight w:val="0"/>
      <w:marTop w:val="0"/>
      <w:marBottom w:val="0"/>
      <w:divBdr>
        <w:top w:val="none" w:sz="0" w:space="0" w:color="auto"/>
        <w:left w:val="none" w:sz="0" w:space="0" w:color="auto"/>
        <w:bottom w:val="none" w:sz="0" w:space="0" w:color="auto"/>
        <w:right w:val="none" w:sz="0" w:space="0" w:color="auto"/>
      </w:divBdr>
    </w:div>
    <w:div w:id="1638029106">
      <w:marLeft w:val="480"/>
      <w:marRight w:val="0"/>
      <w:marTop w:val="0"/>
      <w:marBottom w:val="0"/>
      <w:divBdr>
        <w:top w:val="none" w:sz="0" w:space="0" w:color="auto"/>
        <w:left w:val="none" w:sz="0" w:space="0" w:color="auto"/>
        <w:bottom w:val="none" w:sz="0" w:space="0" w:color="auto"/>
        <w:right w:val="none" w:sz="0" w:space="0" w:color="auto"/>
      </w:divBdr>
    </w:div>
    <w:div w:id="1639144736">
      <w:marLeft w:val="480"/>
      <w:marRight w:val="0"/>
      <w:marTop w:val="0"/>
      <w:marBottom w:val="0"/>
      <w:divBdr>
        <w:top w:val="none" w:sz="0" w:space="0" w:color="auto"/>
        <w:left w:val="none" w:sz="0" w:space="0" w:color="auto"/>
        <w:bottom w:val="none" w:sz="0" w:space="0" w:color="auto"/>
        <w:right w:val="none" w:sz="0" w:space="0" w:color="auto"/>
      </w:divBdr>
    </w:div>
    <w:div w:id="1644894297">
      <w:marLeft w:val="0"/>
      <w:marRight w:val="0"/>
      <w:marTop w:val="0"/>
      <w:marBottom w:val="0"/>
      <w:divBdr>
        <w:top w:val="none" w:sz="0" w:space="0" w:color="auto"/>
        <w:left w:val="none" w:sz="0" w:space="0" w:color="auto"/>
        <w:bottom w:val="none" w:sz="0" w:space="0" w:color="auto"/>
        <w:right w:val="none" w:sz="0" w:space="0" w:color="auto"/>
      </w:divBdr>
    </w:div>
    <w:div w:id="1646424416">
      <w:marLeft w:val="480"/>
      <w:marRight w:val="0"/>
      <w:marTop w:val="0"/>
      <w:marBottom w:val="0"/>
      <w:divBdr>
        <w:top w:val="none" w:sz="0" w:space="0" w:color="auto"/>
        <w:left w:val="none" w:sz="0" w:space="0" w:color="auto"/>
        <w:bottom w:val="none" w:sz="0" w:space="0" w:color="auto"/>
        <w:right w:val="none" w:sz="0" w:space="0" w:color="auto"/>
      </w:divBdr>
    </w:div>
    <w:div w:id="1650790695">
      <w:marLeft w:val="0"/>
      <w:marRight w:val="0"/>
      <w:marTop w:val="0"/>
      <w:marBottom w:val="0"/>
      <w:divBdr>
        <w:top w:val="none" w:sz="0" w:space="0" w:color="auto"/>
        <w:left w:val="none" w:sz="0" w:space="0" w:color="auto"/>
        <w:bottom w:val="none" w:sz="0" w:space="0" w:color="auto"/>
        <w:right w:val="none" w:sz="0" w:space="0" w:color="auto"/>
      </w:divBdr>
    </w:div>
    <w:div w:id="1659379486">
      <w:marLeft w:val="480"/>
      <w:marRight w:val="0"/>
      <w:marTop w:val="0"/>
      <w:marBottom w:val="0"/>
      <w:divBdr>
        <w:top w:val="none" w:sz="0" w:space="0" w:color="auto"/>
        <w:left w:val="none" w:sz="0" w:space="0" w:color="auto"/>
        <w:bottom w:val="none" w:sz="0" w:space="0" w:color="auto"/>
        <w:right w:val="none" w:sz="0" w:space="0" w:color="auto"/>
      </w:divBdr>
    </w:div>
    <w:div w:id="1660838998">
      <w:marLeft w:val="0"/>
      <w:marRight w:val="0"/>
      <w:marTop w:val="0"/>
      <w:marBottom w:val="0"/>
      <w:divBdr>
        <w:top w:val="none" w:sz="0" w:space="0" w:color="auto"/>
        <w:left w:val="none" w:sz="0" w:space="0" w:color="auto"/>
        <w:bottom w:val="none" w:sz="0" w:space="0" w:color="auto"/>
        <w:right w:val="none" w:sz="0" w:space="0" w:color="auto"/>
      </w:divBdr>
    </w:div>
    <w:div w:id="1672638921">
      <w:marLeft w:val="0"/>
      <w:marRight w:val="0"/>
      <w:marTop w:val="0"/>
      <w:marBottom w:val="0"/>
      <w:divBdr>
        <w:top w:val="none" w:sz="0" w:space="0" w:color="auto"/>
        <w:left w:val="none" w:sz="0" w:space="0" w:color="auto"/>
        <w:bottom w:val="none" w:sz="0" w:space="0" w:color="auto"/>
        <w:right w:val="none" w:sz="0" w:space="0" w:color="auto"/>
      </w:divBdr>
    </w:div>
    <w:div w:id="1674332556">
      <w:marLeft w:val="0"/>
      <w:marRight w:val="0"/>
      <w:marTop w:val="0"/>
      <w:marBottom w:val="0"/>
      <w:divBdr>
        <w:top w:val="none" w:sz="0" w:space="0" w:color="auto"/>
        <w:left w:val="none" w:sz="0" w:space="0" w:color="auto"/>
        <w:bottom w:val="none" w:sz="0" w:space="0" w:color="auto"/>
        <w:right w:val="none" w:sz="0" w:space="0" w:color="auto"/>
      </w:divBdr>
    </w:div>
    <w:div w:id="1695417911">
      <w:marLeft w:val="0"/>
      <w:marRight w:val="0"/>
      <w:marTop w:val="0"/>
      <w:marBottom w:val="0"/>
      <w:divBdr>
        <w:top w:val="none" w:sz="0" w:space="0" w:color="auto"/>
        <w:left w:val="none" w:sz="0" w:space="0" w:color="auto"/>
        <w:bottom w:val="none" w:sz="0" w:space="0" w:color="auto"/>
        <w:right w:val="none" w:sz="0" w:space="0" w:color="auto"/>
      </w:divBdr>
    </w:div>
    <w:div w:id="1708941973">
      <w:marLeft w:val="0"/>
      <w:marRight w:val="0"/>
      <w:marTop w:val="0"/>
      <w:marBottom w:val="0"/>
      <w:divBdr>
        <w:top w:val="none" w:sz="0" w:space="0" w:color="auto"/>
        <w:left w:val="none" w:sz="0" w:space="0" w:color="auto"/>
        <w:bottom w:val="none" w:sz="0" w:space="0" w:color="auto"/>
        <w:right w:val="none" w:sz="0" w:space="0" w:color="auto"/>
      </w:divBdr>
    </w:div>
    <w:div w:id="1711421839">
      <w:marLeft w:val="640"/>
      <w:marRight w:val="0"/>
      <w:marTop w:val="0"/>
      <w:marBottom w:val="0"/>
      <w:divBdr>
        <w:top w:val="none" w:sz="0" w:space="0" w:color="auto"/>
        <w:left w:val="none" w:sz="0" w:space="0" w:color="auto"/>
        <w:bottom w:val="none" w:sz="0" w:space="0" w:color="auto"/>
        <w:right w:val="none" w:sz="0" w:space="0" w:color="auto"/>
      </w:divBdr>
    </w:div>
    <w:div w:id="1724256302">
      <w:marLeft w:val="640"/>
      <w:marRight w:val="0"/>
      <w:marTop w:val="0"/>
      <w:marBottom w:val="0"/>
      <w:divBdr>
        <w:top w:val="none" w:sz="0" w:space="0" w:color="auto"/>
        <w:left w:val="none" w:sz="0" w:space="0" w:color="auto"/>
        <w:bottom w:val="none" w:sz="0" w:space="0" w:color="auto"/>
        <w:right w:val="none" w:sz="0" w:space="0" w:color="auto"/>
      </w:divBdr>
    </w:div>
    <w:div w:id="1724716481">
      <w:marLeft w:val="0"/>
      <w:marRight w:val="0"/>
      <w:marTop w:val="0"/>
      <w:marBottom w:val="0"/>
      <w:divBdr>
        <w:top w:val="none" w:sz="0" w:space="0" w:color="auto"/>
        <w:left w:val="none" w:sz="0" w:space="0" w:color="auto"/>
        <w:bottom w:val="none" w:sz="0" w:space="0" w:color="auto"/>
        <w:right w:val="none" w:sz="0" w:space="0" w:color="auto"/>
      </w:divBdr>
    </w:div>
    <w:div w:id="1724869735">
      <w:marLeft w:val="480"/>
      <w:marRight w:val="0"/>
      <w:marTop w:val="0"/>
      <w:marBottom w:val="0"/>
      <w:divBdr>
        <w:top w:val="none" w:sz="0" w:space="0" w:color="auto"/>
        <w:left w:val="none" w:sz="0" w:space="0" w:color="auto"/>
        <w:bottom w:val="none" w:sz="0" w:space="0" w:color="auto"/>
        <w:right w:val="none" w:sz="0" w:space="0" w:color="auto"/>
      </w:divBdr>
    </w:div>
    <w:div w:id="1734156782">
      <w:marLeft w:val="640"/>
      <w:marRight w:val="0"/>
      <w:marTop w:val="0"/>
      <w:marBottom w:val="0"/>
      <w:divBdr>
        <w:top w:val="none" w:sz="0" w:space="0" w:color="auto"/>
        <w:left w:val="none" w:sz="0" w:space="0" w:color="auto"/>
        <w:bottom w:val="none" w:sz="0" w:space="0" w:color="auto"/>
        <w:right w:val="none" w:sz="0" w:space="0" w:color="auto"/>
      </w:divBdr>
    </w:div>
    <w:div w:id="1739741344">
      <w:marLeft w:val="480"/>
      <w:marRight w:val="0"/>
      <w:marTop w:val="0"/>
      <w:marBottom w:val="0"/>
      <w:divBdr>
        <w:top w:val="none" w:sz="0" w:space="0" w:color="auto"/>
        <w:left w:val="none" w:sz="0" w:space="0" w:color="auto"/>
        <w:bottom w:val="none" w:sz="0" w:space="0" w:color="auto"/>
        <w:right w:val="none" w:sz="0" w:space="0" w:color="auto"/>
      </w:divBdr>
    </w:div>
    <w:div w:id="1739749125">
      <w:marLeft w:val="0"/>
      <w:marRight w:val="0"/>
      <w:marTop w:val="0"/>
      <w:marBottom w:val="0"/>
      <w:divBdr>
        <w:top w:val="none" w:sz="0" w:space="0" w:color="auto"/>
        <w:left w:val="none" w:sz="0" w:space="0" w:color="auto"/>
        <w:bottom w:val="none" w:sz="0" w:space="0" w:color="auto"/>
        <w:right w:val="none" w:sz="0" w:space="0" w:color="auto"/>
      </w:divBdr>
    </w:div>
    <w:div w:id="1742093722">
      <w:marLeft w:val="0"/>
      <w:marRight w:val="0"/>
      <w:marTop w:val="0"/>
      <w:marBottom w:val="0"/>
      <w:divBdr>
        <w:top w:val="none" w:sz="0" w:space="0" w:color="auto"/>
        <w:left w:val="none" w:sz="0" w:space="0" w:color="auto"/>
        <w:bottom w:val="none" w:sz="0" w:space="0" w:color="auto"/>
        <w:right w:val="none" w:sz="0" w:space="0" w:color="auto"/>
      </w:divBdr>
    </w:div>
    <w:div w:id="1750997423">
      <w:marLeft w:val="480"/>
      <w:marRight w:val="0"/>
      <w:marTop w:val="0"/>
      <w:marBottom w:val="0"/>
      <w:divBdr>
        <w:top w:val="none" w:sz="0" w:space="0" w:color="auto"/>
        <w:left w:val="none" w:sz="0" w:space="0" w:color="auto"/>
        <w:bottom w:val="none" w:sz="0" w:space="0" w:color="auto"/>
        <w:right w:val="none" w:sz="0" w:space="0" w:color="auto"/>
      </w:divBdr>
    </w:div>
    <w:div w:id="1751192743">
      <w:marLeft w:val="0"/>
      <w:marRight w:val="0"/>
      <w:marTop w:val="0"/>
      <w:marBottom w:val="0"/>
      <w:divBdr>
        <w:top w:val="none" w:sz="0" w:space="0" w:color="auto"/>
        <w:left w:val="none" w:sz="0" w:space="0" w:color="auto"/>
        <w:bottom w:val="none" w:sz="0" w:space="0" w:color="auto"/>
        <w:right w:val="none" w:sz="0" w:space="0" w:color="auto"/>
      </w:divBdr>
    </w:div>
    <w:div w:id="1760522674">
      <w:marLeft w:val="0"/>
      <w:marRight w:val="0"/>
      <w:marTop w:val="0"/>
      <w:marBottom w:val="0"/>
      <w:divBdr>
        <w:top w:val="none" w:sz="0" w:space="0" w:color="auto"/>
        <w:left w:val="none" w:sz="0" w:space="0" w:color="auto"/>
        <w:bottom w:val="none" w:sz="0" w:space="0" w:color="auto"/>
        <w:right w:val="none" w:sz="0" w:space="0" w:color="auto"/>
      </w:divBdr>
    </w:div>
    <w:div w:id="1764451756">
      <w:marLeft w:val="0"/>
      <w:marRight w:val="0"/>
      <w:marTop w:val="0"/>
      <w:marBottom w:val="0"/>
      <w:divBdr>
        <w:top w:val="none" w:sz="0" w:space="0" w:color="auto"/>
        <w:left w:val="none" w:sz="0" w:space="0" w:color="auto"/>
        <w:bottom w:val="none" w:sz="0" w:space="0" w:color="auto"/>
        <w:right w:val="none" w:sz="0" w:space="0" w:color="auto"/>
      </w:divBdr>
    </w:div>
    <w:div w:id="1765686747">
      <w:marLeft w:val="0"/>
      <w:marRight w:val="0"/>
      <w:marTop w:val="0"/>
      <w:marBottom w:val="0"/>
      <w:divBdr>
        <w:top w:val="none" w:sz="0" w:space="0" w:color="auto"/>
        <w:left w:val="none" w:sz="0" w:space="0" w:color="auto"/>
        <w:bottom w:val="none" w:sz="0" w:space="0" w:color="auto"/>
        <w:right w:val="none" w:sz="0" w:space="0" w:color="auto"/>
      </w:divBdr>
    </w:div>
    <w:div w:id="1769040741">
      <w:marLeft w:val="0"/>
      <w:marRight w:val="0"/>
      <w:marTop w:val="0"/>
      <w:marBottom w:val="0"/>
      <w:divBdr>
        <w:top w:val="none" w:sz="0" w:space="0" w:color="auto"/>
        <w:left w:val="none" w:sz="0" w:space="0" w:color="auto"/>
        <w:bottom w:val="none" w:sz="0" w:space="0" w:color="auto"/>
        <w:right w:val="none" w:sz="0" w:space="0" w:color="auto"/>
      </w:divBdr>
    </w:div>
    <w:div w:id="1775127920">
      <w:marLeft w:val="0"/>
      <w:marRight w:val="0"/>
      <w:marTop w:val="0"/>
      <w:marBottom w:val="0"/>
      <w:divBdr>
        <w:top w:val="none" w:sz="0" w:space="0" w:color="auto"/>
        <w:left w:val="none" w:sz="0" w:space="0" w:color="auto"/>
        <w:bottom w:val="none" w:sz="0" w:space="0" w:color="auto"/>
        <w:right w:val="none" w:sz="0" w:space="0" w:color="auto"/>
      </w:divBdr>
    </w:div>
    <w:div w:id="1786073501">
      <w:marLeft w:val="640"/>
      <w:marRight w:val="0"/>
      <w:marTop w:val="0"/>
      <w:marBottom w:val="0"/>
      <w:divBdr>
        <w:top w:val="none" w:sz="0" w:space="0" w:color="auto"/>
        <w:left w:val="none" w:sz="0" w:space="0" w:color="auto"/>
        <w:bottom w:val="none" w:sz="0" w:space="0" w:color="auto"/>
        <w:right w:val="none" w:sz="0" w:space="0" w:color="auto"/>
      </w:divBdr>
    </w:div>
    <w:div w:id="1806855047">
      <w:marLeft w:val="0"/>
      <w:marRight w:val="0"/>
      <w:marTop w:val="0"/>
      <w:marBottom w:val="0"/>
      <w:divBdr>
        <w:top w:val="none" w:sz="0" w:space="0" w:color="auto"/>
        <w:left w:val="none" w:sz="0" w:space="0" w:color="auto"/>
        <w:bottom w:val="none" w:sz="0" w:space="0" w:color="auto"/>
        <w:right w:val="none" w:sz="0" w:space="0" w:color="auto"/>
      </w:divBdr>
    </w:div>
    <w:div w:id="1814368052">
      <w:marLeft w:val="0"/>
      <w:marRight w:val="0"/>
      <w:marTop w:val="0"/>
      <w:marBottom w:val="0"/>
      <w:divBdr>
        <w:top w:val="none" w:sz="0" w:space="0" w:color="auto"/>
        <w:left w:val="none" w:sz="0" w:space="0" w:color="auto"/>
        <w:bottom w:val="none" w:sz="0" w:space="0" w:color="auto"/>
        <w:right w:val="none" w:sz="0" w:space="0" w:color="auto"/>
      </w:divBdr>
    </w:div>
    <w:div w:id="1818572822">
      <w:marLeft w:val="0"/>
      <w:marRight w:val="0"/>
      <w:marTop w:val="0"/>
      <w:marBottom w:val="0"/>
      <w:divBdr>
        <w:top w:val="none" w:sz="0" w:space="0" w:color="auto"/>
        <w:left w:val="none" w:sz="0" w:space="0" w:color="auto"/>
        <w:bottom w:val="none" w:sz="0" w:space="0" w:color="auto"/>
        <w:right w:val="none" w:sz="0" w:space="0" w:color="auto"/>
      </w:divBdr>
    </w:div>
    <w:div w:id="1820727858">
      <w:marLeft w:val="0"/>
      <w:marRight w:val="0"/>
      <w:marTop w:val="0"/>
      <w:marBottom w:val="0"/>
      <w:divBdr>
        <w:top w:val="none" w:sz="0" w:space="0" w:color="auto"/>
        <w:left w:val="none" w:sz="0" w:space="0" w:color="auto"/>
        <w:bottom w:val="none" w:sz="0" w:space="0" w:color="auto"/>
        <w:right w:val="none" w:sz="0" w:space="0" w:color="auto"/>
      </w:divBdr>
    </w:div>
    <w:div w:id="1823306802">
      <w:marLeft w:val="0"/>
      <w:marRight w:val="0"/>
      <w:marTop w:val="0"/>
      <w:marBottom w:val="0"/>
      <w:divBdr>
        <w:top w:val="none" w:sz="0" w:space="0" w:color="auto"/>
        <w:left w:val="none" w:sz="0" w:space="0" w:color="auto"/>
        <w:bottom w:val="none" w:sz="0" w:space="0" w:color="auto"/>
        <w:right w:val="none" w:sz="0" w:space="0" w:color="auto"/>
      </w:divBdr>
    </w:div>
    <w:div w:id="1823546532">
      <w:marLeft w:val="640"/>
      <w:marRight w:val="0"/>
      <w:marTop w:val="0"/>
      <w:marBottom w:val="0"/>
      <w:divBdr>
        <w:top w:val="none" w:sz="0" w:space="0" w:color="auto"/>
        <w:left w:val="none" w:sz="0" w:space="0" w:color="auto"/>
        <w:bottom w:val="none" w:sz="0" w:space="0" w:color="auto"/>
        <w:right w:val="none" w:sz="0" w:space="0" w:color="auto"/>
      </w:divBdr>
    </w:div>
    <w:div w:id="1843616165">
      <w:marLeft w:val="0"/>
      <w:marRight w:val="0"/>
      <w:marTop w:val="0"/>
      <w:marBottom w:val="0"/>
      <w:divBdr>
        <w:top w:val="none" w:sz="0" w:space="0" w:color="auto"/>
        <w:left w:val="none" w:sz="0" w:space="0" w:color="auto"/>
        <w:bottom w:val="none" w:sz="0" w:space="0" w:color="auto"/>
        <w:right w:val="none" w:sz="0" w:space="0" w:color="auto"/>
      </w:divBdr>
    </w:div>
    <w:div w:id="1844511579">
      <w:marLeft w:val="0"/>
      <w:marRight w:val="0"/>
      <w:marTop w:val="0"/>
      <w:marBottom w:val="0"/>
      <w:divBdr>
        <w:top w:val="none" w:sz="0" w:space="0" w:color="auto"/>
        <w:left w:val="none" w:sz="0" w:space="0" w:color="auto"/>
        <w:bottom w:val="none" w:sz="0" w:space="0" w:color="auto"/>
        <w:right w:val="none" w:sz="0" w:space="0" w:color="auto"/>
      </w:divBdr>
    </w:div>
    <w:div w:id="1849326200">
      <w:marLeft w:val="0"/>
      <w:marRight w:val="0"/>
      <w:marTop w:val="0"/>
      <w:marBottom w:val="0"/>
      <w:divBdr>
        <w:top w:val="none" w:sz="0" w:space="0" w:color="auto"/>
        <w:left w:val="none" w:sz="0" w:space="0" w:color="auto"/>
        <w:bottom w:val="none" w:sz="0" w:space="0" w:color="auto"/>
        <w:right w:val="none" w:sz="0" w:space="0" w:color="auto"/>
      </w:divBdr>
    </w:div>
    <w:div w:id="1850634138">
      <w:marLeft w:val="640"/>
      <w:marRight w:val="0"/>
      <w:marTop w:val="0"/>
      <w:marBottom w:val="0"/>
      <w:divBdr>
        <w:top w:val="none" w:sz="0" w:space="0" w:color="auto"/>
        <w:left w:val="none" w:sz="0" w:space="0" w:color="auto"/>
        <w:bottom w:val="none" w:sz="0" w:space="0" w:color="auto"/>
        <w:right w:val="none" w:sz="0" w:space="0" w:color="auto"/>
      </w:divBdr>
    </w:div>
    <w:div w:id="1851916540">
      <w:marLeft w:val="480"/>
      <w:marRight w:val="0"/>
      <w:marTop w:val="0"/>
      <w:marBottom w:val="0"/>
      <w:divBdr>
        <w:top w:val="none" w:sz="0" w:space="0" w:color="auto"/>
        <w:left w:val="none" w:sz="0" w:space="0" w:color="auto"/>
        <w:bottom w:val="none" w:sz="0" w:space="0" w:color="auto"/>
        <w:right w:val="none" w:sz="0" w:space="0" w:color="auto"/>
      </w:divBdr>
    </w:div>
    <w:div w:id="1867868551">
      <w:marLeft w:val="0"/>
      <w:marRight w:val="0"/>
      <w:marTop w:val="0"/>
      <w:marBottom w:val="0"/>
      <w:divBdr>
        <w:top w:val="none" w:sz="0" w:space="0" w:color="auto"/>
        <w:left w:val="none" w:sz="0" w:space="0" w:color="auto"/>
        <w:bottom w:val="none" w:sz="0" w:space="0" w:color="auto"/>
        <w:right w:val="none" w:sz="0" w:space="0" w:color="auto"/>
      </w:divBdr>
    </w:div>
    <w:div w:id="1874421146">
      <w:marLeft w:val="0"/>
      <w:marRight w:val="0"/>
      <w:marTop w:val="0"/>
      <w:marBottom w:val="0"/>
      <w:divBdr>
        <w:top w:val="none" w:sz="0" w:space="0" w:color="auto"/>
        <w:left w:val="none" w:sz="0" w:space="0" w:color="auto"/>
        <w:bottom w:val="none" w:sz="0" w:space="0" w:color="auto"/>
        <w:right w:val="none" w:sz="0" w:space="0" w:color="auto"/>
      </w:divBdr>
    </w:div>
    <w:div w:id="1875386696">
      <w:marLeft w:val="0"/>
      <w:marRight w:val="0"/>
      <w:marTop w:val="0"/>
      <w:marBottom w:val="0"/>
      <w:divBdr>
        <w:top w:val="none" w:sz="0" w:space="0" w:color="auto"/>
        <w:left w:val="none" w:sz="0" w:space="0" w:color="auto"/>
        <w:bottom w:val="none" w:sz="0" w:space="0" w:color="auto"/>
        <w:right w:val="none" w:sz="0" w:space="0" w:color="auto"/>
      </w:divBdr>
    </w:div>
    <w:div w:id="1880778250">
      <w:marLeft w:val="0"/>
      <w:marRight w:val="0"/>
      <w:marTop w:val="0"/>
      <w:marBottom w:val="0"/>
      <w:divBdr>
        <w:top w:val="none" w:sz="0" w:space="0" w:color="auto"/>
        <w:left w:val="none" w:sz="0" w:space="0" w:color="auto"/>
        <w:bottom w:val="none" w:sz="0" w:space="0" w:color="auto"/>
        <w:right w:val="none" w:sz="0" w:space="0" w:color="auto"/>
      </w:divBdr>
    </w:div>
    <w:div w:id="1880848598">
      <w:marLeft w:val="0"/>
      <w:marRight w:val="0"/>
      <w:marTop w:val="0"/>
      <w:marBottom w:val="0"/>
      <w:divBdr>
        <w:top w:val="none" w:sz="0" w:space="0" w:color="auto"/>
        <w:left w:val="none" w:sz="0" w:space="0" w:color="auto"/>
        <w:bottom w:val="none" w:sz="0" w:space="0" w:color="auto"/>
        <w:right w:val="none" w:sz="0" w:space="0" w:color="auto"/>
      </w:divBdr>
    </w:div>
    <w:div w:id="1892230413">
      <w:marLeft w:val="0"/>
      <w:marRight w:val="0"/>
      <w:marTop w:val="0"/>
      <w:marBottom w:val="0"/>
      <w:divBdr>
        <w:top w:val="none" w:sz="0" w:space="0" w:color="auto"/>
        <w:left w:val="none" w:sz="0" w:space="0" w:color="auto"/>
        <w:bottom w:val="none" w:sz="0" w:space="0" w:color="auto"/>
        <w:right w:val="none" w:sz="0" w:space="0" w:color="auto"/>
      </w:divBdr>
    </w:div>
    <w:div w:id="1918442560">
      <w:marLeft w:val="0"/>
      <w:marRight w:val="0"/>
      <w:marTop w:val="0"/>
      <w:marBottom w:val="0"/>
      <w:divBdr>
        <w:top w:val="none" w:sz="0" w:space="0" w:color="auto"/>
        <w:left w:val="none" w:sz="0" w:space="0" w:color="auto"/>
        <w:bottom w:val="none" w:sz="0" w:space="0" w:color="auto"/>
        <w:right w:val="none" w:sz="0" w:space="0" w:color="auto"/>
      </w:divBdr>
    </w:div>
    <w:div w:id="1945066603">
      <w:marLeft w:val="0"/>
      <w:marRight w:val="0"/>
      <w:marTop w:val="0"/>
      <w:marBottom w:val="0"/>
      <w:divBdr>
        <w:top w:val="none" w:sz="0" w:space="0" w:color="auto"/>
        <w:left w:val="none" w:sz="0" w:space="0" w:color="auto"/>
        <w:bottom w:val="none" w:sz="0" w:space="0" w:color="auto"/>
        <w:right w:val="none" w:sz="0" w:space="0" w:color="auto"/>
      </w:divBdr>
    </w:div>
    <w:div w:id="1952397239">
      <w:marLeft w:val="640"/>
      <w:marRight w:val="0"/>
      <w:marTop w:val="0"/>
      <w:marBottom w:val="0"/>
      <w:divBdr>
        <w:top w:val="none" w:sz="0" w:space="0" w:color="auto"/>
        <w:left w:val="none" w:sz="0" w:space="0" w:color="auto"/>
        <w:bottom w:val="none" w:sz="0" w:space="0" w:color="auto"/>
        <w:right w:val="none" w:sz="0" w:space="0" w:color="auto"/>
      </w:divBdr>
    </w:div>
    <w:div w:id="1959680858">
      <w:marLeft w:val="0"/>
      <w:marRight w:val="0"/>
      <w:marTop w:val="0"/>
      <w:marBottom w:val="0"/>
      <w:divBdr>
        <w:top w:val="none" w:sz="0" w:space="0" w:color="auto"/>
        <w:left w:val="none" w:sz="0" w:space="0" w:color="auto"/>
        <w:bottom w:val="none" w:sz="0" w:space="0" w:color="auto"/>
        <w:right w:val="none" w:sz="0" w:space="0" w:color="auto"/>
      </w:divBdr>
    </w:div>
    <w:div w:id="1961642447">
      <w:marLeft w:val="0"/>
      <w:marRight w:val="0"/>
      <w:marTop w:val="0"/>
      <w:marBottom w:val="0"/>
      <w:divBdr>
        <w:top w:val="none" w:sz="0" w:space="0" w:color="auto"/>
        <w:left w:val="none" w:sz="0" w:space="0" w:color="auto"/>
        <w:bottom w:val="none" w:sz="0" w:space="0" w:color="auto"/>
        <w:right w:val="none" w:sz="0" w:space="0" w:color="auto"/>
      </w:divBdr>
    </w:div>
    <w:div w:id="1962957479">
      <w:marLeft w:val="0"/>
      <w:marRight w:val="0"/>
      <w:marTop w:val="0"/>
      <w:marBottom w:val="0"/>
      <w:divBdr>
        <w:top w:val="none" w:sz="0" w:space="0" w:color="auto"/>
        <w:left w:val="none" w:sz="0" w:space="0" w:color="auto"/>
        <w:bottom w:val="none" w:sz="0" w:space="0" w:color="auto"/>
        <w:right w:val="none" w:sz="0" w:space="0" w:color="auto"/>
      </w:divBdr>
    </w:div>
    <w:div w:id="1970475908">
      <w:marLeft w:val="640"/>
      <w:marRight w:val="0"/>
      <w:marTop w:val="0"/>
      <w:marBottom w:val="0"/>
      <w:divBdr>
        <w:top w:val="none" w:sz="0" w:space="0" w:color="auto"/>
        <w:left w:val="none" w:sz="0" w:space="0" w:color="auto"/>
        <w:bottom w:val="none" w:sz="0" w:space="0" w:color="auto"/>
        <w:right w:val="none" w:sz="0" w:space="0" w:color="auto"/>
      </w:divBdr>
    </w:div>
    <w:div w:id="1976521082">
      <w:marLeft w:val="0"/>
      <w:marRight w:val="0"/>
      <w:marTop w:val="0"/>
      <w:marBottom w:val="0"/>
      <w:divBdr>
        <w:top w:val="none" w:sz="0" w:space="0" w:color="auto"/>
        <w:left w:val="none" w:sz="0" w:space="0" w:color="auto"/>
        <w:bottom w:val="none" w:sz="0" w:space="0" w:color="auto"/>
        <w:right w:val="none" w:sz="0" w:space="0" w:color="auto"/>
      </w:divBdr>
    </w:div>
    <w:div w:id="1994017174">
      <w:marLeft w:val="0"/>
      <w:marRight w:val="0"/>
      <w:marTop w:val="0"/>
      <w:marBottom w:val="0"/>
      <w:divBdr>
        <w:top w:val="none" w:sz="0" w:space="0" w:color="auto"/>
        <w:left w:val="none" w:sz="0" w:space="0" w:color="auto"/>
        <w:bottom w:val="none" w:sz="0" w:space="0" w:color="auto"/>
        <w:right w:val="none" w:sz="0" w:space="0" w:color="auto"/>
      </w:divBdr>
    </w:div>
    <w:div w:id="1994136347">
      <w:marLeft w:val="640"/>
      <w:marRight w:val="0"/>
      <w:marTop w:val="0"/>
      <w:marBottom w:val="0"/>
      <w:divBdr>
        <w:top w:val="none" w:sz="0" w:space="0" w:color="auto"/>
        <w:left w:val="none" w:sz="0" w:space="0" w:color="auto"/>
        <w:bottom w:val="none" w:sz="0" w:space="0" w:color="auto"/>
        <w:right w:val="none" w:sz="0" w:space="0" w:color="auto"/>
      </w:divBdr>
    </w:div>
    <w:div w:id="1995915155">
      <w:marLeft w:val="480"/>
      <w:marRight w:val="0"/>
      <w:marTop w:val="0"/>
      <w:marBottom w:val="0"/>
      <w:divBdr>
        <w:top w:val="none" w:sz="0" w:space="0" w:color="auto"/>
        <w:left w:val="none" w:sz="0" w:space="0" w:color="auto"/>
        <w:bottom w:val="none" w:sz="0" w:space="0" w:color="auto"/>
        <w:right w:val="none" w:sz="0" w:space="0" w:color="auto"/>
      </w:divBdr>
    </w:div>
    <w:div w:id="1999721825">
      <w:marLeft w:val="0"/>
      <w:marRight w:val="0"/>
      <w:marTop w:val="0"/>
      <w:marBottom w:val="0"/>
      <w:divBdr>
        <w:top w:val="none" w:sz="0" w:space="0" w:color="auto"/>
        <w:left w:val="none" w:sz="0" w:space="0" w:color="auto"/>
        <w:bottom w:val="none" w:sz="0" w:space="0" w:color="auto"/>
        <w:right w:val="none" w:sz="0" w:space="0" w:color="auto"/>
      </w:divBdr>
    </w:div>
    <w:div w:id="2004160789">
      <w:marLeft w:val="640"/>
      <w:marRight w:val="0"/>
      <w:marTop w:val="0"/>
      <w:marBottom w:val="0"/>
      <w:divBdr>
        <w:top w:val="none" w:sz="0" w:space="0" w:color="auto"/>
        <w:left w:val="none" w:sz="0" w:space="0" w:color="auto"/>
        <w:bottom w:val="none" w:sz="0" w:space="0" w:color="auto"/>
        <w:right w:val="none" w:sz="0" w:space="0" w:color="auto"/>
      </w:divBdr>
    </w:div>
    <w:div w:id="2025746983">
      <w:marLeft w:val="480"/>
      <w:marRight w:val="0"/>
      <w:marTop w:val="0"/>
      <w:marBottom w:val="0"/>
      <w:divBdr>
        <w:top w:val="none" w:sz="0" w:space="0" w:color="auto"/>
        <w:left w:val="none" w:sz="0" w:space="0" w:color="auto"/>
        <w:bottom w:val="none" w:sz="0" w:space="0" w:color="auto"/>
        <w:right w:val="none" w:sz="0" w:space="0" w:color="auto"/>
      </w:divBdr>
    </w:div>
    <w:div w:id="2042125318">
      <w:marLeft w:val="640"/>
      <w:marRight w:val="0"/>
      <w:marTop w:val="0"/>
      <w:marBottom w:val="0"/>
      <w:divBdr>
        <w:top w:val="none" w:sz="0" w:space="0" w:color="auto"/>
        <w:left w:val="none" w:sz="0" w:space="0" w:color="auto"/>
        <w:bottom w:val="none" w:sz="0" w:space="0" w:color="auto"/>
        <w:right w:val="none" w:sz="0" w:space="0" w:color="auto"/>
      </w:divBdr>
    </w:div>
    <w:div w:id="2055275051">
      <w:marLeft w:val="0"/>
      <w:marRight w:val="0"/>
      <w:marTop w:val="0"/>
      <w:marBottom w:val="0"/>
      <w:divBdr>
        <w:top w:val="none" w:sz="0" w:space="0" w:color="auto"/>
        <w:left w:val="none" w:sz="0" w:space="0" w:color="auto"/>
        <w:bottom w:val="none" w:sz="0" w:space="0" w:color="auto"/>
        <w:right w:val="none" w:sz="0" w:space="0" w:color="auto"/>
      </w:divBdr>
    </w:div>
    <w:div w:id="2065324259">
      <w:marLeft w:val="0"/>
      <w:marRight w:val="0"/>
      <w:marTop w:val="0"/>
      <w:marBottom w:val="0"/>
      <w:divBdr>
        <w:top w:val="none" w:sz="0" w:space="0" w:color="auto"/>
        <w:left w:val="none" w:sz="0" w:space="0" w:color="auto"/>
        <w:bottom w:val="none" w:sz="0" w:space="0" w:color="auto"/>
        <w:right w:val="none" w:sz="0" w:space="0" w:color="auto"/>
      </w:divBdr>
    </w:div>
    <w:div w:id="2068410414">
      <w:marLeft w:val="640"/>
      <w:marRight w:val="0"/>
      <w:marTop w:val="0"/>
      <w:marBottom w:val="0"/>
      <w:divBdr>
        <w:top w:val="none" w:sz="0" w:space="0" w:color="auto"/>
        <w:left w:val="none" w:sz="0" w:space="0" w:color="auto"/>
        <w:bottom w:val="none" w:sz="0" w:space="0" w:color="auto"/>
        <w:right w:val="none" w:sz="0" w:space="0" w:color="auto"/>
      </w:divBdr>
    </w:div>
    <w:div w:id="2075614590">
      <w:marLeft w:val="0"/>
      <w:marRight w:val="0"/>
      <w:marTop w:val="0"/>
      <w:marBottom w:val="0"/>
      <w:divBdr>
        <w:top w:val="none" w:sz="0" w:space="0" w:color="auto"/>
        <w:left w:val="none" w:sz="0" w:space="0" w:color="auto"/>
        <w:bottom w:val="none" w:sz="0" w:space="0" w:color="auto"/>
        <w:right w:val="none" w:sz="0" w:space="0" w:color="auto"/>
      </w:divBdr>
    </w:div>
    <w:div w:id="2079282803">
      <w:marLeft w:val="640"/>
      <w:marRight w:val="0"/>
      <w:marTop w:val="0"/>
      <w:marBottom w:val="0"/>
      <w:divBdr>
        <w:top w:val="none" w:sz="0" w:space="0" w:color="auto"/>
        <w:left w:val="none" w:sz="0" w:space="0" w:color="auto"/>
        <w:bottom w:val="none" w:sz="0" w:space="0" w:color="auto"/>
        <w:right w:val="none" w:sz="0" w:space="0" w:color="auto"/>
      </w:divBdr>
    </w:div>
    <w:div w:id="2082825527">
      <w:marLeft w:val="0"/>
      <w:marRight w:val="0"/>
      <w:marTop w:val="0"/>
      <w:marBottom w:val="0"/>
      <w:divBdr>
        <w:top w:val="none" w:sz="0" w:space="0" w:color="auto"/>
        <w:left w:val="none" w:sz="0" w:space="0" w:color="auto"/>
        <w:bottom w:val="none" w:sz="0" w:space="0" w:color="auto"/>
        <w:right w:val="none" w:sz="0" w:space="0" w:color="auto"/>
      </w:divBdr>
    </w:div>
    <w:div w:id="2092310959">
      <w:marLeft w:val="0"/>
      <w:marRight w:val="0"/>
      <w:marTop w:val="0"/>
      <w:marBottom w:val="0"/>
      <w:divBdr>
        <w:top w:val="none" w:sz="0" w:space="0" w:color="auto"/>
        <w:left w:val="none" w:sz="0" w:space="0" w:color="auto"/>
        <w:bottom w:val="none" w:sz="0" w:space="0" w:color="auto"/>
        <w:right w:val="none" w:sz="0" w:space="0" w:color="auto"/>
      </w:divBdr>
    </w:div>
    <w:div w:id="2108112912">
      <w:marLeft w:val="480"/>
      <w:marRight w:val="0"/>
      <w:marTop w:val="0"/>
      <w:marBottom w:val="0"/>
      <w:divBdr>
        <w:top w:val="none" w:sz="0" w:space="0" w:color="auto"/>
        <w:left w:val="none" w:sz="0" w:space="0" w:color="auto"/>
        <w:bottom w:val="none" w:sz="0" w:space="0" w:color="auto"/>
        <w:right w:val="none" w:sz="0" w:space="0" w:color="auto"/>
      </w:divBdr>
    </w:div>
    <w:div w:id="2115248458">
      <w:marLeft w:val="0"/>
      <w:marRight w:val="0"/>
      <w:marTop w:val="0"/>
      <w:marBottom w:val="0"/>
      <w:divBdr>
        <w:top w:val="none" w:sz="0" w:space="0" w:color="auto"/>
        <w:left w:val="none" w:sz="0" w:space="0" w:color="auto"/>
        <w:bottom w:val="none" w:sz="0" w:space="0" w:color="auto"/>
        <w:right w:val="none" w:sz="0" w:space="0" w:color="auto"/>
      </w:divBdr>
    </w:div>
    <w:div w:id="2124372710">
      <w:marLeft w:val="0"/>
      <w:marRight w:val="0"/>
      <w:marTop w:val="0"/>
      <w:marBottom w:val="0"/>
      <w:divBdr>
        <w:top w:val="none" w:sz="0" w:space="0" w:color="auto"/>
        <w:left w:val="none" w:sz="0" w:space="0" w:color="auto"/>
        <w:bottom w:val="none" w:sz="0" w:space="0" w:color="auto"/>
        <w:right w:val="none" w:sz="0" w:space="0" w:color="auto"/>
      </w:divBdr>
    </w:div>
    <w:div w:id="2125225886">
      <w:marLeft w:val="0"/>
      <w:marRight w:val="0"/>
      <w:marTop w:val="0"/>
      <w:marBottom w:val="0"/>
      <w:divBdr>
        <w:top w:val="none" w:sz="0" w:space="0" w:color="auto"/>
        <w:left w:val="none" w:sz="0" w:space="0" w:color="auto"/>
        <w:bottom w:val="none" w:sz="0" w:space="0" w:color="auto"/>
        <w:right w:val="none" w:sz="0" w:space="0" w:color="auto"/>
      </w:divBdr>
    </w:div>
    <w:div w:id="2130733070">
      <w:marLeft w:val="640"/>
      <w:marRight w:val="0"/>
      <w:marTop w:val="0"/>
      <w:marBottom w:val="0"/>
      <w:divBdr>
        <w:top w:val="none" w:sz="0" w:space="0" w:color="auto"/>
        <w:left w:val="none" w:sz="0" w:space="0" w:color="auto"/>
        <w:bottom w:val="none" w:sz="0" w:space="0" w:color="auto"/>
        <w:right w:val="none" w:sz="0" w:space="0" w:color="auto"/>
      </w:divBdr>
    </w:div>
    <w:div w:id="2133937681">
      <w:marLeft w:val="0"/>
      <w:marRight w:val="0"/>
      <w:marTop w:val="0"/>
      <w:marBottom w:val="0"/>
      <w:divBdr>
        <w:top w:val="none" w:sz="0" w:space="0" w:color="auto"/>
        <w:left w:val="none" w:sz="0" w:space="0" w:color="auto"/>
        <w:bottom w:val="none" w:sz="0" w:space="0" w:color="auto"/>
        <w:right w:val="none" w:sz="0" w:space="0" w:color="auto"/>
      </w:divBdr>
    </w:div>
    <w:div w:id="2141455585">
      <w:marLeft w:val="0"/>
      <w:marRight w:val="0"/>
      <w:marTop w:val="0"/>
      <w:marBottom w:val="0"/>
      <w:divBdr>
        <w:top w:val="none" w:sz="0" w:space="0" w:color="auto"/>
        <w:left w:val="none" w:sz="0" w:space="0" w:color="auto"/>
        <w:bottom w:val="none" w:sz="0" w:space="0" w:color="auto"/>
        <w:right w:val="none" w:sz="0" w:space="0" w:color="auto"/>
      </w:divBdr>
    </w:div>
    <w:div w:id="2143765588">
      <w:marLeft w:val="0"/>
      <w:marRight w:val="0"/>
      <w:marTop w:val="0"/>
      <w:marBottom w:val="0"/>
      <w:divBdr>
        <w:top w:val="none" w:sz="0" w:space="0" w:color="auto"/>
        <w:left w:val="none" w:sz="0" w:space="0" w:color="auto"/>
        <w:bottom w:val="none" w:sz="0" w:space="0" w:color="auto"/>
        <w:right w:val="none" w:sz="0" w:space="0" w:color="auto"/>
      </w:divBdr>
    </w:div>
    <w:div w:id="21446902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tiff"/><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dhsprogram.com/)%20" TargetMode="External"/><Relationship Id="rId17" Type="http://schemas.openxmlformats.org/officeDocument/2006/relationships/image" Target="media/image5.tiff"/><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hsprogram.com/)%20"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yperlink" Target="https://dhsprogram.com/Methodology/Protecting-the-Privacy-of-DHS-Survey-Respondents.cf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amal-sta@sust.edu"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3C01D5-D38E-4FD5-BE0A-7632B4D0DCD7}"/>
      </w:docPartPr>
      <w:docPartBody>
        <w:p w:rsidR="00EC0B9C" w:rsidRDefault="00E0410E">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0E"/>
    <w:rsid w:val="000C0D65"/>
    <w:rsid w:val="000C5201"/>
    <w:rsid w:val="000F5595"/>
    <w:rsid w:val="001961F2"/>
    <w:rsid w:val="001B171F"/>
    <w:rsid w:val="00226A3C"/>
    <w:rsid w:val="002E55FC"/>
    <w:rsid w:val="005B2F28"/>
    <w:rsid w:val="006C1C1E"/>
    <w:rsid w:val="006C7147"/>
    <w:rsid w:val="006D1107"/>
    <w:rsid w:val="008244E0"/>
    <w:rsid w:val="009649AD"/>
    <w:rsid w:val="009E1C3A"/>
    <w:rsid w:val="009E40FD"/>
    <w:rsid w:val="00A27D96"/>
    <w:rsid w:val="00AD13D8"/>
    <w:rsid w:val="00B64DAB"/>
    <w:rsid w:val="00B93E7C"/>
    <w:rsid w:val="00B96C66"/>
    <w:rsid w:val="00BA6E07"/>
    <w:rsid w:val="00BA6FF3"/>
    <w:rsid w:val="00C30326"/>
    <w:rsid w:val="00E0410E"/>
    <w:rsid w:val="00EC0B9C"/>
    <w:rsid w:val="00FB0A0B"/>
    <w:rsid w:val="00FB5706"/>
    <w:rsid w:val="00FC5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1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7"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6B29F5-CECE-4611-8B59-B836522CEF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811654214"/>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c155ef4b-d673-4692-981a-fe0ea9a3e43e&quot;,&quot;properties&quot;:{&quot;noteIndex&quot;:0},&quot;isEdited&quot;:false,&quot;manualOverride&quot;:{&quot;isManuallyOverridden&quot;:false,&quot;citeprocText&quot;:&quot;[2, 3]&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IsIDN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4]&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R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5]&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V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6, 7]&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YsIDd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76c7dc38-c3e1-4eca-a3fc-0de282b45641&quot;,&quot;properties&quot;:{&quot;noteIndex&quot;:0},&quot;isEdited&quot;:false,&quot;manualOverride&quot;:{&quot;isManuallyOverridden&quot;:false,&quot;citeprocText&quot;:&quot;[8, 9]&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gsIDldIiwibWFudWFsT3ZlcnJpZGVUZXh0IjoiIn0sImNpdGF0aW9uSXRlbXMiOlt7ImlkIjoiYTRhNTA2MWYtMDE5OS0zNTY0LWIxNDktZTVjYjllOWEwOWI3IiwiaXRlbURhdGEiOnsidHlwZSI6ImFydGljbGUtam91cm5hbCIsImlkIjoiYTRhNTA2MWYtMDE5OS0zNTY0LWIxNDktZTVjYjllOWEwOWI3IiwidGl0bGUiOiJUaW1lIGZvciB1bml0ZWQgYWN0aW9uIG9uIGRlcHJlc3Npb246IGEgTGFuY2V04oCTV29ybGQgUHN5Y2hpYXRyaWMgQXNzb2NpYXRpb24gQ29tbWlzc2lvbiIsImF1dGhvciI6W3siZmFtaWx5IjoiSGVycm1hbiIsImdpdmVuIjoiSGVsZW4iLCJwYXJzZS1uYW1lcyI6ZmFsc2UsImRyb3BwaW5nLXBhcnRpY2xlIjoiIiwibm9uLWRyb3BwaW5nLXBhcnRpY2xlIjoiIn0seyJmYW1pbHkiOiJQYXRlbCIsImdpdmVuIjoiVmlrcmFtIiwicGFyc2UtbmFtZXMiOmZhbHNlLCJkcm9wcGluZy1wYXJ0aWNsZSI6IiIsIm5vbi1kcm9wcGluZy1wYXJ0aWNsZSI6IiJ9LHsiZmFtaWx5IjoiS2llbGluZyIsImdpdmVuIjoiQ2hyaXN0aWFuIiwicGFyc2UtbmFtZXMiOmZhbHNlLCJkcm9wcGluZy1wYXJ0aWNsZSI6IiIsIm5vbi1kcm9wcGluZy1wYXJ0aWNsZSI6IiJ9LHsiZmFtaWx5IjoiQmVyayIsImdpdmVuIjoiTWljaGFlbCIsInBhcnNlLW5hbWVzIjpmYWxzZSwiZHJvcHBpbmctcGFydGljbGUiOiIiLCJub24tZHJvcHBpbmctcGFydGljbGUiOiIifSx7ImZhbWlseSI6IkJ1Y2h3ZWl0eiIsImdpdmVuIjoiQ2xhdWRpYSIsInBhcnNlLW5hbWVzIjpmYWxzZSwiZHJvcHBpbmctcGFydGljbGUiOiIiLCJub24tZHJvcHBpbmctcGFydGljbGUiOiIifSx7ImZhbWlseSI6IkN1aWpwZXJzIiwiZ2l2ZW4iOiJQaW0iLCJwYXJzZS1uYW1lcyI6ZmFsc2UsImRyb3BwaW5nLXBhcnRpY2xlIjoiIiwibm9uLWRyb3BwaW5nLXBhcnRpY2xlIjoiIn0seyJmYW1pbHkiOiJGdXJ1a2F3YSIsImdpdmVuIjoiVG9zaGlha2kgQS4iLCJwYXJzZS1uYW1lcyI6ZmFsc2UsImRyb3BwaW5nLXBhcnRpY2xlIjoiIiwibm9uLWRyb3BwaW5nLXBhcnRpY2xlIjoiIn0seyJmYW1pbHkiOiJLZXNzbGVyIiwiZ2l2ZW4iOiJSb25hbGQgQy4iLCJwYXJzZS1uYW1lcyI6ZmFsc2UsImRyb3BwaW5nLXBhcnRpY2xlIjoiIiwibm9uLWRyb3BwaW5nLXBhcnRpY2xlIjoiIn0seyJmYW1pbHkiOiJLb2hydCIsImdpdmVuIjoiQnJhbmRvbiBBLiIsInBhcnNlLW5hbWVzIjpmYWxzZSwiZHJvcHBpbmctcGFydGljbGUiOiIiLCJub24tZHJvcHBpbmctcGFydGljbGUiOiIifSx7ImZhbWlseSI6Ik1haiIsImdpdmVuIjoiTWFyaW8iLCJwYXJzZS1uYW1lcyI6ZmFsc2UsImRyb3BwaW5nLXBhcnRpY2xlIjoiIiwibm9uLWRyb3BwaW5nLXBhcnRpY2xlIjoiIn0seyJmYW1pbHkiOiJNY0dvcnJ5IiwiZ2l2ZW4iOiJQYXRyaWNrIiwicGFyc2UtbmFtZXMiOmZhbHNlLCJkcm9wcGluZy1wYXJ0aWNsZSI6IiIsIm5vbi1kcm9wcGluZy1wYXJ0aWNsZSI6IiJ9LHsiZmFtaWx5IjoiUmV5bm9sZHMiLCJnaXZlbiI6IkNoYXJsZXMgRi4iLCJwYXJzZS1uYW1lcyI6ZmFsc2UsImRyb3BwaW5nLXBhcnRpY2xlIjoiIiwibm9uLWRyb3BwaW5nLXBhcnRpY2xlIjoiIn0seyJmYW1pbHkiOiJXZWlzc21hbiIsImdpdmVuIjoiTXlybmEgTS4iLCJwYXJzZS1uYW1lcyI6ZmFsc2UsImRyb3BwaW5nLXBhcnRpY2xlIjoiIiwibm9uLWRyb3BwaW5nLXBhcnRpY2xlIjoiIn0seyJmYW1pbHkiOiJDaGliYW5kYSIsImdpdmVuIjoiRGl4b24iLCJwYXJzZS1uYW1lcyI6ZmFsc2UsImRyb3BwaW5nLXBhcnRpY2xlIjoiIiwibm9uLWRyb3BwaW5nLXBhcnRpY2xlIjoiIn0seyJmYW1pbHkiOiJEb3dyaWNrIiwiZ2l2ZW4iOiJDaHJpc3RvcGhlciIsInBhcnNlLW5hbWVzIjpmYWxzZSwiZHJvcHBpbmctcGFydGljbGUiOiIiLCJub24tZHJvcHBpbmctcGFydGljbGUiOiIifSx7ImZhbWlseSI6Ikhvd2FyZCIsImdpdmVuIjoiTG91aXNlIE0uIiwicGFyc2UtbmFtZXMiOmZhbHNlLCJkcm9wcGluZy1wYXJ0aWNsZSI6IiIsIm5vbi1kcm9wcGluZy1wYXJ0aWNsZSI6IiJ9LHsiZmFtaWx5IjoiSG92ZW4iLCJnaXZlbiI6IkNocmlzdGluYSBXLiIsInBhcnNlLW5hbWVzIjpmYWxzZSwiZHJvcHBpbmctcGFydGljbGUiOiIiLCJub24tZHJvcHBpbmctcGFydGljbGUiOiIifSx7ImZhbWlseSI6IktuYXBwIiwiZ2l2ZW4iOiJNYXJ0aW4iLCJwYXJzZS1uYW1lcyI6ZmFsc2UsImRyb3BwaW5nLXBhcnRpY2xlIjoiIiwibm9uLWRyb3BwaW5nLXBhcnRpY2xlIjoiIn0seyJmYW1pbHkiOiJNYXliZXJnIiwiZ2l2ZW4iOiJIZWxlbiBTLiIsInBhcnNlLW5hbWVzIjpmYWxzZSwiZHJvcHBpbmctcGFydGljbGUiOiIiLCJub24tZHJvcHBpbmctcGFydGljbGUiOiIifSx7ImZhbWlseSI6IlBlbm5pbngiLCJnaXZlbiI6IkJyZW5kYSBXLkouSC4iLCJwYXJzZS1uYW1lcyI6ZmFsc2UsImRyb3BwaW5nLXBhcnRpY2xlIjoiIiwibm9uLWRyb3BwaW5nLXBhcnRpY2xlIjoiIn0seyJmYW1pbHkiOiJYaWFvIiwiZ2l2ZW4iOiJTaHVpeXVhbiIsInBhcnNlLW5hbWVzIjpmYWxzZSwiZHJvcHBpbmctcGFydGljbGUiOiIiLCJub24tZHJvcHBpbmctcGFydGljbGUiOiIifSx7ImZhbWlseSI6IlRyaXZlZGkiLCJnaXZlbiI6Ik1hZGh1a2FyIiwicGFyc2UtbmFtZXMiOmZhbHNlLCJkcm9wcGluZy1wYXJ0aWNsZSI6IiIsIm5vbi1kcm9wcGluZy1wYXJ0aWNsZSI6IiJ9LHsiZmFtaWx5IjoiVWhlciIsImdpdmVuIjoiUnVkb2xmIiwicGFyc2UtbmFtZXMiOmZhbHNlLCJkcm9wcGluZy1wYXJ0aWNsZSI6IiIsIm5vbi1kcm9wcGluZy1wYXJ0aWNsZSI6IiJ9LHsiZmFtaWx5IjoiVmlqYXlha3VtYXIiLCJnaXZlbiI6Ikxha3NobWkiLCJwYXJzZS1uYW1lcyI6ZmFsc2UsImRyb3BwaW5nLXBhcnRpY2xlIjoiIiwibm9uLWRyb3BwaW5nLXBhcnRpY2xlIjoiIn0seyJmYW1pbHkiOiJXb2xwZXJ0IiwiZ2l2ZW4iOiJNaXJhbmRhIiwicGFyc2UtbmFtZXMiOmZhbHNlLCJkcm9wcGluZy1wYXJ0aWNsZSI6IiIsIm5vbi1kcm9wcGluZy1wYXJ0aWNsZSI6IiJ9XSwiY29udGFpbmVyLXRpdGxlIjoiVGhlIExhbmNldCIsImFjY2Vzc2VkIjp7ImRhdGUtcGFydHMiOltbMjAyNiwxLDldXX0sIkRPSSI6IjEwLjEwMTYvUzAxNDAtNjczNigyMSkwMjE0MS0zIiwiSVNTTiI6IjE0NzQ1NDdYIiwiUE1JRCI6IjM1MTgwNDI0IiwiaXNzdWVkIjp7ImRhdGUtcGFydHMiOltbMjAyMiwzLDVdXX0sInBhZ2UiOiI5NTctMTAyMiIsInB1Ymxpc2hlciI6IkVsc2V2aWVyIEIuVi4iLCJpc3N1ZSI6IjEwMzI4Iiwidm9sdW1lIjoiMzk5IiwiY29udGFpbmVyLXRpdGxlLXNob3J0IjoiIn0sImlzVGVtcG9yYXJ5IjpmYWxzZX0seyJpZCI6IjFkMDA3YmMwLTgzYTUtMzhjOS04MDhkLTNmNGQ5ODI2MmM1MCIsIml0ZW1EYXRhIjp7InR5cGUiOiJhcnRpY2xlIiwiaWQiOiIxZDAwN2JjMC04M2E1LTM4YzktODA4ZC0zZjRkOTgyNjJjNTAiLCJ0aXRsZSI6IlRoZSBMYW5jZXQgQ29tbWlzc2lvbiBvbiBnbG9iYWwgbWVudGFsIGhlYWx0aCBhbmQgc3VzdGFpbmFibGUgZGV2ZWxvcG1lbnQiLCJhdXRob3IiOlt7ImZhbWlseSI6IlBhdGVsIiwiZ2l2ZW4iOiJWaWtyYW0iLCJwYXJzZS1uYW1lcyI6ZmFsc2UsImRyb3BwaW5nLXBhcnRpY2xlIjoiIiwibm9uLWRyb3BwaW5nLXBhcnRpY2xlIjoiIn0seyJmYW1pbHkiOiJTYXhlbmEiLCJnaXZlbiI6IlNoZWtoYXIiLCJwYXJzZS1uYW1lcyI6ZmFsc2UsImRyb3BwaW5nLXBhcnRpY2xlIjoiIiwibm9uLWRyb3BwaW5nLXBhcnRpY2xlIjoiIn0seyJmYW1pbHkiOiJMdW5kIiwiZ2l2ZW4iOiJDcmljayIsInBhcnNlLW5hbWVzIjpmYWxzZSwiZHJvcHBpbmctcGFydGljbGUiOiIiLCJub24tZHJvcHBpbmctcGFydGljbGUiOiIifSx7ImZhbWlseSI6IlRob3JuaWNyb2Z0IiwiZ2l2ZW4iOiJHcmFoYW0iLCJwYXJzZS1uYW1lcyI6ZmFsc2UsImRyb3BwaW5nLXBhcnRpY2xlIjoiIiwibm9uLWRyb3BwaW5nLXBhcnRpY2xlIjoiIn0seyJmYW1pbHkiOiJCYWluZ2FuYSIsImdpdmVuIjoiRmxvcmVuY2UiLCJwYXJzZS1uYW1lcyI6ZmFsc2UsImRyb3BwaW5nLXBhcnRpY2xlIjoiIiwibm9uLWRyb3BwaW5nLXBhcnRpY2xlIjoiIn0seyJmYW1pbHkiOiJCb2x0b24iLCJnaXZlbiI6IlBhdWwiLCJwYXJzZS1uYW1lcyI6ZmFsc2UsImRyb3BwaW5nLXBhcnRpY2xlIjoiIiwibm9uLWRyb3BwaW5nLXBhcnRpY2xlIjoiIn0seyJmYW1pbHkiOiJDaGlzaG9sbSIsImdpdmVuIjoiRGFuIiwicGFyc2UtbmFtZXMiOmZhbHNlLCJkcm9wcGluZy1wYXJ0aWNsZSI6IiIsIm5vbi1kcm9wcGluZy1wYXJ0aWNsZSI6IiJ9LHsiZmFtaWx5IjoiQ29sbGlucyIsImdpdmVuIjoiUGFtZWxhIFkuIiwicGFyc2UtbmFtZXMiOmZhbHNlLCJkcm9wcGluZy1wYXJ0aWNsZSI6IiIsIm5vbi1kcm9wcGluZy1wYXJ0aWNsZSI6IiJ9LHsiZmFtaWx5IjoiQ29vcGVyIiwiZ2l2ZW4iOiJKYW5pY2UgTC4iLCJwYXJzZS1uYW1lcyI6ZmFsc2UsImRyb3BwaW5nLXBhcnRpY2xlIjoiIiwibm9uLWRyb3BwaW5nLXBhcnRpY2xlIjoiIn0seyJmYW1pbHkiOiJFYXRvbiIsImdpdmVuIjoiSnVsaWFuIiwicGFyc2UtbmFtZXMiOmZhbHNlLCJkcm9wcGluZy1wYXJ0aWNsZSI6IiIsIm5vbi1kcm9wcGluZy1wYXJ0aWNsZSI6IiJ9LHsiZmFtaWx5IjoiSGVycm1hbiIsImdpdmVuIjoiSGVsZW4iLCJwYXJzZS1uYW1lcyI6ZmFsc2UsImRyb3BwaW5nLXBhcnRpY2xlIjoiIiwibm9uLWRyb3BwaW5nLXBhcnRpY2xlIjoiIn0seyJmYW1pbHkiOiJIZXJ6YWxsYWgiLCJnaXZlbiI6Ik1vaGFtbWFkIE0uIiwicGFyc2UtbmFtZXMiOmZhbHNlLCJkcm9wcGluZy1wYXJ0aWNsZSI6IiIsIm5vbi1kcm9wcGluZy1wYXJ0aWNsZSI6IiJ9LHsiZmFtaWx5IjoiSHVhbmciLCJnaXZlbiI6Ill1ZXFpbiIsInBhcnNlLW5hbWVzIjpmYWxzZSwiZHJvcHBpbmctcGFydGljbGUiOiIiLCJub24tZHJvcHBpbmctcGFydGljbGUiOiIifSx7ImZhbWlseSI6IkpvcmRhbnMiLCJnaXZlbiI6Ik1hcmsgSi5ELiIsInBhcnNlLW5hbWVzIjpmYWxzZSwiZHJvcHBpbmctcGFydGljbGUiOiIiLCJub24tZHJvcHBpbmctcGFydGljbGUiOiIifSx7ImZhbWlseSI6IktsZWlubWFuIiwiZ2l2ZW4iOiJBcnRodXIiLCJwYXJzZS1uYW1lcyI6ZmFsc2UsImRyb3BwaW5nLXBhcnRpY2xlIjoiIiwibm9uLWRyb3BwaW5nLXBhcnRpY2xlIjoiIn0seyJmYW1pbHkiOiJNZWRpbmEtTW9yYSIsImdpdmVuIjoiTWFyaWEgRWxlbmEiLCJwYXJzZS1uYW1lcyI6ZmFsc2UsImRyb3BwaW5nLXBhcnRpY2xlIjoiIiwibm9uLWRyb3BwaW5nLXBhcnRpY2xlIjoiIn0seyJmYW1pbHkiOiJNb3JnYW4iLCJnaXZlbiI6IkVsbGVuIiwicGFyc2UtbmFtZXMiOmZhbHNlLCJkcm9wcGluZy1wYXJ0aWNsZSI6IiIsIm5vbi1kcm9wcGluZy1wYXJ0aWNsZSI6IiJ9LHsiZmFtaWx5IjoiTmlheiIsImdpdmVuIjoiVW5haXphIiwicGFyc2UtbmFtZXMiOmZhbHNlLCJkcm9wcGluZy1wYXJ0aWNsZSI6IiIsIm5vbi1kcm9wcGluZy1wYXJ0aWNsZSI6IiJ9LHsiZmFtaWx5IjoiT21pZ2JvZHVuIiwiZ2l2ZW4iOiJPbGF5aW5rYSIsInBhcnNlLW5hbWVzIjpmYWxzZSwiZHJvcHBpbmctcGFydGljbGUiOiIiLCJub24tZHJvcHBpbmctcGFydGljbGUiOiIifSx7ImZhbWlseSI6IlByaW5jZSIsImdpdmVuIjoiTWFydGluIiwicGFyc2UtbmFtZXMiOmZhbHNlLCJkcm9wcGluZy1wYXJ0aWNsZSI6IiIsIm5vbi1kcm9wcGluZy1wYXJ0aWNsZSI6IiJ9LHsiZmFtaWx5IjoiUmFobWFuIiwiZ2l2ZW4iOiJBdGlmIiwicGFyc2UtbmFtZXMiOmZhbHNlLCJkcm9wcGluZy1wYXJ0aWNsZSI6IiIsIm5vbi1kcm9wcGluZy1wYXJ0aWNsZSI6IiJ9LHsiZmFtaWx5IjoiU2FyYWNlbm8iLCJnaXZlbiI6IkJlbmVkZXR0byIsInBhcnNlLW5hbWVzIjpmYWxzZSwiZHJvcHBpbmctcGFydGljbGUiOiIiLCJub24tZHJvcHBpbmctcGFydGljbGUiOiIifSx7ImZhbWlseSI6IlNhcmthciIsImdpdmVuIjoiQmlkeXV0IEsuIiwicGFyc2UtbmFtZXMiOmZhbHNlLCJkcm9wcGluZy1wYXJ0aWNsZSI6IiIsIm5vbi1kcm9wcGluZy1wYXJ0aWNsZSI6IiJ9LHsiZmFtaWx5IjoiU2lsdmEiLCJnaXZlbiI6Ik1hcnkiLCJwYXJzZS1uYW1lcyI6ZmFsc2UsImRyb3BwaW5nLXBhcnRpY2xlIjoiIiwibm9uLWRyb3BwaW5nLXBhcnRpY2xlIjoiRGUifSx7ImZhbWlseSI6IlNpbmdoIiwiZ2l2ZW4iOiJJbGluYSIsInBhcnNlLW5hbWVzIjpmYWxzZSwiZHJvcHBpbmctcGFydGljbGUiOiIiLCJub24tZHJvcHBpbmctcGFydGljbGUiOiIifSx7ImZhbWlseSI6IlN0ZWluIiwiZ2l2ZW4iOiJEYW4gSi4iLCJwYXJzZS1uYW1lcyI6ZmFsc2UsImRyb3BwaW5nLXBhcnRpY2xlIjoiIiwibm9uLWRyb3BwaW5nLXBhcnRpY2xlIjoiIn0seyJmYW1pbHkiOiJTdW5rZWwiLCJnaXZlbiI6IkNoYXJsZW5lIiwicGFyc2UtbmFtZXMiOmZhbHNlLCJkcm9wcGluZy1wYXJ0aWNsZSI6IiIsIm5vbi1kcm9wcGluZy1wYXJ0aWNsZSI6IiJ9LHsiZmFtaWx5IjoiVW7DnHR6ZXIiLCJnaXZlbiI6IkrDnHJnZW4iLCJwYXJzZS1uYW1lcyI6ZmFsc2UsImRyb3BwaW5nLXBhcnRpY2xlIjoiIiwibm9uLWRyb3BwaW5nLXBhcnRpY2xlIjoiIn1dLCJjb250YWluZXItdGl0bGUiOiJUaGUgTGFuY2V0IiwiRE9JIjoiMTAuMTAxNi9TMDE0MC02NzM2KDE4KTMxNjEyLVgiLCJJU1NOIjoiMTQ3NDU0N1giLCJQTUlEIjoiMzAzMTQ4NjMiLCJpc3N1ZWQiOnsiZGF0ZS1wYXJ0cyI6W1syMDE4LDEwLDI3XV19LCJwYWdlIjoiMTU1My0xNTk4IiwicHVibGlzaGVyIjoiTGFuY2V0IFB1Ymxpc2hpbmcgR3JvdXAiLCJpc3N1ZSI6IjEwMTU3Iiwidm9sdW1lIjoiMzkyIiwiY29udGFpbmVyLXRpdGxlLXNob3J0IjoiIn0sImlzVGVtcG9yYXJ5IjpmYWxzZX1dfQ==&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0]&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w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1, 12]&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xLCAxMl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2, 13, 14]&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IsIDEzLCAxNF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5]&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5]&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16–18]&quot;,&quot;manualOverrideText&quot;:&quot;&quot;},&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E24oCTMThdIiwibWFudWFsT3ZlcnJpZGVUZXh0IjoiIn0sImNpdGF0aW9uSXRlbXMiOlt7ImlkIjoiMDNkZTkwMzQtMjRkNy0zOWM4LWI4ZjEtNzlmYmJkM2VjYzVmIiwiaXRlbURhdGEiOnsidHlwZSI6ImFydGljbGUtam91cm5hbCIsImlkIjoiMDNkZTkwMzQtMjRkNy0zOWM4LWI4ZjEtNzlmYmJkM2VjYzVmIiwidGl0bGUiOiJNYXJpdGFsIGNvbnRyb2wsIGRvbWVzdGljIHZpb2xlbmNlIGp1c3RpZmljYXRpb24sIGFuZCBtZW50YWwgaGVhbHRoOiBhIHN0dWR5IG9mIG1hcnJpZWQgd29tZW4gaW4gQmFuZ2xhZGVzaCIsImF1dGhvciI6W3siZmFtaWx5IjoiVG9oYW4iLCJnaXZlbiI6Ik1vcnR1amEgTWFoYW11ZCIsInBhcnNlLW5hbWVzIjpmYWxzZSwiZHJvcHBpbmctcGFydGljbGUiOiIiLCJub24tZHJvcHBpbmctcGFydGljbGUiOiIifSx7ImZhbWlseSI6IlphbWFuIiwiZ2l2ZW4iOiJTYXllZWRhIiwicGFyc2UtbmFtZXMiOmZhbHNlLCJkcm9wcGluZy1wYXJ0aWNsZSI6IiIsIm5vbi1kcm9wcGluZy1wYXJ0aWNsZSI6IiJ9LHsiZmFtaWx5IjoiU2FoYSIsImdpdmVuIjoiQnJpc3RpIFJhbmkiLCJwYXJzZS1uYW1lcyI6ZmFsc2UsImRyb3BwaW5nLXBhcnRpY2xlIjoiIiwibm9uLWRyb3BwaW5nLXBhcnRpY2xlIjoiIn0seyJmYW1pbHkiOiJKdWhpIiwiZ2l2ZW4iOiJOdXNocmF0aCBKYWhhbiIsInBhcnNlLW5hbWVzIjpmYWxzZSwiZHJvcHBpbmctcGFydGljbGUiOiIiLCJub24tZHJvcHBpbmctcGFydGljbGUiOiIifSx7ImZhbWlseSI6Ik1haGJ1YiIsImdpdmVuIjoiU2hhaXlhIEJpbnRlIiwicGFyc2UtbmFtZXMiOmZhbHNlLCJkcm9wcGluZy1wYXJ0aWNsZSI6IiIsIm5vbi1kcm9wcGluZy1wYXJ0aWNsZSI6IiJ9LHsiZmFtaWx5IjoiSG93bGFkZXIiLCJnaXZlbiI6Ik1kIEhhc2FuIiwicGFyc2UtbmFtZXMiOmZhbHNlLCJkcm9wcGluZy1wYXJ0aWNsZSI6IiIsIm5vbi1kcm9wcGluZy1wYXJ0aWNsZSI6IiJ9XSwiY29udGFpbmVyLXRpdGxlIjoiQk1DIFBzeWNoaWF0cnkiLCJjb250YWluZXItdGl0bGUtc2hvcnQiOiJCTUMgUHN5Y2hpYXRyeSIsIkRPSSI6IjEwLjExODYvczEyODg4LTAyNS0wNzEzMy0zIiwiSVNTTiI6IjE0NzEyNDRYIiwiUE1JRCI6IjQxMDI5NTI1IiwiaXNzdWVkIjp7ImRhdGUtcGFydHMiOltbMjAyNSwxMiwxXV19LCJhYnN0cmFjdCI6Ik1hcml0YWwgY29udHJvbCBhbmQgY3VsdHVyYWxseSBhY2NlcHRlZCBqdXN0aWZpY2F0aW9ucyBvZiBkb21lc3RpYyB2aW9sZW5jZSBhcmUgcGVydmFzaXZlIGZvcm1zIG9mIGdlbmRlcmVkIHBvd2VyIGltYmFsYW5jZXMgdGhhdCB1bmRlcm1pbmUgd29tZW7igJlzIGF1dG9ub215IGFuZCBzaWduaWZpY2FudGx5IGNvbnRyaWJ1dGUgdG8gYWR2ZXJzZSBtZW50YWwgaGVhbHRoIG91dGNvbWVzLiBUaGVzZSBmYWN0b3JzIGFyZSBjcml0aWNhbCB5ZXQgb2Z0ZW4gb3Zlcmxvb2tlZCBpbiBwYXRyaWFyY2hhbCBzZXR0aW5ncyBsaWtlIEJhbmdsYWRlc2gsIHdoZXJlIHRoZSBpbnRlcnBlcnNvbmFsIGR5bmFtaWNzIHdpdGhpbiBtYXJpdGFsIGhvdXNlaG9sZHMgcG9zZSBhIHN1YnN0YW50aWFsIGhlYWx0aCBidXJkZW4sIHdpdGggbG9uZy1sYXN0aW5nIGVmZmVjdHMgb24gdGhlIHdlbGwtYmVpbmcgb2Ygd29tZW4uIERlc3BpdGUgdGhpcywgbmF0aW9uYWwtc2NhbGUgc3R1ZGllcyByZW1haW4gc2NhcmNlLiBUaGlzIHN0dWR5IGV4YW1pbmVzIGhvdyBhdHRpdHVkZXMgdG93YXJkIGRvbWVzdGljIHZpb2xlbmNlIGFuZCBzb2Npb2Vjb25vbWljIGNvbnRleHRzIGluZmx1ZW5jZSBhbnhpZXR5IGFuZCBkZXByZXNzaW9uIGFtb25nIG1hcnJpZWQgd29tZW4gaW4gQmFuZ2xhZGVzaCwgbGV2ZXJhZ2luZyBkYXRhIGZyb20gdGhlIDIwMjIgQmFuZ2xhZGVzaCBEZW1vZ3JhcGhpYyBhbmQgSGVhbHRoIFN1cnZleSAoQkRIUykuIEFueGlldHkgYW5kIGRlcHJlc3Npb24gd2VyZSBhc3Nlc3NlZCB1c2luZyB0aGUgR2VuZXJhbGl6ZWQgQW54aWV0eSBEaXNvcmRlciAoR0FELTcpIGFuZCBQYXRpZW50IEhlYWx0aCBRdWVzdGlvbm5haXJlIChQSFEtOSkgc2NhbGVzLiBEZXNjcmlwdGl2ZSBzdGF0aXN0aWNzLCBvbmUtd2F5IEFOT1ZBLCBiaW5hcnkgbG9naXN0aWMgcmVncmVzc2lvbiwgYW5kIHN0ZXB3aXNlIG11bHRpcGxlIHJlZ3Jlc3Npb24gd2VyZSBlbXBsb3llZCB0byBpZGVudGlmeSBwcmVkaWN0b3JzLiBSZXN1bHRzIGluZGljYXRlIHRoYXQgMjYuOSUgYW5kIDI5LjIlIG9mIG1hcnJpZWQgd29tZW4gZXhwZXJpZW5jZWQgbWlsZC10by1zZXZlcmUgYW54aWV0eSBhbmQgZGVwcmVzc2lvbiwgcmVzcGVjdGl2ZWx5LCB3aXRoIDQuNSUgcmVwb3J0aW5nIG1vZGVyYXRlLXRvLXNldmVyZSBhbnhpZXR5IGFuZCAxLjMlIG1vZGVyYXRlLXRvLXNldmVyZSBkZXByZXNzaW9uLiBKdXN0aWZpZWQgZG9tZXN0aWMgdmlvbGVuY2Ugd2FzIHNpZ25pZmljYW50bHkgYXNzb2NpYXRlZCB3aXRoIGhpZ2hlciBvZGRzIG9mIG1vZGVyYXRlIHRvIHNldmVyZSBhbnhpZXR5IGFuZCBkZXByZXNzaW9uLiBXb21lbiB3aG8gYmVsaWV2ZWQgd2lmZS1iZWF0aW5nIHdhcyBhY2NlcHRhYmxlIGluIHNpdHVhdGlvbnMgc3VjaCBhcyBnb2luZyBvdXQgd2l0aG91dCBpbmZvcm1pbmcgdGhlIGh1c2JhbmQgKHAgPCAwLjAwMSksIG5lZ2xlY3RpbmcgY2hpbGRyZW4gKHAgPCAwLjAwMSksIGFyZ3VpbmcgKHAgPCAwLjAwMSksIHJlZnVzaW5nIHNleCAocCA8IDAuMDAxKSwgb3IgYnVybmluZyBmb29kIHdlcmUgbW9yZSBsaWtlbHkgdG8gc3VmZmVyIGZyb20gYW54aWV0eSBhbmQgZGVwcmVzc2lvbi4gU3RlcHdpc2UgcmVncmVzc2lvbiBpZGVudGlmaWVkIHRlcm1pbmF0ZWQgcHJlZ25hbmN5IGFzIHRoZSBzdHJvbmdlc3QgcHJlZGljdG9yIG9mIGJvdGggYW54aWV0eSAoUjIgPSAwLjA3MSwgcCA8IDAuMDAxKSBhbmQgZGVwcmVzc2lvbiAoUjIgPSAwLjA2OSwgcCA8IDAuMDAxKS4gU29jaW9lY29ub21pYyBmYWN0b3JzLCBzdWNoIGFzIGVkdWNhdGlvbiBhbmQgY29udGludWluZyBlZHVjYXRpb24gYWZ0ZXIgbWFycmlhZ2UsIGFsc28gc2lnbmlmaWNhbnRseSBpbmZsdWVuY2VkIG91dGNvbWVzLiBUaGUgZmluZGluZ3MgdW5kZXJzY29yZSB0aGUgaGlnaCBwcmV2YWxlbmNlIG9mIG1lbnRhbCBoZWFsdGggaXNzdWVzIGFtb25nIEJhbmdsYWRlc2hpIG1hcnJpZWQgd29tZW4sIHNoYXBlZCBzaWduaWZpY2FudGx5IGJ5IHNvY2lvZWNvbm9taWMgY29uZGl0aW9ucyBhbmQgbm9ybWFsaXphdGlvbiBvZiBnZW5kZXItYmFzZWQgdmlvbGVuY2UuIFRoZXNlIGZpbmRpbmdzIGhpZ2hsaWdodCB0aGUgdXJnZW50IG5lZWQgZm9yIGN1bHR1cmFsbHkgc2Vuc2l0aXZlIGludGVydmVudGlvbnMgYWRkcmVzc2luZyBmYW1pbGlhbCBwcmVzc3VyZXMgYW5kIGdlbmRlci1iYXNlZCB2aW9sZW5jZS4gRnV0dXJlIHJlc2VhcmNoIHNob3VsZCBlbXBsb3kgbG9uZ2l0dWRpbmFsIGRlc2lnbnMgdG8gZXhwbG9yZSBjYXVzYWwgcGF0aHdheXMgYW5kIGluY29ycG9yYXRlIGFkZGl0aW9uYWwgZGV0ZXJtaW5hbnRzLCBzdWNoIGFzIHNvY2lhbCBzdXBwb3J0IGFuZCBjb3BpbmcgbWVjaGFuaXNtcywgdG8gaW5mb3JtIGNvbXByZWhlbnNpdmUgbWVudGFsIGhlYWx0aCBwb2xpY2llcyBpbiBsb3ctcmVzb3VyY2Ugc2V0dGluZ3MuIiwicHVibGlzaGVyIjoiQmlvTWVkIENlbnRyYWwgTHRkIiwiaXNzdWUiOiIxIiwidm9sdW1lIjoiMjUifSwiaXNUZW1wb3JhcnkiOmZhbHNlfSx7ImlkIjoiYWI4MDZiMmItZjUxYS0zNGJhLWEzNWQtODIxYTk3ZTk5MDcyIiwiaXRlbURhdGEiOnsidHlwZSI6ImFydGljbGUtam91cm5hbCIsImlkIjoiYWI4MDZiMmItZjUxYS0zNGJhLWEzNWQtODIxYTk3ZTk5MDcyIiwidGl0bGUiOiJHZW5kZXIgZGlmZmVyZW5jZXMgaW4gbWVudGFsIGhlYWx0aCBoZWxwLXNlZWtpbmcgYmVoYXZpb3VyIGluIEJhbmdsYWRlc2g6IEZpbmRpbmdzIGZyb20gYSBjcm9zcy1zZWN0aW9uYWwgb25saW5lIHN1cnZleSIsImF1dGhvciI6W3siZmFtaWx5IjoiQXpkaSIsImdpdmVuIjoiWnVuYXllZCIsInBhcnNlLW5hbWVzIjpmYWxzZSwiZHJvcHBpbmctcGFydGljbGUiOiIiLCJub24tZHJvcHBpbmctcGFydGljbGUiOiJBbCJ9LHsiZmFtaWx5IjoiU2FpZiIsImdpdmVuIjoiU2FpZnVsIElzbGFtIiwicGFyc2UtbmFtZXMiOmZhbHNlLCJkcm9wcGluZy1wYXJ0aWNsZSI6IiIsIm5vbi1kcm9wcGluZy1wYXJ0aWNsZSI6IiJ9LHsiZmFtaWx5IjoiQXNocmFmIEt1c2hhbCIsImdpdmVuIjoiU2F5ZWR1bCIsInBhcnNlLW5hbWVzIjpmYWxzZSwiZHJvcHBpbmctcGFydGljbGUiOiIiLCJub24tZHJvcHBpbmctcGFydGljbGUiOiIifSx7ImZhbWlseSI6IklzbGFtIiwiZ2l2ZW4iOiJNb2hhbW1hZCBUYWp1bCIsInBhcnNlLW5hbWVzIjpmYWxzZSwiZHJvcHBpbmctcGFydGljbGUiOiIiLCJub24tZHJvcHBpbmctcGFydGljbGUiOiIifSx7ImZhbWlseSI6Ik1hYXoiLCJnaXZlbiI6Ikx1YmFiYSIsInBhcnNlLW5hbWVzIjpmYWxzZSwiZHJvcHBpbmctcGFydGljbGUiOiIiLCJub24tZHJvcHBpbmctcGFydGljbGUiOiIifSx7ImZhbWlseSI6IlJlemEiLCJnaXZlbiI6IlNodXNhbWEiLCJwYXJzZS1uYW1lcyI6ZmFsc2UsImRyb3BwaW5nLXBhcnRpY2xlIjoiIiwibm9uLWRyb3BwaW5nLXBhcnRpY2xlIjoiIn0seyJmYW1pbHkiOiJZYXNtZWVuIiwiZ2l2ZW4iOiJTaGFybWVlbiIsInBhcnNlLW5hbWVzIjpmYWxzZSwiZHJvcHBpbmctcGFydGljbGUiOiIiLCJub24tZHJvcHBpbmctcGFydGljbGUiOiIifSx7ImZhbWlseSI6IkNoYWtsYWRlciIsImdpdmVuIjoiTWFpbnVsIEFsYW0iLCJwYXJzZS1uYW1lcyI6ZmFsc2UsImRyb3BwaW5nLXBhcnRpY2xlIjoiIiwibm9uLWRyb3BwaW5nLXBhcnRpY2xlIjoiIn0seyJmYW1pbHkiOiJBbWluIiwiZ2l2ZW4iOiJZYWhpYSBNZCIsInBhcnNlLW5hbWVzIjpmYWxzZSwiZHJvcHBpbmctcGFydGljbGUiOiIiLCJub24tZHJvcHBpbmctcGFydGljbGUiOiIifV0sImNvbnRhaW5lci10aXRsZSI6IkJNSiBPcGVuICIsIkRPSSI6IjEwLjExMzYvYm1qb3Blbi0yMDI0LTA5MTkzMyIsIklTU04iOiIyMDQ0NjA1NSIsIlBNSUQiOiI0MDMzNTEzOSIsImlzc3VlZCI6eyJkYXRlLXBhcnRzIjpbWzIwMjUsNSw2XV19LCJhYnN0cmFjdCI6IkJhY2tncm91bmQgTWVudGFsIGhlYWx0aCBkaXNwYXJpdGllcyBwZXJzaXN0IGFzIGEgcHJlc3NpbmcgcHVibGljIGhlYWx0aCBjb25jZXJuIGdsb2JhbGx5LiBHZW5kZXIgZGlzcGFyaXRpZXMgaW4gbWVudGFsIGhlYWx0aCBhcmUgZXZpZGVudCwgd2l0aCB3b21lbiBkaXNwcm9wb3J0aW9uYXRlbHkgYWZmZWN0ZWQgYnkgY29uZGl0aW9ucyBzdWNoIGFzIGRlcHJlc3Npb24gYW5kIGFueGlldHkuIERlc3BpdGUgdGhlIGFwcGFyZW50IG5lZWQsIHN0dWRpZXMgZnJvbSBCYW5nbGFkZXNoIGluZGljYXRlIHRoYXQgd29tZW4gYXJlIGxlc3MgbGlrZWx5IHRvIHNlZWsgbWVudGFsIGhlYWx0aGNhcmUgY29tcGFyZWQgd2l0aCBtZW4uIE9iamVjdGl2ZSBUaGlzIHN0dWR5IGFpbXMgdG8gaW52ZXN0aWdhdGUgZ2VuZGVyIGRpZmZlcmVuY2VzIGluIG1lbnRhbCBoZWFsdGggaGVscC1zZWVraW5nIGJlaGF2aW91ciBpbiBCYW5nbGFkZXNoLiBNZXRob2RzIEEgY3Jvc3Mtc2VjdGlvbmFsIG9ubGluZSBzdXJ2ZXkgd2FzIGNvbmR1Y3RlZCBmcm9tIDE1IHRvIDMwIE9jdG9iZXIgMjAyMSwgdGFyZ2V0aW5nIGluZGl2aWR1YWxzIHdpdGggcGVyY2VpdmVkIG1lbnRhbCBoZWFsdGggcHJvYmxlbXMgdGhyb3VnaCB0aGUgRmFjZWJvb2sgcGFnZSBvZiBMaWZlU3ByaW5nLCBhIG1lbnRhbCBoZWFsdGggYW5kIHdlbGwtYmVpbmcgb3JnYW5pc2F0aW9uIGJhc2VkIGluIEJhbmdsYWRlc2guIERhdGEgKG49MzAzMTsgd29tZW46IDIxNDA7IG1lbjogODkxKSB3ZXJlIGNvbGxlY3RlZCB1c2luZyB0aGUgSm90Rm9ybSBvbmxpbmUgc3VydmV5IHRvb2wgYW5kIGFuYWx5c2VkIHVzaW5nIGRlc2NyaXB0aXZlIHN0YXRpc3RpY3MsIGJpdmFyaWF0ZSBhbmFseXNlcyBhbmQgbXVsdGlub21pYWwgbG9naXN0aWMgcmVncmVzc2lvbi4gUmVzdWx0cyBUaGUgbWFqb3JpdHkgb2YgcGFydGljaXBhbnRzIHdlcmUgZmVtYWxlICg3MC42JSksIGFnZWQgYmV0d2VlbiAxOCBhbmQgMzQgeWVhcnMgKDg3LjMlKSwgYW5kIGZyb20gdXJiYW4gYXJlYXMgKDg1LjQlKS4gT3ZlcmFsbCwgMjguNCUgcmVjZWl2ZWQgbm9uLXByb2Zlc3Npb25hbCBoZWxwLCB3aXRoIGZlbWFsZXMgYXQgMzAuOSUgYW5kIG1hbGVzIGF0IDIyLjMlLiBBZGRpdGlvbmFsbHksIDIyLjklIHJlY2VpdmVkIGhlbHAgZnJvbSBwcm9mZXNzaW9uYWxzLCB3aXRoIGZlbWFsZXMgYXQgMjAuOCUgYW5kIG1hbGVzIGF0IDI4LjElLiBOb3RhYmxlIGRpc3Bhcml0aWVzIHdlcmUgb2JzZXJ2ZWQgaW4gbWVudGFsIGhlYWx0aCBoZWxwLXNlZWtpbmcgYmVoYXZpb3VyIGJldHdlZW4gZ2VuZGVycy4gV2hpbGUgZmVtYWxlcyBleGhpYml0IGhpZ2hlciBvZGRzIG9mIHNlZWtpbmcgbm9uLXByb2Zlc3Npb25hbCBzdXBwb3J0IChPUiAxLjQ5LCA5NSUgQ0kgMS4yMSB0byAxLjg0LCBwIHZhbHVlIDwwLjAwMSksIHRoZXkgaGF2ZSBsb3dlciBvZGRzIG9mIG9idGFpbmluZyBwcm9mZXNzaW9uYWwgYXNzaXN0YW5jZSBjb21wYXJlZCB3aXRoIG1hbGVzIChPUiAwLjcwLCA5NSUgQ0kgMC41NiB0byAwLjg2LCBwIHZhbHVlIDAuMDAxKS4gRmFjdG9ycyBzdWNoIGFzIHN0aWdtYSwgZmluYW5jaWFsIGNvbnN0cmFpbnRzIGFuZCBtYXJpdGFsIHN0YXR1cyBzaWduaWZpY2FudGx5IGluZmx1ZW5jZWQgaGVscC1zZWVraW5nIGJlaGF2aW91cnMuIENvbmNsdXNpb24gVGhpcyBzdHVkeSBjb250cmlidXRlcyB0byBvdXIgdW5kZXJzdGFuZGluZyBvZiBnZW5kZXIgZGlzcGFyaXRpZXMgaW4gbWVudGFsIGhlYWx0aGNhcmUgdXRpbGlzYXRpb24gaW4gQmFuZ2xhZGVzaCwgaGlnaGxpZ2h0aW5nIHRoZSBuZWVkIGZvciBnZW5kZXItc2Vuc2l0aXZlIGFwcHJvYWNoZXMgaW4gbWVudGFsIGhlYWx0aGNhcmUgc2VydmljZSBkZWxpdmVyeS4iLCJwdWJsaXNoZXIiOiJCTUogUHVibGlzaGluZyBHcm91cCIsImlzc3VlIjoiNSIsInZvbHVtZSI6IjE1IiwiY29udGFpbmVyLXRpdGxlLXNob3J0IjoiIn0sImlzVGVtcG9yYXJ5IjpmYWxzZX0seyJpZCI6IjJlODIyNTE5LTNkYTEtM2YzMi1hMWY2LTAwZTA4YjQ3ZDNhZSIsIml0ZW1EYXRhIjp7InR5cGUiOiJyZXBvcnQiLCJpZCI6IjJlODIyNTE5LTNkYTEtM2YzMi1hMWY2LTAwZTA4YjQ3ZDNhZSIsInRpdGxlIjoiQXNzb2NpYXRpb25zIG9mIHdvbWVu4oCZcyBlbXBvd2VybWVudCBhbmQgaW50aW1hdGUgcGFydG5lciB2aW9sZW5jZSB3aXRoIG1lbnRhbCBoZWFsdGggYW1vbmcgZXZlci1tYXJyaWVkIHdvbWVuIGluIEJhbmdsYWRlc2giLCJhdXRob3IiOlt7ImZhbWlseSI6Ik1pYWgiLCJnaXZlbiI6Ik1kIFNhbGVrOyBVbGxhaCwgTW9oYW1tYWQgT2hpZCIsInBhcnNlLW5hbWVzIjpmYWxzZSwiZHJvcHBpbmctcGFydGljbGUiOiIiLCJub24tZHJvcHBpbmctcGFydGljbGUiOiIifV0sImlzc3VlZCI6eyJkYXRlLXBhcnRzIjpbWzIwMjVdXX0sInB1Ymxpc2hlci1wbGFjZSI6IkJhbmdsYWRlc2giLCJhYnN0cmFjdCI6Ik9iamVjdGl2ZVRoaXMgcGFwZXIgZXhhbWluZXMgdGhlIGFzc29jaWF0aW9ucyBiZXR3ZWVuIHdvbWVuJ3MgZW1wb3dlcm1lbnQsIElQViBsZWdpdGltaXphdGlvbiwgYW5kIHRoZSBtZW50YWxoZWFsdGggb3V0Y29tZXMgb2YgQmFuZ2xhZGVzaGkgZXZlci1tYXJyaWVkIHdvbWVuIHdpdGggZ2Vvc3BhdGlhbCB2YXJpYXRpb24uTWV0aG9kc1RoaXMgc3R1ZHkgYW5hbHl6ZWQgY3Jvc3Mtc2VjdGlvbmFsIGRhdGEgZnJvbSB0aGUgQmFuZ2xhZGVzaCBEZW1vZ3JhcGhpYyBhbmQgSGVhbHRoIFN1cnZleSAyMDIyIG9mMTgsOTg3IGV2ZXItbWFycmllZCB3b21lbiBhZ2VkIDE14oCTNDkgeWVhcnMgd2l0aCBjb21wbGV0ZSBtZW50YWwgaGVhbHRoLCBJUFYsIGFuZCBlbXBvd2VybWVudCBkYXRhLkRlcHJlc3Npb24gYW5kIGFueGlldHkgd2VyZSBhc3Nlc3NlZCBieSBQSFEtOSBhbmQgR0FELTcuIFN1cnZleS13ZWlnaHRlZCBiaW5hcnkgbG9naXN0aWMgcmVncmVzc2lvbmFuYWx5c2VzIHdlcmUgYXBwbGllZCB0byBhbmFseXplIG9kZHMgcmF0aW9zIChPUnMpIGFuZCA5NSUgY29u7pqrZGVuY2UgaW50ZXJ2YWxzIChDSXMpLCB3aXRoIHN0cmF0ae6aq2NhdGlvbmJ5IHJlc2lkZW5jZSwgd2VhbHRoLCBhbmQgcmVsaWdpb24uUmVzdWx0c1dvbWVuIHdobyBqdXN0ae6aq2VkIElQViBoYWQgbWFyZ2luYWxseSBoaWdoZXIgZGVwcmVzc2lvbiAoNS41JSB2cyA0LjclKSBhbmQgYW54aWV0eSAoNC45JSB2cyA0LjAlKXByZXZhbGVuY2UsIHdoZXJlYXMgZW1wb3dlcm1lbnQgd2FzIGFzc29jaWF0ZWQgd2l0aCBtYXJnaW5hbGx5IGhpZ2hlciBhbnhpZXR5ICg0LjQlIHZzIDMuMCUpIGJ1dCBub3RkZXByZXNzaW9uLiBNdWx0aXZhcmlhYmxlIGFuYWx5c2VzIGZ1cnRoZXIgcmV2ZWFsZWQgdGhhdCBlbXBvd2VybWVudCB3YXMgaW5kZXBlbmRlbnRseSBhc3NvY2lhdGVkIHdpdGhhbnhpZXR5IChhT1IgMS4zOSwgOTUlIENJIDEuMTTigJMxLjcwLCBw4oCJPeKAiTAuMDAxKSwgYnV0IElQViBqdXN0ae6aq2NhdGlvbiB3YXMgbm90IHNpZ25p7pqrY2FudCBpbiB0aGUgYWRqdXN0ZWRtb2RlbC4gTXVsdGlwYXJpdHksIGFnZSwgcHJlc3N1cmUgdG8gY29uY2VpdmUsIGFuZCBpbXByb3ZlZCBlZHVjYXRpb24gb2YgZmF0aGVycyBhbmQgd29tZW4gd2VyZSBhbHNvaW1wb3J0YW50IGRldGVybWluYW50cy4gRGl2aXNpb24gLXdpc2UgZ2Vvc3BhdGlhbCBtYXBwaW5nIHJldmVhbGVkIHRoZSBoaWdoZXN0IHJhdGVzIG9mIGFueGlldHkgaW4gS2h1bG5hKDM3LjklKSwgUmFuZ3B1ciAoMzcuNCUpLCBhbmQgQmFyaXNhbCAoMzcuMSUpLCBhbmQgdGhlIGxvd2VzdCBpbiBSYWpzaGFoaSAoMzUuMiUpIGFuZCBEaGFrYSAoMzUuOSUpLkFkZGl0aW9uYWxseSwgUmFuZ3B1ciAoMzguNiUpIGFuZCBLaHVsbmEgKDM4LjYlKSByZXZlYWwgdGhlIGhpZ2hlc3QgZGVwcmVzc2lvbiBzeW1wdG9tcy5Db25jbHVzaW9uc1RoZXNlIO6aq25kaW5ncyBoaWdobGlnaHQgdGhlIG1lbnRhbCBoZWFsdGggaW1wbGljYXRpb25zIG9mIGVtcG93ZXJtZW50IGFuZCB0aGUgbmVlZCBmb3IgY29udGV4dC1zcGVjae6aq2Nwb2xpY2llcyB0byBzdXBwb3J0IHdvbWVuJ3MgbWVudGFsIGhlYWx0aCBpbiBCYW5nbGFkZXNoIiwiY29udGFpbmVyLXRpdGxlLXNob3J0IjoiIn0sImlzVGVtcG9yYXJ5IjpmYWxzZX1dfQ==&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citationID&quot;:&quot;MENDELEY_CITATION_6cb477c5-4350-4509-871d-5d585ad7de76&quot;,&quot;properties&quot;:{&quot;noteIndex&quot;:0},&quot;isEdited&quot;:false,&quot;manualOverride&quot;:{&quot;isManuallyOverridden&quot;:false,&quot;citeprocText&quot;:&quot;[19]&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E5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0–22]&quot;,&quot;manualOverrideText&quot;:&quot;&quot;},&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w4oCTMjJdIiwibWFudWFsT3ZlcnJpZGVUZXh0IjoiIn0sImNpdGF0aW9uSXRlbXMiOlt7ImlkIjoiOWZiM2MyMGMtYzcwOC0zNTFkLTk5MmItNTNiMTU2ZmI2ZjU1IiwiaXRlbURhdGEiOnsidHlwZSI6ImFydGljbGUtam91cm5hbCIsImlkIjoiOWZiM2MyMGMtYzcwOC0zNTFkLTk5MmItNTNiMTU2ZmI2ZjU1IiwidGl0bGUiOiJTb2Npby1kZW1vZ3JhcGhpYyBmYWN0b3JzIGFzc29jaWF0ZWQgd2l0aCBtZW50YWwgaGVhbHRoIGRpc29yZGVycyBhbW9uZyBydXJhbCB3b21lbiBpbiBNeW1lbnNpbmdoLCBCYW5nbGFkZXNoIiwiYXV0aG9yIjpbeyJmYW1pbHkiOiJLaGFuIiwiZ2l2ZW4iOiJSaXp3YW5hIiwicGFyc2UtbmFtZXMiOmZhbHNlLCJkcm9wcGluZy1wYXJ0aWNsZSI6IiIsIm5vbi1kcm9wcGluZy1wYXJ0aWNsZSI6IiJ9LHsiZmFtaWx5IjoiQWt0ZXIiLCJnaXZlbiI6IkZhaG1pZGEiLCJwYXJzZS1uYW1lcyI6ZmFsc2UsImRyb3BwaW5nLXBhcnRpY2xlIjoiIiwibm9uLWRyb3BwaW5nLXBhcnRpY2xlIjoiIn0seyJmYW1pbHkiOiJSYWhtYW4iLCJnaXZlbiI6Ik11c2FycmF0IiwicGFyc2UtbmFtZXMiOmZhbHNlLCJkcm9wcGluZy1wYXJ0aWNsZSI6IiIsIm5vbi1kcm9wcGluZy1wYXJ0aWNsZSI6IiJ9LHsiZmFtaWx5IjoiQW1pbiIsImdpdmVuIjoiTnVodSIsInBhcnNlLW5hbWVzIjpmYWxzZSwiZHJvcHBpbmctcGFydGljbGUiOiIiLCJub24tZHJvcHBpbmctcGFydGljbGUiOiIifSx7ImZhbWlseSI6IlJhaG1hbiIsImdpdmVuIjoiTWFoYnVidXIiLCJwYXJzZS1uYW1lcyI6ZmFsc2UsImRyb3BwaW5nLXBhcnRpY2xlIjoiIiwibm9uLWRyb3BwaW5nLXBhcnRpY2xlIjoiIn0seyJmYW1pbHkiOiJXaW5jaCIsImdpdmVuIjoiUGV0ZXIgSi4iLCJwYXJzZS1uYW1lcyI6ZmFsc2UsImRyb3BwaW5nLXBhcnRpY2xlIjoiIiwibm9uLWRyb3BwaW5nLXBhcnRpY2xlIjoiIn1dLCJjb250YWluZXItdGl0bGUiOiJGcm9udGllcnMgaW4gUHN5Y2hpYXRyeSIsImNvbnRhaW5lci10aXRsZS1zaG9ydCI6IkZyb250LiBQc3ljaGlhdHJ5IiwiRE9JIjoiMTAuMzM4OS9mcHN5dC4yMDI1LjE0NDY0NzMiLCJJU1NOIjoiMTY2NDA2NDAiLCJpc3N1ZWQiOnsiZGF0ZS1wYXJ0cyI6W1syMDI1XV19LCJhYnN0cmFjdCI6IkludHJvZHVjdGlvbjogSW4gQmFuZ2xhZGVzaCwgdGhlIHJlcG9ydGVkIHByZXZhbGVuY2Ugb2YgbWVudGFsIGRpc29yZGVycyBhbW9uZyBhZHVsdHMgdmFyaWVzIGZyb20gNi41JSB0byAzMS4wJS4gVGhpcyBzdHVkeSBhaW1zIHRvIGlkZW50aWZ5IHRoZSBzb2Npby1kZW1vZ3JhcGhpYyBmYWN0b3JzIGFzc29jaWF0ZWQgd2l0aCBtZW50YWwgaGVhbHRoIGRpc29yZGVycyBhbW9uZyBydXJhbCB3b21lbiBpbiBCYW5nbGFkZXNoLiBNZXRob2Q6IFdlIGVucm9sbGVkIDQwMSBhZHVsdCB3b21lbiBmcm9tIGZvdXIgc3ViLWRpc3RyaWN0cyBvZiBNeW1lbnNpbmdoIGRpc3RyaWN0LCBCYW5nbGFkZXNoLiBUbyBkZXRlcm1pbmUgdGhlIGZhY3RvcnMgaW52b2x2ZWQsIHdlIGVtcGxveWVkIGEgbW9kaWZpZWQgdmVyc2lvbiBvZiB0aGUgbWVudGFsIHN0YXRlIGV4YW1pbmF0aW9uIChNU0UpIHNjYWxlLCBpbiBhZGRpdGlvbiB0byBxdWVzdGlvbm5haXJlcyBmb2N1c2luZyBvbiBzb2Npby1kZW1vZ3JhcGhpYyBpbmZvcm1hdGlvbiwgaGVhbHRoLCBhbmQgd2VsbC1iZWluZy4gUmVzdWx0OiBUaGUgcHJldmFsZW5jZSBvZiBtZW50YWwgaGVhbHRoIHByb2JsZW1zLCBtZWFzdXJlZCBieSB0aGUgTVNFIHNjYWxlLCB3YXMgMjYlLiBFdmVuIGFmdGVyIGNvbnRyb2xsaW5nIGZvciBwb3RlbnRpYWwgY29uZm91bmRlcnMgc3VjaCBhcyByZXNwb25kZW50J3MgYWdlLCBlZHVjYXRpb24gbGV2ZWwsIHNwb3VzZSdzIHNjaG9vbGluZywgaG91c2Vob2xkIGluY29tZSwgaGVhbHRoIHN0YXR1cywgZG9tZXN0aWMgdmlvbGVuY2UsIGZhbWlseSBkaXNoYXJtb255LCBzb2NpYWwgc2VjdXJpdHksIGFuZCBzdXBwb3J0LCBob3VzZWhvbGQgaW5jb21lIHJlbWFpbmVkIHNpZ25pZmljYW50bHkgYXNzb2NpYXRlZCB3aXRoIGJlaGF2aW9yYWwgcHJvYmxlbXMuIEluZGl2aWR1YWxzIHdpdGggaGlnaGVyIGluY29tZXMgZXhwZXJpZW5jZSBhIGxvd2VyIHByZXZhbGVuY2Ugb2YgbWVudGFsIGhlYWx0aCBkaXNvcmRlcnMgKFByZXZhbGVuY2UgUmF0aW8gW1BSXSA9IDAuNDg7IDk1JSBDSSAwLjI3LTAuODYpLiBQb29yIHBoeXNpY2FsIGhlYWx0aCBzaWduaWZpY2FudGx5IGNvcnJlbGF0ZWQgd2l0aCBiZWhhdmlvciBhbmQgbW9vZCAoUFIgPSAwLjc3OyA5NSUgQ0kgMC42MS0wLjk4KS4gT2xkZXIgcmVzcG9uZGVudHMgZW5jb3VudGVyZWQgbW9yZSBjaGFsbGVuZ2VzIHJlbGF0ZWQgdG8gbWVtb3J5IChQUiA9IDEuNDI7IDk1JSBDSSAxLjEzLTEuNzkpLiBEaXNjdXNzaW9uOiBUaGVzZSBmaW5kaW5ncyBoaWdobGlnaHQgdGhlIGNydWNpYWwgcm9sZSBvZiBhZGRyZXNzaW5nIHNvY2lvLWRlbW9ncmFwaGljIGZhY3RvcnMsIGxpa2UgaW5jb21lIGFuZCBwaHlzaWNhbCBoZWFsdGgsIHdoZW4gcHJvbW90aW5nIG1lbnRhbCBoZWFsdGggYW1vbmcgcnVyYWwgd29tZW4gaW4gQmFuZ2xhZGVzaC4gQnkgYWNrbm93bGVkZ2luZyBhbmQgdGFyZ2V0aW5nIHRoZXNlIGZhY3RvcnMsIGludGVydmVudGlvbnMgY2FuIGJlIG1vcmUgdGFpbG9yZWQgYW5kIGVmZmVjdGl2ZSwgZW5zdXJpbmcgaW1wcm92ZWQgd2VsbC1iZWluZyBhbmQgcmVzaWxpZW5jZSB3aXRoaW4gdGhpcyBwb3B1bGF0aW9uLiIsInB1Ymxpc2hlciI6IkZyb250aWVycyBNZWRpYSBTQSIsInZvbHVtZSI6IjE2In0sImlzVGVtcG9yYXJ5IjpmYWxzZX0seyJpZCI6ImQ2MjU2ZmJlLTFkZmEtM2M2Ni05ZGQ0LTMyY2FkYTY5MzIxMiIsIml0ZW1EYXRhIjp7InR5cGUiOiJhcnRpY2xlLWpvdXJuYWwiLCJpZCI6ImQ2MjU2ZmJlLTFkZmEtM2M2Ni05ZGQ0LTMyY2FkYTY5MzIxMiIsInRpdGxlIjoiQXNzb2NpYXRpb24gYmV0d2VlbiBtYXRlcm5hbCBoaWdoLXJpc2sgZmVydGlsaXR5IGJlaGF2aW91ciBhbmQgcGVyaW5hdGFsIG1vcnRhbGl0eSBpbiBCYW5nbGFkZXNoOiBFdmlkZW5jZSBmcm9tIHRoZSBEZW1vZ3JhcGhpYyBhbmQgSGVhbHRoIFN1cnZleSIsImF1dGhvciI6W3siZmFtaWx5IjoiS2hhbiIsImdpdmVuIjoiTWQgTnVydXp6YW1hbiIsInBhcnNlLW5hbWVzIjpmYWxzZSwiZHJvcHBpbmctcGFydGljbGUiOiIiLCJub24tZHJvcHBpbmctcGFydGljbGUiOiIifSx7ImZhbWlseSI6IkhhcnJpcyIsImdpdmVuIjoiTWVsaXNzYSBMLiIsInBhcnNlLW5hbWVzIjpmYWxzZSwiZHJvcHBpbmctcGFydGljbGUiOiIiLCJub24tZHJvcHBpbmctcGFydGljbGUiOiIifV0sImNvbnRhaW5lci10aXRsZSI6IlBMb1MgT05FIiwiY29udGFpbmVyLXRpdGxlLXNob3J0IjoiUExvUyBPbmUiLCJET0kiOiIxMC4xMzcxL2pvdXJuYWwucG9uZS4wMjk0NDY0IiwiSVNTTiI6IjE5MzI2MjAzIiwiUE1JRCI6IjM4MDExMDkyIiwiaXNzdWVkIjp7ImRhdGUtcGFydHMiOltbMjAyMywxMSwxXV19LCJhYnN0cmFjdCI6IkhpZ2gtcmlzayBmZXJ0aWxpdHkgYmVoYXZpb3VycyBpbmNsdWRpbmcgcHJlZ25hbmN5IGVhcmx5IG9yIGxhdGUgaW4gdGhlIHJlcHJvZHVjdGl2ZSBsaWZlIGNvdXJzZSwgaGlnaGVyIHBhcml0eSBhbmQgc2hvcnQgYmlydGggaW50ZXJ2YWxzIGFyZSBvbmdvaW5nIGNvbmNlcm5zIGluIExvdy0gYW5kIE1pZGRsZS1JbmNvbWUgQ291bnRyaWVzIChMTUlDcykgc3VjaCBhcyBCYW5nbGFkZXNoLiBBbHRob3VnaCBzdWNoIGZhY3RvcnMgaGF2ZSBiZWVuIGlkZW50aWZpZWQgYXMgbWFqb3IgcmlzayBmYWN0b3JzIGZvciBwZXJpbmF0YWwgbW9ydGFsaXR5LCB0aGVyZSBoYXMgYmVlbiBhIGxhY2sgb2YgcHJvZ3Jlc3MgaW4gdGhlIGFyZWEgZGVzcGl0ZSB0aGUgaW1wbGVtZW50YXRpb24gb2YgdGhlIE1pbGxlbm5pdW0gYW5kIFN1c3RhdGluYWJsZSBEZXZlbG9wbWVudCBHb2Fscy4gV2UgdGhlcmVmb3JlIGV4cGxvcmVkIHRoZSBlZmZlY3RzIG9mIGhpZ2gtcmlzayBtYXRlcm5hbCBmZXJ0aWxpdHkgYmVoYXZpb3VyIG9uIHRoZSBvY2N1cnJlbmNlIG9mIHBlcmluYXRhbCBtb3J0YWxpdHkgaW4gQmFuZ2xhZGVzaC4gTWV0aG9kcyBBIHRvdGFsIG9mIDgsOTMwIHNpbmdsZXRvbiBwcmVnbmFuY2llcyBvZiBzZXZlbiBvciBtb3JlIG1vbnRocyBnZXN0YXRpb24gd2VyZSBleHRyYWN0ZWQgZnJvbSAyMDE3LzE4IEJhbmdsYWRlc2ggRGVtb2dyYXBoaWMgYW5kIEhlYWx0aCBTdXJ2ZXkgZm9yIGFuYWx5c2lzLiBQZXJpbmF0YWwgbW9ydGFsaXR5IHdhcyB0aGUgb3V0Y29tZSB2YXJpYWJsZSAoeWVzLCBubykgYW5kIHRoZSBwcmltYXJ5IGV4cG9zdXJlIHZhcmlhYmxlIHdhcyBoaWdoLXJpc2sgZmVydGlsaXR5IGJlaGF2aW91ciBpbiB0aGUgcHJldmlvdXMgZml2ZSB5ZWFycyAoeWVzLCBubykuIFRoZSBhc3NvY2lhdGlvbiBiZXR3ZWVuIHRoZSBleHBvc3VyZSBhbmQgb3V0Y29tZSB2YXJpYWJsZSB3YXMgZGV0ZXJtaW5lZCB1c2luZyBhIG1peGVkLWVmZmVjdCBtdWx0aWxldmVsIGxvZ2lzdGljIHJlZ3Jlc3Npb24gbW9kZWwsIGFkanVzdGVkIGZvciBjb3ZhcmlhdGVzLiBSZXN1bHRzIEZvcnR5LXNpeCBwZXJjZW50IG9mIHRoZSB0b3RhbCBiaXJ0aHMgdGhhdCBvY2N1cnJlZCBpbiB0aGUgZml2ZSB5ZWFycyBwcmVjZWRpbmcgdGhlIHN1cnZleSB3ZXJlIGhpZ2gtcmlzay4gQWZ0ZXIgYWRqdXN0aW5nIGZvciBwb3RlbnRpYWwgY29uZm91bmRlcnMsIGEgMS44NyB0aW1lcyAoYU9SLCAxLjg3LCA5NSUgQ0ksIDEuNjHigJMgMi4xNCkgaGlnaGVyIG9kZHMgb2YgcGVyaW5hdGFsIG1vcnRhbGl0eSB3YXMgZm91bmQgYW1vbmcgd29tZW4gd2l0aCBhbnkgaGlnaC1yaXNrIGZlcnRpbGl0eSBiZWhhdmlvdXIgYXMgY29tcGFyZWQgdG8gd29tZW4gaGF2aW5nIG5vIGhpZ2gtcmlzayBmZXJ0aWxpdHkgYmVoYXZpb3Vycy4gVGhlIG9kZHMgb2YgcGVyaW5hdGFsIG1vcnRhbGl0eSB3ZXJlIGFsc28gZm91bmQgdG8gaW5jcmVhc2UgaW4gbGluZSB3aXRoIGFuIGluY3JlYXNpbmcgbnVtYmVyIG9mIGhpZ2gtcmlzayBiZWhhdmlvdXIuIEEgMS43NyB0aW1lcyAoOTUlIENJLCAxLjUw4oCTMi4wNSkgaW5jcmVhc2UgaW4gb2RkcyBvZiBwZXJpbmF0YWwgbW9ydGFsaXR5IHdhcyBmb3VuZCBhbW9uZyB3b21lbiB3aXRoIHNpbmdsZSBoaWdoLXJpc2sgZmVydGlsaXR5IGJlaGF2aW91ciBhbmQgYSAyLjMwIHRpbWVzICg5NSUgQ0ksIDEuOTbigJMgMi42NCkgaW5jcmVhc2UgaW4gb2RkcyB3YXMgZm91bmQgYW1vbmcgd29tZW4gd2l0aCBtdWx0aXBsZSBoaWdoLXJpc2sgZmVydGlsaXR5IGJlaGF2aW91cnMgY29tcGFyZWQgdG8gd29tZW4gd2l0aCBubyBoaWdoLXJpc2sgZmVydGlsaXR5IGJlaGF2aW91ci4gQ29uY2x1c2lvbiBXb21lbuKAmXMgaGlnaC1yaXNrIGZlcnRpbGl0eSBiZWhhdmlvdXIgaXMgYW4gaW1wb3J0YW50IHByZWRpY3RvciBvZiBwZXJpbmF0YWwgbW9ydGFsaXR5IGluIEJhbi1nbGFkZXNoLiBJbmNyZWFzZWQgY29udHJhY2VwdGl2ZSB1c2UgdG8gYWxsb3cgYXBwcm9wcmlhdGUgYmlydGggc3BhY2luZywgZWR1Y2F0aW9uYWwgaW50ZXJ2ZW50aW9ucyBhcm91bmQgdGhlIHBvdGVudGlhbCByaXNrcyBhc3NvY2lhdGVkIHdpdGggaGlnaCByaXNrIGZlcnRpbGl0eSBiZWhhdmlvdXIgKGluY2x1ZGluZyBzaG9ydCBiaXJ0aCBpbnRlcnZhbCkgaW4gZnV0dXJlIHByZWduYWNpZXMsIGFuZCBpbXByb3ZlZCBjb250aW51aXR5IG9mIG1hdGVybmFsIGhlYWx0aGNhcmUgc2VydmljZSB1c2UgYW1vbmcgdGhpcyBwb3B1bGF0aW9uIGFyZSByZXF1aXJlZCB0byBpbXByb3ZlIGJpcnRoIG91dGNvbWVzIGluIEJhbmdsYWRlc2guIiwicHVibGlzaGVyIjoiUHVibGljIExpYnJhcnkgb2YgU2NpZW5jZSIsImlzc3VlIjoiMTEgTm92ZW1iZXIiLCJ2b2x1bWUiOiIxOCJ9LCJpc1RlbXBvcmFyeSI6ZmFsc2V9LHsiaWQiOiI5ZDdiZjdmMC0wNzQxLTNkZTAtOGUyNC0zZDA0OGFiN2JlYTciLCJpdGVtRGF0YSI6eyJ0eXBlIjoiYXJ0aWNsZS1qb3VybmFsIiwiaWQiOiI5ZDdiZjdmMC0wNzQxLTNkZTAtOGUyNC0zZDA0OGFiN2JlYTc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V19&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id&quot;:&quot;9d7bf7f0-0741-3de0-8e24-3d048ab7bea7&quot;,&quot;itemData&quot;:{&quot;type&quot;:&quot;article-journal&quot;,&quot;id&quot;:&quot;9d7bf7f0-0741-3de0-8e24-3d048ab7bea7&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citationID&quot;:&quot;MENDELEY_CITATION_fb983389-6687-4e35-b35f-024a4f801669&quot;,&quot;properties&quot;:{&quot;noteIndex&quot;:0},&quot;isEdited&quot;:false,&quot;manualOverride&quot;:{&quot;isManuallyOverridden&quot;:false,&quot;citeprocText&quot;:&quot;[23–26]&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Z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yZTYxZTNjMC00YjA2LTMzYTUtYmM3ZC0xMTU3YzBkNTA2NzgiLCJpdGVtRGF0YSI6eyJ0eXBlIjoiYXJ0aWNsZS1qb3VybmFsIiwiaWQiOiIyZTYxZTNjMC00YjA2LTMzYTUtYmM3ZC0xMTU3YzBkNTA2Nzg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2e61e3c0-4b06-33a5-bc7d-1157c0d50678&quot;,&quot;itemData&quot;:{&quot;type&quot;:&quot;article-journal&quot;,&quot;id&quot;:&quot;2e61e3c0-4b06-33a5-bc7d-1157c0d50678&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7, 28]&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3LCAyOF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9]&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5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30]&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Mw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1, 32]&quot;,&quot;manualOverrideText&quot;:&quot;&quot;},&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xLCAzMl0iLCJtYW51YWxPdmVycmlkZVRleHQiOiIifSwiY2l0YXRpb25JdGVtcyI6W3siaWQiOiI3NWZmYjIzMi1iOWEwLTM2MGYtODVmMi1iNTFiMmY1ZmU5YjYiLCJpdGVtRGF0YSI6eyJ0eXBlIjoiYXJ0aWNsZS1qb3VybmFsIiwiaWQiOiI3NWZmYjIzMi1iOWEwLTM2MGYtODVmMi1iNTFiMmY1ZmU5YjYiLCJ0aXRsZSI6Ik1lbnRhbCBoZWFsdGhjYXJlLXNlZWtpbmcgYmVoYXZpb3Igb2Ygd29tZW4gaW4gQmFuZ2xhZGVzaDogY29udGVudCBhbmFseXNpcyBvZiBhIHNvY2lhbCBtZWRpYSBwbGF0Zm9ybSIsImF1dGhvciI6W3siZmFtaWx5IjoiS29seSIsImdpdmVuIjoiS2FtcnVuIE5haGFyIiwicGFyc2UtbmFtZXMiOmZhbHNlLCJkcm9wcGluZy1wYXJ0aWNsZSI6IiIsIm5vbi1kcm9wcGluZy1wYXJ0aWNsZSI6IiJ9LHsiZmFtaWx5IjoiVGFzbmltIiwiZ2l2ZW4iOiJaYXJpbiIsInBhcnNlLW5hbWVzIjpmYWxzZSwiZHJvcHBpbmctcGFydGljbGUiOiIiLCJub24tZHJvcHBpbmctcGFydGljbGUiOiIifSx7ImZhbWlseSI6IkFobWVkIiwiZ2l2ZW4iOiJTaGFybWluIiwicGFyc2UtbmFtZXMiOmZhbHNlLCJkcm9wcGluZy1wYXJ0aWNsZSI6IiIsIm5vbi1kcm9wcGluZy1wYXJ0aWNsZSI6IiJ9LHsiZmFtaWx5IjoiU2FiYSIsImdpdmVuIjoiSm9iYWlkYSIsInBhcnNlLW5hbWVzIjpmYWxzZSwiZHJvcHBpbmctcGFydGljbGUiOiIiLCJub24tZHJvcHBpbmctcGFydGljbGUiOiIifSx7ImZhbWlseSI6Ik1haG1vb2QiLCJnaXZlbiI6IlJ1ZGJhciIsInBhcnNlLW5hbWVzIjpmYWxzZSwiZHJvcHBpbmctcGFydGljbGUiOiIiLCJub24tZHJvcHBpbmctcGFydGljbGUiOiIifSx7ImZhbWlseSI6IkZhcmluIiwiZ2l2ZW4iOiJGYXJpYSBUYXNuaW0iLCJwYXJzZS1uYW1lcyI6ZmFsc2UsImRyb3BwaW5nLXBhcnRpY2xlIjoiIiwibm9uLWRyb3BwaW5nLXBhcnRpY2xlIjoiIn0seyJmYW1pbHkiOiJDaG91ZGh1cnkiLCJnaXZlbiI6IlNhYnJpbmEiLCJwYXJzZS1uYW1lcyI6ZmFsc2UsImRyb3BwaW5nLXBhcnRpY2xlIjoiIiwibm9uLWRyb3BwaW5nLXBhcnRpY2xlIjoiIn0seyJmYW1pbHkiOiJBc2hyYWYiLCJnaXZlbiI6Ik1pciBOYWJpbGEiLCJwYXJzZS1uYW1lcyI6ZmFsc2UsImRyb3BwaW5nLXBhcnRpY2xlIjoiIiwibm9uLWRyb3BwaW5nLXBhcnRpY2xlIjoiIn0seyJmYW1pbHkiOiJIYXNhbiIsImdpdmVuIjoiTS4gVGFzZGlrIiwicGFyc2UtbmFtZXMiOmZhbHNlLCJkcm9wcGluZy1wYXJ0aWNsZSI6IiIsIm5vbi1kcm9wcGluZy1wYXJ0aWNsZSI6IiJ9LHsiZmFtaWx5IjoiT2xvbmluaXlpIiwiZ2l2ZW4iOiJJYmlkdW5uaSIsInBhcnNlLW5hbWVzIjpmYWxzZSwiZHJvcHBpbmctcGFydGljbGUiOiIiLCJub24tZHJvcHBpbmctcGFydGljbGUiOiIifSx7ImZhbWlseSI6Ik1vZGFzc2VyIiwiZ2l2ZW4iOiJSaWZhdGggQmludGEiLCJwYXJzZS1uYW1lcyI6ZmFsc2UsImRyb3BwaW5nLXBhcnRpY2xlIjoiIiwibm9uLWRyb3BwaW5nLXBhcnRpY2xlIjoiIn0seyJmYW1pbHkiOiJSZWlkcGF0aCIsImdpdmVuIjoiRGFuaWVsIEQuIiwicGFyc2UtbmFtZXMiOmZhbHNlLCJkcm9wcGluZy1wYXJ0aWNsZSI6IiIsIm5vbi1kcm9wcGluZy1wYXJ0aWNsZSI6IiJ9XSwiY29udGFpbmVyLXRpdGxlIjoiQk1DIFBzeWNoaWF0cnkiLCJjb250YWluZXItdGl0bGUtc2hvcnQiOiJCTUMgUHN5Y2hpYXRyeSIsIkRPSSI6IjEwLjExODYvczEyODg4LTAyMi0wNDQxNC16IiwiSVNTTiI6IjE0NzEyNDRYIiwiUE1JRCI6IjM2NTI5NzYxIiwiaXNzdWVkIjp7ImRhdGUtcGFydHMiOltbMjAyMiwxMiwxXV19LCJhYnN0cmFjdCI6IkJhY2tncm91bmQ6IE1lbnRhbCBoZWFsdGggcmVtYWlucyBhIGhpZ2hseSBzdGlnbWF0aXplZCBhcmVhIG9mIGhlYWx0aGNhcmUsIGFuZCBwZW9wbGUgb2Z0ZW4gY29uY2VhbCB0aGVpciBjb25jZXJucyByYXRoZXIgdGhhbiBzZWVrIGFzc2lzdGFuY2Ugb3IgdHJlYXRtZW50LiBUaGUgV29tZW4gU3VwcG9ydCBJbml0aWF0aXZlIEZvcnVtIChXU0lGKSBpcyBhIHNvY2lhbCBtZWRpYSBwbGF0Zm9ybSBlc3RhYmxpc2hlZCBpbiAyMDE4IHRvIHByb3ZpZGUgZXhwZXJ0IGFuZCBwZWVyLWxlZCBwc3ljaG9zb2NpYWwgc3VwcG9ydCBzZXJ2aWNlcyB0byB3b21lbiBvZiBhbGwgYWdlcyBpbiBCYW5nbGFkZXNoLiBUaGUgYW5vbnltb3VzIG5hdHVyZSBvZiB0aGUgZm9ydW0gbWVhbnMgdGhhdCBtZW50YWwgaGVhbHRoIGNvbmNlcm5zIGNhbiBiZSBhaXJlZCB3aXRob3V0IGZlYXIgb2YgaWRlbnRpZmljYXRpb24uIE1ldGhvZDogQSBjb250ZW50IGFuYWx5c2lzIHdhcyBjb25kdWN0ZWQgb24gdGhlIGFub255bW91cyBwb3N0cyByZXRyaWV2ZWQgZnJvbSB0aGUgV1NJRiBwbGF0Zm9ybSBiZXR3ZWVuIDh0aCBNYXJjaCAyMDIwIGFuZCA3dGggSnVseSAyMDIyLiBBcm91bmQgMTQ1NyBwb3N0cyB3ZXJlIGluaXRpYWxseSBzZWxlY3RlZCBmb3IgYW5hbHlzaXMgd2hpY2ggd2FzIHJlZHVjZWQgdG8gMTAwNiBhZnRlciByZW1vdmluZyBkdXBsaWNhdGVzIGFuZCBub24tcmVsZXZhbnQgcG9zdHMsIHN1Y2ggYXMgcXVlcmllcyBhYm91dCB0aGUgYWRkcmVzc2VzIG9mIHRoZSBkb2N0b3JzIGFuZCBvdGhlciBub24tbWVudGFsIGhlYWx0aC1yZWxhdGVkIGlzc3Vlcy4gQSB0aGVtYXRpYyBhbmFseXNpcyBvZiB0aGUgZGF0YSB3YXMgY29uZHVjdGVkIHVzaW5nIGFuIGluZHVjdGl2ZSBhcHByb2FjaC4gUmVzdWx0OiBUaGUgMTAwNiBwb3N0cyBnZW5lcmF0ZWQgZm91ciB0aGVtZXMgYW5kIG5pbmUgc3ViLXRoZW1lcy4gQWxsIHRoZSB3b21lbiBtZW50aW9uZWQgbWVudGFsIGhlYWx0aCBzeW1wdG9tcyAobiA9IDEwMDY7IDEwMCUpLiBNb3N0IGFsc28gbWVudGlvbmVkIHJlYXNvbnMgZm9yIHNlZWtpbmcgbWVudGFsIGhlYWx0aGNhcmUgKG4gPSA4MTg7IDgxLjMxJSksIGhlYWx0aGNhcmUtc2Vla2luZyBiZWhhdmlvciAobiA9IDY2NzsgNjYuMzAlKSwgYW5kIGJhcnJpZXJzIHRvIHNlZWtpbmcgbWVudGFsIGhlYWx0aGNhcmUgKG4gPSA1NTI7IDU0Ljg3JSkuIFRoZSBtYWpvcml0eSBvZiB3b21lbiBkZXNjcmliZWQgc3ltcHRvbXMgb2Ygc3RyZXNzLCBkZXByZXNzaW9uLCBhbmQgYW54aWV0eS1saWtlIHN5bXB0b21zLCB3aGljaCB3ZXJlIGFnZ3JlZ2F0ZWQgdW5kZXIgY29tbW9uIG1lbnRhbCBoZWFsdGggY29uZGl0aW9ucy4gTWVudGFsIGhlYWx0aCBzeW1wdG9tcyB3ZXJlIGFzY3JpYmVkIHRvIHZhcmlvdXMgZXh0ZXJuYWwgaW5mbHVlbmNlcywgaW5jbHVkaW5nIG1hcml0YWwgcmVsYXRpb25zaGlwLCBpbnRyYWZhbWlsaWFsIGFidXNlLCBhbmQgaW5zZWN1cml0aWVzIHJlbGF0ZWQgdG8gdGhlIENPVklELTE5IHBhbmRlbWljLiBBIGxhcmdlIHByb3BvcnRpb24gb2YgcG9zdHMgd2VyZSByZWxhdGVkIHRvIHdvbWVuIHNlZWtpbmcgaW5mb3JtYXRpb24gYWJvdXQgbWVudGFsIGhlYWx0aGNhcmUgc2VydmljZXMgYW5kIHNlcnZpY2UgcHJvdmlkZXJzIChwc3ljaG9sb2dpc3RzIG9yIHBzeWNoaWF0cmlzdHMpLiBUaGUgYW5hbHlzaXMgZm91bmQgdGhhdCBtb3N0IHdvbWVuIGRpZCBub3Qgb2J0YWluIG1lbnRhbCBoZWFsdGhjYXJlIHNlcnZpY2VzIGRlc3BpdGUgdGhlaXIgZXh0ZXJuYWxpemVkIG1lbnRhbCBoZWFsdGggc3ltcHRvbXMuIFRoZSBwb3N0cyBpZGVudGlmaWVkIGNsZWFyIGJhcnJpZXJzIHRvIHdvbWVuIGFjY2Vzc2luZyBtZW50YWwgaGVhbHRoIHNlcnZpY2VzLCBpbmNsdWRpbmcgbG93IG1lbnRhbCBoZWFsdGggbGl0ZXJhY3ksIHRoZSBzdGlnbWEgYXNzb2NpYXRlZCB3aXRoIG1lbnRhbCBoZWFsdGhjYXJlLXNlZWtpbmcgYmVoYXZpb3IsIGFuZCB0aGUgcG9vciBhdmFpbGFiaWxpdHkgb2YgbWVudGFsIGhlYWx0aCBjYXJlIHNlcnZpY2VzLiBDb25jbHVzaW9uOiBUaGUgc3R1ZHkgcmV2ZWFsZWQgdGhhdCByYWlzaW5nIG1hc3MgYXdhcmVuZXNzIGFuZCBkZXNpZ25pbmcgY3VsdHVyYWxseSBhY2NlcHRhYmxlIGV2aWRlbmNlLWJhc2VkIGludGVydmVudGlvbnMgd2l0aCBtdWx0aXNlY3RvcmFsIGNvbGxhYm9yYXRpb25zIGFyZSBjcnVjaWFsIHRvIGVuc3VyaW5nIGJldHRlciBtZW50YWwgaGVhbHRoY2FyZSBjb3ZlcmFnZSBmb3Igd29tZW4gaW4gQmFuZ2xhZGVzaC4iLCJwdWJsaXNoZXIiOiJCaW9NZWQgQ2VudHJhbCBMdGQiLCJpc3N1ZSI6IjEiLCJ2b2x1bWUiOiIyMiJ9LCJpc1RlbXBvcmFyeSI6ZmFsc2V9LHsiaWQiOiJmNmQ2OGFiMC1hOGVlLTNkNDgtOGNhNi04MDcxMDMyMGNlNjYiLCJpdGVtRGF0YSI6eyJ0eXBlIjoiYXJ0aWNsZS1qb3VybmFsIiwiaWQiOiJmNmQ2OGFiMC1hOGVlLTNkNDgtOGNhNi04MDcxMDMyMGNlNjYiLCJ0aXRsZSI6IklkZW50aWZ5aW5nIHRoZSBEZXRlcm1pbmFudHMgb2YgRGVwcmVzc2lvbiBhbW9uZyBFdmVyIE1hcnJpZWQgV29tZW4gaW4gQmFuZ2xhZGVzaDogQSBNYWNoaW5lIExlYXJuaW5nIEFwcHJvYWNo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SW50ZXJuYXRpb25hbCBKb3VybmFsIG9mIFN0YXRpc3RpY2FsIFNjaWVuY2VzIiwiRE9JIjoiMTAuMzMyOS9panNzLnYyNWkyLjg1NzMzIiwiSVNTTiI6IjE2ODMtNTYwMyIsIlVSTCI6Imh0dHBzOi8vd3d3LmJhbmdsYWpvbC5pbmZvL2luZGV4LnBocC9panNzL2FydGljbGUvdmlldy84NTczMyIsImlzc3VlZCI6eyJkYXRlLXBhcnRzIjpbWzIwMjUsMTIsMTddXX0sInBhZ2UiOiIzMy00NiIsImFic3RyYWN0IjoiPHA+TWVudGFsIGhlYWx0aCByZW1haW5zIG9uZSBvZiB0aGUgbW9zdCBjaGFsbGVuZ2luZyBwdWJsaWMgaGVhbHRoIGNvbmNlcm5zIGluIHRoZSB3b3JsZCwgcGFydGljdWxhcmx5IGluIGEgZGV2ZWxvcGluZyBjb3VudHJ5IGxpa2UgQmFuZ2xhZGVzaC4gVGhlIG9iamVjdGl2ZSBvZiB0aGlzIHN0dWR5IGlzIHRvIGRldGVybWluZSB0aGUga2V5IGRldGVybWluYW50cyBvZiBkZXByZXNzaW9uIGFtb25nIGV2ZXItbWFycmllZCB3b21lbiBpbiBCYW5nbGFkZXNoLiBUaGlzIHN0dWR5IHVzZWQgMTksOTg3IGV2ZXItbWFycmllZCB3b21lbiBhZ2VkIDE1LTQ5IHllYXJzIGluIEJhbmdsYWRlc2gsIGZyb20gdGhlIDIwMjIgQmFuZ2xhZGVzaCBEZW1vZ3JhcGhpYyBhbmQgSGVhbHRoIFN1cnZleSAoQkRIUykuIFRoZSBrZXkgZmVhdHVyZXMgc2VsZWN0aW9uIHdhcyBzZWxlY3RlZCBieSB1c2luZyBCb3J1dGEgYWxnb3JpdGhtLiBUb3RhbCBzZXZlbiBtYWNoaW5lIGxlYXJuaW5nIGFwcHJvYWNoZXMsIGluY2x1ZGluZyBFeHRyZW1lIEdyYWRpZW50IEJvb3N0aW5nIChYR0Jvb3N0KSwgUmFuZG9tIEZvcmVzdCAoUkYpLCBEZWNpc2lvbiBUcmVlIChEVCksIFN1cHBvcnQgVmVjdG9yIE1hY2hpbmUgKFNWTSksIExvZ2lzdGljIFJlZ3Jlc3Npb24gKExSKSwgSy1OZWFyZXN0IE5laWdoYm91cuKAmXMgKEtOTiksIGFuZCBOZXVyYWwgTmV0d29yayAoTk4pIHdlcmUgZXZhbHVhdGVkIGZvciBwcmVkaWN0aXZlIHBlcmZvcm1hbmNlLiBBbGwgbW9kZWxzIHdlcmUgaGlnaGx5IHR1bmVkIHdpdGggNS1mb2xkIGNyb3NzLXZhbGlkYXRpb24gYW5kIHRlc3RlZCBvbiBzZXZlcmFsIGNvbXBsZW1lbnRhcnkgcHJlZGljdGlvbnMgaW5jbHVkaW5nIGFjY3VyYWN5LCBwcmVjaXNpb24sIHJlY2FsbCwgRjEgc2NvcmUsIE1hdHRoZXdzIENvcnJlbGF0aW9uIENvZWZmaWNpZW50IChNQ0MpLCBDb2hlbidzIEthcHBhLCBhbmQgQXJlYSBVbmRlciB0aGUgUmVjZWl2ZXIgT3BlcmF0aW5nIENoYXJhY3RlcmlzdGljIEN1cnZlIChBVVJPQykuIFRoZSB0b3AtcGVyZm9ybWluZyBhbGdvcml0aG0gd2FzIG9ic2VydmVkIFhHQm9vc3QgYXBwcm9hY2ggd2l0aCB0aGUgaGlnaGVzdCBBVVJPQyBvZiAwLjc5OSwgaW5kaWNhdGluZyBzdHJvbmcgZGlzY3JpbWluYXRvcnkgcG93ZXIgYmV0d2VlbiBub24tZGVwcmVzc2VkIGFuZCBkZXByZXNzZWQgd29tZW4uwqAgUmVzdWx0cyBmcm9tIFhHQm9vc3QgYXBwcm9hY2ggcmV2ZWFsZWQgdGhhdCBhbnhpZXR5LCBjdXJyZW50bHkgd29ya2luZywgYWdlIGdyb3VwIDQ1LTQ5IHllYXJzLCBpbnRlcm5ldCB1c2VyLCBtZW5zdHJ1YXRlZCBsYXN0IDYgd2Vla3MsIHByZXNzdXJlIHRvIHByZWduYW50LCBwb3dlciBvZiBkZWNpc2lvbiBtYWtpbmcgZXRjLiBhcmUgbW9zdCBpbXBvcnRhbnQgZGV0ZXJtaW5hbnRzIG9mIHRoZSBkZXByZXNzaW9uIG9mIG1hcnJpZWQgd29tZW4gaW4gQmFuZ2xhZGVzaC4gSW50ZXJuYXRpb25hbCBKb3VybmFsIG9mIFN0YXRpc3RpY2FsIFNjaWVuY2VzLCBWb2wuIDI1KDIpLCBOb3ZlbWJlciwgMjAyNSwgcHAgMzMtNDY8L3A+IiwiaXNzdWUiOiIyIiwidm9sdW1lIjoiMjUiLCJjb250YWluZXItdGl0bGUtc2hvcnQiOiIifSwiaXNUZW1wb3JhcnkiOmZhbHNlfV19&quot;,&quot;citationItems&quot;:[{&quot;id&quot;:&quot;75ffb232-b9a0-360f-85f2-b51b2f5fe9b6&quot;,&quot;itemData&quot;:{&quot;type&quot;:&quot;article-journal&quot;,&quot;id&quot;:&quot;75ffb232-b9a0-360f-85f2-b51b2f5fe9b6&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ID&quot;:&quot;MENDELEY_CITATION_f656dd8c-e950-45fd-a13d-37f8e9ba669e&quot;,&quot;properties&quot;:{&quot;noteIndex&quot;:0},&quot;isEdited&quot;:false,&quot;manualOverride&quot;:{&quot;isManuallyOverridden&quot;:false,&quot;citeprocText&quot;:&quot;[33]&quot;,&quot;manualOverrideText&quot;:&quot;&quot;},&quot;citationTag&quot;:&quot;MENDELEY_CITATION_v3_eyJjaXRhdGlvbklEIjoiTUVOREVMRVlfQ0lUQVRJT05fZjY1NmRkOGMtZTk1MC00NWZkLWExM2QtMzdmOGU5YmE2NjllIiwicHJvcGVydGllcyI6eyJub3RlSW5kZXgiOjB9LCJpc0VkaXRlZCI6ZmFsc2UsIm1hbnVhbE92ZXJyaWRlIjp7ImlzTWFudWFsbHlPdmVycmlkZGVuIjpmYWxzZSwiY2l0ZXByb2NUZXh0IjoiWzMz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quot;,&quot;citationItems&quot;:[{&quot;id&quot;:&quot;bf2e225c-edee-3985-bd70-134e0b1cc674&quot;,&quot;itemData&quot;:{&quot;type&quot;:&quot;article-journal&quot;,&quot;id&quot;:&quot;bf2e225c-edee-3985-bd70-134e0b1cc674&quot;,&quot;title&quot;:&quot;Social norms and the association between intimate partner violence and depression in rural Bangladesh—a multilevel analysis&quot;,&quot;author&quot;:[{&quot;family&quot;:&quot;Esie&quot;,&quot;given&quot;:&quot;Precious&quot;,&quot;parse-names&quot;:false,&quot;dropping-particle&quot;:&quot;&quot;,&quot;non-dropping-particle&quot;:&quot;&quot;},{&quot;family&quot;:&quot;Osypuk&quot;,&quot;given&quot;:&quot;Theresa L.&quot;,&quot;parse-names&quot;:false,&quot;dropping-particle&quot;:&quot;&quot;,&quot;non-dropping-particle&quot;:&quot;&quot;},{&quot;family&quot;:&quot;Schuler&quot;,&quot;given&quot;:&quot;Sidney R.&quot;,&quot;parse-names&quot;:false,&quot;dropping-particle&quot;:&quot;&quot;,&quot;non-dropping-particle&quot;:&quot;&quot;},{&quot;family&quot;:&quot;Bates&quot;,&quot;given&quot;:&quot;Lisa M.&quot;,&quot;parse-names&quot;:false,&quot;dropping-particle&quot;:&quot;&quot;,&quot;non-dropping-particle&quot;:&quot;&quot;}],&quot;container-title&quot;:&quot;Social Psychiatry and Psychiatric Epidemiology&quot;,&quot;container-title-short&quot;:&quot;Soc. Psychiatry Psychiatr. Epidemiol.&quot;,&quot;DOI&quot;:&quot;10.1007/s00127-021-02044-6&quot;,&quot;ISSN&quot;:&quot;14339285&quot;,&quot;PMID&quot;:&quot;33687499&quot;,&quot;issued&quot;:{&quot;date-parts&quot;:[[2021,12,1]]},&quot;page&quot;:&quot;2217-2226&quot;,&quot;abstract&quot;:&quot;Background: Intimate partner violence (IPV) is highly prevalent globally and associated with adverse mental health outcomes among women. In IPV-endemic contexts like Bangladesh, previous research has found no association between low levels of IPV and depression. Although IPV and attitudes justifying IPV against women are highly prevalent in this context, nothing is known about how related contextual norms affect associations between individual-level IPV exposure and depression. The present study examines if village-level IPV norms, characterized using village-level (Level 2) prevalence of a) IPV-justifying attitudes (injunctive norms) and b) physical IPV (descriptive norms), modifies the individual-level (Level 1) associations between the severity of recent IPV and major depressive episode (MDE) among women in rural Bangladesh. Methods: Data were drawn from a nationally-representative sample consisting of 3290 women from 77 villages. Multilevel models tested cross-level interactions between village-level IPV norms and recently experienced individual-level IPV on the association with past 30-day MDE. Results: The prevalence of IPV was 44.4% (range: 9.6–76.2% across villages) and attitudes justifying IPV ranged from 1.6% to 49.8% across villages. The prevalence of MDE was 16.8%. The risk of MDE at low levels of IPV severity (versus none) was greater in villages with the least tolerant attitudes toward IPV compared to villages where IPV was more normative, e.g., interaction RR = 1.42 (95% CI: 0.64, 3.15) for low physical IPV frequency and injunctive norms. Conclusions: The association between IPV and depression may be modified by contextual-level IPV norms, whereby it is exacerbated in low-normative contexts.&quot;,&quot;publisher&quot;:&quot;Springer Science and Business Media Deutschland GmbH&quot;,&quot;issue&quot;:&quot;12&quot;,&quot;volume&quot;:&quot;56&quot;},&quot;isTemporary&quot;:false}]},{&quot;citationID&quot;:&quot;MENDELEY_CITATION_f150b783-dbd0-49b8-8d8e-694406fc73cb&quot;,&quot;properties&quot;:{&quot;noteIndex&quot;:0},&quot;isEdited&quot;:false,&quot;manualOverride&quot;:{&quot;isManuallyOverridden&quot;:false,&quot;citeprocText&quot;:&quot;[34]&quot;,&quot;manualOverrideText&quot;:&quot;&quot;},&quot;citationTag&quot;:&quot;MENDELEY_CITATION_v3_eyJjaXRhdGlvbklEIjoiTUVOREVMRVlfQ0lUQVRJT05fZjE1MGI3ODMtZGJkMC00OWI4LThkOGUtNjk0NDA2ZmM3M2NiIiwicHJvcGVydGllcyI6eyJub3RlSW5kZXgiOjB9LCJpc0VkaXRlZCI6ZmFsc2UsIm1hbnVhbE92ZXJyaWRlIjp7ImlzTWFudWFsbHlPdmVycmlkZGVuIjpmYWxzZSwiY2l0ZXByb2NUZXh0IjoiWzM0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citationID&quot;:&quot;MENDELEY_CITATION_5c7a1d37-573a-4d86-b481-00e0d3f21f93&quot;,&quot;properties&quot;:{&quot;noteIndex&quot;:0},&quot;isEdited&quot;:false,&quot;manualOverride&quot;:{&quot;isManuallyOverridden&quot;:false,&quot;citeprocText&quot;:&quot;[35]&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1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6]&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2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5]&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37]&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M3XSIsIm1hbnVhbE92ZXJyaWRlVGV4dCI6IiJ9LCJjaXRhdGlvbkl0ZW1zIjpbeyJpZCI6IjNhMzM5OTllLTFmNDUtM2RhNS1iOTEwLTJmMTY3NzJhYmU1YyIsIml0ZW1EYXRhIjp7InR5cGUiOiJyZXBvcnQiLCJpZCI6IjNhMzM5OTllLTFmNDUtM2RhNS1iOTEwLTJmMTY3NzJhYmU1YyIsInRpdGxlIjoiQmFuZ2xhZGVzaCBEZW1vZ3JhcGhpYyBhbmQgSGVhbHRoIFN1cnZleSAyMDIyIEZpbmFsIFJlcG9ydCIsIlVSTCI6Ind3dy5uaXBvcnQuZ292LmJkIiwiaXNzdWVkIjp7ImRhdGUtcGFydHMiOltbMjAyNF1dfSwiY29udGFpbmVyLXRpdGxlLXNob3J0IjoiIn0sImlzVGVtcG9yYXJ5IjpmYWxzZX1dfQ==&quot;,&quot;citationItems&quot;:[{&quot;id&quot;:&quot;3a33999e-1f45-3da5-b910-2f16772abe5c&quot;,&quot;itemData&quot;:{&quot;type&quot;:&quot;report&quot;,&quot;id&quot;:&quot;3a33999e-1f45-3da5-b910-2f16772abe5c&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5]&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1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bc518be-64f2-4059-871d-53ac783801f5&quot;,&quot;properties&quot;:{&quot;noteIndex&quot;:0},&quot;isEdited&quot;:false,&quot;manualOverride&quot;:{&quot;isManuallyOverridden&quot;:false,&quot;citeprocText&quot;:&quot;[23, 38]&quot;,&quot;manualOverrideText&quot;:&quot;&quot;},&quot;citationTag&quot;:&quot;MENDELEY_CITATION_v3_eyJjaXRhdGlvbklEIjoiTUVOREVMRVlfQ0lUQVRJT05fOWJjNTE4YmUtNjRmMi00MDU5LTg3MWQtNTNhYzc4MzgwMWY1IiwicHJvcGVydGllcyI6eyJub3RlSW5kZXgiOjB9LCJpc0VkaXRlZCI6ZmFsc2UsIm1hbnVhbE92ZXJyaWRlIjp7ImlzTWFudWFsbHlPdmVycmlkZGVuIjpmYWxzZSwiY2l0ZXByb2NUZXh0IjoiWzIzLCAzOF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quot;,&quot;citationItems&quot;:[{&quot;id&quot;:&quot;10904b25-48cc-374a-95e7-5b65e5c6f271&quot;,&quot;itemData&quot;:{&quot;type&quot;:&quot;article-journal&quot;,&quot;id&quot;:&quot;10904b25-48cc-374a-95e7-5b65e5c6f271&quot;,&quot;title&quot;:&quot;Violence against women and household ownership of radios, computers, and phones in 20 countries&quot;,&quot;author&quot;:[{&quot;family&quot;:&quot;Cardoso&quot;,&quot;given&quot;:&quot;Lauren F.&quot;,&quot;parse-names&quot;:false,&quot;dropping-particle&quot;:&quot;&quot;,&quot;non-dropping-particle&quot;:&quot;&quot;},{&quot;family&quot;:&quot;Sorenson&quot;,&quot;given&quot;:&quot;Susan B.&quot;,&quot;parse-names&quot;:false,&quot;dropping-particle&quot;:&quot;&quot;,&quot;non-dropping-particle&quot;:&quot;&quot;}],&quot;container-title&quot;:&quot;American Journal of Public Health&quot;,&quot;container-title-short&quot;:&quot;Am. J. Public Health&quot;,&quot;DOI&quot;:&quot;10.2105/AJPH.2017.303808&quot;,&quot;ISSN&quot;:&quot;15410048&quot;,&quot;PMID&quot;:&quot;28520478&quot;,&quot;issued&quot;:{&quot;date-parts&quot;:[[2017,7,1]]},&quot;page&quot;:&quot;1175-1181&quot;,&quot;abstract&quot;:&quot;Objectives.To examine the relationship between household ownership of information and communication technologies (ICTs) and justifications for wife beating. Methods. Women aged 15 to 49 years in 20 countries were surveyed via UNICEF's Multiple Indicator Cluster Surveys between 2006 and 2014. Multivariate logistic regressions accounted for individual-, household-, and structural-level variables. Results. Household ownership of any ICT (radio, computer, fixed phone, or mobile phone but not television) was associated with increased odds of women rejecting wife beating. The largest association was with computer ownership: women in homes with a computer were more likely to reject wife beating (adjusted odds ratio [AOR] = 1.81; 97.5% confidence interval [CI] = 1.69, 1.93). Number of ICTs was important: women in households with 1, 2, 3, 4, and 5 ICTs (vs 0) were more likely to reject wife-beating justifications (AOR = 1.10 [97.5% CI = 1.03, 1.17]; AOR = 1.10 [97.5% CI = 1.03, 1.18]; AOR = 1.19 [97.5% CI = 1.11, 1.29]; AOR = 1.71 [97.5% CI = 1.54, 1.88]; and AOR = 2.85 [97.5% CI = 2.48, 3.26]; respectively). Conclusions. Independent of household wealth, country development, and other sociodemographic factors, the more ICTs in a household, the more likely that women will reject wife-beating justifications. Policymakers and program planners should consider potential implications of ICT access relatingto intimatepartner violence.&quot;,&quot;publisher&quot;:&quot;American Public Health Association Inc.&quot;,&quot;issue&quot;:&quot;7&quot;,&quot;volume&quot;:&quot;107&quot;},&quot;isTemporary&quot;:false},{&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citationID&quot;:&quot;MENDELEY_CITATION_0d8d0d69-6b30-4d8d-8f47-dc701949e0a1&quot;,&quot;properties&quot;:{&quot;noteIndex&quot;:0},&quot;isEdited&quot;:false,&quot;manualOverride&quot;:{&quot;isManuallyOverridden&quot;:false,&quot;citeprocText&quot;:&quot;[34, 39–42]&quot;,&quot;manualOverrideText&quot;:&quot;&quot;},&quot;citationTag&quot;:&quot;MENDELEY_CITATION_v3_eyJjaXRhdGlvbklEIjoiTUVOREVMRVlfQ0lUQVRJT05fMGQ4ZDBkNjktNmIzMC00ZDhkLThmNDctZGM3MDE5NDllMGExIiwicHJvcGVydGllcyI6eyJub3RlSW5kZXgiOjB9LCJpc0VkaXRlZCI6ZmFsc2UsIm1hbnVhbE92ZXJyaWRlIjp7ImlzTWFudWFsbHlPdmVycmlkZGVuIjpmYWxzZSwiY2l0ZXByb2NUZXh0IjoiWzM0LCAzOeKAkzQy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id&quot;:&quot;238a5b3d-909e-3b36-a2bc-e5374f8f7c03&quot;,&quot;itemData&quot;:{&quot;type&quot;:&quot;article-journal&quot;,&quot;id&quot;:&quot;238a5b3d-909e-3b36-a2bc-e5374f8f7c03&quot;,&quot;title&quot;:&quot;Predicting adverse birth outcome among childbearing women in Sub-Saharan Africa: employing innovative machine learning techniques&quot;,&quot;author&quot;:[{&quot;family&quot;:&quot;Ngusie&quot;,&quot;given&quot;:&quot;Habtamu Setegn&quot;,&quot;parse-names&quot;:false,&quot;dropping-particle&quot;:&quot;&quot;,&quot;non-dropping-particle&quot;:&quot;&quot;},{&quot;family&quot;:&quot;Mengiste&quot;,&quot;given&quot;:&quot;Shegaw Anagaw&quot;,&quot;parse-names&quot;:false,&quot;dropping-particle&quot;:&quot;&quot;,&quot;non-dropping-particle&quot;:&quot;&quot;},{&quot;family&quot;:&quot;Zemariam&quot;,&quot;given&quot;:&quot;Alemu Birara&quot;,&quot;parse-names&quot;:false,&quot;dropping-particle&quot;:&quot;&quot;,&quot;non-dropping-particle&quot;:&quot;&quot;},{&quot;family&quot;:&quot;Molla&quot;,&quot;given&quot;:&quot;Bogale&quot;,&quot;parse-names&quot;:false,&quot;dropping-particle&quot;:&quot;&quot;,&quot;non-dropping-particle&quot;:&quot;&quot;},{&quot;family&quot;:&quot;Tesfa&quot;,&quot;given&quot;:&quot;Getanew Aschalew&quot;,&quot;parse-names&quot;:false,&quot;dropping-particle&quot;:&quot;&quot;,&quot;non-dropping-particle&quot;:&quot;&quot;},{&quot;family&quot;:&quot;Seboka&quot;,&quot;given&quot;:&quot;Binyam Tariku&quot;,&quot;parse-names&quot;:false,&quot;dropping-particle&quot;:&quot;&quot;,&quot;non-dropping-particle&quot;:&quot;&quot;},{&quot;family&quot;:&quot;Alene&quot;,&quot;given&quot;:&quot;Tilahun Dessie&quot;,&quot;parse-names&quot;:false,&quot;dropping-particle&quot;:&quot;&quot;,&quot;non-dropping-particle&quot;:&quot;&quot;},{&quot;family&quot;:&quot;Sun&quot;,&quot;given&quot;:&quot;Jing&quot;,&quot;parse-names&quot;:false,&quot;dropping-particle&quot;:&quot;&quot;,&quot;non-dropping-particle&quot;:&quot;&quot;}],&quot;container-title&quot;:&quot;BMC Public Health&quot;,&quot;container-title-short&quot;:&quot;BMC Public Health&quot;,&quot;DOI&quot;:&quot;10.1186/s12889-024-19566-8&quot;,&quot;ISSN&quot;:&quot;14712458&quot;,&quot;PMID&quot;:&quot;39075434&quot;,&quot;issued&quot;:{&quot;date-parts&quot;:[[2024,12,1]]},&quot;abstract&quot;:&quot;Background: Adverse birth outcomes, including preterm birth, low birth weight, and stillbirth, remain a major global health challenge, particularly in developing regions. Understanding the possible risk factors is crucial for designing effective interventions for birth outcomes. Accordingly, this study aimed to develop a predictive model for adverse birth outcomes among childbearing women in Sub-Saharan Africa using advanced machine learning techniques. Additionally, this study aimed to employ a novel data science interpretability techniques to identify the key risk factors and quantify the impact of each feature on the model prediction. Methods: The study population involved women of childbearing age from 26 Sub-Saharan African countries who had given birth within five years before the data collection, totaling 139,659 participants. Our data source was a recent Demographic Health Survey (DHS). We utilized various data balancing techniques. Ten advanced machine learning algorithms were employed, with the dataset split into 80% training and 20% testing sets. Model evaluation was conducted using various performance metrics, along with hyperparameter optimization. Association rule mining and SHAP analysis were employed to enhance model interpretability. Results: Based on our findings, about 28.59% (95% CI: 28.36, 28.83) of childbearing women in Sub-Saharan Africa experienced adverse birth outcomes. After repeated experimentation and evaluation, the random forest model emerged as the top-performing machine learning algorithm, with an AUC of 0.95 and an accuracy of 88.0%. The key risk factors identified were home deliveries, lack of prenatal iron supplementation, fewer than four antenatal care (ANC) visits, short and long delivery intervals, unwanted pregnancy, primiparous mothers, and geographic location in the West African region. Conclusion: The region continues to face persistent adverse birth outcomes, emphasizing the urgent need for increased attention and action. Encouragingly, advanced machine learning methods, particularly the random forest algorithm, have uncovered crucial insights that can guide targeted actions. Specifically, the analysis identifies risky groups, including first-time mothers, women with short or long birth intervals, and those with unwanted pregnancies. To address the needs of these high-risk women, the researchers recommend immediately providing iron supplements, scheduling comprehensive prenatal care, and strongly encouraging facility-based deliveries or skilled birth attendance.&quot;,&quot;publisher&quot;:&quot;BioMed Central Ltd&quot;,&quot;issue&quot;:&quot;1&quot;,&quot;volume&quot;:&quot;24&quot;},&quot;isTemporary&quot;:false}]},{&quot;citationID&quot;:&quot;MENDELEY_CITATION_a3d7be77-d3c2-4615-885b-2c9806637a35&quot;,&quot;properties&quot;:{&quot;noteIndex&quot;:0},&quot;isEdited&quot;:false,&quot;manualOverride&quot;:{&quot;isManuallyOverridden&quot;:false,&quot;citeprocText&quot;:&quot;[43]&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bf9d7dd0-5b25-4cae-99e7-476856cfab1a&quot;,&quot;properties&quot;:{&quot;noteIndex&quot;:0},&quot;isEdited&quot;:false,&quot;manualOverride&quot;:{&quot;isManuallyOverridden&quot;:false,&quot;citeprocText&quot;:&quot;[43]&quot;,&quot;manualOverrideText&quot;:&quot;&quot;},&quot;citationTag&quot;:&quot;MENDELEY_CITATION_v3_eyJjaXRhdGlvbklEIjoiTUVOREVMRVlfQ0lUQVRJT05fYmY5ZDdkZDAtNWIyNS00Y2FlLTk5ZTctNDc2ODU2Y2ZhYjFhIiwicHJvcGVydGllcyI6eyJub3RlSW5kZXgiOjB9LCJpc0VkaXRlZCI6ZmFsc2UsIm1hbnVhbE92ZXJyaWRlIjp7ImlzTWFudWFsbHlPdmVycmlkZGVuIjpmYWxzZSwiY2l0ZXByb2NUZXh0IjoiWzQz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53166581-842d-4b24-99ef-0ec65d8a43f6&quot;,&quot;properties&quot;:{&quot;noteIndex&quot;:0},&quot;isEdited&quot;:false,&quot;manualOverride&quot;:{&quot;isManuallyOverridden&quot;:false,&quot;citeprocText&quot;:&quot;[44]&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45]&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Q1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46]&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Q2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7]&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3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8, 49]&quot;,&quot;manualOverrideText&quot;:&quot;&quot;},&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4LCA0OV0iLCJtYW51YWxPdmVycmlkZVRleHQiOiIifSwiY2l0YXRpb25JdGVtcyI6W3siaWQiOiJlMGM4MDExYS1iODk5LTM4YTktYWVjMC01N2QzY2M3MTJkNjIiLCJpdGVtRGF0YSI6eyJ0eXBlIjoiYXJ0aWNsZS1qb3VybmFsIiwiaWQiOiJlMGM4MDExYS1iODk5LTM4YTktYWVjMC01N2QzY2M3MTJkNjIiLCJ0aXRsZSI6IldlYWx0aCwgZWR1Y2F0aW9uIGFuZCB1cmJhbi1ydXJhbCBpbmVxdWFsaXR5IGFuZCBtYXRlcm5hbCBoZWFsdGhjYXJlIHNlcnZpY2UgdXNhZ2UgaW4gTWFsYXdpIiwiYXV0aG9yIjpbeyJmYW1pbHkiOiJZYXlhIiwiZ2l2ZW4iOiJTYW5uaSIsInBhcnNlLW5hbWVzIjpmYWxzZSwiZHJvcHBpbmctcGFydGljbGUiOiIiLCJub24tZHJvcHBpbmctcGFydGljbGUiOiIifSx7ImZhbWlseSI6IkJpc2h3YWppdCIsImdpdmVuIjoiR2hvc2UiLCJwYXJzZS1uYW1lcyI6ZmFsc2UsImRyb3BwaW5nLXBhcnRpY2xlIjoiIiwibm9uLWRyb3BwaW5nLXBhcnRpY2xlIjoiIn0seyJmYW1pbHkiOiJTaGFoIiwiZ2l2ZW4iOiJWYWliaGF2IiwicGFyc2UtbmFtZXMiOmZhbHNlLCJkcm9wcGluZy1wYXJ0aWNsZSI6IiIsIm5vbi1kcm9wcGluZy1wYXJ0aWNsZSI6IiJ9XSwiY29udGFpbmVyLXRpdGxlIjoiQk1KIEdsb2JhbCBIZWFsdGgiLCJjb250YWluZXItdGl0bGUtc2hvcnQiOiJCTUogR2xvYi4gSGVhbHRoIiwiRE9JIjoiMTAuMTEzNi9ibWpnaC0yMDE2LTAwMDA4NSIsIklTU04iOiIyMDU5NzkwOCIsImlzc3VlZCI6eyJkYXRlLXBhcnRzIjpbWzIwMTZdXX0sImFic3RyYWN0IjoiQmFja2dyb3VuZDogTWFsYXdpIGlzIGFtb25nIHRoZSA1IHN1Yi1TYWhhcmFuIEFmcmljYW4gY291bnRyaWVzIHByZXNlbnRpbmcgd2l0aCB2ZXJ5IGhpZ2ggbWF0ZXJuYWwgbW9ydGFsaXR5IHJhdGVzLCB3aGljaCByZW1haW4gYSBjaGFsbGVuZ2UuIFRoaXMgc3R1ZHkgYWltcyB0byBleGFtaW5lIHRoZSBpbXBhY3Qgb2Ygd2VhbHRoIGluZXF1YWxpdHkgYW5kIGFyZWEgb2YgcmVzaWRlbmNlICh1cmJhbiB2cyBydXJhbCkgYW5kIGVkdWNhdGlvbiBvbiBzZWxlY3RlZCBpbmRpY2F0b3JzIG9mIG1hdGVybmFsIGhlYWx0aGNhcmUgc2VydmljZXMgKE1IUykgdXNhZ2UgaW4gTWFsYXdpLiBNZXRob2RzOiBUaGlzIHN0dWR5IHdhcyBiYXNlZCBvbiBkYXRhIGZyb20gdGhlIDV0aCByb3VuZCBvZiBNdWx0aXBsZSBJbmRpY2F0b3IgQ2x1c3RlciBTdXJ2ZXlzIChNSUNTKSBjb25kdWN0ZWQgaW4gMjAxMy0yMDE0IGluIE1hbGF3aS4gU3R1ZHkgcGFydGljaXBhbnRzIHdlcmUgNzU3MiBtb3RoZXJzIGFnZWQgYmV0d2VlbiAxNSBhbmQgNDkgeWVhcnMuIFRoZSBvdXRjb21lIHZhcmlhYmxlIHdhcyB1c2FnZSBzdGF0dXMgb2YgbWF0ZXJuYWwgaGVhbHRoIHNlcnZpY2VzIG9mIHRoZSBmb2xsb3dpbmcgdHlwZXM6IGFudGVuYXRhbCBjYXJlLCBza2lsbGVkIGRlbGl2ZXJ5IGFzc2lzdGFuY2UgYW5kIHBvc3RwYXJ0dW0gY2FyZS4gVW5pdmFyaWF0ZSwgYml2YXJpYXRlIGFuZCBtdWx0aXZhcmlhdGUgbWV0aG9kcyB3ZXJlIHVzZWQgdG8gZGVzY3JpYmUgdGhlIHBhdHRlcm4gb2YgTUhTIHVzYWdlIGluIHRoZSBzYW1wbGUgcG9wdWxhdGlvbi4gQXNzb2NpYXRpb24gYmV0d2VlbiBob3VzZWhvbGQgd2VhbHRoIHN0YXR1cywgZWR1Y2F0aW9uIGFzIHdlbGwgYXMgdGhlIHR5cGUgb2YgcmVzaWRlbmNlLCB3aGV0aGVyIHVyYmFuIG9yIHJ1cmFsLCBhcyBpbmRlcGVuZGVudCB2YXJpYWJsZXMgYW5kIHVzYWdlIG9mIE1IUyBhcyBkZXBlbmRlbnQgdmFyaWFibGVzIHdlcmUgYW5hbHlzZWQgdXNpbmcgdGhlIGdlbmVyYWxpc2VkIGVzdGltYXRpbmcgZXF1YXRpb25zIChHRUUpIG1ldGhvZC4gUmVzdWx0czogTWVhbiBhZ2Ugb2YgdGhlIHNhbXBsZSBwb3B1bGF0aW9uIHdhcyAyNi44OCAoU0QgNi42OCkuIFJlZ2FyZGluZyB0aGUgdXNhZ2Ugb2YgTUhTLCA0NC43JSBvZiB3b21lbiBoYWQgYXQgbGVhc3QgNCBBTkMgdmlzaXRzLCA4Ny44JSB1c2VkIHNraWxsZWQgZGVsaXZlcnkgYXR0ZW5kYW50cyBhbmQgODIuMiUgb2Ygd29tZW4gaGFkIHVzZWQgcG9zdG5hdGFsIGNhcmUuIFJlZ2FyZGluZyB0aGUgd2VhbHRoIGluZGV4LCBhYm91dCBhIHF1YXJ0ZXIgb2YgdGhlIHdvbWVuIHdlcmUgaW4gdGhlIHBvb3Jlc3Qgd2VhbHRoIHF1aW50aWxlICgyMy42JSkgd2hpbGUgYWJvdXQgMS82IHdlcmUgaW4gdGhlIGhpZ2hlc3Qgd2VhbHRoIHF1aW50aWxlICgxNSUpLiBSYXRlIG9mIHVzYWdlIGZvciBhbGwgMyB0eXBlcyBvZiBzZXJ2aWNlcyB3YXMgbG93ZXN0IGFtb25nIHdvbWVuIGJlbG9uZ2luZyB0byB0aGUgbG93ZXN0IHdlYWx0aCBxdWludGlsZS4gSW4gdGVybXMgb2YgZWR1Y2F0aW9uLCBvbmx5IDEvNSBjb21wbGV0ZWQgdGhlaXIgc2Vjb25kYXJ5IG9yIGEgaGlnaGVyIGRlZ3JlZSAoMjAuMSUpIGFuZCBuZWFybHkgMS8xMCBvZiB0aGUgcG9wdWxhdGlvbiBsaXZlcyBpbiB1cmJhbiBhcmVhcyAoMTEuNCUpIHdoZXJlYXMgdGhlIHJlbWFpbmluZyBtYWpvcml0eSBsaXZlIGluIHJ1cmFsIGFyZWFzICg4OC42JSkuIFRoZSByYXRlcyBvZiB1c2FnZSBvZiBNSFMsIGFsdGhvdWdoIHJlYXNvbmFibGUgb24gYW4gb3ZlcmFsbCBiYXNpcywgd2VyZSBjb25zaXN0ZW50bHkgbG93ZXIgaW4gd29tZW4gd2l0aCBsb3dlciBlZHVjYXRpb24gYW5kIHRob3NlIHJlc2lkaW5nIGluIHJ1cmFsIGFyZWFzLiBDb25jbHVzaW9uczogTWF0ZXJuYWwgaGVhbHRoIHNlcnZpY2UgdXNhZ2UgaW4gTWFsYXdpIGFwcGVhcnMgdG8gYmUgcmVhc29uYWJsZSwgeWV0IHRoZSBoaWdoIG1hdGVybmFsIG1vcnRhbGl0eSByYXRlIGlzIGRpc3R1cmJpbmcgYW5kIGNhbGxzIGZvciBhbmFseXNpbmcgZmFjdG9ycyBoaW5kZXJpbmcgdGhlIGFjaGlldmVtZW50IG9mIG1hdGVybmFsIGhlYWx0aHJlbGF0ZWQgU3VzdGFpbmFibGUgRGV2ZWxvcG1lbnQgR29hbHMgKFNER3MpLiBUaGUgZmluZGluZ3Mgb2YgdGhpcyBzdHVkeSB1bmRlcnNjb3JlIHRoZSBuZWVkIHRvIG1pbmltaXNlIHRoZSB3ZWFsdGggaW5lcXVhbGl0eSwgdXJiYW4tcnVyYWwgZGl2aWRlIGFuZCB0aGUgbG93IGxldmVsIG9mIGVkdWNhdGlvbiBhbW9uZyBtb3RoZXJzIHRvIGltcHJvdmUgdGhlIHVzYWdlIG9mIE1IUy4gQW4gZXF1aXR5LWJhc2VkIHBvbGljeSBhcHByb2FjaCBjb25zaWRlcmluZyB0aGUgc29jaW9kZW1vZ3JhcGhpYyBpbmVxdWl0eSBpbiB0ZXJtcyBvZiB3ZWFsdGggaW5kZXgsIGVkdWNhdGlvbiBhbmQgdXJiYW4tcnVyYWwgZGl2aWRlIG1pZ2h0IHByb3ZlIGJlbmVmaWNpYWwgaW4gZnVydGhlciBpbXByb3ZpbmcgdGhlIE1IUyB1c2FnZSwgYXMgd2VsbCBhcyBhZGRyZXNzaW5nIHRoZSBwb3NzaWJsZSBpc3N1ZXMgb2YgcXVhbGl0eSBnYXBzIGluIE1IUywgd2hpY2ggbWlnaHQgYmUgYmVuZWZpY2lhbCB0b3dhcmRzIHJlZHVjaW5nIG1hdGVybmFsIG1vcnRhbGl0eS4gSXQgc2hvdWxkIGJlIG5vdGVkIHRoYXQgdGhlIHN0dWR5IG9mIHF1YWxpdHkgZ2FwcyBpbiBNSFMgaXMgYmV5b25kIHRoZSBzY29wZSBvZiB0aGlzIHBhcGVyIGFuZCBjYWxscyBmb3IgZnVydGhlciByZXNlYXJjaCBpbiB0aGlzIGFyZW5hLiIsInB1Ymxpc2hlciI6IkJNSiBQdWJsaXNoaW5nIEdyb3VwIiwiaXNzdWUiOiIyIiwidm9sdW1lIjoiMSJ9LCJpc1RlbXBvcmFyeSI6ZmFsc2V9LHsiaWQiOiI1YTJhNDYxMi02YTAzLTNjODktOTlhNS00YWM1Nzk0M2M0MjQiLCJpdGVtRGF0YSI6eyJ0eXBlIjoiYXJ0aWNsZS1qb3VybmFsIiwiaWQiOiI1YTJhNDYxMi02YTAzLTNjODktOTlhNS00YWM1Nzk0M2M0MjQ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kRPSSI6IjEwLjEzNzEvam91cm5hbC5wZ3BoLjAwMDI1MTgiLCJJU1NOIjoiMjc2NzMzNzUiLCJpc3N1ZWQiOnsiZGF0ZS1wYXJ0cyI6W1syMDI0LDMsNF1dfS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LT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AtMjQgeWVhcnMgYW5kIDg1LjYlIGxpdmVkIGluIHJ1cmFsIGFyZWFzLiBPZiB0aGUgdG90YWwgc2FtcGxlLCA2Ny41JSB1c2VkIGNvbnRyYWNlcHRpdmVzLCA3NS43JSB1dGlsaXNlZCBBTkMgYW5kIDQ4LjclIGFjY2Vzc2VkIFBOQy4gRG9tZXN0aWMgbWlncmF0aW9uIHNpZ25pZmljYW50bHkgaW5jcmVhc2VkIGNvbnRyYWNlcHRpdmUgdXNlLCB3aXRoIHdvbWVuIHdobyBoYWQgbW92ZWQgbG9jYWxseSB3aXRoaW4gdGhlIGxhc3QgZml2ZSB5ZWFycyAxLjg0IHRpbWVzIG1vcmUgbGlrZWx5IHRvIHVzZSBjb250cmFjZXB0aW9uIHRoYW4gdGhvc2Ugd2hvIGhhZCBuZXZlciBtb3ZlZCAoOTUlIENJOiAxLjQxLTIuNDEsIHA8MC4wMDEpLiBXb21lbiB3aXRoIGludGVybmV0IG9yIG1vYmlsZSBwaG9uZSBhY2Nlc3Mgd2VyZSBtb3JlIGxpa2VseSB0byByZWNlaXZlIEFOQyAoYU9SOiAxLjU3LCA5NSUgQ0k6IDEuMjI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XX0=&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id&quot;:&quot;5a2a4612-6a03-3c89-99a5-4ac57943c424&quot;,&quot;itemData&quot;:{&quot;type&quot;:&quot;article-journal&quot;,&quot;id&quot;:&quot;5a2a4612-6a03-3c89-99a5-4ac57943c424&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bf6c49e0-23d8-4a47-ae4d-264fbfd68995&quot;,&quot;properties&quot;:{&quot;noteIndex&quot;:0},&quot;isEdited&quot;:false,&quot;manualOverride&quot;:{&quot;isManuallyOverridden&quot;:false,&quot;citeprocText&quot;:&quot;[50, 51]&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UwLCA1MV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44]&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Q0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52]&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Uy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4]&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53]&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Uz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54]&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U0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55, 56]&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U1LCA1N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4]&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0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7]&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3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BMC Public Healt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DcOT29igQ8YaZNG1LuYAZ822g==">CgMxLjAaJwoBMBIiCiAIBCocCgtBQUFCcGR1djRmYxAIGgtBQUFCcGR1djRmYxonCgExEiIKIAgEKhwKC0FBQUJwZHV2NGZjEAgaC0FBQUJwZHV2NGZnGicKATISIgogCAQqHAoLQUFBQnBkdXY0ZmMQCBoLQUFBQnBkdXY0ZmsaJQoBMxIgCh4IB0IaCg9UaW1lcyBOZXcgUm9tYW4SB0d1bmdzdWgaJQoBNBIgCh4IB0IaCg9UaW1lcyBOZXcgUm9tYW4SB0d1bmdzdWgaJAoBNRIfCh0IB0IZCgVBcmlhbBIQQXJpYWwgVW5pY29kZSBNUxokCgE2Eh8KHQgHQhkKBUFyaWFsEhBBcmlhbCBVbmljb2RlIE1TIpoHCgtBQUFCcGR1djRmYxLwBgoLQUFBQnBkdXY0ZmMSC0FBQUJwZHV2NGZjGh4KCXRleHQvaHRtbBIRV2h5IGV2ZXItbWFycmllZD8iHwoKdGV4dC9wbGFpbhIRV2h5IGV2ZXItbWFycmllZD8qRwoOTWQgSmFtYWwgVWRkaW4aNS8vc3NsLmdzdGF0aWMuY29tL2RvY3MvY29tbW9uL2JsdWVfc2lsaG91ZXR0ZTk2LTAucG5nMKCLqIeDMzjAsqblhDNC4AIKC0FBQUJwZHV2NGZnEgtBQUFCcGR1djRmYxo1Cgl0ZXh0L2h0bWwSKFRhcmdldCBQb3B1bGF0aW9uIHdhcyBldmVyIG1hcnJpZWQgd29tZW4iNgoKdGV4dC9wbGFpbhIoVGFyZ2V0IFBvcHVsYXRpb24gd2FzIGV2ZXIgbWFycmllZCB3b21lbipBCghNZCBTYWxlaxo1Ly9zc2wuZ3N0YXRpYy5jb20vZG9jcy9jb21tb24vYmx1ZV9zaWxob3VldHRlOTYtMC5wbmcw4N2i5YQzOODdouWEM3JDCghNZCBTYWxlaxo3CjUvL3NzbC5nc3RhdGljLmNvbS9kb2NzL2NvbW1vbi9ibHVlX3NpbGhvdWV0dGU5Ni0wLnBuZ3gAiAEBmgEGCAAQABgAqgEqEihUYXJnZXQgUG9wdWxhdGlvbiB3YXMgZXZlciBtYXJyaWVkIHdvbWVusAEAuAEBQuMBCgtBQUFCcGR1djRmaxILQUFBQnBkdXY0ZmMaDQoJdGV4dC9odG1sEgAiDgoKdGV4dC9wbGFpbhIAKkEKCE1kIFNhbGVrGjUvL3NzbC5nc3RhdGljLmNvbS9kb2NzL2NvbW1vbi9ibHVlX3NpbGhvdWV0dGU5Ni0wLnBuZzDAsqblhDM4wLKm5YQzckMKCE1kIFNhbGVrGjcKNS8vc3NsLmdzdGF0aWMuY29tL2RvY3MvY29tbW9uL2JsdWVfc2lsaG91ZXR0ZTk2LTAucG5neACIAQGaAQYIABAAGACwAQC4AQFySQoOTWQgSmFtYWwgVWRkaW4aNwo1Ly9zc2wuZ3N0YXRpYy5jb20vZG9jcy9jb21tb24vYmx1ZV9zaWxob3VldHRlOTYtMC5wbmd4AIgBAZoBBggAEAAYAKoBExIRV2h5IGV2ZXItbWFycmllZD+wAQC4AQEYoIuoh4MzIMCypuWEMzAAQghraXguY210MDIOaC5kemJzcmxoMnlrdXkyDmguaGVzMmZ1YzFwamE1Mg5oLmdvYnhkbzg4N3FzcjIOaC5vb3ZrNnN0Y3BsN28yDmguMzQwbHMya3hnOWJhMg5oLjNmMGRlNXowc2YwZzIOaC5mbjVkaXgxcDA5cGoyDmguOTh6eHNrNXZrczZtMg1oLnk2cXlwaGFxd3o1Mg5oLm1wMDF0OWcxbzg3bzgAakcKNXN1Z2dlc3RJZEltcG9ydGIzNmIyN2FjLWY0YWEtNDEyMy05NmI3LTVkNTdmNTA1YjZkNl8yEg5NZCBKYW1hbCBVZGRpbmpHCjVzdWdnZXN0SWRJbXBvcnRiMzZiMjdhYy1mNGFhLTQxMjMtOTZiNy01ZDU3ZjUwNWI2ZDZfMRIOTWQgSmFtYWwgVWRkaW5yITF2S1VGbVVDYk9oNzJCRno2UWp0anVIaGJqQ1pPQVp0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6CDD9F-1BB2-4749-BDCD-245E694C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9154</Words>
  <Characters>52181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2026-05-30T13:18:00Z</dcterms:created>
  <dcterms:modified xsi:type="dcterms:W3CDTF">2026-05-30T13:18:00Z</dcterms:modified>
</cp:coreProperties>
</file>