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F81BD" w:themeColor="accent1"/>
        </w:rPr>
        <w:id w:val="-144461050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689C8B3" w14:textId="745DFE53" w:rsidR="004F73DE" w:rsidRDefault="004F73DE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0BC0FC91" wp14:editId="05A60458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Bidi" w:eastAsiaTheme="majorEastAsia" w:hAnsiTheme="majorBidi" w:cstheme="majorBidi"/>
              <w:b/>
              <w:bCs/>
              <w:color w:val="17365D" w:themeColor="text2" w:themeShade="BF"/>
              <w:spacing w:val="5"/>
              <w:kern w:val="28"/>
              <w:sz w:val="52"/>
              <w:szCs w:val="52"/>
            </w:rPr>
            <w:alias w:val="Title"/>
            <w:tag w:val=""/>
            <w:id w:val="1735040861"/>
            <w:placeholder>
              <w:docPart w:val="8257FA13767243719A2B0DF92348930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EE57B87" w14:textId="65005FD1" w:rsidR="004F73DE" w:rsidRDefault="004F73DE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 w:rsidRPr="004F73DE">
                <w:rPr>
                  <w:rFonts w:asciiTheme="majorBidi" w:eastAsiaTheme="majorEastAsia" w:hAnsiTheme="majorBidi" w:cstheme="majorBidi"/>
                  <w:b/>
                  <w:bCs/>
                  <w:color w:val="17365D" w:themeColor="text2" w:themeShade="BF"/>
                  <w:spacing w:val="5"/>
                  <w:kern w:val="28"/>
                  <w:sz w:val="52"/>
                  <w:szCs w:val="52"/>
                </w:rPr>
                <w:t>Complex Computing Problem (CCP) - Recurrence Relation Solver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16D6D73571F4206B8510F0F14A9EBA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4C0D796" w14:textId="1975A4EA" w:rsidR="004F73DE" w:rsidRDefault="004F73DE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Design and Analysis</w:t>
              </w:r>
              <w:r w:rsidR="00FD2A61">
                <w:rPr>
                  <w:color w:val="4F81BD" w:themeColor="accent1"/>
                  <w:sz w:val="28"/>
                  <w:szCs w:val="28"/>
                </w:rPr>
                <w:t xml:space="preserve"> of Algorithms</w:t>
              </w:r>
            </w:p>
          </w:sdtContent>
        </w:sdt>
        <w:p w14:paraId="051B84C4" w14:textId="040BE561" w:rsidR="004F73DE" w:rsidRDefault="004F73DE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4D016A40" wp14:editId="7871ECE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454D3E1" w14:textId="36085239" w:rsidR="004F73DE" w:rsidRDefault="00FD2A6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April 20, 2025</w:t>
                                    </w:r>
                                  </w:p>
                                </w:sdtContent>
                              </w:sdt>
                              <w:p w14:paraId="75515CEA" w14:textId="4FC9EFE2" w:rsidR="004F73DE" w:rsidRDefault="004F73D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D2A61">
                                      <w:rPr>
                                        <w:caps/>
                                        <w:color w:val="4F81BD" w:themeColor="accent1"/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  <w:p w14:paraId="4D6678B7" w14:textId="68032AF3" w:rsidR="004F73DE" w:rsidRDefault="004F73D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D2A61">
                                      <w:rPr>
                                        <w:color w:val="4F81BD" w:themeColor="accent1"/>
                                      </w:rPr>
                                      <w:t>University of Engineering &amp; Technology, Lahore (New Campus)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016A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36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454D3E1" w14:textId="36085239" w:rsidR="004F73DE" w:rsidRDefault="00FD2A6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April 20, 2025</w:t>
                              </w:r>
                            </w:p>
                          </w:sdtContent>
                        </w:sdt>
                        <w:p w14:paraId="75515CEA" w14:textId="4FC9EFE2" w:rsidR="004F73DE" w:rsidRDefault="004F73D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D2A61">
                                <w:rPr>
                                  <w:caps/>
                                  <w:color w:val="4F81BD" w:themeColor="accent1"/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  <w:p w14:paraId="4D6678B7" w14:textId="68032AF3" w:rsidR="004F73DE" w:rsidRDefault="004F73D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D2A61">
                                <w:rPr>
                                  <w:color w:val="4F81BD" w:themeColor="accent1"/>
                                </w:rPr>
                                <w:t>University of Engineering &amp; Technology, Lahore (New Campus)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08931F0" wp14:editId="0A4DA3BA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E83220" w14:textId="5AE4EF7A" w:rsidR="004F73DE" w:rsidRPr="00FD2A61" w:rsidRDefault="00FD2A61" w:rsidP="00FD2A61">
          <w:pPr>
            <w:rPr>
              <w:b/>
              <w:bCs/>
              <w:color w:val="4F81BD" w:themeColor="accent1"/>
            </w:rPr>
          </w:pPr>
          <w:r w:rsidRPr="00FD2A61">
            <w:rPr>
              <w:b/>
              <w:bCs/>
              <w:noProof/>
              <w:color w:val="4F81BD" w:themeColor="accent1"/>
            </w:rPr>
            <mc:AlternateContent>
              <mc:Choice Requires="wps">
                <w:drawing>
                  <wp:anchor distT="45720" distB="45720" distL="114300" distR="114300" simplePos="0" relativeHeight="251675136" behindDoc="0" locked="0" layoutInCell="1" allowOverlap="1" wp14:anchorId="34F8D1C9" wp14:editId="196A0EAA">
                    <wp:simplePos x="0" y="0"/>
                    <wp:positionH relativeFrom="column">
                      <wp:posOffset>1346542</wp:posOffset>
                    </wp:positionH>
                    <wp:positionV relativeFrom="paragraph">
                      <wp:posOffset>2465315</wp:posOffset>
                    </wp:positionV>
                    <wp:extent cx="2799080" cy="1404620"/>
                    <wp:effectExtent l="0" t="0" r="127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990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44EE41" w14:textId="65DB8786" w:rsidR="00FD2A61" w:rsidRPr="00FD2A61" w:rsidRDefault="00FD2A61" w:rsidP="00FD2A61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color w:val="4F81BD" w:themeColor="accent1"/>
                                  </w:rPr>
                                </w:pPr>
                                <w:r w:rsidRPr="00FD2A61">
                                  <w:rPr>
                                    <w:b/>
                                    <w:bCs/>
                                    <w:color w:val="4F81BD" w:themeColor="accent1"/>
                                  </w:rPr>
                                  <w:t>Submitted by:</w:t>
                                </w:r>
                              </w:p>
                              <w:p w14:paraId="1583DED5" w14:textId="77777777" w:rsidR="00FD2A61" w:rsidRPr="00FD2A61" w:rsidRDefault="00FD2A61" w:rsidP="00FD2A61">
                                <w:pPr>
                                  <w:spacing w:after="0" w:line="240" w:lineRule="auto"/>
                                </w:pPr>
                                <w:r>
                                  <w:tab/>
                                </w:r>
                                <w:r w:rsidRPr="00FD2A61">
                                  <w:t>Muhammad Sami</w:t>
                                </w:r>
                                <w:r w:rsidRPr="00FD2A61">
                                  <w:tab/>
                                  <w:t>2023-cs-656</w:t>
                                </w:r>
                              </w:p>
                              <w:p w14:paraId="7F0853FD" w14:textId="77777777" w:rsidR="00FD2A61" w:rsidRPr="00FD2A61" w:rsidRDefault="00FD2A61" w:rsidP="00FD2A61">
                                <w:pPr>
                                  <w:spacing w:after="0" w:line="240" w:lineRule="auto"/>
                                  <w:ind w:firstLine="720"/>
                                </w:pPr>
                                <w:r w:rsidRPr="00FD2A61">
                                  <w:t>Hassan Farooq</w:t>
                                </w:r>
                                <w:r w:rsidRPr="00FD2A61">
                                  <w:tab/>
                                </w:r>
                                <w:r w:rsidRPr="00FD2A61">
                                  <w:tab/>
                                  <w:t>2023-cs-666</w:t>
                                </w:r>
                              </w:p>
                              <w:p w14:paraId="7D8AFD1A" w14:textId="428CDA05" w:rsidR="00FD2A61" w:rsidRPr="00FD2A61" w:rsidRDefault="00FD2A61" w:rsidP="00FD2A61">
                                <w:pPr>
                                  <w:spacing w:after="0" w:line="240" w:lineRule="auto"/>
                                  <w:ind w:firstLine="720"/>
                                </w:pPr>
                                <w:r w:rsidRPr="00FD2A61">
                                  <w:t>Hamza Mehmood</w:t>
                                </w:r>
                                <w:r w:rsidRPr="00FD2A61">
                                  <w:tab/>
                                  <w:t>2023-cs-678</w:t>
                                </w:r>
                                <w:r>
                                  <w:br/>
                                </w:r>
                                <w:r w:rsidRPr="0012625C">
                                  <w:rPr>
                                    <w:b/>
                                    <w:bCs/>
                                    <w:color w:val="4F81BD" w:themeColor="accent1"/>
                                  </w:rPr>
                                  <w:t>Submitted to:</w:t>
                                </w:r>
                                <w:r>
                                  <w:br/>
                                </w:r>
                                <w:r>
                                  <w:tab/>
                                </w:r>
                                <w:proofErr w:type="spellStart"/>
                                <w:r>
                                  <w:t>Maam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D</w:t>
                                </w:r>
                                <w:r w:rsidR="0012625C">
                                  <w:t>rakhshan</w:t>
                                </w:r>
                                <w:proofErr w:type="spellEnd"/>
                                <w:r w:rsidR="0012625C">
                                  <w:t xml:space="preserve"> </w:t>
                                </w:r>
                                <w:proofErr w:type="spellStart"/>
                                <w:r w:rsidR="0012625C">
                                  <w:t>Bokhat</w:t>
                                </w:r>
                                <w:proofErr w:type="spellEnd"/>
                              </w:p>
                              <w:p w14:paraId="22A364C0" w14:textId="581CD9BC" w:rsidR="00FD2A61" w:rsidRPr="00FD2A61" w:rsidRDefault="00FD2A61" w:rsidP="00FD2A61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4F8D1C9" id="Text Box 2" o:spid="_x0000_s1027" type="#_x0000_t202" style="position:absolute;margin-left:106.05pt;margin-top:194.1pt;width:220.4pt;height:110.6pt;z-index:25167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" stroked="f">
                    <v:textbox style="mso-fit-shape-to-text:t">
                      <w:txbxContent>
                        <w:p w14:paraId="5C44EE41" w14:textId="65DB8786" w:rsidR="00FD2A61" w:rsidRPr="00FD2A61" w:rsidRDefault="00FD2A61" w:rsidP="00FD2A61">
                          <w:pPr>
                            <w:spacing w:after="0" w:line="240" w:lineRule="auto"/>
                            <w:rPr>
                              <w:b/>
                              <w:bCs/>
                              <w:color w:val="4F81BD" w:themeColor="accent1"/>
                            </w:rPr>
                          </w:pPr>
                          <w:r w:rsidRPr="00FD2A61">
                            <w:rPr>
                              <w:b/>
                              <w:bCs/>
                              <w:color w:val="4F81BD" w:themeColor="accent1"/>
                            </w:rPr>
                            <w:t>Submitted by:</w:t>
                          </w:r>
                        </w:p>
                        <w:p w14:paraId="1583DED5" w14:textId="77777777" w:rsidR="00FD2A61" w:rsidRPr="00FD2A61" w:rsidRDefault="00FD2A61" w:rsidP="00FD2A61">
                          <w:pPr>
                            <w:spacing w:after="0" w:line="240" w:lineRule="auto"/>
                          </w:pPr>
                          <w:r>
                            <w:tab/>
                          </w:r>
                          <w:r w:rsidRPr="00FD2A61">
                            <w:t>Muhammad Sami</w:t>
                          </w:r>
                          <w:r w:rsidRPr="00FD2A61">
                            <w:tab/>
                            <w:t>2023-cs-656</w:t>
                          </w:r>
                        </w:p>
                        <w:p w14:paraId="7F0853FD" w14:textId="77777777" w:rsidR="00FD2A61" w:rsidRPr="00FD2A61" w:rsidRDefault="00FD2A61" w:rsidP="00FD2A61">
                          <w:pPr>
                            <w:spacing w:after="0" w:line="240" w:lineRule="auto"/>
                            <w:ind w:firstLine="720"/>
                          </w:pPr>
                          <w:r w:rsidRPr="00FD2A61">
                            <w:t>Hassan Farooq</w:t>
                          </w:r>
                          <w:r w:rsidRPr="00FD2A61">
                            <w:tab/>
                          </w:r>
                          <w:r w:rsidRPr="00FD2A61">
                            <w:tab/>
                            <w:t>2023-cs-666</w:t>
                          </w:r>
                        </w:p>
                        <w:p w14:paraId="7D8AFD1A" w14:textId="428CDA05" w:rsidR="00FD2A61" w:rsidRPr="00FD2A61" w:rsidRDefault="00FD2A61" w:rsidP="00FD2A61">
                          <w:pPr>
                            <w:spacing w:after="0" w:line="240" w:lineRule="auto"/>
                            <w:ind w:firstLine="720"/>
                          </w:pPr>
                          <w:r w:rsidRPr="00FD2A61">
                            <w:t>Hamza Mehmood</w:t>
                          </w:r>
                          <w:r w:rsidRPr="00FD2A61">
                            <w:tab/>
                            <w:t>2023-cs-678</w:t>
                          </w:r>
                          <w:r>
                            <w:br/>
                          </w:r>
                          <w:r w:rsidRPr="0012625C">
                            <w:rPr>
                              <w:b/>
                              <w:bCs/>
                              <w:color w:val="4F81BD" w:themeColor="accent1"/>
                            </w:rPr>
                            <w:t>Submitted to:</w:t>
                          </w:r>
                          <w:r>
                            <w:br/>
                          </w:r>
                          <w:r>
                            <w:tab/>
                          </w:r>
                          <w:proofErr w:type="spellStart"/>
                          <w:r>
                            <w:t>Maam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D</w:t>
                          </w:r>
                          <w:r w:rsidR="0012625C">
                            <w:t>rakhshan</w:t>
                          </w:r>
                          <w:proofErr w:type="spellEnd"/>
                          <w:r w:rsidR="0012625C">
                            <w:t xml:space="preserve"> </w:t>
                          </w:r>
                          <w:proofErr w:type="spellStart"/>
                          <w:r w:rsidR="0012625C">
                            <w:t>Bokhat</w:t>
                          </w:r>
                          <w:proofErr w:type="spellEnd"/>
                        </w:p>
                        <w:p w14:paraId="22A364C0" w14:textId="581CD9BC" w:rsidR="00FD2A61" w:rsidRPr="00FD2A61" w:rsidRDefault="00FD2A61" w:rsidP="00FD2A61">
                          <w:pPr>
                            <w:spacing w:after="0" w:line="240" w:lineRule="auto"/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0016" behindDoc="0" locked="0" layoutInCell="1" allowOverlap="1" wp14:anchorId="22F51870" wp14:editId="6239C007">
                <wp:simplePos x="0" y="0"/>
                <wp:positionH relativeFrom="page">
                  <wp:posOffset>2816714</wp:posOffset>
                </wp:positionH>
                <wp:positionV relativeFrom="page">
                  <wp:posOffset>5059191</wp:posOffset>
                </wp:positionV>
                <wp:extent cx="2143125" cy="2133600"/>
                <wp:effectExtent l="0" t="0" r="9525" b="0"/>
                <wp:wrapNone/>
                <wp:docPr id="202175517" name="Picture 1" descr="A logo of a university of engineering and technology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75517" name="Picture 1" descr="A logo of a university of engineering and technology&#10;&#10;AI-generated content may be incorrect.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backgroundRemoval t="4911" b="94643" l="889" r="97778">
                                      <a14:foregroundMark x1="62667" y1="34375" x2="71111" y2="54018"/>
                                      <a14:foregroundMark x1="64444" y1="33482" x2="44889" y2="44643"/>
                                      <a14:foregroundMark x1="44889" y1="44643" x2="44889" y2="44643"/>
                                      <a14:foregroundMark x1="60889" y1="29464" x2="36000" y2="43304"/>
                                      <a14:foregroundMark x1="46222" y1="30357" x2="32889" y2="37500"/>
                                      <a14:foregroundMark x1="32889" y1="33482" x2="27111" y2="39732"/>
                                      <a14:foregroundMark x1="33333" y1="37500" x2="29778" y2="50000"/>
                                      <a14:foregroundMark x1="29778" y1="50000" x2="29778" y2="50000"/>
                                      <a14:foregroundMark x1="41333" y1="41518" x2="40000" y2="55804"/>
                                      <a14:foregroundMark x1="38667" y1="43304" x2="35556" y2="52679"/>
                                      <a14:foregroundMark x1="51556" y1="39732" x2="69333" y2="53571"/>
                                      <a14:foregroundMark x1="54222" y1="43304" x2="57778" y2="60714"/>
                                      <a14:foregroundMark x1="65778" y1="39732" x2="76889" y2="42411"/>
                                      <a14:foregroundMark x1="66222" y1="33929" x2="76000" y2="37054"/>
                                      <a14:foregroundMark x1="49333" y1="47768" x2="44444" y2="53125"/>
                                      <a14:foregroundMark x1="6667" y1="50893" x2="6667" y2="50893"/>
                                      <a14:foregroundMark x1="12444" y1="43750" x2="11556" y2="53125"/>
                                      <a14:foregroundMark x1="9778" y1="43304" x2="889" y2="50000"/>
                                      <a14:foregroundMark x1="47111" y1="85714" x2="52889" y2="95089"/>
                                      <a14:foregroundMark x1="87111" y1="52232" x2="97778" y2="52232"/>
                                      <a14:foregroundMark x1="51111" y1="10714" x2="51111" y2="4911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25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F73DE">
            <w:rPr>
              <w:b/>
              <w:bCs/>
              <w:color w:val="4F81BD" w:themeColor="accent1"/>
            </w:rPr>
            <w:br w:type="page"/>
          </w:r>
        </w:p>
      </w:sdtContent>
    </w:sdt>
    <w:p w14:paraId="524F05EC" w14:textId="77777777" w:rsidR="00D82DDF" w:rsidRDefault="00000000">
      <w:pPr>
        <w:pStyle w:val="Heading2"/>
      </w:pPr>
      <w:r>
        <w:lastRenderedPageBreak/>
        <w:t>1. Introduction</w:t>
      </w:r>
    </w:p>
    <w:p w14:paraId="3CA31430" w14:textId="77777777" w:rsidR="00D82DDF" w:rsidRDefault="00000000">
      <w:r>
        <w:t>The Complex Computing Problem (CCP) solver is a Python application designed to solve recurrence relations using various mathematical methods. This document outlines the flow and structure of the program, explaining how the different components interact.</w:t>
      </w:r>
    </w:p>
    <w:p w14:paraId="574A4D07" w14:textId="77777777" w:rsidR="00D82DDF" w:rsidRDefault="00000000">
      <w:pPr>
        <w:pStyle w:val="Heading2"/>
      </w:pPr>
      <w:r>
        <w:t>2. Program Structure</w:t>
      </w:r>
    </w:p>
    <w:p w14:paraId="5879EC58" w14:textId="77777777" w:rsidR="00D82DDF" w:rsidRDefault="00000000">
      <w:r>
        <w:t xml:space="preserve">The main component of the CCP solver is the </w:t>
      </w:r>
      <w:r>
        <w:rPr>
          <w:rFonts w:ascii="Courier New" w:hAnsi="Courier New"/>
        </w:rPr>
        <w:t>RecurrenceRelationSolver</w:t>
      </w:r>
      <w:r>
        <w:t xml:space="preserve"> class, which encapsulates all the logic needed to parse, analyze, and solve recurrence relations. The program follows a logical flow:</w:t>
      </w:r>
    </w:p>
    <w:p w14:paraId="586CCDE6" w14:textId="77777777" w:rsidR="00D82DDF" w:rsidRDefault="00000000">
      <w:pPr>
        <w:pStyle w:val="ListNumber"/>
      </w:pPr>
      <w:r>
        <w:t>User Input - Collect information about the recurrence relation</w:t>
      </w:r>
    </w:p>
    <w:p w14:paraId="6123D9E7" w14:textId="77777777" w:rsidR="00D82DDF" w:rsidRDefault="00000000">
      <w:pPr>
        <w:pStyle w:val="ListNumber"/>
      </w:pPr>
      <w:r>
        <w:t>Parsing - Convert the string representation into a structured format</w:t>
      </w:r>
    </w:p>
    <w:p w14:paraId="376B5B98" w14:textId="77777777" w:rsidR="00D82DDF" w:rsidRDefault="00000000">
      <w:pPr>
        <w:pStyle w:val="ListNumber"/>
      </w:pPr>
      <w:r>
        <w:t>Analysis - Determine the appropriate solution method</w:t>
      </w:r>
    </w:p>
    <w:p w14:paraId="2CA5A68B" w14:textId="77777777" w:rsidR="00D82DDF" w:rsidRDefault="00000000">
      <w:pPr>
        <w:pStyle w:val="ListNumber"/>
      </w:pPr>
      <w:r>
        <w:t>Solution - Apply mathematical techniques to solve the relation</w:t>
      </w:r>
    </w:p>
    <w:p w14:paraId="69F2F18B" w14:textId="77777777" w:rsidR="00D82DDF" w:rsidRDefault="00000000">
      <w:pPr>
        <w:pStyle w:val="ListNumber"/>
      </w:pPr>
      <w:r>
        <w:t>Output - Present the solution with optional visualization</w:t>
      </w:r>
    </w:p>
    <w:p w14:paraId="2829538A" w14:textId="77777777" w:rsidR="00D82DDF" w:rsidRDefault="00000000">
      <w:pPr>
        <w:pStyle w:val="Heading2"/>
      </w:pPr>
      <w:r>
        <w:t>3. Recurrence Relation Types</w:t>
      </w:r>
    </w:p>
    <w:p w14:paraId="54769A24" w14:textId="77777777" w:rsidR="00D82DDF" w:rsidRDefault="00000000">
      <w:r>
        <w:t>The program handles three main types of recurrence relations:</w:t>
      </w:r>
    </w:p>
    <w:p w14:paraId="65043C14" w14:textId="77777777" w:rsidR="00D82DDF" w:rsidRDefault="00000000">
      <w:pPr>
        <w:pStyle w:val="Heading3"/>
      </w:pPr>
      <w:r>
        <w:t>3.1 Divide and Conquer</w:t>
      </w:r>
    </w:p>
    <w:p w14:paraId="6E81C5C5" w14:textId="77777777" w:rsidR="00D82DDF" w:rsidRDefault="00000000">
      <w:r>
        <w:t xml:space="preserve">Format: </w:t>
      </w:r>
      <w:r>
        <w:rPr>
          <w:rFonts w:ascii="Courier New" w:hAnsi="Courier New"/>
        </w:rPr>
        <w:t>T(n) = aT(n/b) + f(n)</w:t>
      </w:r>
    </w:p>
    <w:p w14:paraId="038D1619" w14:textId="77777777" w:rsidR="00D82DDF" w:rsidRDefault="00000000">
      <w:r>
        <w:t xml:space="preserve">This type appears in algorithms that divide a problem into </w:t>
      </w:r>
      <w:r>
        <w:rPr>
          <w:rFonts w:ascii="Courier New" w:hAnsi="Courier New"/>
        </w:rPr>
        <w:t>a</w:t>
      </w:r>
      <w:r>
        <w:t xml:space="preserve"> subproblems of size </w:t>
      </w:r>
      <w:r>
        <w:rPr>
          <w:rFonts w:ascii="Courier New" w:hAnsi="Courier New"/>
        </w:rPr>
        <w:t>n/b</w:t>
      </w:r>
      <w:r>
        <w:t xml:space="preserve"> each.</w:t>
      </w:r>
      <w:r>
        <w:br/>
        <w:t>Examples: Binary Search, Merge Sort, QuickSort</w:t>
      </w:r>
    </w:p>
    <w:p w14:paraId="5695768D" w14:textId="77777777" w:rsidR="00D82DDF" w:rsidRDefault="00000000">
      <w:pPr>
        <w:pStyle w:val="Heading3"/>
      </w:pPr>
      <w:r>
        <w:t>3.2 Decrease and Conquer</w:t>
      </w:r>
    </w:p>
    <w:p w14:paraId="3EF1E546" w14:textId="77777777" w:rsidR="00D82DDF" w:rsidRDefault="00000000">
      <w:r>
        <w:t xml:space="preserve">Format: </w:t>
      </w:r>
      <w:r>
        <w:rPr>
          <w:rFonts w:ascii="Courier New" w:hAnsi="Courier New"/>
        </w:rPr>
        <w:t>T(n) = T(n-d) + f(n)</w:t>
      </w:r>
    </w:p>
    <w:p w14:paraId="60F59767" w14:textId="77777777" w:rsidR="00D82DDF" w:rsidRDefault="00000000">
      <w:r>
        <w:t>This type appears in algorithms that reduce the problem size by a constant amount.</w:t>
      </w:r>
      <w:r>
        <w:br/>
        <w:t>Examples: Linear Search, Selection Sort</w:t>
      </w:r>
    </w:p>
    <w:p w14:paraId="48BE369D" w14:textId="77777777" w:rsidR="00D82DDF" w:rsidRDefault="00000000">
      <w:pPr>
        <w:pStyle w:val="Heading3"/>
      </w:pPr>
      <w:r>
        <w:t>3.3 Complex Divide and Conquer</w:t>
      </w:r>
    </w:p>
    <w:p w14:paraId="444209F7" w14:textId="77777777" w:rsidR="00D82DDF" w:rsidRDefault="00000000">
      <w:r>
        <w:t xml:space="preserve">Format: </w:t>
      </w:r>
      <w:r>
        <w:rPr>
          <w:rFonts w:ascii="Courier New" w:hAnsi="Courier New"/>
        </w:rPr>
        <w:t>T(n) = T(n/b₁) + T(n/b₂) + ... + f(n)</w:t>
      </w:r>
    </w:p>
    <w:p w14:paraId="348515E8" w14:textId="77777777" w:rsidR="00D82DDF" w:rsidRDefault="00000000">
      <w:r>
        <w:t>This type appears in algorithms with multiple different-sized subproblems.</w:t>
      </w:r>
      <w:r>
        <w:br/>
        <w:t>Examples: Some specialized divide-and-conquer algorithms</w:t>
      </w:r>
    </w:p>
    <w:p w14:paraId="70A64290" w14:textId="77777777" w:rsidR="00D82DDF" w:rsidRDefault="00000000">
      <w:pPr>
        <w:pStyle w:val="Heading2"/>
      </w:pPr>
      <w:r>
        <w:t>4. Solution Methods</w:t>
      </w:r>
    </w:p>
    <w:p w14:paraId="355493FC" w14:textId="77777777" w:rsidR="00D82DDF" w:rsidRDefault="00000000">
      <w:pPr>
        <w:pStyle w:val="Heading3"/>
      </w:pPr>
      <w:r>
        <w:t>4.1 Master Theorem</w:t>
      </w:r>
    </w:p>
    <w:p w14:paraId="08BE0630" w14:textId="77777777" w:rsidR="00D82DDF" w:rsidRDefault="00000000">
      <w:r>
        <w:t xml:space="preserve">The Master Theorem provides a quick way to solve divide-and-conquer recurrence relations of the form </w:t>
      </w:r>
      <w:r>
        <w:rPr>
          <w:rFonts w:ascii="Courier New" w:hAnsi="Courier New"/>
        </w:rPr>
        <w:t>T(n) = aT(n/b) + f(n)</w:t>
      </w:r>
      <w:r>
        <w:t>.</w:t>
      </w:r>
    </w:p>
    <w:p w14:paraId="7D001888" w14:textId="77777777" w:rsidR="00D82DDF" w:rsidRDefault="00000000">
      <w:r>
        <w:t>It has three cases:</w:t>
      </w:r>
      <w:r>
        <w:br/>
        <w:t xml:space="preserve">- </w:t>
      </w:r>
      <w:r>
        <w:rPr>
          <w:b/>
        </w:rPr>
        <w:t>Case 1</w:t>
      </w:r>
      <w:r>
        <w:t xml:space="preserve">: If </w:t>
      </w:r>
      <w:r>
        <w:rPr>
          <w:rFonts w:ascii="Courier New" w:hAnsi="Courier New"/>
        </w:rPr>
        <w:t>f(n) = O(n^c)</w:t>
      </w:r>
      <w:r>
        <w:t xml:space="preserve"> where </w:t>
      </w:r>
      <w:r>
        <w:rPr>
          <w:rFonts w:ascii="Courier New" w:hAnsi="Courier New"/>
        </w:rPr>
        <w:t>c &lt; log_b(a)</w:t>
      </w:r>
      <w:r>
        <w:t xml:space="preserve">, then </w:t>
      </w:r>
      <w:r>
        <w:rPr>
          <w:rFonts w:ascii="Courier New" w:hAnsi="Courier New"/>
        </w:rPr>
        <w:t>T(n) = Θ(n^log_b(a))</w:t>
      </w:r>
      <w:r>
        <w:br/>
      </w:r>
      <w:r>
        <w:lastRenderedPageBreak/>
        <w:t xml:space="preserve">- </w:t>
      </w:r>
      <w:r>
        <w:rPr>
          <w:b/>
        </w:rPr>
        <w:t>Case 2</w:t>
      </w:r>
      <w:r>
        <w:t xml:space="preserve">: If </w:t>
      </w:r>
      <w:r>
        <w:rPr>
          <w:rFonts w:ascii="Courier New" w:hAnsi="Courier New"/>
        </w:rPr>
        <w:t>f(n) = Θ(n^c)</w:t>
      </w:r>
      <w:r>
        <w:t xml:space="preserve"> where </w:t>
      </w:r>
      <w:r>
        <w:rPr>
          <w:rFonts w:ascii="Courier New" w:hAnsi="Courier New"/>
        </w:rPr>
        <w:t>c = log_b(a)</w:t>
      </w:r>
      <w:r>
        <w:t xml:space="preserve">, then </w:t>
      </w:r>
      <w:r>
        <w:rPr>
          <w:rFonts w:ascii="Courier New" w:hAnsi="Courier New"/>
        </w:rPr>
        <w:t>T(n) = Θ(n^c log n)</w:t>
      </w:r>
      <w:r>
        <w:br/>
        <w:t xml:space="preserve">- </w:t>
      </w:r>
      <w:r>
        <w:rPr>
          <w:b/>
        </w:rPr>
        <w:t>Case 3</w:t>
      </w:r>
      <w:r>
        <w:t xml:space="preserve">: If </w:t>
      </w:r>
      <w:r>
        <w:rPr>
          <w:rFonts w:ascii="Courier New" w:hAnsi="Courier New"/>
        </w:rPr>
        <w:t>f(n) = Ω(n^c)</w:t>
      </w:r>
      <w:r>
        <w:t xml:space="preserve"> where </w:t>
      </w:r>
      <w:r>
        <w:rPr>
          <w:rFonts w:ascii="Courier New" w:hAnsi="Courier New"/>
        </w:rPr>
        <w:t>c &gt; log_b(a)</w:t>
      </w:r>
      <w:r>
        <w:t xml:space="preserve">, then </w:t>
      </w:r>
      <w:r>
        <w:rPr>
          <w:rFonts w:ascii="Courier New" w:hAnsi="Courier New"/>
        </w:rPr>
        <w:t>T(n) = Θ(f(n))</w:t>
      </w:r>
    </w:p>
    <w:p w14:paraId="07BA02FC" w14:textId="77777777" w:rsidR="00D82DDF" w:rsidRDefault="00000000">
      <w:pPr>
        <w:pStyle w:val="Heading3"/>
      </w:pPr>
      <w:r>
        <w:t>4.2 Substitution Method</w:t>
      </w:r>
    </w:p>
    <w:p w14:paraId="06112E7B" w14:textId="77777777" w:rsidR="00D82DDF" w:rsidRDefault="00000000">
      <w:r>
        <w:t>This method involves guessing a solution and using induction to verify it's correct.</w:t>
      </w:r>
    </w:p>
    <w:p w14:paraId="5C30C93F" w14:textId="77777777" w:rsidR="00D82DDF" w:rsidRDefault="00000000">
      <w:r>
        <w:t>Steps:</w:t>
      </w:r>
      <w:r>
        <w:br/>
        <w:t>1. Guess the form of the solution</w:t>
      </w:r>
      <w:r>
        <w:br/>
        <w:t>2. Use mathematical induction to verify the guess</w:t>
      </w:r>
      <w:r>
        <w:br/>
        <w:t>3. Solve for any constants in the solution</w:t>
      </w:r>
    </w:p>
    <w:p w14:paraId="56A5684D" w14:textId="77777777" w:rsidR="00D82DDF" w:rsidRDefault="00000000">
      <w:pPr>
        <w:pStyle w:val="Heading3"/>
      </w:pPr>
      <w:r>
        <w:t>4.3 Iteration Method</w:t>
      </w:r>
    </w:p>
    <w:p w14:paraId="229F39D3" w14:textId="77777777" w:rsidR="00D82DDF" w:rsidRDefault="00000000">
      <w:r>
        <w:t>This method involves expanding the recurrence relation and identifying a pattern.</w:t>
      </w:r>
    </w:p>
    <w:p w14:paraId="517A240D" w14:textId="77777777" w:rsidR="00D82DDF" w:rsidRDefault="00000000">
      <w:r>
        <w:t>Steps:</w:t>
      </w:r>
      <w:r>
        <w:br/>
        <w:t>1. Repeatedly substitute the recurrence into itself</w:t>
      </w:r>
      <w:r>
        <w:br/>
        <w:t>2. Express as a sum of terms</w:t>
      </w:r>
      <w:r>
        <w:br/>
        <w:t>3. Simplify the sum to obtain a closed form</w:t>
      </w:r>
    </w:p>
    <w:p w14:paraId="24914A69" w14:textId="77777777" w:rsidR="004F73DE" w:rsidRDefault="004F73DE"/>
    <w:p w14:paraId="61599C60" w14:textId="77777777" w:rsidR="004F73DE" w:rsidRDefault="004F73DE"/>
    <w:p w14:paraId="7AFB0075" w14:textId="77777777" w:rsidR="004F73DE" w:rsidRDefault="004F73DE"/>
    <w:p w14:paraId="5D03882B" w14:textId="77777777" w:rsidR="004F73DE" w:rsidRDefault="004F73DE"/>
    <w:p w14:paraId="6DE5B432" w14:textId="77777777" w:rsidR="004F73DE" w:rsidRDefault="004F73DE"/>
    <w:p w14:paraId="23B92D5A" w14:textId="77777777" w:rsidR="004F73DE" w:rsidRDefault="004F73DE"/>
    <w:p w14:paraId="2DD83D33" w14:textId="77777777" w:rsidR="004F73DE" w:rsidRDefault="004F73DE"/>
    <w:p w14:paraId="201D94D6" w14:textId="77777777" w:rsidR="004F73DE" w:rsidRDefault="004F73DE"/>
    <w:p w14:paraId="1A758B1C" w14:textId="77777777" w:rsidR="004F73DE" w:rsidRDefault="004F73DE"/>
    <w:p w14:paraId="1B2ADBAB" w14:textId="77777777" w:rsidR="004F73DE" w:rsidRDefault="004F73DE"/>
    <w:p w14:paraId="083D9C29" w14:textId="77777777" w:rsidR="004F73DE" w:rsidRDefault="004F73DE"/>
    <w:p w14:paraId="49CC1323" w14:textId="77777777" w:rsidR="00FD2A61" w:rsidRDefault="00FD2A61"/>
    <w:p w14:paraId="674D6A5A" w14:textId="77777777" w:rsidR="00FD2A61" w:rsidRDefault="00FD2A61"/>
    <w:p w14:paraId="39830346" w14:textId="77777777" w:rsidR="00FD2A61" w:rsidRDefault="00FD2A61"/>
    <w:p w14:paraId="057C56AB" w14:textId="77777777" w:rsidR="00FD2A61" w:rsidRDefault="00FD2A61"/>
    <w:p w14:paraId="6BB6354E" w14:textId="77777777" w:rsidR="00FD2A61" w:rsidRDefault="00FD2A61"/>
    <w:p w14:paraId="55C5DCBD" w14:textId="77777777" w:rsidR="00D82DDF" w:rsidRDefault="00000000">
      <w:pPr>
        <w:pStyle w:val="Heading2"/>
      </w:pPr>
      <w:r>
        <w:lastRenderedPageBreak/>
        <w:t>5. Program Flow Diagrams</w:t>
      </w:r>
    </w:p>
    <w:p w14:paraId="22B22C95" w14:textId="77777777" w:rsidR="00D82DDF" w:rsidRDefault="00000000">
      <w:r>
        <w:t>The program flow is illustrated in the following diagrams:</w:t>
      </w:r>
    </w:p>
    <w:p w14:paraId="3C95AD78" w14:textId="096E3D27" w:rsidR="00FD2A61" w:rsidRDefault="00FD2A61"/>
    <w:p w14:paraId="28651584" w14:textId="07722178" w:rsidR="00D82DDF" w:rsidRDefault="00000000">
      <w:pPr>
        <w:pStyle w:val="Heading3"/>
      </w:pPr>
      <w:r>
        <w:t>5.1 Main Program Flow</w:t>
      </w:r>
    </w:p>
    <w:p w14:paraId="48F72412" w14:textId="652CAFD9" w:rsidR="00D82DDF" w:rsidRDefault="00FD2A61">
      <w:r>
        <w:rPr>
          <w:noProof/>
        </w:rPr>
        <w:drawing>
          <wp:anchor distT="0" distB="0" distL="114300" distR="114300" simplePos="0" relativeHeight="251656704" behindDoc="0" locked="0" layoutInCell="1" allowOverlap="1" wp14:anchorId="5AFA04C8" wp14:editId="193574AE">
            <wp:simplePos x="0" y="0"/>
            <wp:positionH relativeFrom="page">
              <wp:posOffset>892615</wp:posOffset>
            </wp:positionH>
            <wp:positionV relativeFrom="page">
              <wp:posOffset>2397613</wp:posOffset>
            </wp:positionV>
            <wp:extent cx="6246056" cy="4164037"/>
            <wp:effectExtent l="0" t="0" r="254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program_flow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6056" cy="416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FAC71" w14:textId="648A8BB8" w:rsidR="00D82DDF" w:rsidRDefault="00000000">
      <w:pPr>
        <w:jc w:val="center"/>
      </w:pPr>
      <w:r>
        <w:rPr>
          <w:i/>
        </w:rPr>
        <w:t>Figure: Main Program Flow</w:t>
      </w:r>
    </w:p>
    <w:p w14:paraId="5BF74616" w14:textId="621E6776" w:rsidR="00D82DDF" w:rsidRDefault="00D82DDF"/>
    <w:p w14:paraId="6B716838" w14:textId="04E8E105" w:rsidR="004F73DE" w:rsidRDefault="004F73DE"/>
    <w:p w14:paraId="49EB6720" w14:textId="51DE0AFF" w:rsidR="004F73DE" w:rsidRDefault="004F73DE"/>
    <w:p w14:paraId="3FE6D43E" w14:textId="4FA1E810" w:rsidR="004F73DE" w:rsidRDefault="004F73DE"/>
    <w:p w14:paraId="7F637C43" w14:textId="58439787" w:rsidR="004F73DE" w:rsidRDefault="004F73DE"/>
    <w:p w14:paraId="59D2A22C" w14:textId="1CFEDDAF" w:rsidR="004F73DE" w:rsidRDefault="004F73DE"/>
    <w:p w14:paraId="0096437D" w14:textId="6C3B4F83" w:rsidR="004F73DE" w:rsidRDefault="004F73DE"/>
    <w:p w14:paraId="57589624" w14:textId="443B3995" w:rsidR="00D82DDF" w:rsidRDefault="00000000" w:rsidP="004F73DE">
      <w:pPr>
        <w:pStyle w:val="Heading3"/>
      </w:pPr>
      <w:r>
        <w:lastRenderedPageBreak/>
        <w:t>5.2 Class Structure</w:t>
      </w:r>
    </w:p>
    <w:p w14:paraId="4EA228F0" w14:textId="2F1CE105" w:rsidR="00FD2A61" w:rsidRDefault="00FD2A61">
      <w:pPr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58D5715C" wp14:editId="6109DEDD">
            <wp:simplePos x="0" y="0"/>
            <wp:positionH relativeFrom="page">
              <wp:posOffset>1300627</wp:posOffset>
            </wp:positionH>
            <wp:positionV relativeFrom="page">
              <wp:posOffset>1552526</wp:posOffset>
            </wp:positionV>
            <wp:extent cx="5253477" cy="5655213"/>
            <wp:effectExtent l="0" t="0" r="444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 rotWithShape="1">
                    <a:blip r:embed="rId14"/>
                    <a:srcRect l="11029" t="25534" r="10239" b="3840"/>
                    <a:stretch/>
                  </pic:blipFill>
                  <pic:spPr bwMode="auto">
                    <a:xfrm>
                      <a:off x="0" y="0"/>
                      <a:ext cx="5253477" cy="565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4B74B" w14:textId="1E85D683" w:rsidR="00D82DDF" w:rsidRDefault="00000000">
      <w:pPr>
        <w:jc w:val="center"/>
      </w:pPr>
      <w:r>
        <w:rPr>
          <w:i/>
        </w:rPr>
        <w:t>Figure: Class Diagram</w:t>
      </w:r>
    </w:p>
    <w:p w14:paraId="0A78BEBF" w14:textId="302DCFF9" w:rsidR="00D82DDF" w:rsidRDefault="00D82DDF"/>
    <w:p w14:paraId="553A5AA9" w14:textId="7C93F685" w:rsidR="00D82DDF" w:rsidRDefault="00000000">
      <w:pPr>
        <w:pStyle w:val="Heading3"/>
      </w:pPr>
      <w:r>
        <w:lastRenderedPageBreak/>
        <w:t>5.3 Solution Methods</w:t>
      </w:r>
    </w:p>
    <w:p w14:paraId="3AB4E4DB" w14:textId="77777777" w:rsidR="00D82DDF" w:rsidRDefault="00000000">
      <w:r>
        <w:rPr>
          <w:noProof/>
        </w:rPr>
        <w:drawing>
          <wp:inline distT="0" distB="0" distL="0" distR="0" wp14:anchorId="0F5CB973" wp14:editId="734323BA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_method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68C5" w14:textId="77777777" w:rsidR="00D82DDF" w:rsidRDefault="00000000">
      <w:pPr>
        <w:jc w:val="center"/>
      </w:pPr>
      <w:r>
        <w:rPr>
          <w:i/>
        </w:rPr>
        <w:t>Figure: Solution Methods</w:t>
      </w:r>
    </w:p>
    <w:p w14:paraId="7F0C24C8" w14:textId="77777777" w:rsidR="00D82DDF" w:rsidRDefault="00D82DDF"/>
    <w:p w14:paraId="0FEBF6FC" w14:textId="77777777" w:rsidR="00D82DDF" w:rsidRDefault="00000000">
      <w:pPr>
        <w:pStyle w:val="Heading2"/>
      </w:pPr>
      <w:r>
        <w:t>6. Examples</w:t>
      </w:r>
    </w:p>
    <w:p w14:paraId="6A6ECB6E" w14:textId="77777777" w:rsidR="00D82DDF" w:rsidRDefault="00000000">
      <w:pPr>
        <w:pStyle w:val="Heading3"/>
      </w:pPr>
      <w:r>
        <w:t>Example 1: Binary Search - T(n) = T(n/2) + 1</w:t>
      </w:r>
    </w:p>
    <w:p w14:paraId="377F2968" w14:textId="77777777" w:rsidR="00D82DDF" w:rsidRDefault="00000000">
      <w:pPr>
        <w:pStyle w:val="ListBullet"/>
      </w:pPr>
      <w:r>
        <w:t>Type: Divide and Conquer</w:t>
      </w:r>
    </w:p>
    <w:p w14:paraId="24644A95" w14:textId="77777777" w:rsidR="00D82DDF" w:rsidRDefault="00000000">
      <w:pPr>
        <w:pStyle w:val="ListBullet"/>
      </w:pPr>
      <w:r>
        <w:t>Method: Master Theorem (Case 2)</w:t>
      </w:r>
    </w:p>
    <w:p w14:paraId="368DFAC4" w14:textId="77777777" w:rsidR="00D82DDF" w:rsidRDefault="00000000">
      <w:pPr>
        <w:pStyle w:val="ListBullet"/>
      </w:pPr>
      <w:r>
        <w:t>Solution: T(n) = Θ(log n)</w:t>
      </w:r>
    </w:p>
    <w:p w14:paraId="7FD9F35C" w14:textId="77777777" w:rsidR="00D82DDF" w:rsidRDefault="00000000">
      <w:pPr>
        <w:pStyle w:val="Heading3"/>
      </w:pPr>
      <w:r>
        <w:t>Example 2: Merge Sort - T(n) = 2T(n/2) + n</w:t>
      </w:r>
    </w:p>
    <w:p w14:paraId="675A1F88" w14:textId="77777777" w:rsidR="00D82DDF" w:rsidRDefault="00000000">
      <w:pPr>
        <w:pStyle w:val="ListBullet"/>
      </w:pPr>
      <w:r>
        <w:t>Type: Divide and Conquer</w:t>
      </w:r>
    </w:p>
    <w:p w14:paraId="0778A237" w14:textId="77777777" w:rsidR="00D82DDF" w:rsidRDefault="00000000">
      <w:pPr>
        <w:pStyle w:val="ListBullet"/>
      </w:pPr>
      <w:r>
        <w:t>Method: Master Theorem (Case 2)</w:t>
      </w:r>
    </w:p>
    <w:p w14:paraId="39F3CA7C" w14:textId="77777777" w:rsidR="00D82DDF" w:rsidRDefault="00000000">
      <w:pPr>
        <w:pStyle w:val="ListBullet"/>
      </w:pPr>
      <w:r>
        <w:t>Solution: T(n) = Θ(n log n)</w:t>
      </w:r>
    </w:p>
    <w:p w14:paraId="58ABBADB" w14:textId="77777777" w:rsidR="00D82DDF" w:rsidRDefault="00000000">
      <w:pPr>
        <w:pStyle w:val="Heading3"/>
      </w:pPr>
      <w:r>
        <w:t>Example 3: Linear Search - T(n) = T(n-1) + 1</w:t>
      </w:r>
    </w:p>
    <w:p w14:paraId="4F2C4C28" w14:textId="77777777" w:rsidR="00D82DDF" w:rsidRDefault="00000000">
      <w:pPr>
        <w:pStyle w:val="ListBullet"/>
      </w:pPr>
      <w:r>
        <w:t>Type: Decrease and Conquer</w:t>
      </w:r>
    </w:p>
    <w:p w14:paraId="71728A3F" w14:textId="77777777" w:rsidR="00D82DDF" w:rsidRDefault="00000000">
      <w:pPr>
        <w:pStyle w:val="ListBullet"/>
      </w:pPr>
      <w:r>
        <w:t>Method: Iteration</w:t>
      </w:r>
    </w:p>
    <w:p w14:paraId="522E8C6B" w14:textId="77777777" w:rsidR="00D82DDF" w:rsidRDefault="00000000">
      <w:pPr>
        <w:pStyle w:val="ListBullet"/>
      </w:pPr>
      <w:r>
        <w:t>Solution: T(n) = Θ(n)</w:t>
      </w:r>
    </w:p>
    <w:p w14:paraId="5ECDD6B0" w14:textId="77777777" w:rsidR="00D82DDF" w:rsidRDefault="00000000">
      <w:pPr>
        <w:pStyle w:val="Heading2"/>
      </w:pPr>
      <w:r>
        <w:lastRenderedPageBreak/>
        <w:t>7. Conclusion</w:t>
      </w:r>
    </w:p>
    <w:p w14:paraId="19B1F468" w14:textId="77777777" w:rsidR="00D82DDF" w:rsidRDefault="00000000">
      <w:r>
        <w:t>The CCP solver provides a comprehensive tool for analyzing and solving recurrence relations, which are fundamental in algorithm analysis. By understanding the program flow documented here, users can effectively utilize the solver for a wide range of algorithmic complexity analyses.</w:t>
      </w:r>
    </w:p>
    <w:sectPr w:rsidR="00D82DDF" w:rsidSect="004F73DE">
      <w:pgSz w:w="12240" w:h="15840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F0F6B" w14:textId="77777777" w:rsidR="00201C35" w:rsidRDefault="00201C35" w:rsidP="00FD2A61">
      <w:pPr>
        <w:spacing w:after="0" w:line="240" w:lineRule="auto"/>
      </w:pPr>
      <w:r>
        <w:separator/>
      </w:r>
    </w:p>
  </w:endnote>
  <w:endnote w:type="continuationSeparator" w:id="0">
    <w:p w14:paraId="0018605E" w14:textId="77777777" w:rsidR="00201C35" w:rsidRDefault="00201C35" w:rsidP="00FD2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13D287" w14:textId="77777777" w:rsidR="00201C35" w:rsidRDefault="00201C35" w:rsidP="00FD2A61">
      <w:pPr>
        <w:spacing w:after="0" w:line="240" w:lineRule="auto"/>
      </w:pPr>
      <w:r>
        <w:separator/>
      </w:r>
    </w:p>
  </w:footnote>
  <w:footnote w:type="continuationSeparator" w:id="0">
    <w:p w14:paraId="21D566F6" w14:textId="77777777" w:rsidR="00201C35" w:rsidRDefault="00201C35" w:rsidP="00FD2A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A02CBC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margin-left:0;margin-top:0;width:11.25pt;height:11.2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>
            <v:imagedata r:id="rId1" o:title="msoFD03"/>
            <w10:wrap anchorx="page" anchory="page"/>
          </v:shape>
        </w:pict>
      </mc:Choice>
      <mc:Fallback>
        <w:drawing>
          <wp:anchor distT="0" distB="0" distL="114300" distR="114300" simplePos="0" relativeHeight="251669504" behindDoc="0" locked="0" layoutInCell="1" allowOverlap="1" wp14:anchorId="74AB8476" wp14:editId="730599B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2875" cy="142875"/>
            <wp:effectExtent l="0" t="0" r="9525" b="9525"/>
            <wp:wrapNone/>
            <wp:docPr id="1469879078" name="Picture 1" descr="C:\Users\samii\AppData\Local\Temp\msoFD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0386" name="Picture 1862190386" descr="C:\Users\samii\AppData\Local\Temp\msoFD03.t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mc:Fallback>
    </mc:AlternateConten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88B1329"/>
    <w:multiLevelType w:val="hybridMultilevel"/>
    <w:tmpl w:val="641059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007301">
    <w:abstractNumId w:val="8"/>
  </w:num>
  <w:num w:numId="2" w16cid:durableId="698973138">
    <w:abstractNumId w:val="6"/>
  </w:num>
  <w:num w:numId="3" w16cid:durableId="1381973667">
    <w:abstractNumId w:val="5"/>
  </w:num>
  <w:num w:numId="4" w16cid:durableId="624388396">
    <w:abstractNumId w:val="4"/>
  </w:num>
  <w:num w:numId="5" w16cid:durableId="1461144190">
    <w:abstractNumId w:val="7"/>
  </w:num>
  <w:num w:numId="6" w16cid:durableId="771825930">
    <w:abstractNumId w:val="3"/>
  </w:num>
  <w:num w:numId="7" w16cid:durableId="1557081035">
    <w:abstractNumId w:val="2"/>
  </w:num>
  <w:num w:numId="8" w16cid:durableId="248347514">
    <w:abstractNumId w:val="1"/>
  </w:num>
  <w:num w:numId="9" w16cid:durableId="1858737346">
    <w:abstractNumId w:val="0"/>
  </w:num>
  <w:num w:numId="10" w16cid:durableId="11410758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625C"/>
    <w:rsid w:val="0015074B"/>
    <w:rsid w:val="00201C35"/>
    <w:rsid w:val="0029639D"/>
    <w:rsid w:val="00326F90"/>
    <w:rsid w:val="004F73DE"/>
    <w:rsid w:val="00AA1D8D"/>
    <w:rsid w:val="00B47730"/>
    <w:rsid w:val="00CB0664"/>
    <w:rsid w:val="00D82DDF"/>
    <w:rsid w:val="00FB50D7"/>
    <w:rsid w:val="00FC693F"/>
    <w:rsid w:val="00FD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3E74F1"/>
  <w14:defaultImageDpi w14:val="300"/>
  <w15:docId w15:val="{35E5DBFA-B73E-4A24-ACA7-A7E58157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4F7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257FA13767243719A2B0DF9234893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319D3-800A-4F27-9257-0AD56E78F5BB}"/>
      </w:docPartPr>
      <w:docPartBody>
        <w:p w:rsidR="00000000" w:rsidRDefault="00CF45C9" w:rsidP="00CF45C9">
          <w:pPr>
            <w:pStyle w:val="8257FA13767243719A2B0DF92348930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16D6D73571F4206B8510F0F14A9EB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46A0F-8FC5-4392-8048-7566033A66EB}"/>
      </w:docPartPr>
      <w:docPartBody>
        <w:p w:rsidR="00000000" w:rsidRDefault="00CF45C9" w:rsidP="00CF45C9">
          <w:pPr>
            <w:pStyle w:val="016D6D73571F4206B8510F0F14A9EBA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C9"/>
    <w:rsid w:val="00C37132"/>
    <w:rsid w:val="00CF45C9"/>
    <w:rsid w:val="00FB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57FA13767243719A2B0DF923489304">
    <w:name w:val="8257FA13767243719A2B0DF923489304"/>
    <w:rsid w:val="00CF45C9"/>
  </w:style>
  <w:style w:type="paragraph" w:customStyle="1" w:styleId="016D6D73571F4206B8510F0F14A9EBAE">
    <w:name w:val="016D6D73571F4206B8510F0F14A9EBAE"/>
    <w:rsid w:val="00CF45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2025-04-20T00:00:00</PublishDate>
  <Abstract/>
  <CompanyAddress>University of Engineering &amp; Technology, Lahore (New Campus)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Department of computer science</Company>
  <LinksUpToDate>false</LinksUpToDate>
  <CharactersWithSpaces>3374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Complex Computing Problem (CCP) - Recurrence Relation Solver</dc:title>
  <dc:subject>Design and Analysis of Algorithms</dc:subject>
  <dc:creator>python-docx</dc:creator>
  <cp:keywords/>
  <dc:description>generated by python-docx</dc:description>
  <cp:lastModifiedBy>FA23-BSE-087(MUAZ TARIQ)</cp:lastModifiedBy>
  <cp:revision>2</cp:revision>
  <dcterms:created xsi:type="dcterms:W3CDTF">2013-12-23T23:15:00Z</dcterms:created>
  <dcterms:modified xsi:type="dcterms:W3CDTF">2025-04-20T17:39:00Z</dcterms:modified>
  <cp:category/>
</cp:coreProperties>
</file>