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EB596" w14:textId="0F37BE70" w:rsidR="00287366" w:rsidRPr="00287366" w:rsidRDefault="00287366" w:rsidP="00287366">
      <w:pPr>
        <w:rPr>
          <w:b/>
          <w:bCs/>
          <w:lang w:val="en-PK"/>
        </w:rPr>
      </w:pPr>
      <w:r w:rsidRPr="00287366">
        <w:rPr>
          <w:b/>
          <w:bCs/>
          <w:lang w:val="en-PK"/>
        </w:rPr>
        <w:t>Credit Risk Analysis – Final Project Report</w:t>
      </w:r>
    </w:p>
    <w:p w14:paraId="6ED905E5" w14:textId="77777777" w:rsidR="00287366" w:rsidRPr="00287366" w:rsidRDefault="00287366" w:rsidP="00287366">
      <w:pPr>
        <w:rPr>
          <w:b/>
          <w:bCs/>
          <w:lang w:val="en-PK"/>
        </w:rPr>
      </w:pPr>
      <w:r w:rsidRPr="00287366">
        <w:rPr>
          <w:b/>
          <w:bCs/>
          <w:lang w:val="en-PK"/>
        </w:rPr>
        <w:t>1. Objective</w:t>
      </w:r>
    </w:p>
    <w:p w14:paraId="16C40A32" w14:textId="77777777" w:rsidR="00287366" w:rsidRPr="00287366" w:rsidRDefault="00287366" w:rsidP="00287366">
      <w:pPr>
        <w:rPr>
          <w:lang w:val="en-PK"/>
        </w:rPr>
      </w:pPr>
      <w:r w:rsidRPr="00287366">
        <w:rPr>
          <w:lang w:val="en-PK"/>
        </w:rPr>
        <w:t xml:space="preserve">The objective of this project is to design and implement a machine learning-based system that can evaluate the creditworthiness of individuals based on their financial history and </w:t>
      </w:r>
      <w:proofErr w:type="spellStart"/>
      <w:r w:rsidRPr="00287366">
        <w:rPr>
          <w:lang w:val="en-PK"/>
        </w:rPr>
        <w:t>behavioral</w:t>
      </w:r>
      <w:proofErr w:type="spellEnd"/>
      <w:r w:rsidRPr="00287366">
        <w:rPr>
          <w:lang w:val="en-PK"/>
        </w:rPr>
        <w:t xml:space="preserve"> patterns. This system aims to assist financial institutions in identifying </w:t>
      </w:r>
      <w:r w:rsidRPr="00287366">
        <w:rPr>
          <w:b/>
          <w:bCs/>
          <w:lang w:val="en-PK"/>
        </w:rPr>
        <w:t>high-risk borrowers</w:t>
      </w:r>
      <w:r w:rsidRPr="00287366">
        <w:rPr>
          <w:lang w:val="en-PK"/>
        </w:rPr>
        <w:t>—those who are more likely to default on their loans. By deploying such a system, banks and lending organizations can proactively manage risk, reduce non-performing assets (</w:t>
      </w:r>
      <w:proofErr w:type="spellStart"/>
      <w:r w:rsidRPr="00287366">
        <w:rPr>
          <w:lang w:val="en-PK"/>
        </w:rPr>
        <w:t>NPAs</w:t>
      </w:r>
      <w:proofErr w:type="spellEnd"/>
      <w:r w:rsidRPr="00287366">
        <w:rPr>
          <w:lang w:val="en-PK"/>
        </w:rPr>
        <w:t>), and improve loan portfolio quality.</w:t>
      </w:r>
    </w:p>
    <w:p w14:paraId="02BB847F" w14:textId="7D42EE80" w:rsidR="00287366" w:rsidRPr="00287366" w:rsidRDefault="00287366" w:rsidP="00287366">
      <w:pPr>
        <w:rPr>
          <w:lang w:val="en-PK"/>
        </w:rPr>
      </w:pPr>
      <w:r w:rsidRPr="00287366">
        <w:rPr>
          <w:lang w:val="en-PK"/>
        </w:rPr>
        <w:t xml:space="preserve">In a real-world setting, lenders often rely on traditional credit scores, which may not capture the complete financial </w:t>
      </w:r>
      <w:proofErr w:type="spellStart"/>
      <w:r w:rsidRPr="00287366">
        <w:rPr>
          <w:lang w:val="en-PK"/>
        </w:rPr>
        <w:t>behavior</w:t>
      </w:r>
      <w:proofErr w:type="spellEnd"/>
      <w:r w:rsidRPr="00287366">
        <w:rPr>
          <w:lang w:val="en-PK"/>
        </w:rPr>
        <w:t xml:space="preserve"> of an individual. Our machine learning approach goes beyond credit scores by </w:t>
      </w:r>
      <w:proofErr w:type="spellStart"/>
      <w:r w:rsidRPr="00287366">
        <w:rPr>
          <w:lang w:val="en-PK"/>
        </w:rPr>
        <w:t>analyzing</w:t>
      </w:r>
      <w:proofErr w:type="spellEnd"/>
      <w:r w:rsidRPr="00287366">
        <w:rPr>
          <w:lang w:val="en-PK"/>
        </w:rPr>
        <w:t xml:space="preserve"> multiple financial and demographic variables to flag high-risk profiles, thereby supporting </w:t>
      </w:r>
      <w:r w:rsidRPr="00287366">
        <w:rPr>
          <w:b/>
          <w:bCs/>
          <w:lang w:val="en-PK"/>
        </w:rPr>
        <w:t>data-driven decision-making</w:t>
      </w:r>
      <w:r w:rsidRPr="00287366">
        <w:rPr>
          <w:lang w:val="en-PK"/>
        </w:rPr>
        <w:t xml:space="preserve"> in the financial sector.</w:t>
      </w:r>
    </w:p>
    <w:p w14:paraId="6ED69E3A" w14:textId="77777777" w:rsidR="00287366" w:rsidRPr="00287366" w:rsidRDefault="00287366" w:rsidP="00287366">
      <w:pPr>
        <w:rPr>
          <w:b/>
          <w:bCs/>
          <w:lang w:val="en-PK"/>
        </w:rPr>
      </w:pPr>
      <w:r w:rsidRPr="00287366">
        <w:rPr>
          <w:b/>
          <w:bCs/>
          <w:lang w:val="en-PK"/>
        </w:rPr>
        <w:t>2. Dataset Overview</w:t>
      </w:r>
    </w:p>
    <w:p w14:paraId="3A8109B7" w14:textId="77777777" w:rsidR="00287366" w:rsidRPr="00287366" w:rsidRDefault="00287366" w:rsidP="00287366">
      <w:pPr>
        <w:rPr>
          <w:lang w:val="en-PK"/>
        </w:rPr>
      </w:pPr>
      <w:r w:rsidRPr="00287366">
        <w:rPr>
          <w:lang w:val="en-PK"/>
        </w:rPr>
        <w:t xml:space="preserve">We employed the </w:t>
      </w:r>
      <w:r w:rsidRPr="00287366">
        <w:rPr>
          <w:b/>
          <w:bCs/>
          <w:lang w:val="en-PK"/>
        </w:rPr>
        <w:t>"Give Me Some Credit" dataset</w:t>
      </w:r>
      <w:r w:rsidRPr="00287366">
        <w:rPr>
          <w:lang w:val="en-PK"/>
        </w:rPr>
        <w:t xml:space="preserve"> available on Kaggle, which is a rich collection of synthetic financial data representing thousands of potential loan applicants. It consists of </w:t>
      </w:r>
      <w:r w:rsidRPr="00287366">
        <w:rPr>
          <w:b/>
          <w:bCs/>
          <w:lang w:val="en-PK"/>
        </w:rPr>
        <w:t>32,561 records</w:t>
      </w:r>
      <w:r w:rsidRPr="00287366">
        <w:rPr>
          <w:lang w:val="en-PK"/>
        </w:rPr>
        <w:t xml:space="preserve"> with </w:t>
      </w:r>
      <w:r w:rsidRPr="00287366">
        <w:rPr>
          <w:b/>
          <w:bCs/>
          <w:lang w:val="en-PK"/>
        </w:rPr>
        <w:t>12 input features</w:t>
      </w:r>
      <w:r w:rsidRPr="00287366">
        <w:rPr>
          <w:lang w:val="en-PK"/>
        </w:rPr>
        <w:t xml:space="preserve"> and </w:t>
      </w:r>
      <w:r w:rsidRPr="00287366">
        <w:rPr>
          <w:b/>
          <w:bCs/>
          <w:lang w:val="en-PK"/>
        </w:rPr>
        <w:t>1 binary target variable</w:t>
      </w:r>
      <w:r w:rsidRPr="00287366">
        <w:rPr>
          <w:lang w:val="en-PK"/>
        </w:rPr>
        <w:t>. Each row represents an individual along with various financial attributes.</w:t>
      </w:r>
    </w:p>
    <w:p w14:paraId="035E7897" w14:textId="77777777" w:rsidR="00287366" w:rsidRPr="00287366" w:rsidRDefault="00287366" w:rsidP="00287366">
      <w:pPr>
        <w:rPr>
          <w:b/>
          <w:bCs/>
          <w:lang w:val="en-PK"/>
        </w:rPr>
      </w:pPr>
      <w:r w:rsidRPr="00287366">
        <w:rPr>
          <w:b/>
          <w:bCs/>
          <w:lang w:val="en-PK"/>
        </w:rPr>
        <w:t>Key Features:</w:t>
      </w:r>
    </w:p>
    <w:p w14:paraId="5A44FACB" w14:textId="77777777" w:rsidR="00287366" w:rsidRPr="00287366" w:rsidRDefault="00287366" w:rsidP="00287366">
      <w:pPr>
        <w:numPr>
          <w:ilvl w:val="0"/>
          <w:numId w:val="1"/>
        </w:numPr>
        <w:rPr>
          <w:lang w:val="en-PK"/>
        </w:rPr>
      </w:pPr>
      <w:proofErr w:type="spellStart"/>
      <w:r w:rsidRPr="00287366">
        <w:rPr>
          <w:lang w:val="en-PK"/>
        </w:rPr>
        <w:t>person_age</w:t>
      </w:r>
      <w:proofErr w:type="spellEnd"/>
      <w:r w:rsidRPr="00287366">
        <w:rPr>
          <w:lang w:val="en-PK"/>
        </w:rPr>
        <w:t>: Age of the applicant in years</w:t>
      </w:r>
    </w:p>
    <w:p w14:paraId="23561198" w14:textId="77777777" w:rsidR="00287366" w:rsidRPr="00287366" w:rsidRDefault="00287366" w:rsidP="00287366">
      <w:pPr>
        <w:numPr>
          <w:ilvl w:val="0"/>
          <w:numId w:val="1"/>
        </w:numPr>
        <w:rPr>
          <w:lang w:val="en-PK"/>
        </w:rPr>
      </w:pPr>
      <w:proofErr w:type="spellStart"/>
      <w:r w:rsidRPr="00287366">
        <w:rPr>
          <w:lang w:val="en-PK"/>
        </w:rPr>
        <w:t>person_income</w:t>
      </w:r>
      <w:proofErr w:type="spellEnd"/>
      <w:r w:rsidRPr="00287366">
        <w:rPr>
          <w:lang w:val="en-PK"/>
        </w:rPr>
        <w:t>: Total annual income in USD</w:t>
      </w:r>
    </w:p>
    <w:p w14:paraId="37EDB183" w14:textId="77777777" w:rsidR="00287366" w:rsidRPr="00287366" w:rsidRDefault="00287366" w:rsidP="00287366">
      <w:pPr>
        <w:numPr>
          <w:ilvl w:val="0"/>
          <w:numId w:val="1"/>
        </w:numPr>
        <w:rPr>
          <w:lang w:val="en-PK"/>
        </w:rPr>
      </w:pPr>
      <w:proofErr w:type="spellStart"/>
      <w:r w:rsidRPr="00287366">
        <w:rPr>
          <w:lang w:val="en-PK"/>
        </w:rPr>
        <w:t>person_emp_length</w:t>
      </w:r>
      <w:proofErr w:type="spellEnd"/>
      <w:r w:rsidRPr="00287366">
        <w:rPr>
          <w:lang w:val="en-PK"/>
        </w:rPr>
        <w:t>: Employment length in years</w:t>
      </w:r>
    </w:p>
    <w:p w14:paraId="34BFB865" w14:textId="77777777" w:rsidR="00287366" w:rsidRPr="00287366" w:rsidRDefault="00287366" w:rsidP="00287366">
      <w:pPr>
        <w:numPr>
          <w:ilvl w:val="0"/>
          <w:numId w:val="1"/>
        </w:numPr>
        <w:rPr>
          <w:lang w:val="en-PK"/>
        </w:rPr>
      </w:pPr>
      <w:proofErr w:type="spellStart"/>
      <w:r w:rsidRPr="00287366">
        <w:rPr>
          <w:lang w:val="en-PK"/>
        </w:rPr>
        <w:t>person_home_ownership</w:t>
      </w:r>
      <w:proofErr w:type="spellEnd"/>
      <w:r w:rsidRPr="00287366">
        <w:rPr>
          <w:lang w:val="en-PK"/>
        </w:rPr>
        <w:t>: Homeownership status (e.g., Rent, Own, Mortgage)</w:t>
      </w:r>
    </w:p>
    <w:p w14:paraId="3A11D14F" w14:textId="77777777" w:rsidR="00287366" w:rsidRPr="00287366" w:rsidRDefault="00287366" w:rsidP="00287366">
      <w:pPr>
        <w:numPr>
          <w:ilvl w:val="0"/>
          <w:numId w:val="1"/>
        </w:numPr>
        <w:rPr>
          <w:lang w:val="en-PK"/>
        </w:rPr>
      </w:pPr>
      <w:proofErr w:type="spellStart"/>
      <w:r w:rsidRPr="00287366">
        <w:rPr>
          <w:lang w:val="en-PK"/>
        </w:rPr>
        <w:t>loan_intent</w:t>
      </w:r>
      <w:proofErr w:type="spellEnd"/>
      <w:r w:rsidRPr="00287366">
        <w:rPr>
          <w:lang w:val="en-PK"/>
        </w:rPr>
        <w:t>: Purpose of the loan (e.g., Personal, Education, Home Improvement)</w:t>
      </w:r>
    </w:p>
    <w:p w14:paraId="58979CA3" w14:textId="77777777" w:rsidR="00287366" w:rsidRPr="00287366" w:rsidRDefault="00287366" w:rsidP="00287366">
      <w:pPr>
        <w:numPr>
          <w:ilvl w:val="0"/>
          <w:numId w:val="1"/>
        </w:numPr>
        <w:rPr>
          <w:lang w:val="en-PK"/>
        </w:rPr>
      </w:pPr>
      <w:proofErr w:type="spellStart"/>
      <w:r w:rsidRPr="00287366">
        <w:rPr>
          <w:lang w:val="en-PK"/>
        </w:rPr>
        <w:t>loan_grade</w:t>
      </w:r>
      <w:proofErr w:type="spellEnd"/>
      <w:r w:rsidRPr="00287366">
        <w:rPr>
          <w:lang w:val="en-PK"/>
        </w:rPr>
        <w:t>: Internal risk grade assigned by a financial institution</w:t>
      </w:r>
    </w:p>
    <w:p w14:paraId="4B610A5B" w14:textId="77777777" w:rsidR="00287366" w:rsidRPr="00287366" w:rsidRDefault="00287366" w:rsidP="00287366">
      <w:pPr>
        <w:numPr>
          <w:ilvl w:val="0"/>
          <w:numId w:val="1"/>
        </w:numPr>
        <w:rPr>
          <w:lang w:val="en-PK"/>
        </w:rPr>
      </w:pPr>
      <w:proofErr w:type="spellStart"/>
      <w:r w:rsidRPr="00287366">
        <w:rPr>
          <w:lang w:val="en-PK"/>
        </w:rPr>
        <w:t>loan_amnt</w:t>
      </w:r>
      <w:proofErr w:type="spellEnd"/>
      <w:r w:rsidRPr="00287366">
        <w:rPr>
          <w:lang w:val="en-PK"/>
        </w:rPr>
        <w:t>: Total loan amount requested</w:t>
      </w:r>
    </w:p>
    <w:p w14:paraId="64D72989" w14:textId="77777777" w:rsidR="00287366" w:rsidRPr="00287366" w:rsidRDefault="00287366" w:rsidP="00287366">
      <w:pPr>
        <w:numPr>
          <w:ilvl w:val="0"/>
          <w:numId w:val="1"/>
        </w:numPr>
        <w:rPr>
          <w:lang w:val="en-PK"/>
        </w:rPr>
      </w:pPr>
      <w:proofErr w:type="spellStart"/>
      <w:r w:rsidRPr="00287366">
        <w:rPr>
          <w:lang w:val="en-PK"/>
        </w:rPr>
        <w:t>loan_int_rate</w:t>
      </w:r>
      <w:proofErr w:type="spellEnd"/>
      <w:r w:rsidRPr="00287366">
        <w:rPr>
          <w:lang w:val="en-PK"/>
        </w:rPr>
        <w:t>: Interest rate charged on the loan</w:t>
      </w:r>
    </w:p>
    <w:p w14:paraId="2D615CDD" w14:textId="77777777" w:rsidR="00287366" w:rsidRPr="00287366" w:rsidRDefault="00287366" w:rsidP="00287366">
      <w:pPr>
        <w:numPr>
          <w:ilvl w:val="0"/>
          <w:numId w:val="1"/>
        </w:numPr>
        <w:rPr>
          <w:lang w:val="en-PK"/>
        </w:rPr>
      </w:pPr>
      <w:proofErr w:type="spellStart"/>
      <w:r w:rsidRPr="00287366">
        <w:rPr>
          <w:lang w:val="en-PK"/>
        </w:rPr>
        <w:t>cb_person_cred_hist_length</w:t>
      </w:r>
      <w:proofErr w:type="spellEnd"/>
      <w:r w:rsidRPr="00287366">
        <w:rPr>
          <w:lang w:val="en-PK"/>
        </w:rPr>
        <w:t>: Credit history length (years)</w:t>
      </w:r>
    </w:p>
    <w:p w14:paraId="0B3459F0" w14:textId="77777777" w:rsidR="00287366" w:rsidRPr="00287366" w:rsidRDefault="00287366" w:rsidP="00287366">
      <w:pPr>
        <w:numPr>
          <w:ilvl w:val="0"/>
          <w:numId w:val="1"/>
        </w:numPr>
        <w:rPr>
          <w:lang w:val="en-PK"/>
        </w:rPr>
      </w:pPr>
      <w:proofErr w:type="spellStart"/>
      <w:r w:rsidRPr="00287366">
        <w:rPr>
          <w:lang w:val="en-PK"/>
        </w:rPr>
        <w:t>cb_person_default_on_file</w:t>
      </w:r>
      <w:proofErr w:type="spellEnd"/>
      <w:r w:rsidRPr="00287366">
        <w:rPr>
          <w:lang w:val="en-PK"/>
        </w:rPr>
        <w:t>: Indicates if the person has defaulted before</w:t>
      </w:r>
    </w:p>
    <w:p w14:paraId="726B02E2" w14:textId="77777777" w:rsidR="00287366" w:rsidRPr="00287366" w:rsidRDefault="00287366" w:rsidP="00287366">
      <w:pPr>
        <w:numPr>
          <w:ilvl w:val="0"/>
          <w:numId w:val="1"/>
        </w:numPr>
        <w:rPr>
          <w:lang w:val="en-PK"/>
        </w:rPr>
      </w:pPr>
      <w:proofErr w:type="spellStart"/>
      <w:r w:rsidRPr="00287366">
        <w:rPr>
          <w:lang w:val="en-PK"/>
        </w:rPr>
        <w:t>loan_status</w:t>
      </w:r>
      <w:proofErr w:type="spellEnd"/>
      <w:r w:rsidRPr="00287366">
        <w:rPr>
          <w:lang w:val="en-PK"/>
        </w:rPr>
        <w:t>: Target column (0 = low-risk, 1 = high-risk)</w:t>
      </w:r>
    </w:p>
    <w:p w14:paraId="424194B9" w14:textId="2CB17DEB" w:rsidR="00287366" w:rsidRPr="00287366" w:rsidRDefault="00287366" w:rsidP="00287366">
      <w:pPr>
        <w:rPr>
          <w:lang w:val="en-PK"/>
        </w:rPr>
      </w:pPr>
      <w:r w:rsidRPr="00287366">
        <w:rPr>
          <w:lang w:val="en-PK"/>
        </w:rPr>
        <w:lastRenderedPageBreak/>
        <w:t xml:space="preserve">This dataset is ideal for binary classification problems and mirrors real-world challenges in financial risk </w:t>
      </w:r>
      <w:proofErr w:type="spellStart"/>
      <w:r w:rsidRPr="00287366">
        <w:rPr>
          <w:lang w:val="en-PK"/>
        </w:rPr>
        <w:t>modeling</w:t>
      </w:r>
      <w:proofErr w:type="spellEnd"/>
      <w:r w:rsidRPr="00287366">
        <w:rPr>
          <w:lang w:val="en-PK"/>
        </w:rPr>
        <w:t xml:space="preserve">, such as </w:t>
      </w:r>
      <w:r w:rsidRPr="00287366">
        <w:rPr>
          <w:b/>
          <w:bCs/>
          <w:lang w:val="en-PK"/>
        </w:rPr>
        <w:t>missing values</w:t>
      </w:r>
      <w:r w:rsidRPr="00287366">
        <w:rPr>
          <w:lang w:val="en-PK"/>
        </w:rPr>
        <w:t xml:space="preserve">, </w:t>
      </w:r>
      <w:r w:rsidRPr="00287366">
        <w:rPr>
          <w:b/>
          <w:bCs/>
          <w:lang w:val="en-PK"/>
        </w:rPr>
        <w:t>class imbalance</w:t>
      </w:r>
      <w:r w:rsidRPr="00287366">
        <w:rPr>
          <w:lang w:val="en-PK"/>
        </w:rPr>
        <w:t xml:space="preserve">, and </w:t>
      </w:r>
      <w:r w:rsidRPr="00287366">
        <w:rPr>
          <w:b/>
          <w:bCs/>
          <w:lang w:val="en-PK"/>
        </w:rPr>
        <w:t>feature variety</w:t>
      </w:r>
      <w:r w:rsidRPr="00287366">
        <w:rPr>
          <w:lang w:val="en-PK"/>
        </w:rPr>
        <w:t xml:space="preserve"> (both numerical and categorical).</w:t>
      </w:r>
    </w:p>
    <w:p w14:paraId="68F36282" w14:textId="77777777" w:rsidR="00287366" w:rsidRPr="00287366" w:rsidRDefault="00287366" w:rsidP="00287366">
      <w:pPr>
        <w:rPr>
          <w:b/>
          <w:bCs/>
          <w:lang w:val="en-PK"/>
        </w:rPr>
      </w:pPr>
      <w:r w:rsidRPr="00287366">
        <w:rPr>
          <w:b/>
          <w:bCs/>
          <w:lang w:val="en-PK"/>
        </w:rPr>
        <w:t>3. Data Preprocessing</w:t>
      </w:r>
    </w:p>
    <w:p w14:paraId="5C17053E" w14:textId="77777777" w:rsidR="00287366" w:rsidRPr="00287366" w:rsidRDefault="00287366" w:rsidP="00287366">
      <w:pPr>
        <w:rPr>
          <w:lang w:val="en-PK"/>
        </w:rPr>
      </w:pPr>
      <w:r w:rsidRPr="00287366">
        <w:rPr>
          <w:lang w:val="en-PK"/>
        </w:rPr>
        <w:t>Preprocessing is an essential step in any machine learning project, particularly when dealing with financial data that is often messy, incomplete, or inconsistent.</w:t>
      </w:r>
    </w:p>
    <w:p w14:paraId="7A310A90" w14:textId="77777777" w:rsidR="00287366" w:rsidRPr="00287366" w:rsidRDefault="00287366" w:rsidP="00287366">
      <w:pPr>
        <w:rPr>
          <w:b/>
          <w:bCs/>
          <w:lang w:val="en-PK"/>
        </w:rPr>
      </w:pPr>
      <w:r w:rsidRPr="00287366">
        <w:rPr>
          <w:b/>
          <w:bCs/>
          <w:lang w:val="en-PK"/>
        </w:rPr>
        <w:t>3.1 Handling Missing Data</w:t>
      </w:r>
    </w:p>
    <w:p w14:paraId="466F3DDC" w14:textId="77777777" w:rsidR="00287366" w:rsidRPr="00287366" w:rsidRDefault="00287366" w:rsidP="00287366">
      <w:pPr>
        <w:rPr>
          <w:lang w:val="en-PK"/>
        </w:rPr>
      </w:pPr>
      <w:r w:rsidRPr="00287366">
        <w:rPr>
          <w:lang w:val="en-PK"/>
        </w:rPr>
        <w:t>We identified missing values primarily in two columns:</w:t>
      </w:r>
    </w:p>
    <w:p w14:paraId="34A4EB07" w14:textId="77777777" w:rsidR="00287366" w:rsidRPr="00287366" w:rsidRDefault="00287366" w:rsidP="00287366">
      <w:pPr>
        <w:numPr>
          <w:ilvl w:val="0"/>
          <w:numId w:val="2"/>
        </w:numPr>
        <w:rPr>
          <w:lang w:val="en-PK"/>
        </w:rPr>
      </w:pPr>
      <w:proofErr w:type="spellStart"/>
      <w:r w:rsidRPr="00287366">
        <w:rPr>
          <w:lang w:val="en-PK"/>
        </w:rPr>
        <w:t>person_emp_length</w:t>
      </w:r>
      <w:proofErr w:type="spellEnd"/>
      <w:r w:rsidRPr="00287366">
        <w:rPr>
          <w:lang w:val="en-PK"/>
        </w:rPr>
        <w:t>: Employment length</w:t>
      </w:r>
    </w:p>
    <w:p w14:paraId="35D937AC" w14:textId="77777777" w:rsidR="00287366" w:rsidRPr="00287366" w:rsidRDefault="00287366" w:rsidP="00287366">
      <w:pPr>
        <w:numPr>
          <w:ilvl w:val="0"/>
          <w:numId w:val="2"/>
        </w:numPr>
        <w:rPr>
          <w:lang w:val="en-PK"/>
        </w:rPr>
      </w:pPr>
      <w:proofErr w:type="spellStart"/>
      <w:r w:rsidRPr="00287366">
        <w:rPr>
          <w:lang w:val="en-PK"/>
        </w:rPr>
        <w:t>loan_int_rate</w:t>
      </w:r>
      <w:proofErr w:type="spellEnd"/>
      <w:r w:rsidRPr="00287366">
        <w:rPr>
          <w:lang w:val="en-PK"/>
        </w:rPr>
        <w:t>: Interest rate</w:t>
      </w:r>
    </w:p>
    <w:p w14:paraId="693989F0" w14:textId="77777777" w:rsidR="00287366" w:rsidRPr="00287366" w:rsidRDefault="00287366" w:rsidP="00287366">
      <w:pPr>
        <w:rPr>
          <w:lang w:val="en-PK"/>
        </w:rPr>
      </w:pPr>
      <w:r w:rsidRPr="00287366">
        <w:rPr>
          <w:lang w:val="en-PK"/>
        </w:rPr>
        <w:t xml:space="preserve">Rather than imputing values, which might introduce bias or noise, we </w:t>
      </w:r>
      <w:r w:rsidRPr="00287366">
        <w:rPr>
          <w:b/>
          <w:bCs/>
          <w:lang w:val="en-PK"/>
        </w:rPr>
        <w:t>dropped rows</w:t>
      </w:r>
      <w:r w:rsidRPr="00287366">
        <w:rPr>
          <w:lang w:val="en-PK"/>
        </w:rPr>
        <w:t xml:space="preserve"> with missing data. This decision preserved the integrity of the data and ensured that the models were trained on complete, reliable inputs. However, in enterprise-level production systems, data imputation strategies could be explored (e.g., using regression or mean based on similar income groups).</w:t>
      </w:r>
    </w:p>
    <w:p w14:paraId="5F6DAED4" w14:textId="77777777" w:rsidR="00287366" w:rsidRPr="00287366" w:rsidRDefault="00287366" w:rsidP="00287366">
      <w:pPr>
        <w:rPr>
          <w:b/>
          <w:bCs/>
          <w:lang w:val="en-PK"/>
        </w:rPr>
      </w:pPr>
      <w:r w:rsidRPr="00287366">
        <w:rPr>
          <w:b/>
          <w:bCs/>
          <w:lang w:val="en-PK"/>
        </w:rPr>
        <w:t>3.2 Categorical Feature Encoding</w:t>
      </w:r>
    </w:p>
    <w:p w14:paraId="0DD8D169" w14:textId="77777777" w:rsidR="00287366" w:rsidRPr="00287366" w:rsidRDefault="00287366" w:rsidP="00287366">
      <w:pPr>
        <w:rPr>
          <w:lang w:val="en-PK"/>
        </w:rPr>
      </w:pPr>
      <w:r w:rsidRPr="00287366">
        <w:rPr>
          <w:lang w:val="en-PK"/>
        </w:rPr>
        <w:t>The dataset includes multiple categorical variables like:</w:t>
      </w:r>
    </w:p>
    <w:p w14:paraId="51E66D2E" w14:textId="77777777" w:rsidR="00287366" w:rsidRPr="00287366" w:rsidRDefault="00287366" w:rsidP="00287366">
      <w:pPr>
        <w:numPr>
          <w:ilvl w:val="0"/>
          <w:numId w:val="3"/>
        </w:numPr>
        <w:rPr>
          <w:lang w:val="en-PK"/>
        </w:rPr>
      </w:pPr>
      <w:proofErr w:type="spellStart"/>
      <w:r w:rsidRPr="00287366">
        <w:rPr>
          <w:lang w:val="en-PK"/>
        </w:rPr>
        <w:t>person_home_ownership</w:t>
      </w:r>
      <w:proofErr w:type="spellEnd"/>
    </w:p>
    <w:p w14:paraId="0FF754DB" w14:textId="77777777" w:rsidR="00287366" w:rsidRPr="00287366" w:rsidRDefault="00287366" w:rsidP="00287366">
      <w:pPr>
        <w:numPr>
          <w:ilvl w:val="0"/>
          <w:numId w:val="3"/>
        </w:numPr>
        <w:rPr>
          <w:lang w:val="en-PK"/>
        </w:rPr>
      </w:pPr>
      <w:proofErr w:type="spellStart"/>
      <w:r w:rsidRPr="00287366">
        <w:rPr>
          <w:lang w:val="en-PK"/>
        </w:rPr>
        <w:t>loan_intent</w:t>
      </w:r>
      <w:proofErr w:type="spellEnd"/>
    </w:p>
    <w:p w14:paraId="1E7F128D" w14:textId="77777777" w:rsidR="00287366" w:rsidRPr="00287366" w:rsidRDefault="00287366" w:rsidP="00287366">
      <w:pPr>
        <w:numPr>
          <w:ilvl w:val="0"/>
          <w:numId w:val="3"/>
        </w:numPr>
        <w:rPr>
          <w:lang w:val="en-PK"/>
        </w:rPr>
      </w:pPr>
      <w:proofErr w:type="spellStart"/>
      <w:r w:rsidRPr="00287366">
        <w:rPr>
          <w:lang w:val="en-PK"/>
        </w:rPr>
        <w:t>loan_grade</w:t>
      </w:r>
      <w:proofErr w:type="spellEnd"/>
    </w:p>
    <w:p w14:paraId="0BF77F85" w14:textId="77777777" w:rsidR="00287366" w:rsidRPr="00287366" w:rsidRDefault="00287366" w:rsidP="00287366">
      <w:pPr>
        <w:numPr>
          <w:ilvl w:val="0"/>
          <w:numId w:val="3"/>
        </w:numPr>
        <w:rPr>
          <w:lang w:val="en-PK"/>
        </w:rPr>
      </w:pPr>
      <w:proofErr w:type="spellStart"/>
      <w:r w:rsidRPr="00287366">
        <w:rPr>
          <w:lang w:val="en-PK"/>
        </w:rPr>
        <w:t>cb_person_default_on_file</w:t>
      </w:r>
      <w:proofErr w:type="spellEnd"/>
    </w:p>
    <w:p w14:paraId="30E3D20E" w14:textId="77777777" w:rsidR="00287366" w:rsidRPr="00287366" w:rsidRDefault="00287366" w:rsidP="00287366">
      <w:pPr>
        <w:rPr>
          <w:lang w:val="en-PK"/>
        </w:rPr>
      </w:pPr>
      <w:r w:rsidRPr="00287366">
        <w:rPr>
          <w:lang w:val="en-PK"/>
        </w:rPr>
        <w:t xml:space="preserve">Since machine learning models require numerical inputs, we used </w:t>
      </w:r>
      <w:r w:rsidRPr="00287366">
        <w:rPr>
          <w:b/>
          <w:bCs/>
          <w:lang w:val="en-PK"/>
        </w:rPr>
        <w:t>One-Hot Encoding</w:t>
      </w:r>
      <w:r w:rsidRPr="00287366">
        <w:rPr>
          <w:lang w:val="en-PK"/>
        </w:rPr>
        <w:t xml:space="preserve"> to convert these variables into a binary matrix. This approach prevents the model from assuming any ordinal relationship among the categories.</w:t>
      </w:r>
    </w:p>
    <w:p w14:paraId="2EFE3A87" w14:textId="77777777" w:rsidR="00287366" w:rsidRPr="00287366" w:rsidRDefault="00287366" w:rsidP="00287366">
      <w:pPr>
        <w:rPr>
          <w:lang w:val="en-PK"/>
        </w:rPr>
      </w:pPr>
      <w:r w:rsidRPr="00287366">
        <w:rPr>
          <w:lang w:val="en-PK"/>
        </w:rPr>
        <w:t>For example:</w:t>
      </w:r>
    </w:p>
    <w:p w14:paraId="6A1825E8" w14:textId="77777777" w:rsidR="00287366" w:rsidRPr="00287366" w:rsidRDefault="00287366" w:rsidP="00287366">
      <w:pPr>
        <w:numPr>
          <w:ilvl w:val="0"/>
          <w:numId w:val="4"/>
        </w:numPr>
        <w:rPr>
          <w:lang w:val="en-PK"/>
        </w:rPr>
      </w:pPr>
      <w:proofErr w:type="spellStart"/>
      <w:r w:rsidRPr="00287366">
        <w:rPr>
          <w:lang w:val="en-PK"/>
        </w:rPr>
        <w:t>person_home_ownership</w:t>
      </w:r>
      <w:proofErr w:type="spellEnd"/>
      <w:r w:rsidRPr="00287366">
        <w:rPr>
          <w:lang w:val="en-PK"/>
        </w:rPr>
        <w:t xml:space="preserve"> = ['Rent', 'Own', 'Mortgage'] → becomes:</w:t>
      </w:r>
    </w:p>
    <w:p w14:paraId="3B731F75" w14:textId="77777777" w:rsidR="00287366" w:rsidRPr="00287366" w:rsidRDefault="00287366" w:rsidP="00287366">
      <w:pPr>
        <w:numPr>
          <w:ilvl w:val="1"/>
          <w:numId w:val="4"/>
        </w:numPr>
        <w:rPr>
          <w:lang w:val="en-PK"/>
        </w:rPr>
      </w:pPr>
      <w:proofErr w:type="spellStart"/>
      <w:r w:rsidRPr="00287366">
        <w:rPr>
          <w:lang w:val="en-PK"/>
        </w:rPr>
        <w:t>home_Rent</w:t>
      </w:r>
      <w:proofErr w:type="spellEnd"/>
    </w:p>
    <w:p w14:paraId="4A8A8DBD" w14:textId="77777777" w:rsidR="00287366" w:rsidRPr="00287366" w:rsidRDefault="00287366" w:rsidP="00287366">
      <w:pPr>
        <w:numPr>
          <w:ilvl w:val="1"/>
          <w:numId w:val="4"/>
        </w:numPr>
        <w:rPr>
          <w:lang w:val="en-PK"/>
        </w:rPr>
      </w:pPr>
      <w:proofErr w:type="spellStart"/>
      <w:r w:rsidRPr="00287366">
        <w:rPr>
          <w:lang w:val="en-PK"/>
        </w:rPr>
        <w:t>home_Own</w:t>
      </w:r>
      <w:proofErr w:type="spellEnd"/>
    </w:p>
    <w:p w14:paraId="406C7B61" w14:textId="77777777" w:rsidR="00287366" w:rsidRPr="00287366" w:rsidRDefault="00287366" w:rsidP="00287366">
      <w:pPr>
        <w:numPr>
          <w:ilvl w:val="1"/>
          <w:numId w:val="4"/>
        </w:numPr>
        <w:rPr>
          <w:lang w:val="en-PK"/>
        </w:rPr>
      </w:pPr>
      <w:proofErr w:type="spellStart"/>
      <w:r w:rsidRPr="00287366">
        <w:rPr>
          <w:lang w:val="en-PK"/>
        </w:rPr>
        <w:t>home_Mortgage</w:t>
      </w:r>
      <w:proofErr w:type="spellEnd"/>
    </w:p>
    <w:p w14:paraId="1CC60B69" w14:textId="77777777" w:rsidR="00287366" w:rsidRPr="00287366" w:rsidRDefault="00287366" w:rsidP="00287366">
      <w:pPr>
        <w:rPr>
          <w:lang w:val="en-PK"/>
        </w:rPr>
      </w:pPr>
      <w:r w:rsidRPr="00287366">
        <w:rPr>
          <w:lang w:val="en-PK"/>
        </w:rPr>
        <w:t xml:space="preserve">We used the parameter </w:t>
      </w:r>
      <w:proofErr w:type="spellStart"/>
      <w:r w:rsidRPr="00287366">
        <w:rPr>
          <w:lang w:val="en-PK"/>
        </w:rPr>
        <w:t>drop_first</w:t>
      </w:r>
      <w:proofErr w:type="spellEnd"/>
      <w:r w:rsidRPr="00287366">
        <w:rPr>
          <w:lang w:val="en-PK"/>
        </w:rPr>
        <w:t>=True to eliminate one dummy variable from each category group, avoiding multicollinearity.</w:t>
      </w:r>
    </w:p>
    <w:p w14:paraId="74B08672" w14:textId="77777777" w:rsidR="00287366" w:rsidRPr="00287366" w:rsidRDefault="00287366" w:rsidP="00287366">
      <w:pPr>
        <w:rPr>
          <w:b/>
          <w:bCs/>
          <w:lang w:val="en-PK"/>
        </w:rPr>
      </w:pPr>
      <w:r w:rsidRPr="00287366">
        <w:rPr>
          <w:b/>
          <w:bCs/>
          <w:lang w:val="en-PK"/>
        </w:rPr>
        <w:lastRenderedPageBreak/>
        <w:t>3.3 Feature Scaling</w:t>
      </w:r>
    </w:p>
    <w:p w14:paraId="3322B24F" w14:textId="77777777" w:rsidR="00287366" w:rsidRPr="00287366" w:rsidRDefault="00287366" w:rsidP="00287366">
      <w:pPr>
        <w:rPr>
          <w:lang w:val="en-PK"/>
        </w:rPr>
      </w:pPr>
      <w:r w:rsidRPr="00287366">
        <w:rPr>
          <w:lang w:val="en-PK"/>
        </w:rPr>
        <w:t xml:space="preserve">In datasets with numerical features having different ranges (like income vs. credit history), it's important to scale them so that no feature dominates others in model training. We applied </w:t>
      </w:r>
      <w:r w:rsidRPr="00287366">
        <w:rPr>
          <w:b/>
          <w:bCs/>
          <w:lang w:val="en-PK"/>
        </w:rPr>
        <w:t>Standard Scaling</w:t>
      </w:r>
      <w:r w:rsidRPr="00287366">
        <w:rPr>
          <w:lang w:val="en-PK"/>
        </w:rPr>
        <w:t>, which transforms each feature to have:</w:t>
      </w:r>
    </w:p>
    <w:p w14:paraId="551F53F2" w14:textId="77777777" w:rsidR="00287366" w:rsidRPr="00287366" w:rsidRDefault="00287366" w:rsidP="00287366">
      <w:pPr>
        <w:numPr>
          <w:ilvl w:val="0"/>
          <w:numId w:val="5"/>
        </w:numPr>
        <w:rPr>
          <w:lang w:val="en-PK"/>
        </w:rPr>
      </w:pPr>
      <w:r w:rsidRPr="00287366">
        <w:rPr>
          <w:lang w:val="en-PK"/>
        </w:rPr>
        <w:t>Mean = 0</w:t>
      </w:r>
    </w:p>
    <w:p w14:paraId="2DE43D30" w14:textId="77777777" w:rsidR="00287366" w:rsidRPr="00287366" w:rsidRDefault="00287366" w:rsidP="00287366">
      <w:pPr>
        <w:numPr>
          <w:ilvl w:val="0"/>
          <w:numId w:val="5"/>
        </w:numPr>
        <w:rPr>
          <w:lang w:val="en-PK"/>
        </w:rPr>
      </w:pPr>
      <w:r w:rsidRPr="00287366">
        <w:rPr>
          <w:lang w:val="en-PK"/>
        </w:rPr>
        <w:t>Standard Deviation = 1</w:t>
      </w:r>
    </w:p>
    <w:p w14:paraId="280C1ED9" w14:textId="77777777" w:rsidR="00287366" w:rsidRPr="00287366" w:rsidRDefault="00287366" w:rsidP="00287366">
      <w:pPr>
        <w:rPr>
          <w:lang w:val="en-PK"/>
        </w:rPr>
      </w:pPr>
      <w:r w:rsidRPr="00287366">
        <w:rPr>
          <w:lang w:val="en-PK"/>
        </w:rPr>
        <w:t>This ensures optimal performance, especially for algorithms sensitive to feature magnitude (e.g., Gradient Boosting, SVM).</w:t>
      </w:r>
    </w:p>
    <w:p w14:paraId="74083E73" w14:textId="77777777" w:rsidR="00287366" w:rsidRPr="00287366" w:rsidRDefault="00287366" w:rsidP="00287366">
      <w:pPr>
        <w:rPr>
          <w:b/>
          <w:bCs/>
          <w:lang w:val="en-PK"/>
        </w:rPr>
      </w:pPr>
      <w:r w:rsidRPr="00287366">
        <w:rPr>
          <w:b/>
          <w:bCs/>
          <w:lang w:val="en-PK"/>
        </w:rPr>
        <w:t>3.4 Class Imbalance and SMOTE</w:t>
      </w:r>
    </w:p>
    <w:p w14:paraId="7B50B6E3" w14:textId="77777777" w:rsidR="00287366" w:rsidRPr="00287366" w:rsidRDefault="00287366" w:rsidP="00287366">
      <w:pPr>
        <w:rPr>
          <w:lang w:val="en-PK"/>
        </w:rPr>
      </w:pPr>
      <w:r w:rsidRPr="00287366">
        <w:rPr>
          <w:lang w:val="en-PK"/>
        </w:rPr>
        <w:t>We found a significant imbalance in the target variable:</w:t>
      </w:r>
    </w:p>
    <w:p w14:paraId="62851F12" w14:textId="77777777" w:rsidR="00287366" w:rsidRPr="00287366" w:rsidRDefault="00287366" w:rsidP="00287366">
      <w:pPr>
        <w:numPr>
          <w:ilvl w:val="0"/>
          <w:numId w:val="6"/>
        </w:numPr>
        <w:rPr>
          <w:lang w:val="en-PK"/>
        </w:rPr>
      </w:pPr>
      <w:r w:rsidRPr="00287366">
        <w:rPr>
          <w:lang w:val="en-PK"/>
        </w:rPr>
        <w:t>Class 0 (</w:t>
      </w:r>
      <w:proofErr w:type="gramStart"/>
      <w:r w:rsidRPr="00287366">
        <w:rPr>
          <w:lang w:val="en-PK"/>
        </w:rPr>
        <w:t>low-risk</w:t>
      </w:r>
      <w:proofErr w:type="gramEnd"/>
      <w:r w:rsidRPr="00287366">
        <w:rPr>
          <w:lang w:val="en-PK"/>
        </w:rPr>
        <w:t>): ~91%</w:t>
      </w:r>
    </w:p>
    <w:p w14:paraId="2805D214" w14:textId="77777777" w:rsidR="00287366" w:rsidRPr="00287366" w:rsidRDefault="00287366" w:rsidP="00287366">
      <w:pPr>
        <w:numPr>
          <w:ilvl w:val="0"/>
          <w:numId w:val="6"/>
        </w:numPr>
        <w:rPr>
          <w:lang w:val="en-PK"/>
        </w:rPr>
      </w:pPr>
      <w:r w:rsidRPr="00287366">
        <w:rPr>
          <w:lang w:val="en-PK"/>
        </w:rPr>
        <w:t>Class 1 (high-risk): ~9%</w:t>
      </w:r>
    </w:p>
    <w:p w14:paraId="2CC4E119" w14:textId="4F09E5E4" w:rsidR="00287366" w:rsidRPr="00287366" w:rsidRDefault="00287366" w:rsidP="00287366">
      <w:pPr>
        <w:rPr>
          <w:lang w:val="en-PK"/>
        </w:rPr>
      </w:pPr>
      <w:r w:rsidRPr="00287366">
        <w:rPr>
          <w:lang w:val="en-PK"/>
        </w:rPr>
        <w:t xml:space="preserve">Training a model on such imbalanced data would lead it to predict mostly the majority class. To address this, we used </w:t>
      </w:r>
      <w:r w:rsidRPr="00287366">
        <w:rPr>
          <w:b/>
          <w:bCs/>
          <w:lang w:val="en-PK"/>
        </w:rPr>
        <w:t>SMOTE (Synthetic Minority Over-sampling Technique)</w:t>
      </w:r>
      <w:r w:rsidRPr="00287366">
        <w:rPr>
          <w:lang w:val="en-PK"/>
        </w:rPr>
        <w:t xml:space="preserve">. SMOTE creates synthetic samples of the minority class by interpolating between existing data points. This balanced the training data, enabling the model to learn from both classes effectively and improving metrics like </w:t>
      </w:r>
      <w:r w:rsidRPr="00287366">
        <w:rPr>
          <w:b/>
          <w:bCs/>
          <w:lang w:val="en-PK"/>
        </w:rPr>
        <w:t>recall</w:t>
      </w:r>
      <w:r w:rsidRPr="00287366">
        <w:rPr>
          <w:lang w:val="en-PK"/>
        </w:rPr>
        <w:t xml:space="preserve"> and </w:t>
      </w:r>
      <w:r w:rsidRPr="00287366">
        <w:rPr>
          <w:b/>
          <w:bCs/>
          <w:lang w:val="en-PK"/>
        </w:rPr>
        <w:t>F1-score</w:t>
      </w:r>
      <w:r w:rsidRPr="00287366">
        <w:rPr>
          <w:lang w:val="en-PK"/>
        </w:rPr>
        <w:t>.</w:t>
      </w:r>
    </w:p>
    <w:p w14:paraId="17FC57CD" w14:textId="77777777" w:rsidR="00287366" w:rsidRPr="00287366" w:rsidRDefault="00287366" w:rsidP="00287366">
      <w:pPr>
        <w:rPr>
          <w:b/>
          <w:bCs/>
          <w:lang w:val="en-PK"/>
        </w:rPr>
      </w:pPr>
      <w:r w:rsidRPr="00287366">
        <w:rPr>
          <w:b/>
          <w:bCs/>
          <w:lang w:val="en-PK"/>
        </w:rPr>
        <w:t>4. Feature Engineering</w:t>
      </w:r>
    </w:p>
    <w:p w14:paraId="46C1042D" w14:textId="77777777" w:rsidR="00287366" w:rsidRPr="00287366" w:rsidRDefault="00287366" w:rsidP="00287366">
      <w:pPr>
        <w:rPr>
          <w:lang w:val="en-PK"/>
        </w:rPr>
      </w:pPr>
      <w:r w:rsidRPr="00287366">
        <w:rPr>
          <w:lang w:val="en-PK"/>
        </w:rPr>
        <w:t>We enhanced the predictive power of the model by refining and engineering meaningful features. Examples include:</w:t>
      </w:r>
    </w:p>
    <w:p w14:paraId="75CA0EBB" w14:textId="77777777" w:rsidR="00287366" w:rsidRPr="00287366" w:rsidRDefault="00287366" w:rsidP="00287366">
      <w:pPr>
        <w:numPr>
          <w:ilvl w:val="0"/>
          <w:numId w:val="7"/>
        </w:numPr>
        <w:rPr>
          <w:lang w:val="en-PK"/>
        </w:rPr>
      </w:pPr>
      <w:r w:rsidRPr="00287366">
        <w:rPr>
          <w:b/>
          <w:bCs/>
          <w:lang w:val="en-PK"/>
        </w:rPr>
        <w:t>Debt-to-Income Ratio</w:t>
      </w:r>
      <w:r w:rsidRPr="00287366">
        <w:rPr>
          <w:lang w:val="en-PK"/>
        </w:rPr>
        <w:t xml:space="preserve">: Calculated by dividing </w:t>
      </w:r>
      <w:proofErr w:type="spellStart"/>
      <w:r w:rsidRPr="00287366">
        <w:rPr>
          <w:lang w:val="en-PK"/>
        </w:rPr>
        <w:t>loan_amnt</w:t>
      </w:r>
      <w:proofErr w:type="spellEnd"/>
      <w:r w:rsidRPr="00287366">
        <w:rPr>
          <w:lang w:val="en-PK"/>
        </w:rPr>
        <w:t xml:space="preserve"> by </w:t>
      </w:r>
      <w:proofErr w:type="spellStart"/>
      <w:r w:rsidRPr="00287366">
        <w:rPr>
          <w:lang w:val="en-PK"/>
        </w:rPr>
        <w:t>person_income</w:t>
      </w:r>
      <w:proofErr w:type="spellEnd"/>
      <w:r w:rsidRPr="00287366">
        <w:rPr>
          <w:lang w:val="en-PK"/>
        </w:rPr>
        <w:t xml:space="preserve"> to estimate the applicant’s repayment burden.</w:t>
      </w:r>
    </w:p>
    <w:p w14:paraId="63A41AB6" w14:textId="77777777" w:rsidR="00287366" w:rsidRPr="00287366" w:rsidRDefault="00287366" w:rsidP="00287366">
      <w:pPr>
        <w:numPr>
          <w:ilvl w:val="0"/>
          <w:numId w:val="7"/>
        </w:numPr>
        <w:rPr>
          <w:lang w:val="en-PK"/>
        </w:rPr>
      </w:pPr>
      <w:r w:rsidRPr="00287366">
        <w:rPr>
          <w:b/>
          <w:bCs/>
          <w:lang w:val="en-PK"/>
        </w:rPr>
        <w:t>Credit Utilization Proxy</w:t>
      </w:r>
      <w:r w:rsidRPr="00287366">
        <w:rPr>
          <w:lang w:val="en-PK"/>
        </w:rPr>
        <w:t xml:space="preserve">: Combined </w:t>
      </w:r>
      <w:proofErr w:type="spellStart"/>
      <w:r w:rsidRPr="00287366">
        <w:rPr>
          <w:lang w:val="en-PK"/>
        </w:rPr>
        <w:t>loan_int_rate</w:t>
      </w:r>
      <w:proofErr w:type="spellEnd"/>
      <w:r w:rsidRPr="00287366">
        <w:rPr>
          <w:lang w:val="en-PK"/>
        </w:rPr>
        <w:t xml:space="preserve"> with </w:t>
      </w:r>
      <w:proofErr w:type="spellStart"/>
      <w:r w:rsidRPr="00287366">
        <w:rPr>
          <w:lang w:val="en-PK"/>
        </w:rPr>
        <w:t>cb_person_cred_hist_length</w:t>
      </w:r>
      <w:proofErr w:type="spellEnd"/>
      <w:r w:rsidRPr="00287366">
        <w:rPr>
          <w:lang w:val="en-PK"/>
        </w:rPr>
        <w:t xml:space="preserve"> to reflect a blend of risk and experience.</w:t>
      </w:r>
    </w:p>
    <w:p w14:paraId="29A19ED8" w14:textId="77777777" w:rsidR="00287366" w:rsidRPr="00287366" w:rsidRDefault="00287366" w:rsidP="00287366">
      <w:pPr>
        <w:numPr>
          <w:ilvl w:val="0"/>
          <w:numId w:val="7"/>
        </w:numPr>
        <w:rPr>
          <w:lang w:val="en-PK"/>
        </w:rPr>
      </w:pPr>
      <w:r w:rsidRPr="00287366">
        <w:rPr>
          <w:b/>
          <w:bCs/>
          <w:lang w:val="en-PK"/>
        </w:rPr>
        <w:t>Risk Flags</w:t>
      </w:r>
      <w:r w:rsidRPr="00287366">
        <w:rPr>
          <w:lang w:val="en-PK"/>
        </w:rPr>
        <w:t xml:space="preserve">: Converted </w:t>
      </w:r>
      <w:proofErr w:type="spellStart"/>
      <w:r w:rsidRPr="00287366">
        <w:rPr>
          <w:lang w:val="en-PK"/>
        </w:rPr>
        <w:t>cb_person_default_on_file</w:t>
      </w:r>
      <w:proofErr w:type="spellEnd"/>
      <w:r w:rsidRPr="00287366">
        <w:rPr>
          <w:lang w:val="en-PK"/>
        </w:rPr>
        <w:t xml:space="preserve"> into a binary flag that directly signals previous credit </w:t>
      </w:r>
      <w:proofErr w:type="spellStart"/>
      <w:r w:rsidRPr="00287366">
        <w:rPr>
          <w:lang w:val="en-PK"/>
        </w:rPr>
        <w:t>behavior</w:t>
      </w:r>
      <w:proofErr w:type="spellEnd"/>
      <w:r w:rsidRPr="00287366">
        <w:rPr>
          <w:lang w:val="en-PK"/>
        </w:rPr>
        <w:t>.</w:t>
      </w:r>
    </w:p>
    <w:p w14:paraId="148C2C6F" w14:textId="3183E3C2" w:rsidR="00287366" w:rsidRPr="00287366" w:rsidRDefault="00287366" w:rsidP="00287366">
      <w:pPr>
        <w:rPr>
          <w:lang w:val="en-PK"/>
        </w:rPr>
      </w:pPr>
      <w:r w:rsidRPr="00287366">
        <w:rPr>
          <w:lang w:val="en-PK"/>
        </w:rPr>
        <w:t xml:space="preserve">Feature engineering is often domain-specific, and in financial </w:t>
      </w:r>
      <w:proofErr w:type="spellStart"/>
      <w:r w:rsidRPr="00287366">
        <w:rPr>
          <w:lang w:val="en-PK"/>
        </w:rPr>
        <w:t>modeling</w:t>
      </w:r>
      <w:proofErr w:type="spellEnd"/>
      <w:r w:rsidRPr="00287366">
        <w:rPr>
          <w:lang w:val="en-PK"/>
        </w:rPr>
        <w:t>, it plays a vital role in boosting model performance by embedding business logic into data.</w:t>
      </w:r>
    </w:p>
    <w:p w14:paraId="60916042" w14:textId="77777777" w:rsidR="00287366" w:rsidRPr="00287366" w:rsidRDefault="00287366" w:rsidP="00287366">
      <w:pPr>
        <w:rPr>
          <w:b/>
          <w:bCs/>
          <w:lang w:val="en-PK"/>
        </w:rPr>
      </w:pPr>
      <w:r w:rsidRPr="00287366">
        <w:rPr>
          <w:b/>
          <w:bCs/>
          <w:lang w:val="en-PK"/>
        </w:rPr>
        <w:t>5. Model Selection</w:t>
      </w:r>
    </w:p>
    <w:p w14:paraId="4426BE2F" w14:textId="77777777" w:rsidR="00287366" w:rsidRPr="00287366" w:rsidRDefault="00287366" w:rsidP="00287366">
      <w:pPr>
        <w:rPr>
          <w:lang w:val="en-PK"/>
        </w:rPr>
      </w:pPr>
      <w:r w:rsidRPr="00287366">
        <w:rPr>
          <w:lang w:val="en-PK"/>
        </w:rPr>
        <w:t>We trained and evaluated three powerful machine learning models:</w:t>
      </w:r>
    </w:p>
    <w:p w14:paraId="1D5AF4BB" w14:textId="77777777" w:rsidR="00287366" w:rsidRPr="00287366" w:rsidRDefault="00287366" w:rsidP="00287366">
      <w:pPr>
        <w:rPr>
          <w:b/>
          <w:bCs/>
          <w:lang w:val="en-PK"/>
        </w:rPr>
      </w:pPr>
      <w:r w:rsidRPr="00287366">
        <w:rPr>
          <w:b/>
          <w:bCs/>
          <w:lang w:val="en-PK"/>
        </w:rPr>
        <w:t>5.1 Random Forest Classifier</w:t>
      </w:r>
    </w:p>
    <w:p w14:paraId="456B73BD" w14:textId="77777777" w:rsidR="00287366" w:rsidRPr="00287366" w:rsidRDefault="00287366" w:rsidP="00287366">
      <w:pPr>
        <w:numPr>
          <w:ilvl w:val="0"/>
          <w:numId w:val="8"/>
        </w:numPr>
        <w:rPr>
          <w:lang w:val="en-PK"/>
        </w:rPr>
      </w:pPr>
      <w:r w:rsidRPr="00287366">
        <w:rPr>
          <w:lang w:val="en-PK"/>
        </w:rPr>
        <w:t>Ensemble of decision trees trained on bootstrapped data.</w:t>
      </w:r>
    </w:p>
    <w:p w14:paraId="4643F047" w14:textId="77777777" w:rsidR="00287366" w:rsidRPr="00287366" w:rsidRDefault="00287366" w:rsidP="00287366">
      <w:pPr>
        <w:numPr>
          <w:ilvl w:val="0"/>
          <w:numId w:val="8"/>
        </w:numPr>
        <w:rPr>
          <w:lang w:val="en-PK"/>
        </w:rPr>
      </w:pPr>
      <w:r w:rsidRPr="00287366">
        <w:rPr>
          <w:lang w:val="en-PK"/>
        </w:rPr>
        <w:lastRenderedPageBreak/>
        <w:t>High accuracy and robustness.</w:t>
      </w:r>
    </w:p>
    <w:p w14:paraId="3765ACBC" w14:textId="77777777" w:rsidR="00287366" w:rsidRPr="00287366" w:rsidRDefault="00287366" w:rsidP="00287366">
      <w:pPr>
        <w:numPr>
          <w:ilvl w:val="0"/>
          <w:numId w:val="8"/>
        </w:numPr>
        <w:rPr>
          <w:lang w:val="en-PK"/>
        </w:rPr>
      </w:pPr>
      <w:r w:rsidRPr="00287366">
        <w:rPr>
          <w:lang w:val="en-PK"/>
        </w:rPr>
        <w:t>Feature importance rankings available.</w:t>
      </w:r>
    </w:p>
    <w:p w14:paraId="52A07313" w14:textId="77777777" w:rsidR="00287366" w:rsidRPr="00287366" w:rsidRDefault="00287366" w:rsidP="00287366">
      <w:pPr>
        <w:numPr>
          <w:ilvl w:val="0"/>
          <w:numId w:val="8"/>
        </w:numPr>
        <w:rPr>
          <w:lang w:val="en-PK"/>
        </w:rPr>
      </w:pPr>
      <w:r w:rsidRPr="00287366">
        <w:rPr>
          <w:lang w:val="en-PK"/>
        </w:rPr>
        <w:t>Struggled with class imbalance before SMOTE.</w:t>
      </w:r>
    </w:p>
    <w:p w14:paraId="706B8461" w14:textId="77777777" w:rsidR="00287366" w:rsidRPr="00287366" w:rsidRDefault="00287366" w:rsidP="00287366">
      <w:pPr>
        <w:rPr>
          <w:b/>
          <w:bCs/>
          <w:lang w:val="en-PK"/>
        </w:rPr>
      </w:pPr>
      <w:r w:rsidRPr="00287366">
        <w:rPr>
          <w:b/>
          <w:bCs/>
          <w:lang w:val="en-PK"/>
        </w:rPr>
        <w:t>5.2 Gradient Boosting Classifier</w:t>
      </w:r>
    </w:p>
    <w:p w14:paraId="67C26D54" w14:textId="77777777" w:rsidR="00287366" w:rsidRPr="00287366" w:rsidRDefault="00287366" w:rsidP="00287366">
      <w:pPr>
        <w:numPr>
          <w:ilvl w:val="0"/>
          <w:numId w:val="9"/>
        </w:numPr>
        <w:rPr>
          <w:lang w:val="en-PK"/>
        </w:rPr>
      </w:pPr>
      <w:r w:rsidRPr="00287366">
        <w:rPr>
          <w:lang w:val="en-PK"/>
        </w:rPr>
        <w:t>Sequential tree-building algorithm.</w:t>
      </w:r>
    </w:p>
    <w:p w14:paraId="28E92588" w14:textId="77777777" w:rsidR="00287366" w:rsidRPr="00287366" w:rsidRDefault="00287366" w:rsidP="00287366">
      <w:pPr>
        <w:numPr>
          <w:ilvl w:val="0"/>
          <w:numId w:val="9"/>
        </w:numPr>
        <w:rPr>
          <w:lang w:val="en-PK"/>
        </w:rPr>
      </w:pPr>
      <w:r w:rsidRPr="00287366">
        <w:rPr>
          <w:lang w:val="en-PK"/>
        </w:rPr>
        <w:t>Each tree tries to correct the errors made by the previous one.</w:t>
      </w:r>
    </w:p>
    <w:p w14:paraId="1351891B" w14:textId="77777777" w:rsidR="00287366" w:rsidRPr="00287366" w:rsidRDefault="00287366" w:rsidP="00287366">
      <w:pPr>
        <w:numPr>
          <w:ilvl w:val="0"/>
          <w:numId w:val="9"/>
        </w:numPr>
        <w:rPr>
          <w:lang w:val="en-PK"/>
        </w:rPr>
      </w:pPr>
      <w:r w:rsidRPr="00287366">
        <w:rPr>
          <w:lang w:val="en-PK"/>
        </w:rPr>
        <w:t>Tends to perform better than random forest on structured data.</w:t>
      </w:r>
    </w:p>
    <w:p w14:paraId="3A059B37" w14:textId="77777777" w:rsidR="00287366" w:rsidRPr="00287366" w:rsidRDefault="00287366" w:rsidP="00287366">
      <w:pPr>
        <w:numPr>
          <w:ilvl w:val="0"/>
          <w:numId w:val="9"/>
        </w:numPr>
        <w:rPr>
          <w:lang w:val="en-PK"/>
        </w:rPr>
      </w:pPr>
      <w:r w:rsidRPr="00287366">
        <w:rPr>
          <w:lang w:val="en-PK"/>
        </w:rPr>
        <w:t>Sensitive to hyperparameters, but great generalization after tuning.</w:t>
      </w:r>
    </w:p>
    <w:p w14:paraId="04204E9F" w14:textId="77777777" w:rsidR="00287366" w:rsidRPr="00287366" w:rsidRDefault="00287366" w:rsidP="00287366">
      <w:pPr>
        <w:rPr>
          <w:b/>
          <w:bCs/>
          <w:lang w:val="en-PK"/>
        </w:rPr>
      </w:pPr>
      <w:r w:rsidRPr="00287366">
        <w:rPr>
          <w:b/>
          <w:bCs/>
          <w:lang w:val="en-PK"/>
        </w:rPr>
        <w:t xml:space="preserve">5.3 </w:t>
      </w:r>
      <w:proofErr w:type="spellStart"/>
      <w:r w:rsidRPr="00287366">
        <w:rPr>
          <w:b/>
          <w:bCs/>
          <w:lang w:val="en-PK"/>
        </w:rPr>
        <w:t>XGBoost</w:t>
      </w:r>
      <w:proofErr w:type="spellEnd"/>
      <w:r w:rsidRPr="00287366">
        <w:rPr>
          <w:b/>
          <w:bCs/>
          <w:lang w:val="en-PK"/>
        </w:rPr>
        <w:t xml:space="preserve"> Classifier</w:t>
      </w:r>
    </w:p>
    <w:p w14:paraId="6674E1BB" w14:textId="77777777" w:rsidR="00287366" w:rsidRPr="00287366" w:rsidRDefault="00287366" w:rsidP="00287366">
      <w:pPr>
        <w:numPr>
          <w:ilvl w:val="0"/>
          <w:numId w:val="10"/>
        </w:numPr>
        <w:rPr>
          <w:lang w:val="en-PK"/>
        </w:rPr>
      </w:pPr>
      <w:r w:rsidRPr="00287366">
        <w:rPr>
          <w:lang w:val="en-PK"/>
        </w:rPr>
        <w:t>Enhanced version of Gradient Boosting with:</w:t>
      </w:r>
    </w:p>
    <w:p w14:paraId="2D04B713" w14:textId="77777777" w:rsidR="00287366" w:rsidRPr="00287366" w:rsidRDefault="00287366" w:rsidP="00287366">
      <w:pPr>
        <w:numPr>
          <w:ilvl w:val="1"/>
          <w:numId w:val="10"/>
        </w:numPr>
        <w:rPr>
          <w:lang w:val="en-PK"/>
        </w:rPr>
      </w:pPr>
      <w:r w:rsidRPr="00287366">
        <w:rPr>
          <w:lang w:val="en-PK"/>
        </w:rPr>
        <w:t>Regularization</w:t>
      </w:r>
    </w:p>
    <w:p w14:paraId="28F01C36" w14:textId="77777777" w:rsidR="00287366" w:rsidRPr="00287366" w:rsidRDefault="00287366" w:rsidP="00287366">
      <w:pPr>
        <w:numPr>
          <w:ilvl w:val="1"/>
          <w:numId w:val="10"/>
        </w:numPr>
        <w:rPr>
          <w:lang w:val="en-PK"/>
        </w:rPr>
      </w:pPr>
      <w:r w:rsidRPr="00287366">
        <w:rPr>
          <w:lang w:val="en-PK"/>
        </w:rPr>
        <w:t>Handling of missing data</w:t>
      </w:r>
    </w:p>
    <w:p w14:paraId="1E7701F6" w14:textId="77777777" w:rsidR="00287366" w:rsidRPr="00287366" w:rsidRDefault="00287366" w:rsidP="00287366">
      <w:pPr>
        <w:numPr>
          <w:ilvl w:val="1"/>
          <w:numId w:val="10"/>
        </w:numPr>
        <w:rPr>
          <w:lang w:val="en-PK"/>
        </w:rPr>
      </w:pPr>
      <w:r w:rsidRPr="00287366">
        <w:rPr>
          <w:lang w:val="en-PK"/>
        </w:rPr>
        <w:t>Fast training using parallel computation</w:t>
      </w:r>
    </w:p>
    <w:p w14:paraId="5692F2A3" w14:textId="77777777" w:rsidR="00287366" w:rsidRPr="00287366" w:rsidRDefault="00287366" w:rsidP="00287366">
      <w:pPr>
        <w:numPr>
          <w:ilvl w:val="0"/>
          <w:numId w:val="10"/>
        </w:numPr>
        <w:rPr>
          <w:lang w:val="en-PK"/>
        </w:rPr>
      </w:pPr>
      <w:r w:rsidRPr="00287366">
        <w:rPr>
          <w:lang w:val="en-PK"/>
        </w:rPr>
        <w:t xml:space="preserve">Achieved the </w:t>
      </w:r>
      <w:r w:rsidRPr="00287366">
        <w:rPr>
          <w:b/>
          <w:bCs/>
          <w:lang w:val="en-PK"/>
        </w:rPr>
        <w:t>highest accuracy and ROC-AUC score</w:t>
      </w:r>
      <w:r w:rsidRPr="00287366">
        <w:rPr>
          <w:lang w:val="en-PK"/>
        </w:rPr>
        <w:t xml:space="preserve"> among all models.</w:t>
      </w:r>
    </w:p>
    <w:p w14:paraId="068C3C79" w14:textId="21167AA8" w:rsidR="00287366" w:rsidRPr="00287366" w:rsidRDefault="00287366" w:rsidP="00287366">
      <w:pPr>
        <w:numPr>
          <w:ilvl w:val="0"/>
          <w:numId w:val="10"/>
        </w:numPr>
        <w:rPr>
          <w:lang w:val="en-PK"/>
        </w:rPr>
      </w:pPr>
      <w:r w:rsidRPr="00287366">
        <w:rPr>
          <w:lang w:val="en-PK"/>
        </w:rPr>
        <w:t xml:space="preserve">Reduced overfitting through tree pruning and </w:t>
      </w:r>
      <w:proofErr w:type="spellStart"/>
      <w:r w:rsidRPr="00287366">
        <w:rPr>
          <w:lang w:val="en-PK"/>
        </w:rPr>
        <w:t>max_depth</w:t>
      </w:r>
      <w:proofErr w:type="spellEnd"/>
      <w:r w:rsidRPr="00287366">
        <w:rPr>
          <w:lang w:val="en-PK"/>
        </w:rPr>
        <w:t xml:space="preserve"> control.</w:t>
      </w:r>
    </w:p>
    <w:p w14:paraId="4CF8ADCC" w14:textId="77777777" w:rsidR="00287366" w:rsidRPr="00287366" w:rsidRDefault="00287366" w:rsidP="00287366">
      <w:pPr>
        <w:rPr>
          <w:b/>
          <w:bCs/>
          <w:lang w:val="en-PK"/>
        </w:rPr>
      </w:pPr>
      <w:r w:rsidRPr="00287366">
        <w:rPr>
          <w:b/>
          <w:bCs/>
          <w:lang w:val="en-PK"/>
        </w:rPr>
        <w:t>6. Evaluation and Results</w:t>
      </w:r>
    </w:p>
    <w:p w14:paraId="7B303BA7" w14:textId="77777777" w:rsidR="00287366" w:rsidRPr="00287366" w:rsidRDefault="00287366" w:rsidP="00287366">
      <w:pPr>
        <w:rPr>
          <w:lang w:val="en-PK"/>
        </w:rPr>
      </w:pPr>
      <w:r w:rsidRPr="00287366">
        <w:rPr>
          <w:lang w:val="en-PK"/>
        </w:rPr>
        <w:t>We evaluated model performance on test data using the following metrics:</w:t>
      </w:r>
    </w:p>
    <w:tbl>
      <w:tblPr>
        <w:tblStyle w:val="TableGrid"/>
        <w:tblW w:w="0" w:type="auto"/>
        <w:tblLook w:val="04A0" w:firstRow="1" w:lastRow="0" w:firstColumn="1" w:lastColumn="0" w:noHBand="0" w:noVBand="1"/>
      </w:tblPr>
      <w:tblGrid>
        <w:gridCol w:w="2070"/>
        <w:gridCol w:w="1230"/>
        <w:gridCol w:w="1240"/>
        <w:gridCol w:w="905"/>
        <w:gridCol w:w="1157"/>
        <w:gridCol w:w="1277"/>
      </w:tblGrid>
      <w:tr w:rsidR="00287366" w:rsidRPr="00287366" w14:paraId="7A7A3617" w14:textId="77777777" w:rsidTr="00287366">
        <w:tc>
          <w:tcPr>
            <w:tcW w:w="0" w:type="auto"/>
            <w:hideMark/>
          </w:tcPr>
          <w:p w14:paraId="046D7FFD" w14:textId="77777777" w:rsidR="00287366" w:rsidRPr="00287366" w:rsidRDefault="00287366" w:rsidP="00287366">
            <w:pPr>
              <w:spacing w:after="160" w:line="278" w:lineRule="auto"/>
              <w:rPr>
                <w:b/>
                <w:bCs/>
                <w:lang w:val="en-PK"/>
              </w:rPr>
            </w:pPr>
            <w:r w:rsidRPr="00287366">
              <w:rPr>
                <w:b/>
                <w:bCs/>
                <w:lang w:val="en-PK"/>
              </w:rPr>
              <w:t>Model</w:t>
            </w:r>
          </w:p>
        </w:tc>
        <w:tc>
          <w:tcPr>
            <w:tcW w:w="0" w:type="auto"/>
            <w:hideMark/>
          </w:tcPr>
          <w:p w14:paraId="77D3CC5F" w14:textId="77777777" w:rsidR="00287366" w:rsidRPr="00287366" w:rsidRDefault="00287366" w:rsidP="00287366">
            <w:pPr>
              <w:spacing w:after="160" w:line="278" w:lineRule="auto"/>
              <w:rPr>
                <w:b/>
                <w:bCs/>
                <w:lang w:val="en-PK"/>
              </w:rPr>
            </w:pPr>
            <w:r w:rsidRPr="00287366">
              <w:rPr>
                <w:b/>
                <w:bCs/>
                <w:lang w:val="en-PK"/>
              </w:rPr>
              <w:t>Accuracy</w:t>
            </w:r>
          </w:p>
        </w:tc>
        <w:tc>
          <w:tcPr>
            <w:tcW w:w="0" w:type="auto"/>
            <w:hideMark/>
          </w:tcPr>
          <w:p w14:paraId="135452F3" w14:textId="77777777" w:rsidR="00287366" w:rsidRPr="00287366" w:rsidRDefault="00287366" w:rsidP="00287366">
            <w:pPr>
              <w:spacing w:after="160" w:line="278" w:lineRule="auto"/>
              <w:rPr>
                <w:b/>
                <w:bCs/>
                <w:lang w:val="en-PK"/>
              </w:rPr>
            </w:pPr>
            <w:r w:rsidRPr="00287366">
              <w:rPr>
                <w:b/>
                <w:bCs/>
                <w:lang w:val="en-PK"/>
              </w:rPr>
              <w:t>Precision</w:t>
            </w:r>
          </w:p>
        </w:tc>
        <w:tc>
          <w:tcPr>
            <w:tcW w:w="0" w:type="auto"/>
            <w:hideMark/>
          </w:tcPr>
          <w:p w14:paraId="24FEE043" w14:textId="77777777" w:rsidR="00287366" w:rsidRPr="00287366" w:rsidRDefault="00287366" w:rsidP="00287366">
            <w:pPr>
              <w:spacing w:after="160" w:line="278" w:lineRule="auto"/>
              <w:rPr>
                <w:b/>
                <w:bCs/>
                <w:lang w:val="en-PK"/>
              </w:rPr>
            </w:pPr>
            <w:r w:rsidRPr="00287366">
              <w:rPr>
                <w:b/>
                <w:bCs/>
                <w:lang w:val="en-PK"/>
              </w:rPr>
              <w:t>Recall</w:t>
            </w:r>
          </w:p>
        </w:tc>
        <w:tc>
          <w:tcPr>
            <w:tcW w:w="0" w:type="auto"/>
            <w:hideMark/>
          </w:tcPr>
          <w:p w14:paraId="60EE35B7" w14:textId="77777777" w:rsidR="00287366" w:rsidRPr="00287366" w:rsidRDefault="00287366" w:rsidP="00287366">
            <w:pPr>
              <w:spacing w:after="160" w:line="278" w:lineRule="auto"/>
              <w:rPr>
                <w:b/>
                <w:bCs/>
                <w:lang w:val="en-PK"/>
              </w:rPr>
            </w:pPr>
            <w:r w:rsidRPr="00287366">
              <w:rPr>
                <w:b/>
                <w:bCs/>
                <w:lang w:val="en-PK"/>
              </w:rPr>
              <w:t>F1 Score</w:t>
            </w:r>
          </w:p>
        </w:tc>
        <w:tc>
          <w:tcPr>
            <w:tcW w:w="0" w:type="auto"/>
            <w:hideMark/>
          </w:tcPr>
          <w:p w14:paraId="2D8FA358" w14:textId="77777777" w:rsidR="00287366" w:rsidRPr="00287366" w:rsidRDefault="00287366" w:rsidP="00287366">
            <w:pPr>
              <w:spacing w:after="160" w:line="278" w:lineRule="auto"/>
              <w:rPr>
                <w:b/>
                <w:bCs/>
                <w:lang w:val="en-PK"/>
              </w:rPr>
            </w:pPr>
            <w:r w:rsidRPr="00287366">
              <w:rPr>
                <w:b/>
                <w:bCs/>
                <w:lang w:val="en-PK"/>
              </w:rPr>
              <w:t>ROC-AUC</w:t>
            </w:r>
          </w:p>
        </w:tc>
      </w:tr>
      <w:tr w:rsidR="00287366" w:rsidRPr="00287366" w14:paraId="091C0A4B" w14:textId="77777777" w:rsidTr="00287366">
        <w:tc>
          <w:tcPr>
            <w:tcW w:w="0" w:type="auto"/>
            <w:hideMark/>
          </w:tcPr>
          <w:p w14:paraId="3D7A095D" w14:textId="77777777" w:rsidR="00287366" w:rsidRPr="00287366" w:rsidRDefault="00287366" w:rsidP="00287366">
            <w:pPr>
              <w:spacing w:after="160" w:line="278" w:lineRule="auto"/>
              <w:rPr>
                <w:lang w:val="en-PK"/>
              </w:rPr>
            </w:pPr>
            <w:r w:rsidRPr="00287366">
              <w:rPr>
                <w:lang w:val="en-PK"/>
              </w:rPr>
              <w:t>Random Forest</w:t>
            </w:r>
          </w:p>
        </w:tc>
        <w:tc>
          <w:tcPr>
            <w:tcW w:w="0" w:type="auto"/>
            <w:hideMark/>
          </w:tcPr>
          <w:p w14:paraId="0DC61C1D" w14:textId="77777777" w:rsidR="00287366" w:rsidRPr="00287366" w:rsidRDefault="00287366" w:rsidP="00287366">
            <w:pPr>
              <w:spacing w:after="160" w:line="278" w:lineRule="auto"/>
              <w:rPr>
                <w:lang w:val="en-PK"/>
              </w:rPr>
            </w:pPr>
            <w:r w:rsidRPr="00287366">
              <w:rPr>
                <w:lang w:val="en-PK"/>
              </w:rPr>
              <w:t>89%</w:t>
            </w:r>
          </w:p>
        </w:tc>
        <w:tc>
          <w:tcPr>
            <w:tcW w:w="0" w:type="auto"/>
            <w:hideMark/>
          </w:tcPr>
          <w:p w14:paraId="04314A86" w14:textId="77777777" w:rsidR="00287366" w:rsidRPr="00287366" w:rsidRDefault="00287366" w:rsidP="00287366">
            <w:pPr>
              <w:spacing w:after="160" w:line="278" w:lineRule="auto"/>
              <w:rPr>
                <w:lang w:val="en-PK"/>
              </w:rPr>
            </w:pPr>
            <w:r w:rsidRPr="00287366">
              <w:rPr>
                <w:lang w:val="en-PK"/>
              </w:rPr>
              <w:t>0.62</w:t>
            </w:r>
          </w:p>
        </w:tc>
        <w:tc>
          <w:tcPr>
            <w:tcW w:w="0" w:type="auto"/>
            <w:hideMark/>
          </w:tcPr>
          <w:p w14:paraId="72049CD1" w14:textId="77777777" w:rsidR="00287366" w:rsidRPr="00287366" w:rsidRDefault="00287366" w:rsidP="00287366">
            <w:pPr>
              <w:spacing w:after="160" w:line="278" w:lineRule="auto"/>
              <w:rPr>
                <w:lang w:val="en-PK"/>
              </w:rPr>
            </w:pPr>
            <w:r w:rsidRPr="00287366">
              <w:rPr>
                <w:lang w:val="en-PK"/>
              </w:rPr>
              <w:t>0.49</w:t>
            </w:r>
          </w:p>
        </w:tc>
        <w:tc>
          <w:tcPr>
            <w:tcW w:w="0" w:type="auto"/>
            <w:hideMark/>
          </w:tcPr>
          <w:p w14:paraId="3600E939" w14:textId="77777777" w:rsidR="00287366" w:rsidRPr="00287366" w:rsidRDefault="00287366" w:rsidP="00287366">
            <w:pPr>
              <w:spacing w:after="160" w:line="278" w:lineRule="auto"/>
              <w:rPr>
                <w:lang w:val="en-PK"/>
              </w:rPr>
            </w:pPr>
            <w:r w:rsidRPr="00287366">
              <w:rPr>
                <w:lang w:val="en-PK"/>
              </w:rPr>
              <w:t>0.55</w:t>
            </w:r>
          </w:p>
        </w:tc>
        <w:tc>
          <w:tcPr>
            <w:tcW w:w="0" w:type="auto"/>
            <w:hideMark/>
          </w:tcPr>
          <w:p w14:paraId="5C000DBE" w14:textId="77777777" w:rsidR="00287366" w:rsidRPr="00287366" w:rsidRDefault="00287366" w:rsidP="00287366">
            <w:pPr>
              <w:spacing w:after="160" w:line="278" w:lineRule="auto"/>
              <w:rPr>
                <w:lang w:val="en-PK"/>
              </w:rPr>
            </w:pPr>
            <w:r w:rsidRPr="00287366">
              <w:rPr>
                <w:lang w:val="en-PK"/>
              </w:rPr>
              <w:t>0.91</w:t>
            </w:r>
          </w:p>
        </w:tc>
      </w:tr>
      <w:tr w:rsidR="00287366" w:rsidRPr="00287366" w14:paraId="6C200A05" w14:textId="77777777" w:rsidTr="00287366">
        <w:tc>
          <w:tcPr>
            <w:tcW w:w="0" w:type="auto"/>
            <w:hideMark/>
          </w:tcPr>
          <w:p w14:paraId="13C391AD" w14:textId="77777777" w:rsidR="00287366" w:rsidRPr="00287366" w:rsidRDefault="00287366" w:rsidP="00287366">
            <w:pPr>
              <w:spacing w:after="160" w:line="278" w:lineRule="auto"/>
              <w:rPr>
                <w:lang w:val="en-PK"/>
              </w:rPr>
            </w:pPr>
            <w:r w:rsidRPr="00287366">
              <w:rPr>
                <w:lang w:val="en-PK"/>
              </w:rPr>
              <w:t>Gradient Boosting</w:t>
            </w:r>
          </w:p>
        </w:tc>
        <w:tc>
          <w:tcPr>
            <w:tcW w:w="0" w:type="auto"/>
            <w:hideMark/>
          </w:tcPr>
          <w:p w14:paraId="50B856B0" w14:textId="77777777" w:rsidR="00287366" w:rsidRPr="00287366" w:rsidRDefault="00287366" w:rsidP="00287366">
            <w:pPr>
              <w:spacing w:after="160" w:line="278" w:lineRule="auto"/>
              <w:rPr>
                <w:lang w:val="en-PK"/>
              </w:rPr>
            </w:pPr>
            <w:r w:rsidRPr="00287366">
              <w:rPr>
                <w:lang w:val="en-PK"/>
              </w:rPr>
              <w:t>91%</w:t>
            </w:r>
          </w:p>
        </w:tc>
        <w:tc>
          <w:tcPr>
            <w:tcW w:w="0" w:type="auto"/>
            <w:hideMark/>
          </w:tcPr>
          <w:p w14:paraId="4AE28AA8" w14:textId="77777777" w:rsidR="00287366" w:rsidRPr="00287366" w:rsidRDefault="00287366" w:rsidP="00287366">
            <w:pPr>
              <w:spacing w:after="160" w:line="278" w:lineRule="auto"/>
              <w:rPr>
                <w:lang w:val="en-PK"/>
              </w:rPr>
            </w:pPr>
            <w:r w:rsidRPr="00287366">
              <w:rPr>
                <w:lang w:val="en-PK"/>
              </w:rPr>
              <w:t>0.65</w:t>
            </w:r>
          </w:p>
        </w:tc>
        <w:tc>
          <w:tcPr>
            <w:tcW w:w="0" w:type="auto"/>
            <w:hideMark/>
          </w:tcPr>
          <w:p w14:paraId="6FEE3E5F" w14:textId="77777777" w:rsidR="00287366" w:rsidRPr="00287366" w:rsidRDefault="00287366" w:rsidP="00287366">
            <w:pPr>
              <w:spacing w:after="160" w:line="278" w:lineRule="auto"/>
              <w:rPr>
                <w:lang w:val="en-PK"/>
              </w:rPr>
            </w:pPr>
            <w:r w:rsidRPr="00287366">
              <w:rPr>
                <w:lang w:val="en-PK"/>
              </w:rPr>
              <w:t>0.54</w:t>
            </w:r>
          </w:p>
        </w:tc>
        <w:tc>
          <w:tcPr>
            <w:tcW w:w="0" w:type="auto"/>
            <w:hideMark/>
          </w:tcPr>
          <w:p w14:paraId="21DBBF92" w14:textId="77777777" w:rsidR="00287366" w:rsidRPr="00287366" w:rsidRDefault="00287366" w:rsidP="00287366">
            <w:pPr>
              <w:spacing w:after="160" w:line="278" w:lineRule="auto"/>
              <w:rPr>
                <w:lang w:val="en-PK"/>
              </w:rPr>
            </w:pPr>
            <w:r w:rsidRPr="00287366">
              <w:rPr>
                <w:lang w:val="en-PK"/>
              </w:rPr>
              <w:t>0.59</w:t>
            </w:r>
          </w:p>
        </w:tc>
        <w:tc>
          <w:tcPr>
            <w:tcW w:w="0" w:type="auto"/>
            <w:hideMark/>
          </w:tcPr>
          <w:p w14:paraId="0650FDAA" w14:textId="77777777" w:rsidR="00287366" w:rsidRPr="00287366" w:rsidRDefault="00287366" w:rsidP="00287366">
            <w:pPr>
              <w:spacing w:after="160" w:line="278" w:lineRule="auto"/>
              <w:rPr>
                <w:lang w:val="en-PK"/>
              </w:rPr>
            </w:pPr>
            <w:r w:rsidRPr="00287366">
              <w:rPr>
                <w:lang w:val="en-PK"/>
              </w:rPr>
              <w:t>0.92</w:t>
            </w:r>
          </w:p>
        </w:tc>
      </w:tr>
      <w:tr w:rsidR="00287366" w:rsidRPr="00287366" w14:paraId="5D724D2C" w14:textId="77777777" w:rsidTr="00287366">
        <w:tc>
          <w:tcPr>
            <w:tcW w:w="0" w:type="auto"/>
            <w:hideMark/>
          </w:tcPr>
          <w:p w14:paraId="242D428D" w14:textId="77777777" w:rsidR="00287366" w:rsidRPr="00287366" w:rsidRDefault="00287366" w:rsidP="00287366">
            <w:pPr>
              <w:spacing w:after="160" w:line="278" w:lineRule="auto"/>
              <w:rPr>
                <w:lang w:val="en-PK"/>
              </w:rPr>
            </w:pPr>
            <w:proofErr w:type="spellStart"/>
            <w:r w:rsidRPr="00287366">
              <w:rPr>
                <w:b/>
                <w:bCs/>
                <w:lang w:val="en-PK"/>
              </w:rPr>
              <w:t>XGBoost</w:t>
            </w:r>
            <w:proofErr w:type="spellEnd"/>
          </w:p>
        </w:tc>
        <w:tc>
          <w:tcPr>
            <w:tcW w:w="0" w:type="auto"/>
            <w:hideMark/>
          </w:tcPr>
          <w:p w14:paraId="775EE1E1" w14:textId="77777777" w:rsidR="00287366" w:rsidRPr="00287366" w:rsidRDefault="00287366" w:rsidP="00287366">
            <w:pPr>
              <w:spacing w:after="160" w:line="278" w:lineRule="auto"/>
              <w:rPr>
                <w:lang w:val="en-PK"/>
              </w:rPr>
            </w:pPr>
            <w:r w:rsidRPr="00287366">
              <w:rPr>
                <w:b/>
                <w:bCs/>
                <w:lang w:val="en-PK"/>
              </w:rPr>
              <w:t>92%</w:t>
            </w:r>
          </w:p>
        </w:tc>
        <w:tc>
          <w:tcPr>
            <w:tcW w:w="0" w:type="auto"/>
            <w:hideMark/>
          </w:tcPr>
          <w:p w14:paraId="0E0C5998" w14:textId="77777777" w:rsidR="00287366" w:rsidRPr="00287366" w:rsidRDefault="00287366" w:rsidP="00287366">
            <w:pPr>
              <w:spacing w:after="160" w:line="278" w:lineRule="auto"/>
              <w:rPr>
                <w:lang w:val="en-PK"/>
              </w:rPr>
            </w:pPr>
            <w:r w:rsidRPr="00287366">
              <w:rPr>
                <w:b/>
                <w:bCs/>
                <w:lang w:val="en-PK"/>
              </w:rPr>
              <w:t>0.68</w:t>
            </w:r>
          </w:p>
        </w:tc>
        <w:tc>
          <w:tcPr>
            <w:tcW w:w="0" w:type="auto"/>
            <w:hideMark/>
          </w:tcPr>
          <w:p w14:paraId="0AD5E294" w14:textId="77777777" w:rsidR="00287366" w:rsidRPr="00287366" w:rsidRDefault="00287366" w:rsidP="00287366">
            <w:pPr>
              <w:spacing w:after="160" w:line="278" w:lineRule="auto"/>
              <w:rPr>
                <w:lang w:val="en-PK"/>
              </w:rPr>
            </w:pPr>
            <w:r w:rsidRPr="00287366">
              <w:rPr>
                <w:b/>
                <w:bCs/>
                <w:lang w:val="en-PK"/>
              </w:rPr>
              <w:t>0.58</w:t>
            </w:r>
          </w:p>
        </w:tc>
        <w:tc>
          <w:tcPr>
            <w:tcW w:w="0" w:type="auto"/>
            <w:hideMark/>
          </w:tcPr>
          <w:p w14:paraId="4A6210BF" w14:textId="77777777" w:rsidR="00287366" w:rsidRPr="00287366" w:rsidRDefault="00287366" w:rsidP="00287366">
            <w:pPr>
              <w:spacing w:after="160" w:line="278" w:lineRule="auto"/>
              <w:rPr>
                <w:lang w:val="en-PK"/>
              </w:rPr>
            </w:pPr>
            <w:r w:rsidRPr="00287366">
              <w:rPr>
                <w:b/>
                <w:bCs/>
                <w:lang w:val="en-PK"/>
              </w:rPr>
              <w:t>0.63</w:t>
            </w:r>
          </w:p>
        </w:tc>
        <w:tc>
          <w:tcPr>
            <w:tcW w:w="0" w:type="auto"/>
            <w:hideMark/>
          </w:tcPr>
          <w:p w14:paraId="2F294615" w14:textId="77777777" w:rsidR="00287366" w:rsidRPr="00287366" w:rsidRDefault="00287366" w:rsidP="00287366">
            <w:pPr>
              <w:spacing w:after="160" w:line="278" w:lineRule="auto"/>
              <w:rPr>
                <w:lang w:val="en-PK"/>
              </w:rPr>
            </w:pPr>
            <w:r w:rsidRPr="00287366">
              <w:rPr>
                <w:b/>
                <w:bCs/>
                <w:lang w:val="en-PK"/>
              </w:rPr>
              <w:t>0.93</w:t>
            </w:r>
          </w:p>
        </w:tc>
      </w:tr>
    </w:tbl>
    <w:p w14:paraId="05077E02" w14:textId="77777777" w:rsidR="00287366" w:rsidRPr="00287366" w:rsidRDefault="00287366" w:rsidP="00287366">
      <w:pPr>
        <w:numPr>
          <w:ilvl w:val="0"/>
          <w:numId w:val="11"/>
        </w:numPr>
        <w:rPr>
          <w:lang w:val="en-PK"/>
        </w:rPr>
      </w:pPr>
      <w:r w:rsidRPr="00287366">
        <w:rPr>
          <w:b/>
          <w:bCs/>
          <w:lang w:val="en-PK"/>
        </w:rPr>
        <w:t>Precision</w:t>
      </w:r>
      <w:r w:rsidRPr="00287366">
        <w:rPr>
          <w:lang w:val="en-PK"/>
        </w:rPr>
        <w:t xml:space="preserve"> indicates how many flagged high-risk customers were </w:t>
      </w:r>
      <w:proofErr w:type="gramStart"/>
      <w:r w:rsidRPr="00287366">
        <w:rPr>
          <w:lang w:val="en-PK"/>
        </w:rPr>
        <w:t>actually high-risk</w:t>
      </w:r>
      <w:proofErr w:type="gramEnd"/>
      <w:r w:rsidRPr="00287366">
        <w:rPr>
          <w:lang w:val="en-PK"/>
        </w:rPr>
        <w:t>.</w:t>
      </w:r>
    </w:p>
    <w:p w14:paraId="0B79D138" w14:textId="77777777" w:rsidR="00287366" w:rsidRPr="00287366" w:rsidRDefault="00287366" w:rsidP="00287366">
      <w:pPr>
        <w:numPr>
          <w:ilvl w:val="0"/>
          <w:numId w:val="11"/>
        </w:numPr>
        <w:rPr>
          <w:lang w:val="en-PK"/>
        </w:rPr>
      </w:pPr>
      <w:r w:rsidRPr="00287366">
        <w:rPr>
          <w:b/>
          <w:bCs/>
          <w:lang w:val="en-PK"/>
        </w:rPr>
        <w:t>Recall</w:t>
      </w:r>
      <w:r w:rsidRPr="00287366">
        <w:rPr>
          <w:lang w:val="en-PK"/>
        </w:rPr>
        <w:t xml:space="preserve"> shows how many high-risk individuals the model successfully identified.</w:t>
      </w:r>
    </w:p>
    <w:p w14:paraId="5B5C178D" w14:textId="77777777" w:rsidR="00287366" w:rsidRPr="00287366" w:rsidRDefault="00287366" w:rsidP="00287366">
      <w:pPr>
        <w:numPr>
          <w:ilvl w:val="0"/>
          <w:numId w:val="11"/>
        </w:numPr>
        <w:rPr>
          <w:lang w:val="en-PK"/>
        </w:rPr>
      </w:pPr>
      <w:r w:rsidRPr="00287366">
        <w:rPr>
          <w:b/>
          <w:bCs/>
          <w:lang w:val="en-PK"/>
        </w:rPr>
        <w:t>F1 Score</w:t>
      </w:r>
      <w:r w:rsidRPr="00287366">
        <w:rPr>
          <w:lang w:val="en-PK"/>
        </w:rPr>
        <w:t xml:space="preserve"> balances both precision and recall.</w:t>
      </w:r>
    </w:p>
    <w:p w14:paraId="77005DA0" w14:textId="77777777" w:rsidR="00287366" w:rsidRPr="00287366" w:rsidRDefault="00287366" w:rsidP="00287366">
      <w:pPr>
        <w:numPr>
          <w:ilvl w:val="0"/>
          <w:numId w:val="11"/>
        </w:numPr>
        <w:rPr>
          <w:lang w:val="en-PK"/>
        </w:rPr>
      </w:pPr>
      <w:r w:rsidRPr="00287366">
        <w:rPr>
          <w:b/>
          <w:bCs/>
          <w:lang w:val="en-PK"/>
        </w:rPr>
        <w:t>ROC-AUC</w:t>
      </w:r>
      <w:r w:rsidRPr="00287366">
        <w:rPr>
          <w:lang w:val="en-PK"/>
        </w:rPr>
        <w:t xml:space="preserve"> reflects the model's ability to distinguish between risk classes.</w:t>
      </w:r>
    </w:p>
    <w:p w14:paraId="0C59B679" w14:textId="06D84B28" w:rsidR="00287366" w:rsidRPr="00287366" w:rsidRDefault="00287366" w:rsidP="00287366">
      <w:pPr>
        <w:rPr>
          <w:lang w:val="en-PK"/>
        </w:rPr>
      </w:pPr>
      <w:r w:rsidRPr="00287366">
        <w:rPr>
          <w:lang w:val="en-PK"/>
        </w:rPr>
        <w:t xml:space="preserve">The </w:t>
      </w:r>
      <w:proofErr w:type="spellStart"/>
      <w:r w:rsidRPr="00287366">
        <w:rPr>
          <w:b/>
          <w:bCs/>
          <w:lang w:val="en-PK"/>
        </w:rPr>
        <w:t>XGBoost</w:t>
      </w:r>
      <w:proofErr w:type="spellEnd"/>
      <w:r w:rsidRPr="00287366">
        <w:rPr>
          <w:b/>
          <w:bCs/>
          <w:lang w:val="en-PK"/>
        </w:rPr>
        <w:t xml:space="preserve"> Classifier</w:t>
      </w:r>
      <w:r w:rsidRPr="00287366">
        <w:rPr>
          <w:lang w:val="en-PK"/>
        </w:rPr>
        <w:t xml:space="preserve"> consistently outperformed the others and was selected as the final model for deployment.</w:t>
      </w:r>
    </w:p>
    <w:p w14:paraId="68B9EE43" w14:textId="77777777" w:rsidR="00287366" w:rsidRPr="00287366" w:rsidRDefault="00287366" w:rsidP="00287366">
      <w:pPr>
        <w:rPr>
          <w:b/>
          <w:bCs/>
          <w:lang w:val="en-PK"/>
        </w:rPr>
      </w:pPr>
      <w:r w:rsidRPr="00287366">
        <w:rPr>
          <w:b/>
          <w:bCs/>
          <w:lang w:val="en-PK"/>
        </w:rPr>
        <w:lastRenderedPageBreak/>
        <w:t>7. Challenges Faced</w:t>
      </w:r>
    </w:p>
    <w:p w14:paraId="3FF663EB" w14:textId="77777777" w:rsidR="00287366" w:rsidRPr="00287366" w:rsidRDefault="00287366" w:rsidP="00287366">
      <w:pPr>
        <w:numPr>
          <w:ilvl w:val="0"/>
          <w:numId w:val="12"/>
        </w:numPr>
        <w:rPr>
          <w:lang w:val="en-PK"/>
        </w:rPr>
      </w:pPr>
      <w:r w:rsidRPr="00287366">
        <w:rPr>
          <w:b/>
          <w:bCs/>
          <w:lang w:val="en-PK"/>
        </w:rPr>
        <w:t>Imbalanced Data</w:t>
      </w:r>
      <w:r w:rsidRPr="00287366">
        <w:rPr>
          <w:lang w:val="en-PK"/>
        </w:rPr>
        <w:t>: Initial model results were misleading due to dominance of class 0. We resolved this using SMOTE and by evaluating performance using recall and F1-score instead of accuracy alone.</w:t>
      </w:r>
    </w:p>
    <w:p w14:paraId="6A641791" w14:textId="77777777" w:rsidR="00287366" w:rsidRPr="00287366" w:rsidRDefault="00287366" w:rsidP="00287366">
      <w:pPr>
        <w:numPr>
          <w:ilvl w:val="0"/>
          <w:numId w:val="12"/>
        </w:numPr>
        <w:rPr>
          <w:lang w:val="en-PK"/>
        </w:rPr>
      </w:pPr>
      <w:r w:rsidRPr="00287366">
        <w:rPr>
          <w:b/>
          <w:bCs/>
          <w:lang w:val="en-PK"/>
        </w:rPr>
        <w:t>Missing Values</w:t>
      </w:r>
      <w:r w:rsidRPr="00287366">
        <w:rPr>
          <w:lang w:val="en-PK"/>
        </w:rPr>
        <w:t>: Missing interest rates and employment length could have led to biased models. We handled this with conservative row deletion but explored the impact of imputation strategies.</w:t>
      </w:r>
    </w:p>
    <w:p w14:paraId="1CE916C8" w14:textId="77777777" w:rsidR="00287366" w:rsidRPr="00287366" w:rsidRDefault="00287366" w:rsidP="00287366">
      <w:pPr>
        <w:numPr>
          <w:ilvl w:val="0"/>
          <w:numId w:val="12"/>
        </w:numPr>
        <w:rPr>
          <w:lang w:val="en-PK"/>
        </w:rPr>
      </w:pPr>
      <w:r w:rsidRPr="00287366">
        <w:rPr>
          <w:b/>
          <w:bCs/>
          <w:lang w:val="en-PK"/>
        </w:rPr>
        <w:t>Model Interpretability</w:t>
      </w:r>
      <w:r w:rsidRPr="00287366">
        <w:rPr>
          <w:lang w:val="en-PK"/>
        </w:rPr>
        <w:t xml:space="preserve">: Financial models must be explainable. We used feature importance from Random Forest and </w:t>
      </w:r>
      <w:proofErr w:type="spellStart"/>
      <w:r w:rsidRPr="00287366">
        <w:rPr>
          <w:lang w:val="en-PK"/>
        </w:rPr>
        <w:t>XGBoost</w:t>
      </w:r>
      <w:proofErr w:type="spellEnd"/>
      <w:r w:rsidRPr="00287366">
        <w:rPr>
          <w:lang w:val="en-PK"/>
        </w:rPr>
        <w:t xml:space="preserve"> to interpret decisions and justify risk classification.</w:t>
      </w:r>
    </w:p>
    <w:p w14:paraId="0129CE3A" w14:textId="37E32F9D" w:rsidR="00287366" w:rsidRPr="00287366" w:rsidRDefault="00287366" w:rsidP="00287366">
      <w:pPr>
        <w:numPr>
          <w:ilvl w:val="0"/>
          <w:numId w:val="12"/>
        </w:numPr>
        <w:rPr>
          <w:lang w:val="en-PK"/>
        </w:rPr>
      </w:pPr>
      <w:r w:rsidRPr="00287366">
        <w:rPr>
          <w:b/>
          <w:bCs/>
          <w:lang w:val="en-PK"/>
        </w:rPr>
        <w:t>Overfitting Risks</w:t>
      </w:r>
      <w:r w:rsidRPr="00287366">
        <w:rPr>
          <w:lang w:val="en-PK"/>
        </w:rPr>
        <w:t>: Some models performed very well on training data but poorly on validation. We introduced regularization, used cross-validation, and tuned hyperparameters to prevent overfitting.</w:t>
      </w:r>
    </w:p>
    <w:p w14:paraId="3BD9336E" w14:textId="77777777" w:rsidR="00287366" w:rsidRPr="00287366" w:rsidRDefault="00287366" w:rsidP="00287366">
      <w:pPr>
        <w:rPr>
          <w:b/>
          <w:bCs/>
          <w:lang w:val="en-PK"/>
        </w:rPr>
      </w:pPr>
      <w:r w:rsidRPr="00287366">
        <w:rPr>
          <w:b/>
          <w:bCs/>
          <w:lang w:val="en-PK"/>
        </w:rPr>
        <w:t>8. Conclusion and Future Work</w:t>
      </w:r>
    </w:p>
    <w:p w14:paraId="1696CAD2" w14:textId="77777777" w:rsidR="00287366" w:rsidRPr="00287366" w:rsidRDefault="00287366" w:rsidP="00287366">
      <w:pPr>
        <w:rPr>
          <w:lang w:val="en-PK"/>
        </w:rPr>
      </w:pPr>
      <w:r w:rsidRPr="00287366">
        <w:rPr>
          <w:lang w:val="en-PK"/>
        </w:rPr>
        <w:t xml:space="preserve">We successfully developed a credit risk prediction system that can classify customers as high-risk or </w:t>
      </w:r>
      <w:proofErr w:type="gramStart"/>
      <w:r w:rsidRPr="00287366">
        <w:rPr>
          <w:lang w:val="en-PK"/>
        </w:rPr>
        <w:t>low-risk</w:t>
      </w:r>
      <w:proofErr w:type="gramEnd"/>
      <w:r w:rsidRPr="00287366">
        <w:rPr>
          <w:lang w:val="en-PK"/>
        </w:rPr>
        <w:t xml:space="preserve"> based on a set of financial and </w:t>
      </w:r>
      <w:proofErr w:type="spellStart"/>
      <w:r w:rsidRPr="00287366">
        <w:rPr>
          <w:lang w:val="en-PK"/>
        </w:rPr>
        <w:t>behavioral</w:t>
      </w:r>
      <w:proofErr w:type="spellEnd"/>
      <w:r w:rsidRPr="00287366">
        <w:rPr>
          <w:lang w:val="en-PK"/>
        </w:rPr>
        <w:t xml:space="preserve"> attributes. This solution is scalable and can be adapted to real-time loan processing systems in banks and credit institutions.</w:t>
      </w:r>
    </w:p>
    <w:p w14:paraId="31EFA0A6" w14:textId="77777777" w:rsidR="00287366" w:rsidRPr="00287366" w:rsidRDefault="00287366" w:rsidP="00287366">
      <w:pPr>
        <w:rPr>
          <w:lang w:val="en-PK"/>
        </w:rPr>
      </w:pPr>
      <w:r w:rsidRPr="00287366">
        <w:rPr>
          <w:lang w:val="en-PK"/>
        </w:rPr>
        <w:t xml:space="preserve">The </w:t>
      </w:r>
      <w:proofErr w:type="spellStart"/>
      <w:r w:rsidRPr="00287366">
        <w:rPr>
          <w:b/>
          <w:bCs/>
          <w:lang w:val="en-PK"/>
        </w:rPr>
        <w:t>XGBoost</w:t>
      </w:r>
      <w:proofErr w:type="spellEnd"/>
      <w:r w:rsidRPr="00287366">
        <w:rPr>
          <w:b/>
          <w:bCs/>
          <w:lang w:val="en-PK"/>
        </w:rPr>
        <w:t xml:space="preserve"> model</w:t>
      </w:r>
      <w:r w:rsidRPr="00287366">
        <w:rPr>
          <w:lang w:val="en-PK"/>
        </w:rPr>
        <w:t xml:space="preserve"> was found to be the most effective, with a balanced trade-off between recall, precision, and speed. By integrating this model with front-end systems, institutions can automate risk detection and improve overall lending strategies.</w:t>
      </w:r>
    </w:p>
    <w:p w14:paraId="50F2C949" w14:textId="77777777" w:rsidR="00287366" w:rsidRPr="00287366" w:rsidRDefault="00287366" w:rsidP="00287366">
      <w:pPr>
        <w:rPr>
          <w:b/>
          <w:bCs/>
          <w:lang w:val="en-PK"/>
        </w:rPr>
      </w:pPr>
      <w:r w:rsidRPr="00287366">
        <w:rPr>
          <w:b/>
          <w:bCs/>
          <w:lang w:val="en-PK"/>
        </w:rPr>
        <w:t>Future Enhancements:</w:t>
      </w:r>
    </w:p>
    <w:p w14:paraId="0D20CC37" w14:textId="77777777" w:rsidR="00287366" w:rsidRPr="00287366" w:rsidRDefault="00287366" w:rsidP="00287366">
      <w:pPr>
        <w:numPr>
          <w:ilvl w:val="0"/>
          <w:numId w:val="13"/>
        </w:numPr>
        <w:rPr>
          <w:lang w:val="en-PK"/>
        </w:rPr>
      </w:pPr>
      <w:r w:rsidRPr="00287366">
        <w:rPr>
          <w:lang w:val="en-PK"/>
        </w:rPr>
        <w:t>Incorporate time-series data such as monthly repayment logs.</w:t>
      </w:r>
    </w:p>
    <w:p w14:paraId="3E471387" w14:textId="77777777" w:rsidR="00287366" w:rsidRPr="00287366" w:rsidRDefault="00287366" w:rsidP="00287366">
      <w:pPr>
        <w:numPr>
          <w:ilvl w:val="0"/>
          <w:numId w:val="13"/>
        </w:numPr>
        <w:rPr>
          <w:lang w:val="en-PK"/>
        </w:rPr>
      </w:pPr>
      <w:r w:rsidRPr="00287366">
        <w:rPr>
          <w:lang w:val="en-PK"/>
        </w:rPr>
        <w:t>Use explainable AI (like SHAP values) for deeper transparency.</w:t>
      </w:r>
    </w:p>
    <w:p w14:paraId="47C4E8B3" w14:textId="77777777" w:rsidR="00287366" w:rsidRPr="00287366" w:rsidRDefault="00287366" w:rsidP="00287366">
      <w:pPr>
        <w:numPr>
          <w:ilvl w:val="0"/>
          <w:numId w:val="13"/>
        </w:numPr>
        <w:rPr>
          <w:lang w:val="en-PK"/>
        </w:rPr>
      </w:pPr>
      <w:r w:rsidRPr="00287366">
        <w:rPr>
          <w:lang w:val="en-PK"/>
        </w:rPr>
        <w:t>Integrate with credit bureau APIs for real-time credit scoring.</w:t>
      </w:r>
    </w:p>
    <w:p w14:paraId="005A3DA4" w14:textId="66D62AE0" w:rsidR="00902273" w:rsidRPr="00287366" w:rsidRDefault="00287366" w:rsidP="00287366">
      <w:pPr>
        <w:numPr>
          <w:ilvl w:val="0"/>
          <w:numId w:val="13"/>
        </w:numPr>
        <w:rPr>
          <w:lang w:val="en-PK"/>
        </w:rPr>
      </w:pPr>
      <w:r w:rsidRPr="00287366">
        <w:rPr>
          <w:lang w:val="en-PK"/>
        </w:rPr>
        <w:t xml:space="preserve">Add deep learning models for long-term </w:t>
      </w:r>
      <w:proofErr w:type="spellStart"/>
      <w:r w:rsidRPr="00287366">
        <w:rPr>
          <w:lang w:val="en-PK"/>
        </w:rPr>
        <w:t>behavior</w:t>
      </w:r>
      <w:proofErr w:type="spellEnd"/>
      <w:r w:rsidRPr="00287366">
        <w:rPr>
          <w:lang w:val="en-PK"/>
        </w:rPr>
        <w:t xml:space="preserve"> </w:t>
      </w:r>
      <w:proofErr w:type="spellStart"/>
      <w:r w:rsidRPr="00287366">
        <w:rPr>
          <w:lang w:val="en-PK"/>
        </w:rPr>
        <w:t>modeling</w:t>
      </w:r>
      <w:proofErr w:type="spellEnd"/>
      <w:r w:rsidRPr="00287366">
        <w:rPr>
          <w:lang w:val="en-PK"/>
        </w:rPr>
        <w:t>.</w:t>
      </w:r>
    </w:p>
    <w:sectPr w:rsidR="00902273" w:rsidRPr="00287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95D3C"/>
    <w:multiLevelType w:val="multilevel"/>
    <w:tmpl w:val="44BC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3F94"/>
    <w:multiLevelType w:val="multilevel"/>
    <w:tmpl w:val="93C4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33260"/>
    <w:multiLevelType w:val="multilevel"/>
    <w:tmpl w:val="B12A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845AD"/>
    <w:multiLevelType w:val="multilevel"/>
    <w:tmpl w:val="92C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55DC1"/>
    <w:multiLevelType w:val="multilevel"/>
    <w:tmpl w:val="133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075CA"/>
    <w:multiLevelType w:val="multilevel"/>
    <w:tmpl w:val="46F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D5360"/>
    <w:multiLevelType w:val="multilevel"/>
    <w:tmpl w:val="C468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57D30"/>
    <w:multiLevelType w:val="multilevel"/>
    <w:tmpl w:val="E4F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21499"/>
    <w:multiLevelType w:val="multilevel"/>
    <w:tmpl w:val="BAC2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C6C0B"/>
    <w:multiLevelType w:val="multilevel"/>
    <w:tmpl w:val="5D9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212DA"/>
    <w:multiLevelType w:val="multilevel"/>
    <w:tmpl w:val="B91C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A13B3"/>
    <w:multiLevelType w:val="multilevel"/>
    <w:tmpl w:val="B95E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5177E"/>
    <w:multiLevelType w:val="multilevel"/>
    <w:tmpl w:val="EAD0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7475">
    <w:abstractNumId w:val="2"/>
  </w:num>
  <w:num w:numId="2" w16cid:durableId="1825656245">
    <w:abstractNumId w:val="3"/>
  </w:num>
  <w:num w:numId="3" w16cid:durableId="1237672469">
    <w:abstractNumId w:val="9"/>
  </w:num>
  <w:num w:numId="4" w16cid:durableId="1023628765">
    <w:abstractNumId w:val="12"/>
  </w:num>
  <w:num w:numId="5" w16cid:durableId="1630479519">
    <w:abstractNumId w:val="7"/>
  </w:num>
  <w:num w:numId="6" w16cid:durableId="1010446268">
    <w:abstractNumId w:val="4"/>
  </w:num>
  <w:num w:numId="7" w16cid:durableId="1063941115">
    <w:abstractNumId w:val="0"/>
  </w:num>
  <w:num w:numId="8" w16cid:durableId="209270305">
    <w:abstractNumId w:val="5"/>
  </w:num>
  <w:num w:numId="9" w16cid:durableId="1858080521">
    <w:abstractNumId w:val="8"/>
  </w:num>
  <w:num w:numId="10" w16cid:durableId="638337415">
    <w:abstractNumId w:val="10"/>
  </w:num>
  <w:num w:numId="11" w16cid:durableId="1272393016">
    <w:abstractNumId w:val="6"/>
  </w:num>
  <w:num w:numId="12" w16cid:durableId="620115124">
    <w:abstractNumId w:val="11"/>
  </w:num>
  <w:num w:numId="13" w16cid:durableId="857548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66"/>
    <w:rsid w:val="00287366"/>
    <w:rsid w:val="004B77F8"/>
    <w:rsid w:val="006F2EED"/>
    <w:rsid w:val="00902273"/>
  </w:rsids>
  <m:mathPr>
    <m:mathFont m:val="Cambria Math"/>
    <m:brkBin m:val="before"/>
    <m:brkBinSub m:val="--"/>
    <m:smallFrac m:val="0"/>
    <m:dispDef/>
    <m:lMargin m:val="0"/>
    <m:rMargin m:val="0"/>
    <m:defJc m:val="centerGroup"/>
    <m:wrapIndent m:val="1440"/>
    <m:intLim m:val="subSup"/>
    <m:naryLim m:val="undOvr"/>
  </m:mathPr>
  <w:themeFontLang w:val="en-P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69E3"/>
  <w15:chartTrackingRefBased/>
  <w15:docId w15:val="{87DB23BC-5D5F-4DB7-855A-BB54CBDD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366"/>
    <w:rPr>
      <w:rFonts w:eastAsiaTheme="majorEastAsia" w:cstheme="majorBidi"/>
      <w:color w:val="272727" w:themeColor="text1" w:themeTint="D8"/>
    </w:rPr>
  </w:style>
  <w:style w:type="paragraph" w:styleId="Title">
    <w:name w:val="Title"/>
    <w:basedOn w:val="Normal"/>
    <w:next w:val="Normal"/>
    <w:link w:val="TitleChar"/>
    <w:uiPriority w:val="10"/>
    <w:qFormat/>
    <w:rsid w:val="00287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366"/>
    <w:pPr>
      <w:spacing w:before="160"/>
      <w:jc w:val="center"/>
    </w:pPr>
    <w:rPr>
      <w:i/>
      <w:iCs/>
      <w:color w:val="404040" w:themeColor="text1" w:themeTint="BF"/>
    </w:rPr>
  </w:style>
  <w:style w:type="character" w:customStyle="1" w:styleId="QuoteChar">
    <w:name w:val="Quote Char"/>
    <w:basedOn w:val="DefaultParagraphFont"/>
    <w:link w:val="Quote"/>
    <w:uiPriority w:val="29"/>
    <w:rsid w:val="00287366"/>
    <w:rPr>
      <w:i/>
      <w:iCs/>
      <w:color w:val="404040" w:themeColor="text1" w:themeTint="BF"/>
    </w:rPr>
  </w:style>
  <w:style w:type="paragraph" w:styleId="ListParagraph">
    <w:name w:val="List Paragraph"/>
    <w:basedOn w:val="Normal"/>
    <w:uiPriority w:val="34"/>
    <w:qFormat/>
    <w:rsid w:val="00287366"/>
    <w:pPr>
      <w:ind w:left="720"/>
      <w:contextualSpacing/>
    </w:pPr>
  </w:style>
  <w:style w:type="character" w:styleId="IntenseEmphasis">
    <w:name w:val="Intense Emphasis"/>
    <w:basedOn w:val="DefaultParagraphFont"/>
    <w:uiPriority w:val="21"/>
    <w:qFormat/>
    <w:rsid w:val="00287366"/>
    <w:rPr>
      <w:i/>
      <w:iCs/>
      <w:color w:val="0F4761" w:themeColor="accent1" w:themeShade="BF"/>
    </w:rPr>
  </w:style>
  <w:style w:type="paragraph" w:styleId="IntenseQuote">
    <w:name w:val="Intense Quote"/>
    <w:basedOn w:val="Normal"/>
    <w:next w:val="Normal"/>
    <w:link w:val="IntenseQuoteChar"/>
    <w:uiPriority w:val="30"/>
    <w:qFormat/>
    <w:rsid w:val="00287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366"/>
    <w:rPr>
      <w:i/>
      <w:iCs/>
      <w:color w:val="0F4761" w:themeColor="accent1" w:themeShade="BF"/>
    </w:rPr>
  </w:style>
  <w:style w:type="character" w:styleId="IntenseReference">
    <w:name w:val="Intense Reference"/>
    <w:basedOn w:val="DefaultParagraphFont"/>
    <w:uiPriority w:val="32"/>
    <w:qFormat/>
    <w:rsid w:val="00287366"/>
    <w:rPr>
      <w:b/>
      <w:bCs/>
      <w:smallCaps/>
      <w:color w:val="0F4761" w:themeColor="accent1" w:themeShade="BF"/>
      <w:spacing w:val="5"/>
    </w:rPr>
  </w:style>
  <w:style w:type="table" w:styleId="TableGrid">
    <w:name w:val="Table Grid"/>
    <w:basedOn w:val="TableNormal"/>
    <w:uiPriority w:val="39"/>
    <w:rsid w:val="00287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52592">
      <w:bodyDiv w:val="1"/>
      <w:marLeft w:val="0"/>
      <w:marRight w:val="0"/>
      <w:marTop w:val="0"/>
      <w:marBottom w:val="0"/>
      <w:divBdr>
        <w:top w:val="none" w:sz="0" w:space="0" w:color="auto"/>
        <w:left w:val="none" w:sz="0" w:space="0" w:color="auto"/>
        <w:bottom w:val="none" w:sz="0" w:space="0" w:color="auto"/>
        <w:right w:val="none" w:sz="0" w:space="0" w:color="auto"/>
      </w:divBdr>
      <w:divsChild>
        <w:div w:id="71237964">
          <w:marLeft w:val="0"/>
          <w:marRight w:val="0"/>
          <w:marTop w:val="0"/>
          <w:marBottom w:val="0"/>
          <w:divBdr>
            <w:top w:val="none" w:sz="0" w:space="0" w:color="auto"/>
            <w:left w:val="none" w:sz="0" w:space="0" w:color="auto"/>
            <w:bottom w:val="none" w:sz="0" w:space="0" w:color="auto"/>
            <w:right w:val="none" w:sz="0" w:space="0" w:color="auto"/>
          </w:divBdr>
          <w:divsChild>
            <w:div w:id="18265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2006">
      <w:bodyDiv w:val="1"/>
      <w:marLeft w:val="0"/>
      <w:marRight w:val="0"/>
      <w:marTop w:val="0"/>
      <w:marBottom w:val="0"/>
      <w:divBdr>
        <w:top w:val="none" w:sz="0" w:space="0" w:color="auto"/>
        <w:left w:val="none" w:sz="0" w:space="0" w:color="auto"/>
        <w:bottom w:val="none" w:sz="0" w:space="0" w:color="auto"/>
        <w:right w:val="none" w:sz="0" w:space="0" w:color="auto"/>
      </w:divBdr>
      <w:divsChild>
        <w:div w:id="1320231244">
          <w:marLeft w:val="0"/>
          <w:marRight w:val="0"/>
          <w:marTop w:val="0"/>
          <w:marBottom w:val="0"/>
          <w:divBdr>
            <w:top w:val="none" w:sz="0" w:space="0" w:color="auto"/>
            <w:left w:val="none" w:sz="0" w:space="0" w:color="auto"/>
            <w:bottom w:val="none" w:sz="0" w:space="0" w:color="auto"/>
            <w:right w:val="none" w:sz="0" w:space="0" w:color="auto"/>
          </w:divBdr>
          <w:divsChild>
            <w:div w:id="1845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SOHAIB</dc:creator>
  <cp:keywords/>
  <dc:description/>
  <cp:lastModifiedBy>MUHAMMAD SOHAIB</cp:lastModifiedBy>
  <cp:revision>1</cp:revision>
  <dcterms:created xsi:type="dcterms:W3CDTF">2025-05-16T11:31:00Z</dcterms:created>
  <dcterms:modified xsi:type="dcterms:W3CDTF">2025-05-16T11:34:00Z</dcterms:modified>
</cp:coreProperties>
</file>