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F0076" w14:textId="77777777" w:rsidR="00063488" w:rsidRPr="0028784F" w:rsidRDefault="00063488" w:rsidP="00063488">
      <w:pPr>
        <w:pStyle w:val="Heading3"/>
        <w:jc w:val="center"/>
        <w:rPr>
          <w:rFonts w:ascii="Times New Roman" w:hAnsi="Times New Roman"/>
          <w:bCs w:val="0"/>
          <w:sz w:val="34"/>
          <w:szCs w:val="34"/>
        </w:rPr>
      </w:pPr>
      <w:r w:rsidRPr="0028784F">
        <w:rPr>
          <w:rFonts w:ascii="Times New Roman" w:hAnsi="Times New Roman"/>
          <w:bCs w:val="0"/>
          <w:sz w:val="34"/>
          <w:szCs w:val="34"/>
        </w:rPr>
        <w:t>CHAPTER – 7</w:t>
      </w:r>
    </w:p>
    <w:p w14:paraId="27E170A8" w14:textId="77777777" w:rsidR="00063488" w:rsidRPr="0028784F" w:rsidRDefault="00063488" w:rsidP="00063488">
      <w:pPr>
        <w:pStyle w:val="Heading2"/>
        <w:jc w:val="center"/>
        <w:rPr>
          <w:sz w:val="16"/>
          <w:szCs w:val="16"/>
        </w:rPr>
      </w:pPr>
    </w:p>
    <w:p w14:paraId="0EABA2F1" w14:textId="77777777" w:rsidR="00063488" w:rsidRPr="0028784F" w:rsidRDefault="00063488" w:rsidP="00063488">
      <w:pPr>
        <w:pStyle w:val="Heading2"/>
        <w:jc w:val="center"/>
        <w:rPr>
          <w:b/>
          <w:bCs/>
          <w:sz w:val="28"/>
          <w:szCs w:val="28"/>
        </w:rPr>
      </w:pPr>
      <w:r w:rsidRPr="0028784F">
        <w:rPr>
          <w:b/>
          <w:bCs/>
          <w:sz w:val="28"/>
          <w:szCs w:val="28"/>
        </w:rPr>
        <w:t>APPOINTMENT OF EXAMINERS; THEIR DUTIES AND POWERS</w:t>
      </w:r>
    </w:p>
    <w:p w14:paraId="6996BD15" w14:textId="77777777" w:rsidR="00063488" w:rsidRPr="009734AF" w:rsidRDefault="00063488" w:rsidP="00063488">
      <w:pPr>
        <w:ind w:firstLine="720"/>
        <w:jc w:val="both"/>
        <w:rPr>
          <w:sz w:val="14"/>
          <w:szCs w:val="20"/>
        </w:rPr>
      </w:pPr>
    </w:p>
    <w:p w14:paraId="56E0BE0C" w14:textId="77777777" w:rsidR="00063488" w:rsidRPr="0028784F" w:rsidRDefault="00063488" w:rsidP="00063488">
      <w:pPr>
        <w:tabs>
          <w:tab w:val="left" w:pos="540"/>
        </w:tabs>
        <w:jc w:val="both"/>
        <w:rPr>
          <w:b/>
          <w:bCs/>
        </w:rPr>
      </w:pPr>
      <w:r w:rsidRPr="0028784F">
        <w:rPr>
          <w:b/>
          <w:bCs/>
        </w:rPr>
        <w:t>7.1</w:t>
      </w:r>
      <w:r w:rsidRPr="0028784F">
        <w:rPr>
          <w:b/>
          <w:bCs/>
        </w:rPr>
        <w:tab/>
        <w:t>General</w:t>
      </w:r>
    </w:p>
    <w:p w14:paraId="06E7B006" w14:textId="0AF13CEB" w:rsidR="00063488" w:rsidRPr="0028784F" w:rsidRDefault="00063488" w:rsidP="00063488">
      <w:pPr>
        <w:tabs>
          <w:tab w:val="left" w:pos="1080"/>
        </w:tabs>
        <w:spacing w:before="120"/>
        <w:ind w:left="547"/>
        <w:jc w:val="both"/>
      </w:pPr>
      <w:r w:rsidRPr="0028784F">
        <w:t>a.</w:t>
      </w:r>
      <w:r w:rsidRPr="0028784F">
        <w:tab/>
        <w:t xml:space="preserve">Examiners </w:t>
      </w:r>
      <w:proofErr w:type="gramStart"/>
      <w:r w:rsidRPr="0028784F">
        <w:t>i.e.</w:t>
      </w:r>
      <w:proofErr w:type="gramEnd"/>
      <w:r w:rsidRPr="0028784F">
        <w:t xml:space="preserve"> Paper Setter, Head Examiner, Sub</w:t>
      </w:r>
      <w:r w:rsidRPr="0028784F">
        <w:noBreakHyphen/>
        <w:t>Examiner and Practical Examiner shall be appointed annually. However</w:t>
      </w:r>
      <w:r w:rsidR="00237C33">
        <w:t>,</w:t>
      </w:r>
      <w:r w:rsidRPr="0028784F">
        <w:t xml:space="preserve"> th</w:t>
      </w:r>
      <w:r w:rsidR="00237C33">
        <w:t>e previous panel may be considered for more than 3 years</w:t>
      </w:r>
      <w:r w:rsidRPr="0028784F">
        <w:t>.</w:t>
      </w:r>
    </w:p>
    <w:p w14:paraId="01588B9C" w14:textId="3BDA6A04" w:rsidR="00063488" w:rsidRPr="0028784F" w:rsidRDefault="00063488" w:rsidP="00063488">
      <w:pPr>
        <w:tabs>
          <w:tab w:val="left" w:pos="1080"/>
        </w:tabs>
        <w:spacing w:before="120"/>
        <w:ind w:left="547"/>
        <w:jc w:val="both"/>
      </w:pPr>
      <w:r w:rsidRPr="0028784F">
        <w:t>b.</w:t>
      </w:r>
      <w:r w:rsidRPr="0028784F">
        <w:tab/>
        <w:t xml:space="preserve">No person shall claim examiner-ship as a matter of right and shall approach the </w:t>
      </w:r>
      <w:r w:rsidR="00C41F4F">
        <w:t>Controller of Examinations</w:t>
      </w:r>
      <w:r w:rsidRPr="0028784F">
        <w:t xml:space="preserve"> or the Chairman for this purpose.</w:t>
      </w:r>
    </w:p>
    <w:p w14:paraId="3CF08057" w14:textId="77777777" w:rsidR="00063488" w:rsidRPr="0028784F" w:rsidRDefault="00063488" w:rsidP="00063488">
      <w:pPr>
        <w:tabs>
          <w:tab w:val="left" w:pos="1080"/>
        </w:tabs>
        <w:spacing w:before="120"/>
        <w:ind w:left="547"/>
        <w:jc w:val="both"/>
      </w:pPr>
      <w:r w:rsidRPr="0028784F">
        <w:t>c.</w:t>
      </w:r>
      <w:r w:rsidRPr="0028784F">
        <w:tab/>
        <w:t>The Head of the Institutions through their Directorates shall recommend to the Board names for appointment as Examiners in their respective subjects.</w:t>
      </w:r>
    </w:p>
    <w:p w14:paraId="7DC8D3BF" w14:textId="77777777" w:rsidR="003E1BCB" w:rsidRPr="003E1BCB" w:rsidRDefault="00063488" w:rsidP="003E1BCB">
      <w:pPr>
        <w:tabs>
          <w:tab w:val="left" w:pos="1080"/>
        </w:tabs>
        <w:spacing w:before="120"/>
        <w:ind w:left="547"/>
        <w:jc w:val="both"/>
      </w:pPr>
      <w:r w:rsidRPr="0028784F">
        <w:t>d.</w:t>
      </w:r>
      <w:r w:rsidRPr="0028784F">
        <w:tab/>
      </w:r>
      <w:r w:rsidR="003E1BCB" w:rsidRPr="003E1BCB">
        <w:t>The number of Examiners to be included in the approved panel shall be as follows:</w:t>
      </w:r>
    </w:p>
    <w:p w14:paraId="1C703B94" w14:textId="77777777" w:rsidR="003E1BCB" w:rsidRPr="003E1BCB" w:rsidRDefault="003E1BCB" w:rsidP="003E1BCB">
      <w:pPr>
        <w:tabs>
          <w:tab w:val="left" w:pos="1620"/>
        </w:tabs>
        <w:spacing w:before="120"/>
        <w:ind w:left="1080"/>
        <w:jc w:val="both"/>
      </w:pPr>
      <w:r w:rsidRPr="003E1BCB">
        <w:t>(1) six names per paper in the case of Paper Setter; (if available)</w:t>
      </w:r>
    </w:p>
    <w:p w14:paraId="18AA538A" w14:textId="77777777" w:rsidR="003E1BCB" w:rsidRPr="003E1BCB" w:rsidRDefault="003E1BCB" w:rsidP="003E1BCB">
      <w:pPr>
        <w:tabs>
          <w:tab w:val="left" w:pos="1620"/>
        </w:tabs>
        <w:spacing w:before="120"/>
        <w:ind w:left="1080"/>
        <w:jc w:val="both"/>
      </w:pPr>
      <w:r w:rsidRPr="003E1BCB">
        <w:t>(2) Triple the number of vacancies in case of Head Examiner;</w:t>
      </w:r>
    </w:p>
    <w:p w14:paraId="3D338D84" w14:textId="5953A681" w:rsidR="003E1BCB" w:rsidRDefault="003E1BCB" w:rsidP="00E12619">
      <w:pPr>
        <w:tabs>
          <w:tab w:val="left" w:pos="1620"/>
        </w:tabs>
        <w:spacing w:before="120"/>
        <w:ind w:left="1080"/>
        <w:jc w:val="both"/>
      </w:pPr>
      <w:r w:rsidRPr="00E12619">
        <w:t>(3) 50% more than the number of vacancies in case of Sub-Examiner.</w:t>
      </w:r>
    </w:p>
    <w:p w14:paraId="0896D696" w14:textId="0A089600" w:rsidR="00063488" w:rsidRPr="0028784F" w:rsidRDefault="00063488" w:rsidP="00063488">
      <w:pPr>
        <w:tabs>
          <w:tab w:val="left" w:pos="1080"/>
        </w:tabs>
        <w:spacing w:before="120"/>
        <w:ind w:left="547"/>
        <w:jc w:val="both"/>
      </w:pPr>
      <w:r w:rsidRPr="0028784F">
        <w:t>e.</w:t>
      </w:r>
      <w:r w:rsidRPr="0028784F">
        <w:tab/>
        <w:t>The recommendations of the Head of Institution/ Directorates for appointment as Head Examiner, Sub</w:t>
      </w:r>
      <w:r w:rsidRPr="0028784F">
        <w:noBreakHyphen/>
        <w:t xml:space="preserve">Examiners/Practical Examiner shall be scrutinized by the committee constituted under </w:t>
      </w:r>
      <w:r w:rsidR="00C41F4F">
        <w:t>Controller of Examinations</w:t>
      </w:r>
      <w:r w:rsidRPr="0028784F">
        <w:t>, in respect of eligibility of the person or persons and shall place a panel of examiners before the Chairman for approval.</w:t>
      </w:r>
    </w:p>
    <w:p w14:paraId="1DB2E7D9" w14:textId="77777777" w:rsidR="00063488" w:rsidRPr="0028784F" w:rsidRDefault="00063488" w:rsidP="00063488">
      <w:pPr>
        <w:tabs>
          <w:tab w:val="left" w:pos="1080"/>
        </w:tabs>
        <w:spacing w:before="120"/>
        <w:ind w:left="547"/>
        <w:jc w:val="both"/>
      </w:pPr>
      <w:r w:rsidRPr="0028784F">
        <w:t>f.</w:t>
      </w:r>
      <w:r w:rsidRPr="0028784F">
        <w:tab/>
        <w:t>In case of emergency when there is no time to make the appointment of Paper Setters and Head Examiners through Appointment Committee, the Chairman shall have the power to make such appointments, in consultation with the Controller of Examinations.</w:t>
      </w:r>
    </w:p>
    <w:p w14:paraId="737541E0" w14:textId="57EC7911" w:rsidR="00063488" w:rsidRPr="0028784F" w:rsidRDefault="00063488" w:rsidP="00063488">
      <w:pPr>
        <w:tabs>
          <w:tab w:val="left" w:pos="1080"/>
        </w:tabs>
        <w:spacing w:before="120"/>
        <w:ind w:left="547"/>
        <w:jc w:val="both"/>
      </w:pPr>
      <w:r w:rsidRPr="0028784F">
        <w:t>g.</w:t>
      </w:r>
      <w:r w:rsidRPr="0028784F">
        <w:tab/>
        <w:t xml:space="preserve">The recommendations of the Head of Institutions/ Directorates, with regard to the appointment of Paper Setters shall be scrutinized by the office in the light of information available and then </w:t>
      </w:r>
      <w:r w:rsidR="0056537B">
        <w:t xml:space="preserve">be </w:t>
      </w:r>
      <w:r w:rsidRPr="0028784F">
        <w:t>placed before the Committee for appointment of Paper Setters for approval.</w:t>
      </w:r>
    </w:p>
    <w:p w14:paraId="746D2A9A" w14:textId="77777777" w:rsidR="00063488" w:rsidRPr="0028784F" w:rsidRDefault="00063488" w:rsidP="00063488">
      <w:pPr>
        <w:tabs>
          <w:tab w:val="left" w:pos="1080"/>
        </w:tabs>
        <w:spacing w:before="120"/>
        <w:ind w:left="547"/>
        <w:jc w:val="both"/>
      </w:pPr>
      <w:r w:rsidRPr="0028784F">
        <w:t>h.</w:t>
      </w:r>
      <w:r w:rsidRPr="0028784F">
        <w:tab/>
        <w:t>The Committee for appointment of Paper Setters shall consist of the following Members of the Board:</w:t>
      </w:r>
    </w:p>
    <w:p w14:paraId="1B085C72" w14:textId="77777777" w:rsidR="00063488" w:rsidRPr="0028784F" w:rsidRDefault="00063488" w:rsidP="00063488">
      <w:pPr>
        <w:numPr>
          <w:ilvl w:val="0"/>
          <w:numId w:val="1"/>
        </w:numPr>
        <w:tabs>
          <w:tab w:val="left" w:pos="1620"/>
        </w:tabs>
        <w:spacing w:before="120"/>
        <w:ind w:left="1080"/>
        <w:jc w:val="both"/>
      </w:pPr>
      <w:r w:rsidRPr="0028784F">
        <w:tab/>
        <w:t>Chairman.</w:t>
      </w:r>
    </w:p>
    <w:p w14:paraId="2ACF36B1" w14:textId="77777777" w:rsidR="00063488" w:rsidRPr="0028784F" w:rsidRDefault="00063488" w:rsidP="00063488">
      <w:pPr>
        <w:numPr>
          <w:ilvl w:val="0"/>
          <w:numId w:val="2"/>
        </w:numPr>
        <w:tabs>
          <w:tab w:val="left" w:pos="1620"/>
        </w:tabs>
        <w:spacing w:before="120"/>
        <w:ind w:left="1080"/>
        <w:jc w:val="both"/>
      </w:pPr>
      <w:r w:rsidRPr="0028784F">
        <w:tab/>
        <w:t xml:space="preserve">Deputy Secretary, Ministry of Education, Islamabad. </w:t>
      </w:r>
    </w:p>
    <w:p w14:paraId="6A71DD65" w14:textId="77777777" w:rsidR="00063488" w:rsidRPr="0028784F" w:rsidRDefault="00063488" w:rsidP="00063488">
      <w:pPr>
        <w:numPr>
          <w:ilvl w:val="0"/>
          <w:numId w:val="3"/>
        </w:numPr>
        <w:tabs>
          <w:tab w:val="left" w:pos="1620"/>
        </w:tabs>
        <w:spacing w:before="120"/>
        <w:ind w:left="1080"/>
        <w:jc w:val="both"/>
      </w:pPr>
      <w:r w:rsidRPr="0028784F">
        <w:tab/>
        <w:t xml:space="preserve">Director General, </w:t>
      </w:r>
      <w:proofErr w:type="spellStart"/>
      <w:r w:rsidRPr="0028784F">
        <w:t>FGEl</w:t>
      </w:r>
      <w:proofErr w:type="spellEnd"/>
      <w:r w:rsidRPr="0028784F">
        <w:t>, Islamabad.</w:t>
      </w:r>
    </w:p>
    <w:p w14:paraId="2D475544" w14:textId="77777777" w:rsidR="00063488" w:rsidRPr="0028784F" w:rsidRDefault="00063488" w:rsidP="00063488">
      <w:pPr>
        <w:numPr>
          <w:ilvl w:val="0"/>
          <w:numId w:val="4"/>
        </w:numPr>
        <w:tabs>
          <w:tab w:val="left" w:pos="1620"/>
        </w:tabs>
        <w:spacing w:before="120"/>
        <w:ind w:left="1080"/>
        <w:jc w:val="both"/>
      </w:pPr>
      <w:r w:rsidRPr="0028784F">
        <w:tab/>
        <w:t xml:space="preserve">Director Education, Naval </w:t>
      </w:r>
      <w:proofErr w:type="spellStart"/>
      <w:r w:rsidRPr="0028784F">
        <w:t>Head quarters</w:t>
      </w:r>
      <w:proofErr w:type="spellEnd"/>
      <w:r w:rsidRPr="0028784F">
        <w:t>, Islamabad.</w:t>
      </w:r>
    </w:p>
    <w:p w14:paraId="249EE8EC" w14:textId="77777777" w:rsidR="00063488" w:rsidRPr="0028784F" w:rsidRDefault="00063488" w:rsidP="00063488">
      <w:pPr>
        <w:numPr>
          <w:ilvl w:val="0"/>
          <w:numId w:val="5"/>
        </w:numPr>
        <w:tabs>
          <w:tab w:val="left" w:pos="1620"/>
        </w:tabs>
        <w:spacing w:before="100"/>
        <w:ind w:left="1080"/>
        <w:jc w:val="both"/>
      </w:pPr>
      <w:r w:rsidRPr="0028784F">
        <w:tab/>
        <w:t xml:space="preserve">Director Education, FGEI, GHQ Rawalpindi. </w:t>
      </w:r>
    </w:p>
    <w:p w14:paraId="7F5A69B1" w14:textId="77777777" w:rsidR="00063488" w:rsidRPr="0028784F" w:rsidRDefault="00063488" w:rsidP="00063488">
      <w:pPr>
        <w:numPr>
          <w:ilvl w:val="0"/>
          <w:numId w:val="6"/>
        </w:numPr>
        <w:tabs>
          <w:tab w:val="left" w:pos="1620"/>
        </w:tabs>
        <w:spacing w:before="100"/>
        <w:ind w:left="1080"/>
        <w:jc w:val="both"/>
      </w:pPr>
      <w:r w:rsidRPr="0028784F">
        <w:tab/>
        <w:t xml:space="preserve">Director Education, PAF Rear Air </w:t>
      </w:r>
      <w:proofErr w:type="spellStart"/>
      <w:r w:rsidRPr="0028784F">
        <w:t>Hq</w:t>
      </w:r>
      <w:proofErr w:type="spellEnd"/>
      <w:r w:rsidRPr="0028784F">
        <w:t xml:space="preserve">. Peshawar. </w:t>
      </w:r>
    </w:p>
    <w:p w14:paraId="4A95A1D6" w14:textId="25ED5639" w:rsidR="00063488" w:rsidRPr="0028784F" w:rsidRDefault="00063488" w:rsidP="00063488">
      <w:pPr>
        <w:numPr>
          <w:ilvl w:val="0"/>
          <w:numId w:val="7"/>
        </w:numPr>
        <w:tabs>
          <w:tab w:val="left" w:pos="1620"/>
        </w:tabs>
        <w:spacing w:before="100"/>
        <w:ind w:left="1080"/>
        <w:jc w:val="both"/>
      </w:pPr>
      <w:r w:rsidRPr="0028784F">
        <w:tab/>
        <w:t xml:space="preserve">Two senior Principals of institutions under Board of Governors not covered in </w:t>
      </w:r>
      <w:r w:rsidR="0056537B">
        <w:tab/>
      </w:r>
      <w:r w:rsidRPr="0028784F">
        <w:t>(3) to (6) above.</w:t>
      </w:r>
    </w:p>
    <w:p w14:paraId="696E765E" w14:textId="77777777" w:rsidR="00063488" w:rsidRDefault="00063488" w:rsidP="00AE4AC6">
      <w:pPr>
        <w:tabs>
          <w:tab w:val="left" w:pos="1080"/>
        </w:tabs>
        <w:spacing w:before="180"/>
        <w:ind w:left="547"/>
        <w:jc w:val="both"/>
      </w:pPr>
      <w:proofErr w:type="spellStart"/>
      <w:r w:rsidRPr="0028784F">
        <w:t>i</w:t>
      </w:r>
      <w:proofErr w:type="spellEnd"/>
      <w:r w:rsidRPr="0028784F">
        <w:t>.</w:t>
      </w:r>
      <w:r w:rsidRPr="0028784F">
        <w:tab/>
      </w:r>
      <w:r w:rsidR="00AE4AC6">
        <w:t xml:space="preserve">Any eligible examiner can Assess/Mark Answer Scripts (Theory) which has been allotted/mentioned fictitious numbers instead of original Roll Number. </w:t>
      </w:r>
    </w:p>
    <w:p w14:paraId="4DBFD601" w14:textId="77777777" w:rsidR="00AE4AC6" w:rsidRPr="0028784F" w:rsidRDefault="00AE4AC6" w:rsidP="00AE4AC6">
      <w:pPr>
        <w:tabs>
          <w:tab w:val="left" w:pos="1080"/>
        </w:tabs>
        <w:spacing w:before="180"/>
        <w:ind w:left="547"/>
        <w:jc w:val="both"/>
      </w:pPr>
    </w:p>
    <w:p w14:paraId="5381C6BE" w14:textId="3C842159" w:rsidR="00063488" w:rsidRPr="0028784F" w:rsidRDefault="00063488" w:rsidP="00063488">
      <w:pPr>
        <w:tabs>
          <w:tab w:val="left" w:pos="1080"/>
        </w:tabs>
        <w:spacing w:before="180"/>
        <w:ind w:left="547"/>
        <w:jc w:val="both"/>
      </w:pPr>
      <w:r w:rsidRPr="0028784F">
        <w:lastRenderedPageBreak/>
        <w:t>j.</w:t>
      </w:r>
      <w:r w:rsidRPr="0028784F">
        <w:tab/>
        <w:t xml:space="preserve">A person can be appointed as an examiner </w:t>
      </w:r>
      <w:r w:rsidR="00237C33">
        <w:t xml:space="preserve">for more </w:t>
      </w:r>
      <w:r w:rsidR="0089540F">
        <w:t xml:space="preserve">than </w:t>
      </w:r>
      <w:r w:rsidRPr="0028784F">
        <w:t>one paper in an examination either at HSSC or SSC level.</w:t>
      </w:r>
    </w:p>
    <w:p w14:paraId="34B253D2" w14:textId="2F4AFA0C" w:rsidR="00063488" w:rsidRPr="00E12619" w:rsidRDefault="00063488" w:rsidP="00063488">
      <w:pPr>
        <w:tabs>
          <w:tab w:val="left" w:pos="1080"/>
        </w:tabs>
        <w:spacing w:before="180"/>
        <w:ind w:left="547"/>
        <w:jc w:val="both"/>
      </w:pPr>
      <w:r w:rsidRPr="00E12619">
        <w:t>k.</w:t>
      </w:r>
      <w:r w:rsidRPr="00E12619">
        <w:tab/>
      </w:r>
      <w:r w:rsidR="00E12619" w:rsidRPr="00E12619">
        <w:t>No person shall, ordinarily, be appointed as a Head</w:t>
      </w:r>
      <w:r w:rsidR="00E12619" w:rsidRPr="00E12619">
        <w:softHyphen/>
        <w:t xml:space="preserve"> Examiner if, he has not worked as Sub</w:t>
      </w:r>
      <w:r w:rsidR="00E12619" w:rsidRPr="00E12619">
        <w:noBreakHyphen/>
        <w:t>examiner for at least five years. However, the Chairman shall have the powers to waive off this condition, in exceptional cases.</w:t>
      </w:r>
    </w:p>
    <w:p w14:paraId="38466F3D" w14:textId="77777777" w:rsidR="00063488" w:rsidRPr="0028784F" w:rsidRDefault="00063488" w:rsidP="00063488">
      <w:pPr>
        <w:tabs>
          <w:tab w:val="left" w:pos="1080"/>
        </w:tabs>
        <w:spacing w:before="180"/>
        <w:ind w:left="547"/>
        <w:jc w:val="both"/>
      </w:pPr>
      <w:r w:rsidRPr="00E12619">
        <w:t>l.</w:t>
      </w:r>
      <w:r w:rsidRPr="00E12619">
        <w:tab/>
        <w:t>No person shall be recommended for appointment or be appointed as Examiner</w:t>
      </w:r>
      <w:r w:rsidRPr="0028784F">
        <w:t xml:space="preserve"> against whose work, in any previous examination has been an adverse report or an enquiry pending or a disciplinary action has been taken by the Committee or the Chairman.</w:t>
      </w:r>
    </w:p>
    <w:p w14:paraId="012649BC" w14:textId="77777777" w:rsidR="00063488" w:rsidRPr="0028784F" w:rsidRDefault="00063488" w:rsidP="00063488">
      <w:pPr>
        <w:tabs>
          <w:tab w:val="left" w:pos="1080"/>
        </w:tabs>
        <w:spacing w:before="180"/>
        <w:ind w:left="547"/>
        <w:jc w:val="both"/>
      </w:pPr>
      <w:r w:rsidRPr="0028784F">
        <w:t>m.</w:t>
      </w:r>
      <w:r w:rsidRPr="0028784F">
        <w:tab/>
        <w:t>The recommendations of the Head of institutions/ Directorates in regard to appointment of Examiners shall be kept secret by all concerned so long as it is necessary and there after they shall be kept and treated as confidential. These documents are immune to inspection, comments and utilization other than the purpose for which they have been drawn out by any person or authority other than the Controlling Authority, the Board and the Academic Committee.</w:t>
      </w:r>
    </w:p>
    <w:p w14:paraId="34E76B38" w14:textId="77777777" w:rsidR="00063488" w:rsidRPr="0028784F" w:rsidRDefault="00063488" w:rsidP="00063488">
      <w:pPr>
        <w:tabs>
          <w:tab w:val="left" w:pos="1080"/>
        </w:tabs>
        <w:spacing w:before="180"/>
        <w:ind w:left="547"/>
        <w:jc w:val="both"/>
      </w:pPr>
      <w:r w:rsidRPr="0028784F">
        <w:t>n.</w:t>
      </w:r>
      <w:r w:rsidRPr="0028784F">
        <w:tab/>
        <w:t xml:space="preserve">The examiners shall receive such remuneration as the Board may fix from time to time. </w:t>
      </w:r>
    </w:p>
    <w:p w14:paraId="2D09067B" w14:textId="77777777" w:rsidR="00063488" w:rsidRPr="0028784F" w:rsidRDefault="00063488" w:rsidP="00063488">
      <w:pPr>
        <w:tabs>
          <w:tab w:val="left" w:pos="1080"/>
        </w:tabs>
        <w:spacing w:before="180"/>
        <w:ind w:left="547"/>
        <w:jc w:val="both"/>
      </w:pPr>
      <w:r w:rsidRPr="0028784F">
        <w:t>o.</w:t>
      </w:r>
      <w:r w:rsidRPr="0028784F">
        <w:tab/>
        <w:t>The Board may frame rules from time to time governing the appointment, removal and control of examiners and the manner in which they shall be required to function.</w:t>
      </w:r>
    </w:p>
    <w:p w14:paraId="4E4A786F" w14:textId="77777777" w:rsidR="00063488" w:rsidRPr="0028784F" w:rsidRDefault="00063488" w:rsidP="00063488">
      <w:pPr>
        <w:tabs>
          <w:tab w:val="left" w:pos="1080"/>
        </w:tabs>
        <w:spacing w:before="180"/>
        <w:ind w:left="547"/>
        <w:jc w:val="both"/>
      </w:pPr>
      <w:r w:rsidRPr="0028784F">
        <w:t>p.</w:t>
      </w:r>
      <w:r w:rsidRPr="0028784F">
        <w:tab/>
        <w:t>The Chairman shall have the power to cancel the appointment of an examiner without assigning any reason.</w:t>
      </w:r>
    </w:p>
    <w:p w14:paraId="19FB110E" w14:textId="77777777" w:rsidR="00063488" w:rsidRPr="0028784F" w:rsidRDefault="00063488" w:rsidP="00063488">
      <w:pPr>
        <w:tabs>
          <w:tab w:val="left" w:pos="540"/>
        </w:tabs>
        <w:jc w:val="both"/>
        <w:rPr>
          <w:b/>
          <w:bCs/>
        </w:rPr>
      </w:pPr>
    </w:p>
    <w:p w14:paraId="4FCA1642" w14:textId="77777777" w:rsidR="00063488" w:rsidRPr="0028784F" w:rsidRDefault="00063488" w:rsidP="00063488">
      <w:pPr>
        <w:tabs>
          <w:tab w:val="left" w:pos="540"/>
        </w:tabs>
        <w:jc w:val="both"/>
        <w:rPr>
          <w:b/>
          <w:bCs/>
        </w:rPr>
      </w:pPr>
      <w:r w:rsidRPr="0028784F">
        <w:rPr>
          <w:b/>
          <w:bCs/>
        </w:rPr>
        <w:t>7.2</w:t>
      </w:r>
      <w:r w:rsidRPr="0028784F">
        <w:rPr>
          <w:b/>
          <w:bCs/>
        </w:rPr>
        <w:tab/>
        <w:t>Qualification of Examiners</w:t>
      </w:r>
    </w:p>
    <w:p w14:paraId="16C4C975" w14:textId="5A104F95" w:rsidR="00063488" w:rsidRDefault="00063488" w:rsidP="00063488">
      <w:pPr>
        <w:tabs>
          <w:tab w:val="left" w:pos="900"/>
          <w:tab w:val="left" w:pos="1800"/>
        </w:tabs>
        <w:spacing w:before="240"/>
        <w:jc w:val="both"/>
      </w:pPr>
      <w:r w:rsidRPr="0028784F">
        <w:t>The following shall be the minimum qualifications of persons to be appointed as Paper Setter / Head Examiner / Sub</w:t>
      </w:r>
      <w:r w:rsidRPr="0028784F">
        <w:noBreakHyphen/>
        <w:t>Examiner / practical examiner, for the SSC and HSSC examination of the Board, provided</w:t>
      </w:r>
      <w:r w:rsidR="0058007F">
        <w:t xml:space="preserve"> that</w:t>
      </w:r>
      <w:r w:rsidRPr="0028784F">
        <w:t>:</w:t>
      </w:r>
      <w:r w:rsidRPr="0028784F">
        <w:tab/>
      </w:r>
    </w:p>
    <w:p w14:paraId="16713B10" w14:textId="3EC9EBD5" w:rsidR="00063488" w:rsidRPr="0028784F" w:rsidRDefault="00063488" w:rsidP="00063488">
      <w:pPr>
        <w:tabs>
          <w:tab w:val="left" w:pos="1080"/>
        </w:tabs>
        <w:spacing w:before="180"/>
        <w:ind w:left="540"/>
        <w:jc w:val="both"/>
      </w:pPr>
      <w:r w:rsidRPr="0028784F">
        <w:t>a.</w:t>
      </w:r>
      <w:r w:rsidRPr="0028784F">
        <w:tab/>
        <w:t>the required experience as teacher and examiner may be relaxed or waived off by the appointing authority in case of educationists, eminent persons, scholars and working/ retired teachers.</w:t>
      </w:r>
    </w:p>
    <w:p w14:paraId="695AD06E" w14:textId="545741BD" w:rsidR="00430E2D" w:rsidRPr="00430E2D" w:rsidRDefault="00063488" w:rsidP="00430E2D">
      <w:pPr>
        <w:tabs>
          <w:tab w:val="left" w:pos="1080"/>
        </w:tabs>
        <w:spacing w:before="180"/>
        <w:ind w:left="540"/>
        <w:jc w:val="both"/>
      </w:pPr>
      <w:r w:rsidRPr="0028784F">
        <w:t>b.</w:t>
      </w:r>
      <w:r w:rsidRPr="0028784F">
        <w:tab/>
      </w:r>
      <w:r w:rsidR="0058007F">
        <w:t>t</w:t>
      </w:r>
      <w:r w:rsidR="00430E2D" w:rsidRPr="00430E2D">
        <w:t>eachers possessing the requisite qualifications and posted in the Department of Education, Educational/Scientific and Research institute/ organization and recognized institutions of another university or Board.</w:t>
      </w:r>
    </w:p>
    <w:p w14:paraId="146CAFAD" w14:textId="77777777" w:rsidR="00430E2D" w:rsidRPr="00274040" w:rsidRDefault="00430E2D" w:rsidP="00430E2D"/>
    <w:tbl>
      <w:tblPr>
        <w:tblW w:w="8280"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
        <w:gridCol w:w="1440"/>
        <w:gridCol w:w="2160"/>
        <w:gridCol w:w="1980"/>
        <w:gridCol w:w="1890"/>
      </w:tblGrid>
      <w:tr w:rsidR="00430E2D" w:rsidRPr="00B91760" w14:paraId="2C657A10" w14:textId="77777777" w:rsidTr="00EF4881">
        <w:tc>
          <w:tcPr>
            <w:tcW w:w="810" w:type="dxa"/>
          </w:tcPr>
          <w:p w14:paraId="289C375F" w14:textId="77777777" w:rsidR="00430E2D" w:rsidRPr="00B91760" w:rsidRDefault="00430E2D" w:rsidP="00B91760">
            <w:pPr>
              <w:pStyle w:val="Heading7"/>
              <w:spacing w:before="0" w:after="0"/>
              <w:ind w:right="-63"/>
              <w:jc w:val="both"/>
              <w:rPr>
                <w:rFonts w:ascii="Times New Roman" w:hAnsi="Times New Roman"/>
                <w:b/>
                <w:bCs/>
              </w:rPr>
            </w:pPr>
            <w:r w:rsidRPr="00B91760">
              <w:rPr>
                <w:rFonts w:ascii="Times New Roman" w:hAnsi="Times New Roman"/>
                <w:b/>
                <w:bCs/>
              </w:rPr>
              <w:t>S. No.</w:t>
            </w:r>
          </w:p>
        </w:tc>
        <w:tc>
          <w:tcPr>
            <w:tcW w:w="1440" w:type="dxa"/>
          </w:tcPr>
          <w:p w14:paraId="0C0501D8" w14:textId="21F34009" w:rsidR="00430E2D" w:rsidRPr="00B91760" w:rsidRDefault="00430E2D" w:rsidP="00B91760">
            <w:pPr>
              <w:pStyle w:val="Heading7"/>
              <w:tabs>
                <w:tab w:val="left" w:pos="812"/>
              </w:tabs>
              <w:spacing w:before="0" w:after="0"/>
              <w:jc w:val="both"/>
              <w:rPr>
                <w:rFonts w:ascii="Times New Roman" w:hAnsi="Times New Roman"/>
                <w:b/>
                <w:bCs/>
              </w:rPr>
            </w:pPr>
            <w:r w:rsidRPr="00B91760">
              <w:rPr>
                <w:rFonts w:ascii="Times New Roman" w:hAnsi="Times New Roman"/>
                <w:b/>
                <w:bCs/>
              </w:rPr>
              <w:t>Stat</w:t>
            </w:r>
            <w:r w:rsidR="0058007F">
              <w:rPr>
                <w:rFonts w:ascii="Times New Roman" w:hAnsi="Times New Roman"/>
                <w:b/>
                <w:bCs/>
              </w:rPr>
              <w:t>us</w:t>
            </w:r>
            <w:r w:rsidRPr="00B91760">
              <w:rPr>
                <w:rFonts w:ascii="Times New Roman" w:hAnsi="Times New Roman"/>
                <w:b/>
                <w:bCs/>
              </w:rPr>
              <w:t xml:space="preserve"> and Assignment</w:t>
            </w:r>
          </w:p>
        </w:tc>
        <w:tc>
          <w:tcPr>
            <w:tcW w:w="2160" w:type="dxa"/>
          </w:tcPr>
          <w:p w14:paraId="37247623" w14:textId="77777777" w:rsidR="00430E2D" w:rsidRPr="00B91760" w:rsidRDefault="00430E2D" w:rsidP="00B91760">
            <w:pPr>
              <w:pStyle w:val="Heading7"/>
              <w:spacing w:before="0" w:after="0"/>
              <w:jc w:val="both"/>
              <w:rPr>
                <w:rFonts w:ascii="Times New Roman" w:hAnsi="Times New Roman"/>
                <w:b/>
                <w:bCs/>
              </w:rPr>
            </w:pPr>
            <w:r w:rsidRPr="00B91760">
              <w:rPr>
                <w:rFonts w:ascii="Times New Roman" w:hAnsi="Times New Roman"/>
                <w:b/>
                <w:bCs/>
              </w:rPr>
              <w:t>Academic</w:t>
            </w:r>
          </w:p>
          <w:p w14:paraId="0CD4FF2D" w14:textId="77777777" w:rsidR="00430E2D" w:rsidRPr="00B91760" w:rsidRDefault="00430E2D" w:rsidP="00B91760">
            <w:pPr>
              <w:pStyle w:val="Heading7"/>
              <w:tabs>
                <w:tab w:val="left" w:pos="932"/>
              </w:tabs>
              <w:spacing w:before="0" w:after="0"/>
              <w:jc w:val="both"/>
              <w:rPr>
                <w:rFonts w:ascii="Times New Roman" w:hAnsi="Times New Roman"/>
                <w:b/>
                <w:bCs/>
              </w:rPr>
            </w:pPr>
            <w:r w:rsidRPr="00B91760">
              <w:rPr>
                <w:rFonts w:ascii="Times New Roman" w:hAnsi="Times New Roman"/>
                <w:b/>
                <w:bCs/>
              </w:rPr>
              <w:t>Qualifications</w:t>
            </w:r>
          </w:p>
        </w:tc>
        <w:tc>
          <w:tcPr>
            <w:tcW w:w="1980" w:type="dxa"/>
          </w:tcPr>
          <w:p w14:paraId="624E0862" w14:textId="77777777" w:rsidR="00430E2D" w:rsidRPr="00B91760" w:rsidRDefault="00430E2D" w:rsidP="00B91760">
            <w:pPr>
              <w:pStyle w:val="Heading7"/>
              <w:spacing w:before="0" w:after="0"/>
              <w:jc w:val="both"/>
              <w:rPr>
                <w:rFonts w:ascii="Times New Roman" w:hAnsi="Times New Roman"/>
                <w:b/>
                <w:bCs/>
              </w:rPr>
            </w:pPr>
            <w:r w:rsidRPr="00B91760">
              <w:rPr>
                <w:rFonts w:ascii="Times New Roman" w:hAnsi="Times New Roman"/>
                <w:b/>
                <w:bCs/>
              </w:rPr>
              <w:t>Teaching</w:t>
            </w:r>
          </w:p>
          <w:p w14:paraId="66A489CA" w14:textId="77777777" w:rsidR="00430E2D" w:rsidRPr="00B91760" w:rsidRDefault="00430E2D" w:rsidP="00B91760">
            <w:pPr>
              <w:pStyle w:val="Heading7"/>
              <w:spacing w:before="0" w:after="0"/>
              <w:jc w:val="both"/>
              <w:rPr>
                <w:rFonts w:ascii="Times New Roman" w:hAnsi="Times New Roman"/>
                <w:b/>
                <w:bCs/>
              </w:rPr>
            </w:pPr>
            <w:r w:rsidRPr="00B91760">
              <w:rPr>
                <w:rFonts w:ascii="Times New Roman" w:hAnsi="Times New Roman"/>
                <w:b/>
                <w:bCs/>
              </w:rPr>
              <w:t>Experience</w:t>
            </w:r>
          </w:p>
        </w:tc>
        <w:tc>
          <w:tcPr>
            <w:tcW w:w="1890" w:type="dxa"/>
          </w:tcPr>
          <w:p w14:paraId="514703B1" w14:textId="77777777" w:rsidR="00430E2D" w:rsidRPr="00B91760" w:rsidRDefault="00430E2D" w:rsidP="00B91760">
            <w:pPr>
              <w:pStyle w:val="Heading7"/>
              <w:spacing w:before="0" w:after="0"/>
              <w:jc w:val="both"/>
              <w:rPr>
                <w:rFonts w:ascii="Times New Roman" w:hAnsi="Times New Roman"/>
                <w:b/>
                <w:bCs/>
              </w:rPr>
            </w:pPr>
            <w:r w:rsidRPr="00B91760">
              <w:rPr>
                <w:rFonts w:ascii="Times New Roman" w:hAnsi="Times New Roman"/>
                <w:b/>
                <w:bCs/>
              </w:rPr>
              <w:t>Experience as Examiner in the Board</w:t>
            </w:r>
          </w:p>
        </w:tc>
      </w:tr>
      <w:tr w:rsidR="00430E2D" w:rsidRPr="00B91760" w14:paraId="7F0ACDDF" w14:textId="77777777" w:rsidTr="00C6763B">
        <w:tc>
          <w:tcPr>
            <w:tcW w:w="8280" w:type="dxa"/>
            <w:gridSpan w:val="5"/>
            <w:vAlign w:val="center"/>
          </w:tcPr>
          <w:p w14:paraId="4C088CB5" w14:textId="77777777" w:rsidR="00430E2D" w:rsidRPr="00B91760" w:rsidRDefault="00430E2D" w:rsidP="00B91760">
            <w:pPr>
              <w:pStyle w:val="Heading7"/>
              <w:spacing w:before="0" w:after="0"/>
              <w:ind w:right="-108"/>
              <w:jc w:val="both"/>
              <w:rPr>
                <w:rFonts w:ascii="Times New Roman" w:hAnsi="Times New Roman"/>
                <w:b/>
                <w:bCs/>
              </w:rPr>
            </w:pPr>
            <w:r w:rsidRPr="00B91760">
              <w:rPr>
                <w:rFonts w:ascii="Times New Roman" w:hAnsi="Times New Roman"/>
                <w:b/>
                <w:bCs/>
              </w:rPr>
              <w:t>SSC STAGE</w:t>
            </w:r>
          </w:p>
        </w:tc>
      </w:tr>
      <w:tr w:rsidR="00430E2D" w:rsidRPr="00B91760" w14:paraId="7AACEB8C" w14:textId="77777777" w:rsidTr="00EF4881">
        <w:tc>
          <w:tcPr>
            <w:tcW w:w="810" w:type="dxa"/>
          </w:tcPr>
          <w:p w14:paraId="5C88E736" w14:textId="77777777" w:rsidR="00430E2D" w:rsidRPr="00B91760" w:rsidRDefault="00430E2D" w:rsidP="00B91760">
            <w:pPr>
              <w:pStyle w:val="Heading7"/>
              <w:spacing w:before="0" w:after="0"/>
              <w:jc w:val="both"/>
              <w:rPr>
                <w:rFonts w:ascii="Times New Roman" w:hAnsi="Times New Roman"/>
              </w:rPr>
            </w:pPr>
            <w:r w:rsidRPr="00B91760">
              <w:rPr>
                <w:rFonts w:ascii="Times New Roman" w:hAnsi="Times New Roman"/>
              </w:rPr>
              <w:t>1</w:t>
            </w:r>
          </w:p>
        </w:tc>
        <w:tc>
          <w:tcPr>
            <w:tcW w:w="1440" w:type="dxa"/>
          </w:tcPr>
          <w:p w14:paraId="0B1ADE8F" w14:textId="77777777" w:rsidR="00430E2D" w:rsidRPr="00B91760" w:rsidRDefault="00430E2D" w:rsidP="00B91760">
            <w:pPr>
              <w:pStyle w:val="Heading7"/>
              <w:spacing w:before="0" w:after="0"/>
              <w:jc w:val="both"/>
              <w:rPr>
                <w:rFonts w:ascii="Times New Roman" w:hAnsi="Times New Roman"/>
              </w:rPr>
            </w:pPr>
            <w:r w:rsidRPr="00B91760">
              <w:rPr>
                <w:rFonts w:ascii="Times New Roman" w:hAnsi="Times New Roman"/>
              </w:rPr>
              <w:t>Head Examiner</w:t>
            </w:r>
          </w:p>
        </w:tc>
        <w:tc>
          <w:tcPr>
            <w:tcW w:w="2160" w:type="dxa"/>
          </w:tcPr>
          <w:p w14:paraId="20D8C28F" w14:textId="77777777" w:rsidR="00430E2D" w:rsidRPr="00B91760" w:rsidRDefault="00430E2D" w:rsidP="00B91760">
            <w:pPr>
              <w:pStyle w:val="Heading7"/>
              <w:spacing w:before="0" w:after="0"/>
              <w:jc w:val="both"/>
              <w:rPr>
                <w:rFonts w:ascii="Times New Roman" w:hAnsi="Times New Roman"/>
              </w:rPr>
            </w:pPr>
            <w:r w:rsidRPr="00B91760">
              <w:rPr>
                <w:rFonts w:ascii="Times New Roman" w:hAnsi="Times New Roman"/>
              </w:rPr>
              <w:t>Graduate with Diploma / Degree in education</w:t>
            </w:r>
          </w:p>
        </w:tc>
        <w:tc>
          <w:tcPr>
            <w:tcW w:w="1980" w:type="dxa"/>
          </w:tcPr>
          <w:p w14:paraId="36AC9AAD" w14:textId="77777777" w:rsidR="00430E2D" w:rsidRPr="00B91760" w:rsidRDefault="00430E2D" w:rsidP="00B91760">
            <w:pPr>
              <w:pStyle w:val="Heading7"/>
              <w:spacing w:before="0" w:after="0"/>
              <w:jc w:val="both"/>
              <w:rPr>
                <w:rFonts w:ascii="Times New Roman" w:hAnsi="Times New Roman"/>
              </w:rPr>
            </w:pPr>
            <w:r w:rsidRPr="00B91760">
              <w:rPr>
                <w:rFonts w:ascii="Times New Roman" w:hAnsi="Times New Roman"/>
              </w:rPr>
              <w:t>10 years or more in the relevant subject.</w:t>
            </w:r>
          </w:p>
        </w:tc>
        <w:tc>
          <w:tcPr>
            <w:tcW w:w="1890" w:type="dxa"/>
          </w:tcPr>
          <w:p w14:paraId="16B6B791" w14:textId="77777777" w:rsidR="00430E2D" w:rsidRPr="00B91760" w:rsidRDefault="00430E2D" w:rsidP="00B91760">
            <w:pPr>
              <w:pStyle w:val="Heading7"/>
              <w:spacing w:before="0" w:after="0"/>
              <w:jc w:val="both"/>
              <w:rPr>
                <w:rFonts w:ascii="Times New Roman" w:hAnsi="Times New Roman"/>
              </w:rPr>
            </w:pPr>
            <w:r w:rsidRPr="00B91760">
              <w:rPr>
                <w:rFonts w:ascii="Times New Roman" w:hAnsi="Times New Roman"/>
              </w:rPr>
              <w:t>5 years</w:t>
            </w:r>
          </w:p>
        </w:tc>
      </w:tr>
      <w:tr w:rsidR="00430E2D" w:rsidRPr="00B91760" w14:paraId="0B5479F6" w14:textId="77777777" w:rsidTr="00EF4881">
        <w:tc>
          <w:tcPr>
            <w:tcW w:w="810" w:type="dxa"/>
          </w:tcPr>
          <w:p w14:paraId="56D54AB3" w14:textId="77777777" w:rsidR="00430E2D" w:rsidRPr="00B91760" w:rsidRDefault="00430E2D" w:rsidP="00B91760">
            <w:pPr>
              <w:pStyle w:val="Heading7"/>
              <w:spacing w:before="0" w:after="0"/>
              <w:jc w:val="both"/>
              <w:rPr>
                <w:rFonts w:ascii="Times New Roman" w:hAnsi="Times New Roman"/>
              </w:rPr>
            </w:pPr>
            <w:r w:rsidRPr="00B91760">
              <w:rPr>
                <w:rFonts w:ascii="Times New Roman" w:hAnsi="Times New Roman"/>
              </w:rPr>
              <w:t>2</w:t>
            </w:r>
          </w:p>
        </w:tc>
        <w:tc>
          <w:tcPr>
            <w:tcW w:w="1440" w:type="dxa"/>
          </w:tcPr>
          <w:p w14:paraId="4EB128B5" w14:textId="563EF35C" w:rsidR="00025A0F" w:rsidRDefault="00430E2D" w:rsidP="00B91760">
            <w:pPr>
              <w:pStyle w:val="Heading7"/>
              <w:spacing w:before="0" w:after="0"/>
              <w:ind w:left="-33" w:right="-108"/>
              <w:rPr>
                <w:rFonts w:ascii="Times New Roman" w:hAnsi="Times New Roman"/>
              </w:rPr>
            </w:pPr>
            <w:r w:rsidRPr="00B91760">
              <w:rPr>
                <w:rFonts w:ascii="Times New Roman" w:hAnsi="Times New Roman"/>
              </w:rPr>
              <w:t>Sub</w:t>
            </w:r>
            <w:r w:rsidR="00025A0F">
              <w:rPr>
                <w:rFonts w:ascii="Times New Roman" w:hAnsi="Times New Roman"/>
              </w:rPr>
              <w:t xml:space="preserve"> – </w:t>
            </w:r>
          </w:p>
          <w:p w14:paraId="4F9FA425" w14:textId="350CFF76" w:rsidR="00430E2D" w:rsidRPr="00B91760" w:rsidRDefault="00430E2D" w:rsidP="00B91760">
            <w:pPr>
              <w:pStyle w:val="Heading7"/>
              <w:spacing w:before="0" w:after="0"/>
              <w:ind w:left="-33" w:right="-108"/>
              <w:rPr>
                <w:rFonts w:ascii="Times New Roman" w:hAnsi="Times New Roman"/>
              </w:rPr>
            </w:pPr>
            <w:r w:rsidRPr="00B91760">
              <w:rPr>
                <w:rFonts w:ascii="Times New Roman" w:hAnsi="Times New Roman"/>
              </w:rPr>
              <w:t>Examiner/</w:t>
            </w:r>
          </w:p>
          <w:p w14:paraId="3A690798" w14:textId="77777777" w:rsidR="00430E2D" w:rsidRPr="00B91760" w:rsidRDefault="00430E2D" w:rsidP="00B91760">
            <w:pPr>
              <w:pStyle w:val="Heading7"/>
              <w:spacing w:before="0" w:after="0"/>
              <w:ind w:left="-33"/>
              <w:rPr>
                <w:rFonts w:ascii="Times New Roman" w:hAnsi="Times New Roman"/>
                <w:b/>
                <w:bCs/>
                <w:u w:val="single"/>
              </w:rPr>
            </w:pPr>
            <w:r w:rsidRPr="00B91760">
              <w:rPr>
                <w:rFonts w:ascii="Times New Roman" w:hAnsi="Times New Roman"/>
                <w:b/>
                <w:bCs/>
                <w:u w:val="single"/>
              </w:rPr>
              <w:t>Paper Setter</w:t>
            </w:r>
          </w:p>
        </w:tc>
        <w:tc>
          <w:tcPr>
            <w:tcW w:w="2160" w:type="dxa"/>
          </w:tcPr>
          <w:p w14:paraId="6A551820" w14:textId="77777777" w:rsidR="00430E2D" w:rsidRPr="00B91760" w:rsidRDefault="00430E2D" w:rsidP="00B91760">
            <w:pPr>
              <w:pStyle w:val="Heading7"/>
              <w:spacing w:before="0" w:after="0"/>
              <w:jc w:val="both"/>
              <w:rPr>
                <w:rFonts w:ascii="Times New Roman" w:hAnsi="Times New Roman"/>
              </w:rPr>
            </w:pPr>
            <w:r w:rsidRPr="00B91760">
              <w:rPr>
                <w:rFonts w:ascii="Times New Roman" w:hAnsi="Times New Roman"/>
              </w:rPr>
              <w:t>Do</w:t>
            </w:r>
          </w:p>
        </w:tc>
        <w:tc>
          <w:tcPr>
            <w:tcW w:w="1980" w:type="dxa"/>
          </w:tcPr>
          <w:p w14:paraId="5D8B6F85" w14:textId="77777777" w:rsidR="00430E2D" w:rsidRPr="00B91760" w:rsidRDefault="00430E2D" w:rsidP="00B91760">
            <w:pPr>
              <w:pStyle w:val="Heading7"/>
              <w:spacing w:before="0" w:after="0"/>
              <w:jc w:val="both"/>
              <w:rPr>
                <w:rFonts w:ascii="Times New Roman" w:hAnsi="Times New Roman"/>
              </w:rPr>
            </w:pPr>
            <w:r w:rsidRPr="00B91760">
              <w:rPr>
                <w:rFonts w:ascii="Times New Roman" w:hAnsi="Times New Roman"/>
              </w:rPr>
              <w:t>3 years or more in the relevant subject.</w:t>
            </w:r>
          </w:p>
        </w:tc>
        <w:tc>
          <w:tcPr>
            <w:tcW w:w="1890" w:type="dxa"/>
          </w:tcPr>
          <w:p w14:paraId="494230BC" w14:textId="77777777" w:rsidR="00430E2D" w:rsidRPr="00B91760" w:rsidRDefault="00430E2D" w:rsidP="00B91760">
            <w:pPr>
              <w:pStyle w:val="Heading7"/>
              <w:spacing w:before="0" w:after="0"/>
              <w:jc w:val="both"/>
              <w:rPr>
                <w:rFonts w:ascii="Times New Roman" w:hAnsi="Times New Roman"/>
              </w:rPr>
            </w:pPr>
            <w:r w:rsidRPr="00B91760">
              <w:rPr>
                <w:rFonts w:ascii="Times New Roman" w:hAnsi="Times New Roman"/>
              </w:rPr>
              <w:t>Nil</w:t>
            </w:r>
          </w:p>
        </w:tc>
      </w:tr>
      <w:tr w:rsidR="00430E2D" w:rsidRPr="00B91760" w14:paraId="3060498B" w14:textId="77777777" w:rsidTr="00EF4881">
        <w:tc>
          <w:tcPr>
            <w:tcW w:w="810" w:type="dxa"/>
          </w:tcPr>
          <w:p w14:paraId="42D787CB" w14:textId="77777777" w:rsidR="00430E2D" w:rsidRPr="00B91760" w:rsidRDefault="00430E2D" w:rsidP="00B91760">
            <w:pPr>
              <w:pStyle w:val="Heading7"/>
              <w:spacing w:before="0" w:after="0"/>
              <w:jc w:val="both"/>
              <w:rPr>
                <w:rFonts w:ascii="Times New Roman" w:hAnsi="Times New Roman"/>
              </w:rPr>
            </w:pPr>
            <w:r w:rsidRPr="00B91760">
              <w:rPr>
                <w:rFonts w:ascii="Times New Roman" w:hAnsi="Times New Roman"/>
              </w:rPr>
              <w:t>3</w:t>
            </w:r>
          </w:p>
        </w:tc>
        <w:tc>
          <w:tcPr>
            <w:tcW w:w="1440" w:type="dxa"/>
          </w:tcPr>
          <w:p w14:paraId="61813DC7" w14:textId="77777777" w:rsidR="00430E2D" w:rsidRPr="00B91760" w:rsidRDefault="00430E2D" w:rsidP="00B91760">
            <w:pPr>
              <w:pStyle w:val="Heading7"/>
              <w:spacing w:before="0" w:after="0"/>
              <w:jc w:val="both"/>
              <w:rPr>
                <w:rFonts w:ascii="Times New Roman" w:hAnsi="Times New Roman"/>
              </w:rPr>
            </w:pPr>
            <w:r w:rsidRPr="00B91760">
              <w:rPr>
                <w:rFonts w:ascii="Times New Roman" w:hAnsi="Times New Roman"/>
              </w:rPr>
              <w:t xml:space="preserve">Practical </w:t>
            </w:r>
            <w:r w:rsidRPr="00B91760">
              <w:rPr>
                <w:rFonts w:ascii="Times New Roman" w:hAnsi="Times New Roman"/>
              </w:rPr>
              <w:lastRenderedPageBreak/>
              <w:t>Examiner</w:t>
            </w:r>
          </w:p>
        </w:tc>
        <w:tc>
          <w:tcPr>
            <w:tcW w:w="2160" w:type="dxa"/>
          </w:tcPr>
          <w:p w14:paraId="362BDCA0" w14:textId="77777777" w:rsidR="00430E2D" w:rsidRPr="00B91760" w:rsidRDefault="00430E2D" w:rsidP="00B91760">
            <w:pPr>
              <w:pStyle w:val="Heading7"/>
              <w:spacing w:before="0" w:after="0"/>
              <w:jc w:val="both"/>
              <w:rPr>
                <w:rFonts w:ascii="Times New Roman" w:hAnsi="Times New Roman"/>
              </w:rPr>
            </w:pPr>
            <w:r w:rsidRPr="00B91760">
              <w:rPr>
                <w:rFonts w:ascii="Times New Roman" w:hAnsi="Times New Roman"/>
              </w:rPr>
              <w:lastRenderedPageBreak/>
              <w:t>Do</w:t>
            </w:r>
          </w:p>
        </w:tc>
        <w:tc>
          <w:tcPr>
            <w:tcW w:w="1980" w:type="dxa"/>
          </w:tcPr>
          <w:p w14:paraId="4BBBBE17" w14:textId="77777777" w:rsidR="00430E2D" w:rsidRPr="00B91760" w:rsidRDefault="00430E2D" w:rsidP="00B91760">
            <w:pPr>
              <w:pStyle w:val="Heading7"/>
              <w:spacing w:before="0" w:after="0"/>
              <w:jc w:val="both"/>
              <w:rPr>
                <w:rFonts w:ascii="Times New Roman" w:hAnsi="Times New Roman"/>
              </w:rPr>
            </w:pPr>
            <w:r w:rsidRPr="00B91760">
              <w:rPr>
                <w:rFonts w:ascii="Times New Roman" w:hAnsi="Times New Roman"/>
              </w:rPr>
              <w:t xml:space="preserve">3 years in the </w:t>
            </w:r>
            <w:r w:rsidRPr="00B91760">
              <w:rPr>
                <w:rFonts w:ascii="Times New Roman" w:hAnsi="Times New Roman"/>
              </w:rPr>
              <w:lastRenderedPageBreak/>
              <w:t xml:space="preserve">relevant subject, </w:t>
            </w:r>
            <w:proofErr w:type="spellStart"/>
            <w:r w:rsidRPr="00B91760">
              <w:rPr>
                <w:rFonts w:ascii="Times New Roman" w:hAnsi="Times New Roman"/>
              </w:rPr>
              <w:t>relaxable</w:t>
            </w:r>
            <w:proofErr w:type="spellEnd"/>
            <w:r w:rsidRPr="00B91760">
              <w:rPr>
                <w:rFonts w:ascii="Times New Roman" w:hAnsi="Times New Roman"/>
              </w:rPr>
              <w:t xml:space="preserve"> up to 1 years, if necessary.</w:t>
            </w:r>
          </w:p>
        </w:tc>
        <w:tc>
          <w:tcPr>
            <w:tcW w:w="1890" w:type="dxa"/>
          </w:tcPr>
          <w:p w14:paraId="7C785BA2" w14:textId="77777777" w:rsidR="00430E2D" w:rsidRPr="00B91760" w:rsidRDefault="00430E2D" w:rsidP="00B91760">
            <w:pPr>
              <w:pStyle w:val="Heading7"/>
              <w:spacing w:before="0" w:after="0"/>
              <w:jc w:val="both"/>
              <w:rPr>
                <w:rFonts w:ascii="Times New Roman" w:hAnsi="Times New Roman"/>
              </w:rPr>
            </w:pPr>
            <w:r w:rsidRPr="00B91760">
              <w:rPr>
                <w:rFonts w:ascii="Times New Roman" w:hAnsi="Times New Roman"/>
              </w:rPr>
              <w:lastRenderedPageBreak/>
              <w:t>Nil</w:t>
            </w:r>
          </w:p>
        </w:tc>
      </w:tr>
      <w:tr w:rsidR="00430E2D" w:rsidRPr="00B91760" w14:paraId="7B83601F" w14:textId="77777777" w:rsidTr="00C6763B">
        <w:tc>
          <w:tcPr>
            <w:tcW w:w="8280" w:type="dxa"/>
            <w:gridSpan w:val="5"/>
          </w:tcPr>
          <w:p w14:paraId="78F21E5A" w14:textId="77777777" w:rsidR="00430E2D" w:rsidRPr="00B91760" w:rsidRDefault="00430E2D" w:rsidP="00B91760">
            <w:pPr>
              <w:pStyle w:val="Heading7"/>
              <w:spacing w:before="0" w:after="0"/>
              <w:rPr>
                <w:rFonts w:ascii="Times New Roman" w:hAnsi="Times New Roman"/>
                <w:b/>
                <w:bCs/>
              </w:rPr>
            </w:pPr>
            <w:r w:rsidRPr="00B91760">
              <w:rPr>
                <w:rFonts w:ascii="Times New Roman" w:hAnsi="Times New Roman"/>
                <w:b/>
                <w:bCs/>
              </w:rPr>
              <w:t>HSSC STAGE</w:t>
            </w:r>
          </w:p>
        </w:tc>
      </w:tr>
      <w:tr w:rsidR="00430E2D" w:rsidRPr="00B91760" w14:paraId="3C28E0B4" w14:textId="77777777" w:rsidTr="00EF4881">
        <w:tc>
          <w:tcPr>
            <w:tcW w:w="810" w:type="dxa"/>
          </w:tcPr>
          <w:p w14:paraId="7A0B8829" w14:textId="77777777" w:rsidR="00430E2D" w:rsidRPr="00B91760" w:rsidRDefault="00430E2D" w:rsidP="00B91760">
            <w:pPr>
              <w:pStyle w:val="Heading7"/>
              <w:spacing w:before="0" w:after="0"/>
              <w:jc w:val="both"/>
              <w:rPr>
                <w:rFonts w:ascii="Times New Roman" w:hAnsi="Times New Roman"/>
              </w:rPr>
            </w:pPr>
            <w:r w:rsidRPr="00B91760">
              <w:rPr>
                <w:rFonts w:ascii="Times New Roman" w:hAnsi="Times New Roman"/>
              </w:rPr>
              <w:t>1</w:t>
            </w:r>
          </w:p>
        </w:tc>
        <w:tc>
          <w:tcPr>
            <w:tcW w:w="1440" w:type="dxa"/>
          </w:tcPr>
          <w:p w14:paraId="27737353" w14:textId="77777777" w:rsidR="00430E2D" w:rsidRPr="00B91760" w:rsidRDefault="00430E2D" w:rsidP="00B91760">
            <w:pPr>
              <w:pStyle w:val="Heading7"/>
              <w:spacing w:before="0" w:after="0"/>
              <w:jc w:val="both"/>
              <w:rPr>
                <w:rFonts w:ascii="Times New Roman" w:hAnsi="Times New Roman"/>
              </w:rPr>
            </w:pPr>
            <w:r w:rsidRPr="00B91760">
              <w:rPr>
                <w:rFonts w:ascii="Times New Roman" w:hAnsi="Times New Roman"/>
              </w:rPr>
              <w:t>Head Examiner</w:t>
            </w:r>
          </w:p>
        </w:tc>
        <w:tc>
          <w:tcPr>
            <w:tcW w:w="2160" w:type="dxa"/>
          </w:tcPr>
          <w:p w14:paraId="131BF652" w14:textId="77777777" w:rsidR="00430E2D" w:rsidRPr="00B91760" w:rsidRDefault="00430E2D" w:rsidP="00B91760">
            <w:pPr>
              <w:pStyle w:val="Heading7"/>
              <w:spacing w:before="0" w:after="0"/>
              <w:jc w:val="both"/>
              <w:rPr>
                <w:rFonts w:ascii="Times New Roman" w:hAnsi="Times New Roman"/>
              </w:rPr>
            </w:pPr>
            <w:r w:rsidRPr="00B91760">
              <w:rPr>
                <w:rFonts w:ascii="Times New Roman" w:hAnsi="Times New Roman"/>
              </w:rPr>
              <w:t>Master Degree or equivalent in the relevant subject. Degree/Diploma in Education preferred.</w:t>
            </w:r>
          </w:p>
        </w:tc>
        <w:tc>
          <w:tcPr>
            <w:tcW w:w="1980" w:type="dxa"/>
          </w:tcPr>
          <w:p w14:paraId="32C55FFD" w14:textId="77777777" w:rsidR="00430E2D" w:rsidRPr="00B91760" w:rsidRDefault="00430E2D" w:rsidP="00B91760">
            <w:pPr>
              <w:pStyle w:val="Heading7"/>
              <w:spacing w:before="0" w:after="0"/>
              <w:jc w:val="both"/>
              <w:rPr>
                <w:rFonts w:ascii="Times New Roman" w:hAnsi="Times New Roman"/>
              </w:rPr>
            </w:pPr>
            <w:r w:rsidRPr="00B91760">
              <w:rPr>
                <w:rFonts w:ascii="Times New Roman" w:hAnsi="Times New Roman"/>
              </w:rPr>
              <w:t>10 years or more</w:t>
            </w:r>
          </w:p>
          <w:p w14:paraId="5900293A" w14:textId="77777777" w:rsidR="00430E2D" w:rsidRPr="00B91760" w:rsidRDefault="00430E2D" w:rsidP="00B91760">
            <w:pPr>
              <w:pStyle w:val="Heading7"/>
              <w:spacing w:before="0" w:after="0"/>
              <w:jc w:val="both"/>
              <w:rPr>
                <w:rFonts w:ascii="Times New Roman" w:hAnsi="Times New Roman"/>
              </w:rPr>
            </w:pPr>
          </w:p>
        </w:tc>
        <w:tc>
          <w:tcPr>
            <w:tcW w:w="1890" w:type="dxa"/>
          </w:tcPr>
          <w:p w14:paraId="763A7860" w14:textId="77777777" w:rsidR="00430E2D" w:rsidRPr="00B91760" w:rsidRDefault="00430E2D" w:rsidP="00B91760">
            <w:pPr>
              <w:pStyle w:val="Heading7"/>
              <w:spacing w:before="0" w:after="0"/>
              <w:jc w:val="both"/>
              <w:rPr>
                <w:rFonts w:ascii="Times New Roman" w:hAnsi="Times New Roman"/>
              </w:rPr>
            </w:pPr>
            <w:r w:rsidRPr="00B91760">
              <w:rPr>
                <w:rFonts w:ascii="Times New Roman" w:hAnsi="Times New Roman"/>
              </w:rPr>
              <w:t>5 years</w:t>
            </w:r>
          </w:p>
        </w:tc>
      </w:tr>
      <w:tr w:rsidR="00430E2D" w:rsidRPr="00B91760" w14:paraId="7251CD23" w14:textId="77777777" w:rsidTr="00EF4881">
        <w:tc>
          <w:tcPr>
            <w:tcW w:w="810" w:type="dxa"/>
          </w:tcPr>
          <w:p w14:paraId="07412D8A" w14:textId="77777777" w:rsidR="00430E2D" w:rsidRPr="00B91760" w:rsidRDefault="00430E2D" w:rsidP="00B91760">
            <w:pPr>
              <w:pStyle w:val="Heading7"/>
              <w:spacing w:before="0" w:after="0"/>
              <w:jc w:val="both"/>
              <w:rPr>
                <w:rFonts w:ascii="Times New Roman" w:hAnsi="Times New Roman"/>
              </w:rPr>
            </w:pPr>
            <w:r w:rsidRPr="00B91760">
              <w:rPr>
                <w:rFonts w:ascii="Times New Roman" w:hAnsi="Times New Roman"/>
              </w:rPr>
              <w:t>2</w:t>
            </w:r>
          </w:p>
        </w:tc>
        <w:tc>
          <w:tcPr>
            <w:tcW w:w="1440" w:type="dxa"/>
          </w:tcPr>
          <w:p w14:paraId="6A7CB9EF" w14:textId="62A0A932" w:rsidR="00430E2D" w:rsidRPr="00B91760" w:rsidRDefault="00430E2D" w:rsidP="00B91760">
            <w:pPr>
              <w:pStyle w:val="Heading7"/>
              <w:spacing w:before="0" w:after="0"/>
              <w:ind w:right="-62"/>
              <w:jc w:val="both"/>
              <w:rPr>
                <w:rFonts w:ascii="Times New Roman" w:hAnsi="Times New Roman"/>
              </w:rPr>
            </w:pPr>
            <w:r w:rsidRPr="00B91760">
              <w:rPr>
                <w:rFonts w:ascii="Times New Roman" w:hAnsi="Times New Roman"/>
              </w:rPr>
              <w:t>Sub Examine</w:t>
            </w:r>
            <w:r w:rsidR="00FD0D78">
              <w:rPr>
                <w:rFonts w:ascii="Times New Roman" w:hAnsi="Times New Roman"/>
              </w:rPr>
              <w:t>r</w:t>
            </w:r>
            <w:r w:rsidRPr="00B91760">
              <w:rPr>
                <w:rFonts w:ascii="Times New Roman" w:hAnsi="Times New Roman"/>
              </w:rPr>
              <w:t>/</w:t>
            </w:r>
          </w:p>
          <w:p w14:paraId="4DF5E582" w14:textId="77777777" w:rsidR="00430E2D" w:rsidRPr="00B91760" w:rsidRDefault="00430E2D" w:rsidP="00B91760">
            <w:pPr>
              <w:pStyle w:val="Heading7"/>
              <w:spacing w:before="0" w:after="0"/>
              <w:jc w:val="both"/>
              <w:rPr>
                <w:rFonts w:ascii="Times New Roman" w:hAnsi="Times New Roman"/>
                <w:b/>
                <w:bCs/>
                <w:u w:val="single"/>
              </w:rPr>
            </w:pPr>
            <w:r w:rsidRPr="00B91760">
              <w:rPr>
                <w:rFonts w:ascii="Times New Roman" w:hAnsi="Times New Roman"/>
                <w:b/>
                <w:bCs/>
                <w:u w:val="single"/>
              </w:rPr>
              <w:t>Paper Setter</w:t>
            </w:r>
          </w:p>
        </w:tc>
        <w:tc>
          <w:tcPr>
            <w:tcW w:w="2160" w:type="dxa"/>
          </w:tcPr>
          <w:p w14:paraId="6D728457" w14:textId="77777777" w:rsidR="00430E2D" w:rsidRPr="00B91760" w:rsidRDefault="00430E2D" w:rsidP="00B91760">
            <w:pPr>
              <w:pStyle w:val="Heading7"/>
              <w:spacing w:before="0" w:after="0"/>
              <w:jc w:val="both"/>
              <w:rPr>
                <w:rFonts w:ascii="Times New Roman" w:hAnsi="Times New Roman"/>
              </w:rPr>
            </w:pPr>
            <w:r w:rsidRPr="00B91760">
              <w:rPr>
                <w:rFonts w:ascii="Times New Roman" w:hAnsi="Times New Roman"/>
              </w:rPr>
              <w:t>Do</w:t>
            </w:r>
          </w:p>
        </w:tc>
        <w:tc>
          <w:tcPr>
            <w:tcW w:w="1980" w:type="dxa"/>
          </w:tcPr>
          <w:p w14:paraId="5D4BEED2" w14:textId="222BF579" w:rsidR="00430E2D" w:rsidRPr="00B91760" w:rsidRDefault="00A360AB" w:rsidP="00B91760">
            <w:pPr>
              <w:pStyle w:val="Heading7"/>
              <w:spacing w:before="0" w:after="0"/>
              <w:jc w:val="both"/>
              <w:rPr>
                <w:rFonts w:ascii="Times New Roman" w:hAnsi="Times New Roman"/>
              </w:rPr>
            </w:pPr>
            <w:r w:rsidRPr="00B91760">
              <w:rPr>
                <w:rFonts w:ascii="Times New Roman" w:hAnsi="Times New Roman"/>
              </w:rPr>
              <w:t>3</w:t>
            </w:r>
            <w:r w:rsidR="00430E2D" w:rsidRPr="00B91760">
              <w:rPr>
                <w:rFonts w:ascii="Times New Roman" w:hAnsi="Times New Roman"/>
              </w:rPr>
              <w:t xml:space="preserve"> years or more</w:t>
            </w:r>
          </w:p>
        </w:tc>
        <w:tc>
          <w:tcPr>
            <w:tcW w:w="1890" w:type="dxa"/>
          </w:tcPr>
          <w:p w14:paraId="4515D9D0" w14:textId="77777777" w:rsidR="00430E2D" w:rsidRPr="00B91760" w:rsidRDefault="00430E2D" w:rsidP="00B91760">
            <w:pPr>
              <w:pStyle w:val="Heading7"/>
              <w:spacing w:before="0" w:after="0"/>
              <w:jc w:val="both"/>
              <w:rPr>
                <w:rFonts w:ascii="Times New Roman" w:hAnsi="Times New Roman"/>
              </w:rPr>
            </w:pPr>
            <w:r w:rsidRPr="00B91760">
              <w:rPr>
                <w:rFonts w:ascii="Times New Roman" w:hAnsi="Times New Roman"/>
              </w:rPr>
              <w:t>Nil</w:t>
            </w:r>
          </w:p>
        </w:tc>
      </w:tr>
      <w:tr w:rsidR="00430E2D" w:rsidRPr="00B91760" w14:paraId="50100855" w14:textId="77777777" w:rsidTr="00EF4881">
        <w:tc>
          <w:tcPr>
            <w:tcW w:w="810" w:type="dxa"/>
          </w:tcPr>
          <w:p w14:paraId="4737A9FB" w14:textId="77777777" w:rsidR="00430E2D" w:rsidRPr="00B91760" w:rsidRDefault="00430E2D" w:rsidP="00B91760">
            <w:pPr>
              <w:pStyle w:val="Heading7"/>
              <w:spacing w:before="0" w:after="0"/>
              <w:jc w:val="both"/>
              <w:rPr>
                <w:rFonts w:ascii="Times New Roman" w:hAnsi="Times New Roman"/>
              </w:rPr>
            </w:pPr>
            <w:r w:rsidRPr="00B91760">
              <w:rPr>
                <w:rFonts w:ascii="Times New Roman" w:hAnsi="Times New Roman"/>
              </w:rPr>
              <w:t>3</w:t>
            </w:r>
          </w:p>
        </w:tc>
        <w:tc>
          <w:tcPr>
            <w:tcW w:w="1440" w:type="dxa"/>
          </w:tcPr>
          <w:p w14:paraId="3D80DC2C" w14:textId="77777777" w:rsidR="00430E2D" w:rsidRPr="00B91760" w:rsidRDefault="00430E2D" w:rsidP="00B91760">
            <w:pPr>
              <w:pStyle w:val="Heading7"/>
              <w:spacing w:before="0" w:after="0"/>
              <w:jc w:val="both"/>
              <w:rPr>
                <w:rFonts w:ascii="Times New Roman" w:hAnsi="Times New Roman"/>
              </w:rPr>
            </w:pPr>
            <w:r w:rsidRPr="00B91760">
              <w:rPr>
                <w:rFonts w:ascii="Times New Roman" w:hAnsi="Times New Roman"/>
              </w:rPr>
              <w:t>Practical Examiner</w:t>
            </w:r>
          </w:p>
        </w:tc>
        <w:tc>
          <w:tcPr>
            <w:tcW w:w="2160" w:type="dxa"/>
          </w:tcPr>
          <w:p w14:paraId="138B6399" w14:textId="77777777" w:rsidR="00430E2D" w:rsidRPr="00B91760" w:rsidRDefault="00430E2D" w:rsidP="00B91760">
            <w:pPr>
              <w:pStyle w:val="Heading7"/>
              <w:spacing w:before="0" w:after="0"/>
              <w:jc w:val="both"/>
              <w:rPr>
                <w:rFonts w:ascii="Times New Roman" w:hAnsi="Times New Roman"/>
              </w:rPr>
            </w:pPr>
            <w:r w:rsidRPr="00B91760">
              <w:rPr>
                <w:rFonts w:ascii="Times New Roman" w:hAnsi="Times New Roman"/>
              </w:rPr>
              <w:t>Do</w:t>
            </w:r>
          </w:p>
        </w:tc>
        <w:tc>
          <w:tcPr>
            <w:tcW w:w="1980" w:type="dxa"/>
          </w:tcPr>
          <w:p w14:paraId="65788F5D" w14:textId="77777777" w:rsidR="00430E2D" w:rsidRPr="00B91760" w:rsidRDefault="00430E2D" w:rsidP="00B91760">
            <w:pPr>
              <w:pStyle w:val="Heading7"/>
              <w:spacing w:before="0" w:after="0"/>
              <w:jc w:val="both"/>
              <w:rPr>
                <w:rFonts w:ascii="Times New Roman" w:hAnsi="Times New Roman"/>
              </w:rPr>
            </w:pPr>
            <w:r w:rsidRPr="00B91760">
              <w:rPr>
                <w:rFonts w:ascii="Times New Roman" w:hAnsi="Times New Roman"/>
              </w:rPr>
              <w:t>3 years</w:t>
            </w:r>
          </w:p>
        </w:tc>
        <w:tc>
          <w:tcPr>
            <w:tcW w:w="1890" w:type="dxa"/>
          </w:tcPr>
          <w:p w14:paraId="5D20D81F" w14:textId="77777777" w:rsidR="00430E2D" w:rsidRPr="00B91760" w:rsidRDefault="00430E2D" w:rsidP="00B91760">
            <w:pPr>
              <w:pStyle w:val="Heading7"/>
              <w:spacing w:before="0" w:after="0"/>
              <w:jc w:val="both"/>
              <w:rPr>
                <w:rFonts w:ascii="Times New Roman" w:hAnsi="Times New Roman"/>
              </w:rPr>
            </w:pPr>
            <w:r w:rsidRPr="00B91760">
              <w:rPr>
                <w:rFonts w:ascii="Times New Roman" w:hAnsi="Times New Roman"/>
              </w:rPr>
              <w:t>Nil</w:t>
            </w:r>
          </w:p>
        </w:tc>
      </w:tr>
    </w:tbl>
    <w:p w14:paraId="08FAE5B1" w14:textId="77777777" w:rsidR="00063488" w:rsidRPr="007E0AB6" w:rsidRDefault="00063488" w:rsidP="00063488">
      <w:pPr>
        <w:tabs>
          <w:tab w:val="left" w:pos="540"/>
        </w:tabs>
        <w:jc w:val="both"/>
        <w:rPr>
          <w:b/>
          <w:bCs/>
          <w:szCs w:val="16"/>
        </w:rPr>
      </w:pPr>
    </w:p>
    <w:p w14:paraId="1C4A7EDC" w14:textId="77777777" w:rsidR="00063488" w:rsidRPr="0028784F" w:rsidRDefault="00063488" w:rsidP="00063488">
      <w:pPr>
        <w:tabs>
          <w:tab w:val="left" w:pos="540"/>
        </w:tabs>
        <w:jc w:val="both"/>
        <w:rPr>
          <w:b/>
          <w:bCs/>
        </w:rPr>
      </w:pPr>
      <w:r w:rsidRPr="0028784F">
        <w:rPr>
          <w:b/>
          <w:bCs/>
        </w:rPr>
        <w:t>7.3</w:t>
      </w:r>
      <w:r w:rsidRPr="0028784F">
        <w:rPr>
          <w:b/>
          <w:bCs/>
        </w:rPr>
        <w:tab/>
        <w:t>Instructions for Paper Setters</w:t>
      </w:r>
    </w:p>
    <w:p w14:paraId="70F1834E" w14:textId="77777777" w:rsidR="00063488" w:rsidRPr="0028784F" w:rsidRDefault="00063488" w:rsidP="00063488">
      <w:pPr>
        <w:pStyle w:val="Heading7"/>
        <w:tabs>
          <w:tab w:val="left" w:pos="1080"/>
        </w:tabs>
        <w:spacing w:before="120"/>
        <w:ind w:left="540"/>
        <w:jc w:val="both"/>
        <w:rPr>
          <w:rFonts w:ascii="Times New Roman" w:hAnsi="Times New Roman"/>
          <w:b/>
          <w:bCs/>
          <w:u w:val="single"/>
        </w:rPr>
      </w:pPr>
      <w:r w:rsidRPr="0028784F">
        <w:rPr>
          <w:rFonts w:ascii="Times New Roman" w:hAnsi="Times New Roman"/>
        </w:rPr>
        <w:t>a.</w:t>
      </w:r>
      <w:r w:rsidRPr="0028784F">
        <w:rPr>
          <w:rFonts w:ascii="Times New Roman" w:hAnsi="Times New Roman"/>
        </w:rPr>
        <w:tab/>
      </w:r>
      <w:r w:rsidRPr="0028784F">
        <w:rPr>
          <w:rFonts w:ascii="Times New Roman" w:hAnsi="Times New Roman"/>
          <w:b/>
          <w:caps/>
          <w:u w:val="single"/>
        </w:rPr>
        <w:t>Typewritten or Manuscript</w:t>
      </w:r>
      <w:r w:rsidRPr="0028784F">
        <w:rPr>
          <w:rFonts w:ascii="Times New Roman" w:hAnsi="Times New Roman"/>
          <w:u w:val="single"/>
        </w:rPr>
        <w:t xml:space="preserve">    </w:t>
      </w:r>
    </w:p>
    <w:p w14:paraId="7C4728D0" w14:textId="1113A39D" w:rsidR="00063488" w:rsidRPr="0028784F" w:rsidRDefault="00063488" w:rsidP="00063488">
      <w:pPr>
        <w:tabs>
          <w:tab w:val="left" w:pos="1620"/>
        </w:tabs>
        <w:spacing w:before="100"/>
        <w:ind w:left="1080"/>
        <w:jc w:val="both"/>
      </w:pPr>
      <w:r w:rsidRPr="0028784F">
        <w:t>(1)</w:t>
      </w:r>
      <w:r w:rsidRPr="0028784F">
        <w:tab/>
        <w:t xml:space="preserve">The Question Paper </w:t>
      </w:r>
      <w:r w:rsidR="00284FE3">
        <w:t>shall</w:t>
      </w:r>
      <w:r w:rsidRPr="0028784F">
        <w:t xml:space="preserve"> be clearly written or typed by the paper setter himself on one side of the paper so as to ensure accuracy in printing.</w:t>
      </w:r>
    </w:p>
    <w:p w14:paraId="50F5BFE7" w14:textId="3326E5FB" w:rsidR="00063488" w:rsidRPr="0028784F" w:rsidRDefault="00063488" w:rsidP="00063488">
      <w:pPr>
        <w:tabs>
          <w:tab w:val="left" w:pos="1620"/>
        </w:tabs>
        <w:spacing w:before="100"/>
        <w:ind w:left="1080"/>
        <w:jc w:val="both"/>
      </w:pPr>
      <w:r w:rsidRPr="0028784F">
        <w:t>(2)</w:t>
      </w:r>
      <w:r w:rsidRPr="0028784F">
        <w:tab/>
        <w:t xml:space="preserve">Care </w:t>
      </w:r>
      <w:r w:rsidR="00284FE3">
        <w:t>shall</w:t>
      </w:r>
      <w:r w:rsidRPr="0028784F">
        <w:t xml:space="preserve"> be taken to see that no mistake (spelling or technical) is left unchecked. The Paper Setter himself shall be responsible for any mistake.</w:t>
      </w:r>
    </w:p>
    <w:p w14:paraId="7ECFE2FF" w14:textId="77777777" w:rsidR="00063488" w:rsidRPr="0028784F" w:rsidRDefault="00063488" w:rsidP="00063488">
      <w:pPr>
        <w:pStyle w:val="Heading7"/>
        <w:tabs>
          <w:tab w:val="left" w:pos="1080"/>
        </w:tabs>
        <w:spacing w:before="180"/>
        <w:ind w:left="547"/>
        <w:jc w:val="both"/>
        <w:rPr>
          <w:rFonts w:ascii="Times New Roman" w:hAnsi="Times New Roman"/>
        </w:rPr>
      </w:pPr>
      <w:r w:rsidRPr="0028784F">
        <w:rPr>
          <w:rFonts w:ascii="Times New Roman" w:hAnsi="Times New Roman"/>
        </w:rPr>
        <w:t>b.</w:t>
      </w:r>
      <w:r w:rsidRPr="0028784F">
        <w:rPr>
          <w:rFonts w:ascii="Times New Roman" w:hAnsi="Times New Roman"/>
        </w:rPr>
        <w:tab/>
      </w:r>
      <w:r w:rsidRPr="0028784F">
        <w:rPr>
          <w:rFonts w:ascii="Times New Roman" w:hAnsi="Times New Roman"/>
          <w:b/>
          <w:caps/>
          <w:u w:val="single"/>
        </w:rPr>
        <w:t>Diagram or Map</w:t>
      </w:r>
      <w:r w:rsidRPr="0028784F">
        <w:rPr>
          <w:rFonts w:ascii="Times New Roman" w:hAnsi="Times New Roman"/>
        </w:rPr>
        <w:t xml:space="preserve">   </w:t>
      </w:r>
    </w:p>
    <w:p w14:paraId="084447ED" w14:textId="783449B3" w:rsidR="00063488" w:rsidRPr="0028784F" w:rsidRDefault="00063488" w:rsidP="00063488">
      <w:pPr>
        <w:pStyle w:val="Heading7"/>
        <w:tabs>
          <w:tab w:val="left" w:pos="1080"/>
        </w:tabs>
        <w:spacing w:before="180"/>
        <w:ind w:left="547"/>
        <w:jc w:val="both"/>
        <w:rPr>
          <w:rFonts w:ascii="Times New Roman" w:hAnsi="Times New Roman"/>
        </w:rPr>
      </w:pPr>
      <w:r w:rsidRPr="0028784F">
        <w:rPr>
          <w:rFonts w:ascii="Times New Roman" w:hAnsi="Times New Roman"/>
        </w:rPr>
        <w:t xml:space="preserve"> If a diagram or map is included in any question it </w:t>
      </w:r>
      <w:r w:rsidR="00284FE3">
        <w:rPr>
          <w:rFonts w:ascii="Times New Roman" w:hAnsi="Times New Roman"/>
        </w:rPr>
        <w:t>shall</w:t>
      </w:r>
      <w:r w:rsidRPr="0028784F">
        <w:rPr>
          <w:rFonts w:ascii="Times New Roman" w:hAnsi="Times New Roman"/>
        </w:rPr>
        <w:t xml:space="preserve"> be on a separate chart of paper and attached to the question paper, and reference of the diagram </w:t>
      </w:r>
      <w:r w:rsidR="00284FE3">
        <w:rPr>
          <w:rFonts w:ascii="Times New Roman" w:hAnsi="Times New Roman"/>
        </w:rPr>
        <w:t>shall</w:t>
      </w:r>
      <w:r w:rsidRPr="0028784F">
        <w:rPr>
          <w:rFonts w:ascii="Times New Roman" w:hAnsi="Times New Roman"/>
        </w:rPr>
        <w:t xml:space="preserve"> be given under the respective question, and at the top of the diagram also reference to the question </w:t>
      </w:r>
      <w:r w:rsidR="00284FE3">
        <w:rPr>
          <w:rFonts w:ascii="Times New Roman" w:hAnsi="Times New Roman"/>
        </w:rPr>
        <w:t>shall</w:t>
      </w:r>
      <w:r w:rsidRPr="0028784F">
        <w:rPr>
          <w:rFonts w:ascii="Times New Roman" w:hAnsi="Times New Roman"/>
        </w:rPr>
        <w:t xml:space="preserve"> be given.</w:t>
      </w:r>
    </w:p>
    <w:p w14:paraId="3E88092B" w14:textId="77777777" w:rsidR="00063488" w:rsidRPr="0028784F" w:rsidRDefault="00063488" w:rsidP="00063488">
      <w:pPr>
        <w:pStyle w:val="Heading7"/>
        <w:tabs>
          <w:tab w:val="left" w:pos="1080"/>
        </w:tabs>
        <w:spacing w:before="180"/>
        <w:ind w:left="547"/>
        <w:jc w:val="both"/>
        <w:rPr>
          <w:rFonts w:ascii="Times New Roman" w:hAnsi="Times New Roman"/>
        </w:rPr>
      </w:pPr>
      <w:r w:rsidRPr="0028784F">
        <w:rPr>
          <w:rFonts w:ascii="Times New Roman" w:hAnsi="Times New Roman"/>
        </w:rPr>
        <w:t>c.</w:t>
      </w:r>
      <w:r w:rsidRPr="0028784F">
        <w:rPr>
          <w:rFonts w:ascii="Times New Roman" w:hAnsi="Times New Roman"/>
        </w:rPr>
        <w:tab/>
      </w:r>
      <w:r w:rsidRPr="0028784F">
        <w:rPr>
          <w:rFonts w:ascii="Times New Roman" w:hAnsi="Times New Roman"/>
          <w:b/>
          <w:caps/>
          <w:u w:val="single"/>
        </w:rPr>
        <w:t>Graph Paper, Log Table Etc</w:t>
      </w:r>
      <w:r w:rsidRPr="0028784F">
        <w:rPr>
          <w:rFonts w:ascii="Times New Roman" w:hAnsi="Times New Roman"/>
        </w:rPr>
        <w:t xml:space="preserve">  </w:t>
      </w:r>
    </w:p>
    <w:p w14:paraId="03D487B3" w14:textId="1C211145" w:rsidR="00063488" w:rsidRPr="0028784F" w:rsidRDefault="00063488" w:rsidP="00513789">
      <w:pPr>
        <w:pStyle w:val="Heading7"/>
        <w:tabs>
          <w:tab w:val="left" w:pos="1080"/>
        </w:tabs>
        <w:spacing w:before="180"/>
        <w:ind w:left="547"/>
        <w:jc w:val="both"/>
        <w:rPr>
          <w:rFonts w:ascii="Times New Roman" w:hAnsi="Times New Roman"/>
        </w:rPr>
      </w:pPr>
      <w:r w:rsidRPr="0028784F">
        <w:rPr>
          <w:rFonts w:ascii="Times New Roman" w:hAnsi="Times New Roman"/>
        </w:rPr>
        <w:t xml:space="preserve">Whenever any Material </w:t>
      </w:r>
      <w:proofErr w:type="gramStart"/>
      <w:r w:rsidRPr="0028784F">
        <w:rPr>
          <w:rFonts w:ascii="Times New Roman" w:hAnsi="Times New Roman"/>
        </w:rPr>
        <w:t>e.g.</w:t>
      </w:r>
      <w:proofErr w:type="gramEnd"/>
      <w:r w:rsidRPr="0028784F">
        <w:rPr>
          <w:rFonts w:ascii="Times New Roman" w:hAnsi="Times New Roman"/>
        </w:rPr>
        <w:t xml:space="preserve"> Graph Paper, Drawing Paper, Log Table is to be supplied to the candidates with the Question paper, clear written instructions </w:t>
      </w:r>
      <w:r w:rsidR="00513789" w:rsidRPr="00513789">
        <w:rPr>
          <w:rFonts w:ascii="Times New Roman" w:hAnsi="Times New Roman"/>
        </w:rPr>
        <w:t>should</w:t>
      </w:r>
      <w:r w:rsidRPr="0028784F">
        <w:rPr>
          <w:rFonts w:ascii="Times New Roman" w:hAnsi="Times New Roman"/>
        </w:rPr>
        <w:t xml:space="preserve"> be given to the Controller of Examinations separately and on the question paper also.</w:t>
      </w:r>
    </w:p>
    <w:p w14:paraId="0B667FAC" w14:textId="77777777" w:rsidR="00063488" w:rsidRPr="0028784F" w:rsidRDefault="00063488" w:rsidP="00063488">
      <w:pPr>
        <w:pStyle w:val="Heading7"/>
        <w:tabs>
          <w:tab w:val="left" w:pos="1080"/>
        </w:tabs>
        <w:spacing w:before="200" w:after="0"/>
        <w:ind w:left="547"/>
        <w:jc w:val="both"/>
        <w:rPr>
          <w:rFonts w:ascii="Times New Roman" w:hAnsi="Times New Roman"/>
        </w:rPr>
      </w:pPr>
      <w:r w:rsidRPr="0028784F">
        <w:rPr>
          <w:rFonts w:ascii="Times New Roman" w:hAnsi="Times New Roman"/>
        </w:rPr>
        <w:t>d.</w:t>
      </w:r>
      <w:r w:rsidRPr="0028784F">
        <w:rPr>
          <w:rFonts w:ascii="Times New Roman" w:hAnsi="Times New Roman"/>
        </w:rPr>
        <w:tab/>
      </w:r>
      <w:r w:rsidRPr="0028784F">
        <w:rPr>
          <w:rFonts w:ascii="Times New Roman" w:hAnsi="Times New Roman"/>
          <w:b/>
          <w:caps/>
          <w:u w:val="single"/>
        </w:rPr>
        <w:t>Time to Solve Question</w:t>
      </w:r>
      <w:r w:rsidRPr="0028784F">
        <w:rPr>
          <w:rFonts w:ascii="Times New Roman" w:hAnsi="Times New Roman"/>
        </w:rPr>
        <w:t xml:space="preserve">    </w:t>
      </w:r>
    </w:p>
    <w:p w14:paraId="763CB250" w14:textId="42578144" w:rsidR="00063488" w:rsidRPr="0028784F" w:rsidRDefault="00063488" w:rsidP="00063488">
      <w:pPr>
        <w:pStyle w:val="Heading7"/>
        <w:tabs>
          <w:tab w:val="left" w:pos="1080"/>
        </w:tabs>
        <w:spacing w:before="200" w:after="0"/>
        <w:ind w:left="547"/>
        <w:jc w:val="both"/>
        <w:rPr>
          <w:rFonts w:ascii="Times New Roman" w:hAnsi="Times New Roman"/>
        </w:rPr>
      </w:pPr>
      <w:r w:rsidRPr="0028784F">
        <w:rPr>
          <w:rFonts w:ascii="Times New Roman" w:hAnsi="Times New Roman"/>
        </w:rPr>
        <w:t>The time which the Paper Setter takes to solve a question or the time which he estimates as necessary for answering the prescribed questions in general be given as a schedule and appended (Question</w:t>
      </w:r>
      <w:r w:rsidR="00C01901">
        <w:rPr>
          <w:rFonts w:ascii="Times New Roman" w:hAnsi="Times New Roman"/>
        </w:rPr>
        <w:t xml:space="preserve"> </w:t>
      </w:r>
      <w:r w:rsidRPr="0028784F">
        <w:rPr>
          <w:rFonts w:ascii="Times New Roman" w:hAnsi="Times New Roman"/>
        </w:rPr>
        <w:t>wise) separately to the Question Paper.</w:t>
      </w:r>
    </w:p>
    <w:p w14:paraId="1191962F" w14:textId="77777777" w:rsidR="00063488" w:rsidRPr="0028784F" w:rsidRDefault="00063488" w:rsidP="00063488">
      <w:pPr>
        <w:pStyle w:val="Heading7"/>
        <w:tabs>
          <w:tab w:val="left" w:pos="1080"/>
        </w:tabs>
        <w:spacing w:before="200" w:after="0"/>
        <w:ind w:left="547"/>
        <w:jc w:val="both"/>
        <w:rPr>
          <w:rFonts w:ascii="Times New Roman" w:hAnsi="Times New Roman"/>
        </w:rPr>
      </w:pPr>
      <w:r w:rsidRPr="0028784F">
        <w:rPr>
          <w:rFonts w:ascii="Times New Roman" w:hAnsi="Times New Roman"/>
        </w:rPr>
        <w:t>e.</w:t>
      </w:r>
      <w:r w:rsidRPr="0028784F">
        <w:rPr>
          <w:rFonts w:ascii="Times New Roman" w:hAnsi="Times New Roman"/>
        </w:rPr>
        <w:tab/>
      </w:r>
      <w:r w:rsidRPr="0028784F">
        <w:rPr>
          <w:rFonts w:ascii="Times New Roman" w:hAnsi="Times New Roman"/>
          <w:b/>
          <w:caps/>
          <w:u w:val="single"/>
        </w:rPr>
        <w:t>Solutions</w:t>
      </w:r>
      <w:r w:rsidRPr="0028784F">
        <w:rPr>
          <w:rFonts w:ascii="Times New Roman" w:hAnsi="Times New Roman"/>
        </w:rPr>
        <w:t xml:space="preserve">   </w:t>
      </w:r>
    </w:p>
    <w:p w14:paraId="193B4AF0" w14:textId="63F33DCA" w:rsidR="00063488" w:rsidRPr="0028784F" w:rsidRDefault="00063488" w:rsidP="00063488">
      <w:pPr>
        <w:pStyle w:val="Heading7"/>
        <w:tabs>
          <w:tab w:val="left" w:pos="1080"/>
        </w:tabs>
        <w:spacing w:before="200" w:after="0"/>
        <w:ind w:left="547"/>
        <w:jc w:val="both"/>
        <w:rPr>
          <w:rFonts w:ascii="Times New Roman" w:hAnsi="Times New Roman"/>
        </w:rPr>
      </w:pPr>
      <w:r w:rsidRPr="0028784F">
        <w:rPr>
          <w:rFonts w:ascii="Times New Roman" w:hAnsi="Times New Roman"/>
        </w:rPr>
        <w:t xml:space="preserve">The paper setter in Mathematics, Accountancy, Auditing, Statistics and Science subjects </w:t>
      </w:r>
      <w:r w:rsidR="00284FE3">
        <w:rPr>
          <w:rFonts w:ascii="Times New Roman" w:hAnsi="Times New Roman"/>
        </w:rPr>
        <w:t>shall</w:t>
      </w:r>
      <w:r w:rsidRPr="0028784F">
        <w:rPr>
          <w:rFonts w:ascii="Times New Roman" w:hAnsi="Times New Roman"/>
        </w:rPr>
        <w:t xml:space="preserve"> send solutions of mathematical questions or problems along</w:t>
      </w:r>
      <w:r w:rsidR="00C01901">
        <w:rPr>
          <w:rFonts w:ascii="Times New Roman" w:hAnsi="Times New Roman"/>
        </w:rPr>
        <w:t xml:space="preserve"> </w:t>
      </w:r>
      <w:r w:rsidRPr="0028784F">
        <w:rPr>
          <w:rFonts w:ascii="Times New Roman" w:hAnsi="Times New Roman"/>
        </w:rPr>
        <w:t xml:space="preserve">with the question paper, which </w:t>
      </w:r>
      <w:r w:rsidR="00284FE3">
        <w:rPr>
          <w:rFonts w:ascii="Times New Roman" w:hAnsi="Times New Roman"/>
        </w:rPr>
        <w:t>shall</w:t>
      </w:r>
      <w:r w:rsidRPr="0028784F">
        <w:rPr>
          <w:rFonts w:ascii="Times New Roman" w:hAnsi="Times New Roman"/>
        </w:rPr>
        <w:t xml:space="preserve"> be strictly within the prescribed syllabus.</w:t>
      </w:r>
    </w:p>
    <w:p w14:paraId="3F42A265" w14:textId="77777777" w:rsidR="00EF4881" w:rsidRDefault="00EF4881" w:rsidP="00063488">
      <w:pPr>
        <w:pStyle w:val="Heading7"/>
        <w:tabs>
          <w:tab w:val="left" w:pos="1080"/>
        </w:tabs>
        <w:spacing w:before="200" w:after="0"/>
        <w:ind w:left="547"/>
        <w:jc w:val="both"/>
        <w:rPr>
          <w:rFonts w:ascii="Times New Roman" w:hAnsi="Times New Roman"/>
        </w:rPr>
      </w:pPr>
    </w:p>
    <w:p w14:paraId="12B6A611" w14:textId="3A613BDF" w:rsidR="00063488" w:rsidRPr="0028784F" w:rsidRDefault="00063488" w:rsidP="00063488">
      <w:pPr>
        <w:pStyle w:val="Heading7"/>
        <w:tabs>
          <w:tab w:val="left" w:pos="1080"/>
        </w:tabs>
        <w:spacing w:before="200" w:after="0"/>
        <w:ind w:left="547"/>
        <w:jc w:val="both"/>
        <w:rPr>
          <w:rFonts w:ascii="Times New Roman" w:hAnsi="Times New Roman"/>
        </w:rPr>
      </w:pPr>
      <w:r w:rsidRPr="0028784F">
        <w:rPr>
          <w:rFonts w:ascii="Times New Roman" w:hAnsi="Times New Roman"/>
        </w:rPr>
        <w:lastRenderedPageBreak/>
        <w:t>f.</w:t>
      </w:r>
      <w:r w:rsidRPr="0028784F">
        <w:rPr>
          <w:rFonts w:ascii="Times New Roman" w:hAnsi="Times New Roman"/>
        </w:rPr>
        <w:tab/>
      </w:r>
      <w:r w:rsidRPr="0028784F">
        <w:rPr>
          <w:rFonts w:ascii="Times New Roman" w:hAnsi="Times New Roman"/>
          <w:b/>
          <w:caps/>
          <w:u w:val="single"/>
        </w:rPr>
        <w:t>Length and Nature of Question Paper</w:t>
      </w:r>
      <w:r w:rsidRPr="0028784F">
        <w:rPr>
          <w:rFonts w:ascii="Times New Roman" w:hAnsi="Times New Roman"/>
        </w:rPr>
        <w:t xml:space="preserve">   </w:t>
      </w:r>
    </w:p>
    <w:p w14:paraId="040D9B98" w14:textId="71B0E0A0" w:rsidR="00063488" w:rsidRPr="0028784F" w:rsidRDefault="00063488" w:rsidP="00063488">
      <w:pPr>
        <w:pStyle w:val="Heading7"/>
        <w:tabs>
          <w:tab w:val="left" w:pos="1080"/>
        </w:tabs>
        <w:spacing w:before="200" w:after="0"/>
        <w:ind w:left="547"/>
        <w:jc w:val="both"/>
        <w:rPr>
          <w:rFonts w:ascii="Times New Roman" w:hAnsi="Times New Roman"/>
        </w:rPr>
      </w:pPr>
      <w:r w:rsidRPr="0028784F">
        <w:rPr>
          <w:rFonts w:ascii="Times New Roman" w:hAnsi="Times New Roman"/>
        </w:rPr>
        <w:t xml:space="preserve">The Question Paper </w:t>
      </w:r>
      <w:r w:rsidR="00284FE3">
        <w:rPr>
          <w:rFonts w:ascii="Times New Roman" w:hAnsi="Times New Roman"/>
        </w:rPr>
        <w:t>shall</w:t>
      </w:r>
      <w:r w:rsidRPr="0028784F">
        <w:rPr>
          <w:rFonts w:ascii="Times New Roman" w:hAnsi="Times New Roman"/>
        </w:rPr>
        <w:t xml:space="preserve"> be set such that which an average candidate can reasonably be expected to answer within the time allotted. The questions in each subject, shall be fairly distributed over the whole course in that subject and shall conform to the regulations laid down for the particular examination.</w:t>
      </w:r>
    </w:p>
    <w:p w14:paraId="17CEFFA9" w14:textId="77777777" w:rsidR="00063488" w:rsidRPr="0028784F" w:rsidRDefault="00063488" w:rsidP="00063488">
      <w:pPr>
        <w:pStyle w:val="Heading7"/>
        <w:tabs>
          <w:tab w:val="left" w:pos="1080"/>
        </w:tabs>
        <w:spacing w:before="200" w:after="0"/>
        <w:ind w:left="547"/>
        <w:jc w:val="both"/>
        <w:rPr>
          <w:rFonts w:ascii="Times New Roman" w:hAnsi="Times New Roman"/>
        </w:rPr>
      </w:pPr>
      <w:r w:rsidRPr="0028784F">
        <w:rPr>
          <w:rFonts w:ascii="Times New Roman" w:hAnsi="Times New Roman"/>
        </w:rPr>
        <w:t>g.</w:t>
      </w:r>
      <w:r w:rsidRPr="0028784F">
        <w:rPr>
          <w:rFonts w:ascii="Times New Roman" w:hAnsi="Times New Roman"/>
        </w:rPr>
        <w:tab/>
      </w:r>
      <w:r w:rsidRPr="0028784F">
        <w:rPr>
          <w:rFonts w:ascii="Times New Roman" w:hAnsi="Times New Roman"/>
          <w:b/>
          <w:caps/>
          <w:u w:val="single"/>
        </w:rPr>
        <w:t>Instructions for Examiners</w:t>
      </w:r>
      <w:r w:rsidRPr="0028784F">
        <w:rPr>
          <w:rFonts w:ascii="Times New Roman" w:hAnsi="Times New Roman"/>
        </w:rPr>
        <w:t xml:space="preserve">    </w:t>
      </w:r>
    </w:p>
    <w:p w14:paraId="7B32BD93" w14:textId="77777777" w:rsidR="00063488" w:rsidRPr="0028784F" w:rsidRDefault="00063488" w:rsidP="00063488">
      <w:pPr>
        <w:pStyle w:val="Heading7"/>
        <w:tabs>
          <w:tab w:val="left" w:pos="1080"/>
        </w:tabs>
        <w:spacing w:before="200" w:after="0"/>
        <w:ind w:left="547"/>
        <w:jc w:val="both"/>
        <w:rPr>
          <w:rFonts w:ascii="Times New Roman" w:hAnsi="Times New Roman"/>
        </w:rPr>
      </w:pPr>
      <w:r w:rsidRPr="0028784F">
        <w:rPr>
          <w:rFonts w:ascii="Times New Roman" w:hAnsi="Times New Roman"/>
        </w:rPr>
        <w:t xml:space="preserve">Paper Setter is required to send detailed Marking Scheme for Examiners </w:t>
      </w:r>
      <w:proofErr w:type="spellStart"/>
      <w:r w:rsidRPr="0028784F">
        <w:rPr>
          <w:rFonts w:ascii="Times New Roman" w:hAnsi="Times New Roman"/>
        </w:rPr>
        <w:t>alongwith</w:t>
      </w:r>
      <w:proofErr w:type="spellEnd"/>
      <w:r w:rsidRPr="0028784F">
        <w:rPr>
          <w:rFonts w:ascii="Times New Roman" w:hAnsi="Times New Roman"/>
        </w:rPr>
        <w:t xml:space="preserve"> Question paper.</w:t>
      </w:r>
    </w:p>
    <w:p w14:paraId="649F9FAB" w14:textId="77777777" w:rsidR="00063488" w:rsidRPr="0028784F" w:rsidRDefault="00063488" w:rsidP="00063488">
      <w:pPr>
        <w:pStyle w:val="Heading7"/>
        <w:tabs>
          <w:tab w:val="left" w:pos="1080"/>
        </w:tabs>
        <w:spacing w:before="200" w:after="0"/>
        <w:ind w:left="547"/>
        <w:jc w:val="both"/>
        <w:rPr>
          <w:rFonts w:ascii="Times New Roman" w:hAnsi="Times New Roman"/>
        </w:rPr>
      </w:pPr>
      <w:r w:rsidRPr="0028784F">
        <w:rPr>
          <w:rFonts w:ascii="Times New Roman" w:hAnsi="Times New Roman"/>
        </w:rPr>
        <w:t>h.</w:t>
      </w:r>
      <w:r w:rsidRPr="0028784F">
        <w:rPr>
          <w:rFonts w:ascii="Times New Roman" w:hAnsi="Times New Roman"/>
        </w:rPr>
        <w:tab/>
      </w:r>
      <w:r w:rsidRPr="0028784F">
        <w:rPr>
          <w:rFonts w:ascii="Times New Roman" w:hAnsi="Times New Roman"/>
          <w:b/>
          <w:caps/>
          <w:u w:val="single"/>
        </w:rPr>
        <w:t>Same Type of Question Paper</w:t>
      </w:r>
      <w:r w:rsidRPr="0028784F">
        <w:rPr>
          <w:rFonts w:ascii="Times New Roman" w:hAnsi="Times New Roman"/>
        </w:rPr>
        <w:t xml:space="preserve">   </w:t>
      </w:r>
    </w:p>
    <w:p w14:paraId="5ABD5948" w14:textId="38D8CF4E" w:rsidR="00063488" w:rsidRPr="0028784F" w:rsidRDefault="00063488" w:rsidP="00063488">
      <w:pPr>
        <w:pStyle w:val="Heading7"/>
        <w:tabs>
          <w:tab w:val="left" w:pos="1080"/>
        </w:tabs>
        <w:spacing w:before="200" w:after="0"/>
        <w:ind w:left="547"/>
        <w:jc w:val="both"/>
        <w:rPr>
          <w:rFonts w:ascii="Times New Roman" w:hAnsi="Times New Roman"/>
        </w:rPr>
      </w:pPr>
      <w:r w:rsidRPr="0028784F">
        <w:rPr>
          <w:rFonts w:ascii="Times New Roman" w:hAnsi="Times New Roman"/>
        </w:rPr>
        <w:t xml:space="preserve">Examiners shall, as far as practicable, maintain the standard (degree of difficulty) conforming to the previous years, but </w:t>
      </w:r>
      <w:r w:rsidR="00284FE3">
        <w:rPr>
          <w:rFonts w:ascii="Times New Roman" w:hAnsi="Times New Roman"/>
        </w:rPr>
        <w:t>shall</w:t>
      </w:r>
      <w:r w:rsidRPr="0028784F">
        <w:rPr>
          <w:rFonts w:ascii="Times New Roman" w:hAnsi="Times New Roman"/>
        </w:rPr>
        <w:t xml:space="preserve"> not repeat the questions set during the previous years.</w:t>
      </w:r>
    </w:p>
    <w:p w14:paraId="2D170A28" w14:textId="77777777" w:rsidR="00063488" w:rsidRPr="0028784F" w:rsidRDefault="00063488" w:rsidP="00063488">
      <w:pPr>
        <w:pStyle w:val="Heading7"/>
        <w:tabs>
          <w:tab w:val="left" w:pos="1080"/>
        </w:tabs>
        <w:spacing w:before="200" w:after="0"/>
        <w:ind w:left="547"/>
        <w:jc w:val="both"/>
        <w:rPr>
          <w:rFonts w:ascii="Times New Roman" w:hAnsi="Times New Roman"/>
        </w:rPr>
      </w:pPr>
      <w:proofErr w:type="spellStart"/>
      <w:r w:rsidRPr="0028784F">
        <w:rPr>
          <w:rFonts w:ascii="Times New Roman" w:hAnsi="Times New Roman"/>
        </w:rPr>
        <w:t>i</w:t>
      </w:r>
      <w:proofErr w:type="spellEnd"/>
      <w:r w:rsidRPr="0028784F">
        <w:rPr>
          <w:rFonts w:ascii="Times New Roman" w:hAnsi="Times New Roman"/>
        </w:rPr>
        <w:t>.</w:t>
      </w:r>
      <w:r w:rsidRPr="0028784F">
        <w:rPr>
          <w:rFonts w:ascii="Times New Roman" w:hAnsi="Times New Roman"/>
        </w:rPr>
        <w:tab/>
      </w:r>
      <w:r w:rsidRPr="0028784F">
        <w:rPr>
          <w:rFonts w:ascii="Times New Roman" w:hAnsi="Times New Roman"/>
          <w:b/>
          <w:caps/>
          <w:u w:val="single"/>
        </w:rPr>
        <w:t>English and Urdu Version of Question Paper</w:t>
      </w:r>
      <w:r w:rsidRPr="0028784F">
        <w:rPr>
          <w:rFonts w:ascii="Times New Roman" w:hAnsi="Times New Roman"/>
        </w:rPr>
        <w:t xml:space="preserve">    </w:t>
      </w:r>
    </w:p>
    <w:p w14:paraId="67ED62B1" w14:textId="148582A5" w:rsidR="00063488" w:rsidRPr="0028784F" w:rsidRDefault="00063488" w:rsidP="00063488">
      <w:pPr>
        <w:pStyle w:val="Heading7"/>
        <w:tabs>
          <w:tab w:val="left" w:pos="1080"/>
        </w:tabs>
        <w:spacing w:before="200" w:after="0"/>
        <w:ind w:left="547"/>
        <w:jc w:val="both"/>
        <w:rPr>
          <w:rFonts w:ascii="Times New Roman" w:hAnsi="Times New Roman"/>
        </w:rPr>
      </w:pPr>
      <w:r w:rsidRPr="0028784F">
        <w:rPr>
          <w:rFonts w:ascii="Times New Roman" w:hAnsi="Times New Roman"/>
        </w:rPr>
        <w:t xml:space="preserve">The Language of questions </w:t>
      </w:r>
      <w:r w:rsidR="00284FE3">
        <w:rPr>
          <w:rFonts w:ascii="Times New Roman" w:hAnsi="Times New Roman"/>
        </w:rPr>
        <w:t>sh</w:t>
      </w:r>
      <w:r w:rsidR="00736C08">
        <w:rPr>
          <w:rFonts w:ascii="Times New Roman" w:hAnsi="Times New Roman"/>
        </w:rPr>
        <w:t>ou</w:t>
      </w:r>
      <w:r w:rsidR="00284FE3">
        <w:rPr>
          <w:rFonts w:ascii="Times New Roman" w:hAnsi="Times New Roman"/>
        </w:rPr>
        <w:t>l</w:t>
      </w:r>
      <w:r w:rsidR="00736C08">
        <w:rPr>
          <w:rFonts w:ascii="Times New Roman" w:hAnsi="Times New Roman"/>
        </w:rPr>
        <w:t>d</w:t>
      </w:r>
      <w:r w:rsidRPr="0028784F">
        <w:rPr>
          <w:rFonts w:ascii="Times New Roman" w:hAnsi="Times New Roman"/>
        </w:rPr>
        <w:t xml:space="preserve"> be simple, precise yet chaste. The Urdu version </w:t>
      </w:r>
      <w:r w:rsidR="00284FE3">
        <w:rPr>
          <w:rFonts w:ascii="Times New Roman" w:hAnsi="Times New Roman"/>
        </w:rPr>
        <w:t>shall</w:t>
      </w:r>
      <w:r w:rsidRPr="0028784F">
        <w:rPr>
          <w:rFonts w:ascii="Times New Roman" w:hAnsi="Times New Roman"/>
        </w:rPr>
        <w:t xml:space="preserve"> be equally good and it must correspond </w:t>
      </w:r>
      <w:r w:rsidR="00284FE3">
        <w:rPr>
          <w:rFonts w:ascii="Times New Roman" w:hAnsi="Times New Roman"/>
        </w:rPr>
        <w:t>to</w:t>
      </w:r>
      <w:r w:rsidRPr="0028784F">
        <w:rPr>
          <w:rFonts w:ascii="Times New Roman" w:hAnsi="Times New Roman"/>
        </w:rPr>
        <w:t xml:space="preserve"> the English version.</w:t>
      </w:r>
    </w:p>
    <w:p w14:paraId="18F0090E" w14:textId="77777777" w:rsidR="00063488" w:rsidRPr="0028784F" w:rsidRDefault="00063488" w:rsidP="00063488">
      <w:pPr>
        <w:pStyle w:val="Heading7"/>
        <w:tabs>
          <w:tab w:val="left" w:pos="1080"/>
        </w:tabs>
        <w:spacing w:before="200" w:after="0"/>
        <w:ind w:left="547"/>
        <w:jc w:val="both"/>
        <w:rPr>
          <w:rFonts w:ascii="Times New Roman" w:hAnsi="Times New Roman"/>
        </w:rPr>
      </w:pPr>
      <w:r w:rsidRPr="0028784F">
        <w:rPr>
          <w:rFonts w:ascii="Times New Roman" w:hAnsi="Times New Roman"/>
        </w:rPr>
        <w:t>j.</w:t>
      </w:r>
      <w:r w:rsidRPr="0028784F">
        <w:rPr>
          <w:rFonts w:ascii="Times New Roman" w:hAnsi="Times New Roman"/>
        </w:rPr>
        <w:tab/>
      </w:r>
      <w:r w:rsidRPr="0028784F">
        <w:rPr>
          <w:rFonts w:ascii="Times New Roman" w:hAnsi="Times New Roman"/>
          <w:b/>
          <w:caps/>
          <w:u w:val="single"/>
        </w:rPr>
        <w:t>Other Important Instructions</w:t>
      </w:r>
      <w:r w:rsidRPr="0028784F">
        <w:rPr>
          <w:rFonts w:ascii="Times New Roman" w:hAnsi="Times New Roman"/>
        </w:rPr>
        <w:t xml:space="preserve">   </w:t>
      </w:r>
    </w:p>
    <w:p w14:paraId="4B980F04" w14:textId="2AAAB0B2" w:rsidR="00063488" w:rsidRPr="0028784F" w:rsidRDefault="00063488" w:rsidP="00063488">
      <w:pPr>
        <w:pStyle w:val="Heading7"/>
        <w:tabs>
          <w:tab w:val="left" w:pos="1080"/>
        </w:tabs>
        <w:spacing w:before="200" w:after="0"/>
        <w:ind w:left="547"/>
        <w:jc w:val="both"/>
        <w:rPr>
          <w:rFonts w:ascii="Times New Roman" w:hAnsi="Times New Roman"/>
        </w:rPr>
      </w:pPr>
      <w:r w:rsidRPr="0028784F">
        <w:rPr>
          <w:rFonts w:ascii="Times New Roman" w:hAnsi="Times New Roman"/>
        </w:rPr>
        <w:t xml:space="preserve">The Paper Setter </w:t>
      </w:r>
      <w:r w:rsidR="00284FE3">
        <w:rPr>
          <w:rFonts w:ascii="Times New Roman" w:hAnsi="Times New Roman"/>
        </w:rPr>
        <w:t>shall</w:t>
      </w:r>
      <w:r w:rsidRPr="0028784F">
        <w:rPr>
          <w:rFonts w:ascii="Times New Roman" w:hAnsi="Times New Roman"/>
        </w:rPr>
        <w:t xml:space="preserve"> also comply with the following instructions particularly:</w:t>
      </w:r>
    </w:p>
    <w:p w14:paraId="2384D762" w14:textId="77777777" w:rsidR="00063488" w:rsidRPr="0028784F" w:rsidRDefault="00063488" w:rsidP="00063488">
      <w:pPr>
        <w:tabs>
          <w:tab w:val="left" w:pos="1620"/>
        </w:tabs>
        <w:spacing w:before="180"/>
        <w:ind w:left="1080"/>
        <w:jc w:val="both"/>
      </w:pPr>
      <w:r w:rsidRPr="0028784F">
        <w:t>(1)</w:t>
      </w:r>
      <w:r w:rsidRPr="0028784F">
        <w:tab/>
        <w:t>To give at the bottom of the OFFICE COPY of the question paper in case of questions and extracts full reference to the books from which they are taken, indicating the edition used and the page on which they occur.</w:t>
      </w:r>
    </w:p>
    <w:p w14:paraId="61D8B5A5" w14:textId="65C913BB" w:rsidR="00326142" w:rsidRDefault="00063488" w:rsidP="00326142">
      <w:pPr>
        <w:tabs>
          <w:tab w:val="left" w:pos="1620"/>
        </w:tabs>
        <w:spacing w:before="180"/>
        <w:ind w:left="1080"/>
        <w:jc w:val="both"/>
      </w:pPr>
      <w:r w:rsidRPr="0028784F">
        <w:t>(2)</w:t>
      </w:r>
      <w:r w:rsidRPr="0028784F">
        <w:tab/>
      </w:r>
      <w:r w:rsidR="00326142" w:rsidRPr="006D303D">
        <w:t xml:space="preserve">To enclose the question paper in the special envelopes (inner covers) provided for the purpose and the inner covers </w:t>
      </w:r>
      <w:r w:rsidR="00736C08">
        <w:t>should</w:t>
      </w:r>
      <w:r w:rsidR="00736C08" w:rsidRPr="0028784F">
        <w:t xml:space="preserve"> </w:t>
      </w:r>
      <w:r w:rsidR="00326142" w:rsidRPr="006D303D">
        <w:t xml:space="preserve">be properly sealed and the particulars on the cover of duly completed and then covers, the OFFICE COPY </w:t>
      </w:r>
      <w:r w:rsidR="00736C08">
        <w:t>should</w:t>
      </w:r>
      <w:r w:rsidR="00736C08" w:rsidRPr="0028784F">
        <w:t xml:space="preserve"> </w:t>
      </w:r>
      <w:r w:rsidR="00326142" w:rsidRPr="006D303D">
        <w:t xml:space="preserve">be put in cloth lined envelope which </w:t>
      </w:r>
      <w:r w:rsidR="00736C08">
        <w:t>should</w:t>
      </w:r>
      <w:r w:rsidR="00736C08" w:rsidRPr="0028784F">
        <w:t xml:space="preserve"> </w:t>
      </w:r>
      <w:r w:rsidR="00326142" w:rsidRPr="006D303D">
        <w:t>also be sealed.</w:t>
      </w:r>
      <w:r w:rsidR="00326142" w:rsidRPr="0028784F">
        <w:t xml:space="preserve"> </w:t>
      </w:r>
    </w:p>
    <w:p w14:paraId="676B6C84" w14:textId="04EBB704" w:rsidR="00063488" w:rsidRPr="0028784F" w:rsidRDefault="00063488" w:rsidP="00326142">
      <w:pPr>
        <w:tabs>
          <w:tab w:val="left" w:pos="1620"/>
        </w:tabs>
        <w:spacing w:before="180"/>
        <w:ind w:left="1080"/>
        <w:jc w:val="both"/>
      </w:pPr>
      <w:r w:rsidRPr="0028784F">
        <w:t>(3)</w:t>
      </w:r>
      <w:r w:rsidRPr="0028784F">
        <w:tab/>
        <w:t>To destroy any extra copy of the question paper framed by him and all rough drafts and memoranda connected therewith.</w:t>
      </w:r>
    </w:p>
    <w:p w14:paraId="1F2EFAB7" w14:textId="77777777" w:rsidR="00063488" w:rsidRPr="0028784F" w:rsidRDefault="00063488" w:rsidP="00063488">
      <w:pPr>
        <w:tabs>
          <w:tab w:val="left" w:pos="1620"/>
        </w:tabs>
        <w:spacing w:before="100"/>
        <w:ind w:left="1080"/>
        <w:jc w:val="both"/>
      </w:pPr>
      <w:r w:rsidRPr="0028784F">
        <w:t>(4)</w:t>
      </w:r>
      <w:r w:rsidRPr="0028784F">
        <w:tab/>
        <w:t>To initial all corrections without exception.</w:t>
      </w:r>
    </w:p>
    <w:p w14:paraId="6855147F" w14:textId="77777777" w:rsidR="00063488" w:rsidRPr="0028784F" w:rsidRDefault="00063488" w:rsidP="00063488">
      <w:pPr>
        <w:tabs>
          <w:tab w:val="left" w:pos="1620"/>
        </w:tabs>
        <w:spacing w:before="100"/>
        <w:ind w:left="1080"/>
        <w:jc w:val="both"/>
      </w:pPr>
      <w:r w:rsidRPr="0028784F">
        <w:t>(5)</w:t>
      </w:r>
      <w:r w:rsidRPr="0028784F">
        <w:tab/>
        <w:t>To sign at the bottom of each sheet of the OFFICE COPY of the question paper.</w:t>
      </w:r>
    </w:p>
    <w:p w14:paraId="1638CADD" w14:textId="77777777" w:rsidR="00063488" w:rsidRPr="0028784F" w:rsidRDefault="00063488" w:rsidP="00063488">
      <w:pPr>
        <w:pStyle w:val="Heading7"/>
        <w:tabs>
          <w:tab w:val="left" w:pos="1080"/>
        </w:tabs>
        <w:spacing w:before="180"/>
        <w:ind w:left="540"/>
        <w:jc w:val="both"/>
        <w:rPr>
          <w:rFonts w:ascii="Times New Roman" w:hAnsi="Times New Roman"/>
        </w:rPr>
      </w:pPr>
      <w:r w:rsidRPr="0028784F">
        <w:rPr>
          <w:rFonts w:ascii="Times New Roman" w:hAnsi="Times New Roman"/>
        </w:rPr>
        <w:t>k.</w:t>
      </w:r>
      <w:r w:rsidRPr="0028784F">
        <w:rPr>
          <w:rFonts w:ascii="Times New Roman" w:hAnsi="Times New Roman"/>
        </w:rPr>
        <w:tab/>
      </w:r>
      <w:r w:rsidRPr="0028784F">
        <w:rPr>
          <w:rFonts w:ascii="Times New Roman" w:hAnsi="Times New Roman"/>
          <w:b/>
          <w:caps/>
          <w:u w:val="single"/>
        </w:rPr>
        <w:t>Distribution/Allocation of Marks</w:t>
      </w:r>
      <w:r w:rsidRPr="0028784F">
        <w:rPr>
          <w:rFonts w:ascii="Times New Roman" w:hAnsi="Times New Roman"/>
        </w:rPr>
        <w:t xml:space="preserve">    </w:t>
      </w:r>
    </w:p>
    <w:p w14:paraId="1BCB3FD4" w14:textId="2D8AE9ED" w:rsidR="00063488" w:rsidRPr="0028784F" w:rsidRDefault="00063488" w:rsidP="00063488">
      <w:pPr>
        <w:pStyle w:val="Heading7"/>
        <w:tabs>
          <w:tab w:val="left" w:pos="1080"/>
        </w:tabs>
        <w:spacing w:before="180"/>
        <w:ind w:left="540"/>
        <w:jc w:val="both"/>
        <w:rPr>
          <w:rFonts w:ascii="Times New Roman" w:hAnsi="Times New Roman"/>
        </w:rPr>
      </w:pPr>
      <w:r w:rsidRPr="0028784F">
        <w:rPr>
          <w:rFonts w:ascii="Times New Roman" w:hAnsi="Times New Roman"/>
        </w:rPr>
        <w:t xml:space="preserve">The marks assigned to each question are to be shown in the margin and these marks </w:t>
      </w:r>
      <w:r w:rsidR="00562884">
        <w:rPr>
          <w:rFonts w:ascii="Times New Roman" w:hAnsi="Times New Roman"/>
        </w:rPr>
        <w:t>should</w:t>
      </w:r>
      <w:r w:rsidR="00562884" w:rsidRPr="0028784F">
        <w:rPr>
          <w:rFonts w:ascii="Times New Roman" w:hAnsi="Times New Roman"/>
        </w:rPr>
        <w:t xml:space="preserve"> </w:t>
      </w:r>
      <w:r w:rsidRPr="0028784F">
        <w:rPr>
          <w:rFonts w:ascii="Times New Roman" w:hAnsi="Times New Roman"/>
        </w:rPr>
        <w:t>total up to the maximum marks allotted for that paper.</w:t>
      </w:r>
    </w:p>
    <w:p w14:paraId="5F5C5CB0" w14:textId="77777777" w:rsidR="00063488" w:rsidRPr="0028784F" w:rsidRDefault="00063488" w:rsidP="00063488">
      <w:pPr>
        <w:tabs>
          <w:tab w:val="left" w:pos="1080"/>
          <w:tab w:val="left" w:pos="2160"/>
          <w:tab w:val="left" w:pos="2880"/>
          <w:tab w:val="left" w:pos="3600"/>
        </w:tabs>
        <w:spacing w:before="180"/>
        <w:ind w:left="540"/>
        <w:jc w:val="both"/>
      </w:pPr>
      <w:r w:rsidRPr="0028784F">
        <w:t xml:space="preserve">l.     </w:t>
      </w:r>
      <w:r w:rsidRPr="0028784F">
        <w:tab/>
      </w:r>
      <w:r w:rsidRPr="0028784F">
        <w:rPr>
          <w:b/>
          <w:caps/>
          <w:u w:val="single"/>
        </w:rPr>
        <w:t>Secrecy</w:t>
      </w:r>
      <w:r w:rsidRPr="0028784F">
        <w:t xml:space="preserve">   </w:t>
      </w:r>
    </w:p>
    <w:p w14:paraId="755CC060" w14:textId="20BDBE11" w:rsidR="00063488" w:rsidRPr="0028784F" w:rsidRDefault="00063488" w:rsidP="00063488">
      <w:pPr>
        <w:tabs>
          <w:tab w:val="left" w:pos="1080"/>
          <w:tab w:val="left" w:pos="2160"/>
          <w:tab w:val="left" w:pos="2880"/>
          <w:tab w:val="left" w:pos="3600"/>
        </w:tabs>
        <w:spacing w:before="180"/>
        <w:ind w:left="540"/>
        <w:jc w:val="both"/>
      </w:pPr>
      <w:r w:rsidRPr="0028784F">
        <w:t xml:space="preserve">Paper Setter </w:t>
      </w:r>
      <w:r w:rsidR="00284FE3">
        <w:t>shall</w:t>
      </w:r>
      <w:r w:rsidRPr="0028784F">
        <w:t xml:space="preserve"> keep secret the fact of his appointment as a paper setter. Care </w:t>
      </w:r>
      <w:r w:rsidR="00284FE3">
        <w:t>shall</w:t>
      </w:r>
      <w:r w:rsidRPr="0028784F">
        <w:t xml:space="preserve"> be taken that no indication of any kind is given to any person, directly or indirectly.</w:t>
      </w:r>
    </w:p>
    <w:p w14:paraId="024D070F" w14:textId="77777777" w:rsidR="00063488" w:rsidRPr="0028784F" w:rsidRDefault="00063488" w:rsidP="00063488">
      <w:pPr>
        <w:pStyle w:val="Heading7"/>
        <w:tabs>
          <w:tab w:val="left" w:pos="1080"/>
        </w:tabs>
        <w:spacing w:before="180"/>
        <w:ind w:left="540"/>
        <w:jc w:val="both"/>
        <w:rPr>
          <w:rFonts w:ascii="Times New Roman" w:hAnsi="Times New Roman"/>
        </w:rPr>
      </w:pPr>
      <w:r w:rsidRPr="0028784F">
        <w:rPr>
          <w:rFonts w:ascii="Times New Roman" w:hAnsi="Times New Roman"/>
        </w:rPr>
        <w:t>m.</w:t>
      </w:r>
      <w:r w:rsidRPr="0028784F">
        <w:rPr>
          <w:rFonts w:ascii="Times New Roman" w:hAnsi="Times New Roman"/>
        </w:rPr>
        <w:tab/>
      </w:r>
      <w:r w:rsidRPr="0028784F">
        <w:rPr>
          <w:rFonts w:ascii="Times New Roman" w:hAnsi="Times New Roman"/>
          <w:b/>
          <w:caps/>
          <w:u w:val="single"/>
        </w:rPr>
        <w:t>Powers of the Board</w:t>
      </w:r>
      <w:r w:rsidRPr="0028784F">
        <w:rPr>
          <w:rFonts w:ascii="Times New Roman" w:hAnsi="Times New Roman"/>
        </w:rPr>
        <w:t xml:space="preserve">    </w:t>
      </w:r>
    </w:p>
    <w:p w14:paraId="60147861" w14:textId="77777777" w:rsidR="00063488" w:rsidRPr="0028784F" w:rsidRDefault="00063488" w:rsidP="00063488">
      <w:pPr>
        <w:pStyle w:val="Heading7"/>
        <w:tabs>
          <w:tab w:val="left" w:pos="1080"/>
        </w:tabs>
        <w:spacing w:before="180"/>
        <w:ind w:left="540"/>
        <w:jc w:val="both"/>
        <w:rPr>
          <w:rFonts w:ascii="Times New Roman" w:hAnsi="Times New Roman"/>
        </w:rPr>
      </w:pPr>
      <w:r w:rsidRPr="0028784F">
        <w:rPr>
          <w:rFonts w:ascii="Times New Roman" w:hAnsi="Times New Roman"/>
        </w:rPr>
        <w:t>The Board reserves the right to modify or not to list paper without disclosing reasons to the Paper Setter. However, decision will be taken on merit of the case by the Chairman.</w:t>
      </w:r>
    </w:p>
    <w:p w14:paraId="0C5B0858" w14:textId="77777777" w:rsidR="00063488" w:rsidRPr="0028784F" w:rsidRDefault="00063488" w:rsidP="00063488">
      <w:pPr>
        <w:pStyle w:val="Heading7"/>
        <w:tabs>
          <w:tab w:val="left" w:pos="1080"/>
        </w:tabs>
        <w:spacing w:before="180"/>
        <w:ind w:left="540"/>
        <w:jc w:val="both"/>
        <w:rPr>
          <w:rFonts w:ascii="Times New Roman" w:hAnsi="Times New Roman"/>
        </w:rPr>
      </w:pPr>
      <w:r w:rsidRPr="0028784F">
        <w:rPr>
          <w:rFonts w:ascii="Times New Roman" w:hAnsi="Times New Roman"/>
        </w:rPr>
        <w:lastRenderedPageBreak/>
        <w:t>n.</w:t>
      </w:r>
      <w:r w:rsidRPr="0028784F">
        <w:rPr>
          <w:rFonts w:ascii="Times New Roman" w:hAnsi="Times New Roman"/>
        </w:rPr>
        <w:tab/>
      </w:r>
      <w:r w:rsidRPr="0028784F">
        <w:rPr>
          <w:rFonts w:ascii="Times New Roman" w:hAnsi="Times New Roman"/>
          <w:b/>
          <w:caps/>
          <w:u w:val="single"/>
        </w:rPr>
        <w:t>Syllabus Oriented</w:t>
      </w:r>
      <w:r w:rsidRPr="0028784F">
        <w:rPr>
          <w:rFonts w:ascii="Times New Roman" w:hAnsi="Times New Roman"/>
          <w:b/>
          <w:caps/>
          <w:u w:val="single"/>
        </w:rPr>
        <w:noBreakHyphen/>
        <w:t>Question Paper</w:t>
      </w:r>
      <w:r w:rsidRPr="0028784F">
        <w:rPr>
          <w:rFonts w:ascii="Times New Roman" w:hAnsi="Times New Roman"/>
        </w:rPr>
        <w:t xml:space="preserve">   </w:t>
      </w:r>
    </w:p>
    <w:p w14:paraId="1B5BE00D" w14:textId="4451AF67" w:rsidR="00063488" w:rsidRPr="00596618" w:rsidRDefault="00596618" w:rsidP="00063488">
      <w:pPr>
        <w:pStyle w:val="Heading7"/>
        <w:tabs>
          <w:tab w:val="left" w:pos="1080"/>
        </w:tabs>
        <w:spacing w:before="180"/>
        <w:ind w:left="540"/>
        <w:jc w:val="both"/>
        <w:rPr>
          <w:rFonts w:ascii="Times New Roman" w:hAnsi="Times New Roman"/>
        </w:rPr>
      </w:pPr>
      <w:r w:rsidRPr="00596618">
        <w:rPr>
          <w:rFonts w:ascii="Times New Roman" w:hAnsi="Times New Roman"/>
        </w:rPr>
        <w:t xml:space="preserve">The question paper </w:t>
      </w:r>
      <w:r w:rsidR="00284FE3">
        <w:rPr>
          <w:rFonts w:ascii="Times New Roman" w:hAnsi="Times New Roman"/>
        </w:rPr>
        <w:t>shall</w:t>
      </w:r>
      <w:r w:rsidRPr="00596618">
        <w:rPr>
          <w:rFonts w:ascii="Times New Roman" w:hAnsi="Times New Roman"/>
        </w:rPr>
        <w:t xml:space="preserve"> be well spread in order to cover the entire syllabus.</w:t>
      </w:r>
    </w:p>
    <w:p w14:paraId="2EAF2286" w14:textId="77777777" w:rsidR="00063488" w:rsidRPr="0028784F" w:rsidRDefault="00063488" w:rsidP="00063488">
      <w:pPr>
        <w:pStyle w:val="Heading7"/>
        <w:tabs>
          <w:tab w:val="left" w:pos="1080"/>
        </w:tabs>
        <w:spacing w:before="180"/>
        <w:ind w:left="540"/>
        <w:jc w:val="both"/>
        <w:rPr>
          <w:rFonts w:ascii="Times New Roman" w:hAnsi="Times New Roman"/>
          <w:b/>
          <w:caps/>
          <w:u w:val="single"/>
        </w:rPr>
      </w:pPr>
      <w:r w:rsidRPr="0028784F">
        <w:rPr>
          <w:rFonts w:ascii="Times New Roman" w:hAnsi="Times New Roman"/>
        </w:rPr>
        <w:t>o.</w:t>
      </w:r>
      <w:r w:rsidRPr="0028784F">
        <w:rPr>
          <w:rFonts w:ascii="Times New Roman" w:hAnsi="Times New Roman"/>
        </w:rPr>
        <w:tab/>
      </w:r>
      <w:r w:rsidRPr="0028784F">
        <w:rPr>
          <w:rFonts w:ascii="Times New Roman" w:hAnsi="Times New Roman"/>
          <w:b/>
          <w:caps/>
          <w:u w:val="single"/>
        </w:rPr>
        <w:t>Weightage and Nature of Objective Type Questions</w:t>
      </w:r>
    </w:p>
    <w:p w14:paraId="0FCC3351" w14:textId="29BF6AB4" w:rsidR="00063488" w:rsidRPr="0028784F" w:rsidRDefault="00063488" w:rsidP="00063488">
      <w:pPr>
        <w:pStyle w:val="Heading7"/>
        <w:tabs>
          <w:tab w:val="left" w:pos="1080"/>
        </w:tabs>
        <w:spacing w:before="180"/>
        <w:ind w:left="540"/>
        <w:jc w:val="both"/>
        <w:rPr>
          <w:rFonts w:ascii="Times New Roman" w:hAnsi="Times New Roman"/>
        </w:rPr>
      </w:pPr>
      <w:r w:rsidRPr="0028784F">
        <w:rPr>
          <w:rFonts w:ascii="Times New Roman" w:hAnsi="Times New Roman"/>
        </w:rPr>
        <w:t xml:space="preserve">The type of objective questions </w:t>
      </w:r>
      <w:r w:rsidR="00284FE3">
        <w:rPr>
          <w:rFonts w:ascii="Times New Roman" w:hAnsi="Times New Roman"/>
        </w:rPr>
        <w:t>shall</w:t>
      </w:r>
      <w:r w:rsidRPr="0028784F">
        <w:rPr>
          <w:rFonts w:ascii="Times New Roman" w:hAnsi="Times New Roman"/>
        </w:rPr>
        <w:t xml:space="preserve"> be in the form of “Multiple Choice, and Short Answers” type questions. Each paper must consist of the following three types of questions: </w:t>
      </w:r>
    </w:p>
    <w:p w14:paraId="27D96C97" w14:textId="77777777" w:rsidR="00063488" w:rsidRPr="0028784F" w:rsidRDefault="00063488" w:rsidP="00063488">
      <w:pPr>
        <w:tabs>
          <w:tab w:val="left" w:pos="1080"/>
          <w:tab w:val="left" w:pos="1620"/>
          <w:tab w:val="left" w:pos="2880"/>
          <w:tab w:val="left" w:pos="3600"/>
        </w:tabs>
        <w:spacing w:before="180"/>
        <w:ind w:left="1080"/>
        <w:jc w:val="both"/>
      </w:pPr>
      <w:r w:rsidRPr="0028784F">
        <w:t>(1)</w:t>
      </w:r>
      <w:r w:rsidRPr="0028784F">
        <w:tab/>
        <w:t xml:space="preserve">MCQs with weightage of 20% </w:t>
      </w:r>
    </w:p>
    <w:p w14:paraId="5B279F3E" w14:textId="77777777" w:rsidR="00063488" w:rsidRPr="0028784F" w:rsidRDefault="00063488" w:rsidP="00063488">
      <w:pPr>
        <w:tabs>
          <w:tab w:val="left" w:pos="1080"/>
          <w:tab w:val="left" w:pos="1620"/>
          <w:tab w:val="left" w:pos="2880"/>
          <w:tab w:val="left" w:pos="3600"/>
        </w:tabs>
        <w:spacing w:before="180"/>
        <w:ind w:left="1080"/>
        <w:jc w:val="both"/>
      </w:pPr>
      <w:r w:rsidRPr="0028784F">
        <w:t>(2)</w:t>
      </w:r>
      <w:r w:rsidRPr="0028784F">
        <w:tab/>
        <w:t xml:space="preserve">Short answers with weightage of 50% </w:t>
      </w:r>
    </w:p>
    <w:p w14:paraId="1A14E4D1" w14:textId="77777777" w:rsidR="00063488" w:rsidRPr="0028784F" w:rsidRDefault="00063488" w:rsidP="00063488">
      <w:pPr>
        <w:tabs>
          <w:tab w:val="left" w:pos="1080"/>
          <w:tab w:val="left" w:pos="1620"/>
          <w:tab w:val="left" w:pos="2880"/>
          <w:tab w:val="left" w:pos="3600"/>
        </w:tabs>
        <w:spacing w:before="180"/>
        <w:ind w:left="1080"/>
        <w:jc w:val="both"/>
      </w:pPr>
      <w:r w:rsidRPr="0028784F">
        <w:t>(3)</w:t>
      </w:r>
      <w:r w:rsidRPr="0028784F">
        <w:tab/>
        <w:t>Essay type with weightage of 30%.</w:t>
      </w:r>
    </w:p>
    <w:p w14:paraId="2E9AF0DB" w14:textId="77777777" w:rsidR="00063488" w:rsidRPr="0028784F" w:rsidRDefault="00063488" w:rsidP="00063488">
      <w:pPr>
        <w:jc w:val="both"/>
        <w:rPr>
          <w:b/>
          <w:bCs/>
        </w:rPr>
      </w:pPr>
      <w:r w:rsidRPr="0028784F">
        <w:rPr>
          <w:b/>
          <w:bCs/>
        </w:rPr>
        <w:tab/>
      </w:r>
    </w:p>
    <w:p w14:paraId="0916CD9D" w14:textId="77777777" w:rsidR="00063488" w:rsidRPr="0028784F" w:rsidRDefault="00063488" w:rsidP="00063488">
      <w:pPr>
        <w:tabs>
          <w:tab w:val="left" w:pos="540"/>
        </w:tabs>
        <w:jc w:val="both"/>
        <w:rPr>
          <w:b/>
          <w:bCs/>
        </w:rPr>
      </w:pPr>
      <w:r w:rsidRPr="0028784F">
        <w:rPr>
          <w:b/>
          <w:bCs/>
        </w:rPr>
        <w:t>7.4</w:t>
      </w:r>
      <w:r w:rsidRPr="0028784F">
        <w:rPr>
          <w:b/>
          <w:bCs/>
        </w:rPr>
        <w:tab/>
        <w:t>Assessment of Answer Scripts</w:t>
      </w:r>
    </w:p>
    <w:p w14:paraId="4ADAC186" w14:textId="77777777" w:rsidR="00063488" w:rsidRPr="0028784F" w:rsidRDefault="00063488" w:rsidP="00063488">
      <w:pPr>
        <w:tabs>
          <w:tab w:val="left" w:pos="1080"/>
        </w:tabs>
        <w:spacing w:before="180"/>
        <w:ind w:left="547"/>
        <w:jc w:val="both"/>
      </w:pPr>
      <w:r w:rsidRPr="0028784F">
        <w:t>a.</w:t>
      </w:r>
      <w:r w:rsidRPr="0028784F">
        <w:tab/>
        <w:t xml:space="preserve">All examiners </w:t>
      </w:r>
      <w:proofErr w:type="gramStart"/>
      <w:r w:rsidRPr="0028784F">
        <w:t>i.e.</w:t>
      </w:r>
      <w:proofErr w:type="gramEnd"/>
      <w:r w:rsidRPr="0028784F">
        <w:t xml:space="preserve"> Paper Setters, Head Examiners, Sub</w:t>
      </w:r>
      <w:r w:rsidRPr="0028784F">
        <w:noBreakHyphen/>
        <w:t xml:space="preserve">Examiners and Single Examiners will deem it a sacred duty to keep their appointment strictly confidential. </w:t>
      </w:r>
    </w:p>
    <w:p w14:paraId="453F0214" w14:textId="50840469" w:rsidR="00063488" w:rsidRPr="0028784F" w:rsidRDefault="00063488" w:rsidP="00063488">
      <w:pPr>
        <w:tabs>
          <w:tab w:val="left" w:pos="1080"/>
        </w:tabs>
        <w:spacing w:before="180"/>
        <w:ind w:left="547"/>
        <w:jc w:val="both"/>
      </w:pPr>
      <w:r w:rsidRPr="0028784F">
        <w:t>b.</w:t>
      </w:r>
      <w:r w:rsidRPr="0028784F">
        <w:tab/>
        <w:t>If any answer</w:t>
      </w:r>
      <w:r w:rsidRPr="0028784F">
        <w:noBreakHyphen/>
        <w:t xml:space="preserve">book or a packet thereof has been miss-delivered to an Examiner, he </w:t>
      </w:r>
      <w:r w:rsidR="00562884">
        <w:t>should</w:t>
      </w:r>
      <w:r w:rsidR="00562884" w:rsidRPr="0028784F">
        <w:t xml:space="preserve"> </w:t>
      </w:r>
      <w:r w:rsidRPr="0028784F">
        <w:t xml:space="preserve">at once report to the </w:t>
      </w:r>
      <w:r w:rsidR="00C41F4F">
        <w:t>Controller of Examinations</w:t>
      </w:r>
      <w:r w:rsidRPr="0028784F">
        <w:t xml:space="preserve"> and send the answer books to him without delay. All expenditure in this regard will be </w:t>
      </w:r>
      <w:proofErr w:type="spellStart"/>
      <w:r w:rsidRPr="0028784F">
        <w:t>born</w:t>
      </w:r>
      <w:proofErr w:type="spellEnd"/>
      <w:r w:rsidRPr="0028784F">
        <w:t xml:space="preserve"> by the Board.</w:t>
      </w:r>
    </w:p>
    <w:p w14:paraId="1D3F8F49" w14:textId="2CCF87F6" w:rsidR="00063488" w:rsidRPr="0028784F" w:rsidRDefault="00063488" w:rsidP="00063488">
      <w:pPr>
        <w:tabs>
          <w:tab w:val="left" w:pos="1080"/>
        </w:tabs>
        <w:spacing w:before="180"/>
        <w:ind w:left="547"/>
        <w:jc w:val="both"/>
      </w:pPr>
      <w:r w:rsidRPr="0028784F">
        <w:t>c.</w:t>
      </w:r>
      <w:r w:rsidRPr="0028784F">
        <w:tab/>
        <w:t xml:space="preserve">When an Examiner foresees that owing to his illness or to any special circumstances, it would be impossible for him to finish the work completely to his satisfaction, he shall return the unmarked answer books to the </w:t>
      </w:r>
      <w:r w:rsidR="00C41F4F">
        <w:t>Controller of Examinations</w:t>
      </w:r>
      <w:r w:rsidRPr="0028784F">
        <w:t xml:space="preserve"> forthwith with a covering letter explaining the circumstances under which he is unable to do the job.</w:t>
      </w:r>
    </w:p>
    <w:p w14:paraId="2A68AB14" w14:textId="5EE607DA" w:rsidR="00063488" w:rsidRPr="0028784F" w:rsidRDefault="00063488" w:rsidP="00063488">
      <w:pPr>
        <w:tabs>
          <w:tab w:val="left" w:pos="1080"/>
        </w:tabs>
        <w:spacing w:before="180"/>
        <w:ind w:left="547"/>
        <w:jc w:val="both"/>
      </w:pPr>
      <w:r w:rsidRPr="0028784F">
        <w:t>d.</w:t>
      </w:r>
      <w:r w:rsidRPr="0028784F">
        <w:tab/>
        <w:t xml:space="preserve">An Examiner </w:t>
      </w:r>
      <w:r w:rsidR="00562884">
        <w:t>should</w:t>
      </w:r>
      <w:r w:rsidR="00562884" w:rsidRPr="0028784F">
        <w:t xml:space="preserve"> </w:t>
      </w:r>
      <w:r w:rsidRPr="0028784F">
        <w:t>promptly communicate any change in his address to the Head</w:t>
      </w:r>
      <w:r w:rsidRPr="0028784F">
        <w:noBreakHyphen/>
        <w:t xml:space="preserve">Examiner and to the </w:t>
      </w:r>
      <w:r w:rsidR="00C41F4F">
        <w:t>Controller of Examinations</w:t>
      </w:r>
      <w:r w:rsidRPr="0028784F">
        <w:t>.</w:t>
      </w:r>
    </w:p>
    <w:p w14:paraId="0C77E3A7" w14:textId="4F54CA50" w:rsidR="00063488" w:rsidRPr="0028784F" w:rsidRDefault="00063488" w:rsidP="00063488">
      <w:pPr>
        <w:tabs>
          <w:tab w:val="left" w:pos="660"/>
          <w:tab w:val="left" w:pos="1080"/>
          <w:tab w:val="right" w:pos="6968"/>
        </w:tabs>
        <w:spacing w:before="180"/>
        <w:ind w:left="547"/>
        <w:jc w:val="both"/>
      </w:pPr>
      <w:r w:rsidRPr="0028784F">
        <w:t>e.</w:t>
      </w:r>
      <w:r w:rsidRPr="0028784F">
        <w:tab/>
        <w:t xml:space="preserve">The Examiners </w:t>
      </w:r>
      <w:r w:rsidR="00562884">
        <w:t>should</w:t>
      </w:r>
      <w:r w:rsidR="00562884" w:rsidRPr="0028784F">
        <w:t xml:space="preserve"> </w:t>
      </w:r>
      <w:r w:rsidRPr="0028784F">
        <w:t xml:space="preserve">preserve with them all the documents relating to the correspondence regarding Examination </w:t>
      </w:r>
      <w:proofErr w:type="spellStart"/>
      <w:r w:rsidRPr="0028784F">
        <w:t>etc</w:t>
      </w:r>
      <w:proofErr w:type="spellEnd"/>
      <w:r w:rsidRPr="0028784F">
        <w:t>, for a period of six months after the declaration of the results, which may be called if needed by the Board.</w:t>
      </w:r>
    </w:p>
    <w:p w14:paraId="6E6538C9" w14:textId="4CA9C529" w:rsidR="00063488" w:rsidRPr="0028784F" w:rsidRDefault="00063488" w:rsidP="00063488">
      <w:pPr>
        <w:tabs>
          <w:tab w:val="left" w:pos="1080"/>
        </w:tabs>
        <w:spacing w:before="180"/>
        <w:ind w:left="547"/>
        <w:jc w:val="both"/>
      </w:pPr>
      <w:r w:rsidRPr="0028784F">
        <w:t xml:space="preserve">f.    </w:t>
      </w:r>
      <w:r w:rsidRPr="0028784F">
        <w:tab/>
        <w:t xml:space="preserve">Answer books </w:t>
      </w:r>
      <w:r w:rsidR="00562884">
        <w:t>should</w:t>
      </w:r>
      <w:r w:rsidR="00562884" w:rsidRPr="0028784F">
        <w:t xml:space="preserve"> </w:t>
      </w:r>
      <w:r w:rsidRPr="0028784F">
        <w:t xml:space="preserve">be dispatched by registered post to their destination with full consideration to economy and speed. Test installments </w:t>
      </w:r>
      <w:r w:rsidR="00562884">
        <w:t>should</w:t>
      </w:r>
      <w:r w:rsidR="00562884" w:rsidRPr="0028784F">
        <w:t xml:space="preserve"> </w:t>
      </w:r>
      <w:r w:rsidRPr="0028784F">
        <w:t>be sent to and returned by the Head Examiner to the Examiner invariably by registered post or in person if both are at the same place.</w:t>
      </w:r>
    </w:p>
    <w:p w14:paraId="3C405CEC" w14:textId="445EBC7F" w:rsidR="00063488" w:rsidRPr="0028784F" w:rsidRDefault="00063488" w:rsidP="00063488">
      <w:pPr>
        <w:tabs>
          <w:tab w:val="left" w:pos="1080"/>
        </w:tabs>
        <w:spacing w:before="180"/>
        <w:ind w:left="547"/>
        <w:jc w:val="both"/>
      </w:pPr>
      <w:r w:rsidRPr="0028784F">
        <w:t>g.</w:t>
      </w:r>
      <w:r w:rsidRPr="0028784F">
        <w:tab/>
        <w:t>Except in the case of parcels delivered by the Sub</w:t>
      </w:r>
      <w:r w:rsidRPr="0028784F">
        <w:noBreakHyphen/>
        <w:t>Examiner to a Head</w:t>
      </w:r>
      <w:r w:rsidRPr="0028784F">
        <w:softHyphen/>
        <w:t xml:space="preserve"> Examiner or vice versa by hand, the answer books </w:t>
      </w:r>
      <w:r w:rsidR="001C6FB2">
        <w:t>should</w:t>
      </w:r>
      <w:r w:rsidRPr="0028784F">
        <w:t xml:space="preserve"> be tied securely with string and then packed in durable cloth and sealed. While sealing the packet great care </w:t>
      </w:r>
      <w:r w:rsidR="006D725B">
        <w:t>should</w:t>
      </w:r>
      <w:r w:rsidR="006D725B" w:rsidRPr="0028784F">
        <w:t xml:space="preserve"> </w:t>
      </w:r>
      <w:r w:rsidRPr="0028784F">
        <w:t>be taken to ensure that there is no possibility left for removing the answer books without breaking one or more seals or</w:t>
      </w:r>
      <w:r w:rsidRPr="0028784F">
        <w:tab/>
        <w:t xml:space="preserve">tearing the cloth. The sealing wax </w:t>
      </w:r>
      <w:r w:rsidR="006D725B">
        <w:t>should</w:t>
      </w:r>
      <w:r w:rsidR="006D725B" w:rsidRPr="0028784F">
        <w:t xml:space="preserve"> </w:t>
      </w:r>
      <w:r w:rsidRPr="0028784F">
        <w:t>be impressed on all sides at distances of not more than two inches.</w:t>
      </w:r>
    </w:p>
    <w:p w14:paraId="0C39A4C7" w14:textId="4D0A5CAF" w:rsidR="00063488" w:rsidRPr="0028784F" w:rsidRDefault="00063488" w:rsidP="00063488">
      <w:pPr>
        <w:tabs>
          <w:tab w:val="left" w:pos="1080"/>
        </w:tabs>
        <w:spacing w:before="180"/>
        <w:ind w:left="547"/>
        <w:jc w:val="both"/>
      </w:pPr>
      <w:r w:rsidRPr="0028784F">
        <w:t>h.</w:t>
      </w:r>
      <w:r w:rsidRPr="0028784F">
        <w:tab/>
        <w:t>Award lists and answer books may be delivered personally or through a reliable messenger to the office in case the Head Examiner/ Sub</w:t>
      </w:r>
      <w:r w:rsidRPr="0028784F">
        <w:softHyphen/>
        <w:t xml:space="preserve"> Examiners reside in Islamabad/ Rawalpindi. It is however, important that all answer books delivered at the Office </w:t>
      </w:r>
      <w:r w:rsidR="006D725B">
        <w:t>should</w:t>
      </w:r>
      <w:r w:rsidR="006D725B" w:rsidRPr="0028784F">
        <w:t xml:space="preserve"> </w:t>
      </w:r>
      <w:r w:rsidRPr="0028784F">
        <w:t xml:space="preserve">be sealed in the same manner in which they </w:t>
      </w:r>
      <w:r w:rsidR="006D725B">
        <w:t>should</w:t>
      </w:r>
      <w:r w:rsidR="006D725B" w:rsidRPr="0028784F">
        <w:t xml:space="preserve"> </w:t>
      </w:r>
      <w:r w:rsidRPr="0028784F">
        <w:t>normally be sealed, if sent by post. Conveyance charges will be paid as admissible under rules.</w:t>
      </w:r>
    </w:p>
    <w:p w14:paraId="1A730E02" w14:textId="0BE41A8C" w:rsidR="00063488" w:rsidRPr="0028784F" w:rsidRDefault="00063488" w:rsidP="00063488">
      <w:pPr>
        <w:tabs>
          <w:tab w:val="left" w:pos="1080"/>
        </w:tabs>
        <w:spacing w:before="180"/>
        <w:ind w:left="547"/>
        <w:jc w:val="both"/>
      </w:pPr>
      <w:proofErr w:type="spellStart"/>
      <w:r w:rsidRPr="0028784F">
        <w:lastRenderedPageBreak/>
        <w:t>i</w:t>
      </w:r>
      <w:proofErr w:type="spellEnd"/>
      <w:r w:rsidRPr="0028784F">
        <w:t>.</w:t>
      </w:r>
      <w:r w:rsidRPr="0028784F">
        <w:tab/>
        <w:t xml:space="preserve">Each page of the Award List, </w:t>
      </w:r>
      <w:r w:rsidR="006D725B">
        <w:t>should</w:t>
      </w:r>
      <w:r w:rsidR="006D725B" w:rsidRPr="0028784F">
        <w:t xml:space="preserve"> </w:t>
      </w:r>
      <w:r w:rsidRPr="0028784F">
        <w:t>bear the signature of the Sub</w:t>
      </w:r>
      <w:r w:rsidRPr="0028784F">
        <w:softHyphen/>
        <w:t xml:space="preserve"> Examiner, the Head</w:t>
      </w:r>
      <w:r w:rsidRPr="0028784F">
        <w:noBreakHyphen/>
        <w:t>Examiner, and the Assistant to Head</w:t>
      </w:r>
      <w:r w:rsidRPr="0028784F">
        <w:noBreakHyphen/>
        <w:t>Examiner (Checker). Blank page must not be signed at all. The blank space may be crossed (struck off) to eliminate the chances of postscripts.</w:t>
      </w:r>
    </w:p>
    <w:p w14:paraId="4AED208B" w14:textId="5C19A9C9" w:rsidR="00063488" w:rsidRPr="0028784F" w:rsidRDefault="00063488" w:rsidP="00063488">
      <w:pPr>
        <w:tabs>
          <w:tab w:val="left" w:pos="1080"/>
        </w:tabs>
        <w:spacing w:before="180"/>
        <w:ind w:left="547"/>
        <w:jc w:val="both"/>
      </w:pPr>
      <w:r w:rsidRPr="0028784F">
        <w:t>j.</w:t>
      </w:r>
      <w:r w:rsidRPr="0028784F">
        <w:tab/>
        <w:t>A Head</w:t>
      </w:r>
      <w:r w:rsidRPr="0028784F">
        <w:noBreakHyphen/>
        <w:t>Examiner who is not entitled to engage Assistant shall send all the answer</w:t>
      </w:r>
      <w:r w:rsidRPr="0028784F">
        <w:noBreakHyphen/>
        <w:t xml:space="preserve">books as well as their awards to </w:t>
      </w:r>
      <w:r w:rsidR="00C41F4F">
        <w:t>Controller of Examinations</w:t>
      </w:r>
      <w:r w:rsidRPr="0028784F">
        <w:t xml:space="preserve"> directly. The packets containing answer</w:t>
      </w:r>
      <w:r w:rsidRPr="0028784F">
        <w:noBreakHyphen/>
        <w:t>books must invariably be subscribed “TO BE CHECKED IN THE OFFICE”. These answer</w:t>
      </w:r>
      <w:r w:rsidRPr="0028784F">
        <w:noBreakHyphen/>
        <w:t>books shall be checked in the office by the Checking Assistant appointed by the Controller of Examinations in consultation with the Chairman.</w:t>
      </w:r>
    </w:p>
    <w:p w14:paraId="060648B8" w14:textId="36E00BED" w:rsidR="00063488" w:rsidRPr="0028784F" w:rsidRDefault="00063488" w:rsidP="00063488">
      <w:pPr>
        <w:tabs>
          <w:tab w:val="left" w:pos="1080"/>
        </w:tabs>
        <w:spacing w:before="180"/>
        <w:ind w:left="547"/>
        <w:jc w:val="both"/>
      </w:pPr>
      <w:r w:rsidRPr="0028784F">
        <w:t>k.</w:t>
      </w:r>
      <w:r w:rsidRPr="0028784F">
        <w:tab/>
        <w:t xml:space="preserve">Examiner shall report to the </w:t>
      </w:r>
      <w:r w:rsidR="00C41F4F">
        <w:t>Controller of Examinations</w:t>
      </w:r>
      <w:r w:rsidRPr="0028784F">
        <w:t>, by name, the case of a candidate who:</w:t>
      </w:r>
    </w:p>
    <w:p w14:paraId="3A20749D" w14:textId="77777777" w:rsidR="00063488" w:rsidRPr="0028784F" w:rsidRDefault="00063488" w:rsidP="00063488">
      <w:pPr>
        <w:tabs>
          <w:tab w:val="left" w:pos="1620"/>
        </w:tabs>
        <w:spacing w:before="100"/>
        <w:ind w:left="1080"/>
        <w:jc w:val="both"/>
      </w:pPr>
      <w:r w:rsidRPr="0028784F">
        <w:t>(1)</w:t>
      </w:r>
      <w:r w:rsidRPr="0028784F">
        <w:tab/>
        <w:t xml:space="preserve">communicated or attempted to communicate with him by any means with the intention to influence him in the award of marks and/ or pressurized him </w:t>
      </w:r>
      <w:proofErr w:type="gramStart"/>
      <w:r w:rsidRPr="0028784F">
        <w:t>or  threatened</w:t>
      </w:r>
      <w:proofErr w:type="gramEnd"/>
      <w:r w:rsidRPr="0028784F">
        <w:t xml:space="preserve"> or used other unfairness for that purpose.</w:t>
      </w:r>
    </w:p>
    <w:p w14:paraId="0A26869A" w14:textId="77777777" w:rsidR="00063488" w:rsidRPr="0028784F" w:rsidRDefault="00063488" w:rsidP="00063488">
      <w:pPr>
        <w:tabs>
          <w:tab w:val="left" w:pos="1620"/>
        </w:tabs>
        <w:spacing w:before="100"/>
        <w:ind w:left="1080"/>
        <w:jc w:val="both"/>
      </w:pPr>
      <w:r w:rsidRPr="0028784F">
        <w:t>(2)</w:t>
      </w:r>
      <w:r w:rsidRPr="0028784F">
        <w:tab/>
        <w:t>uses obscene language in the answer book.</w:t>
      </w:r>
    </w:p>
    <w:p w14:paraId="03067414" w14:textId="77777777" w:rsidR="00063488" w:rsidRPr="0028784F" w:rsidRDefault="00063488" w:rsidP="00063488">
      <w:pPr>
        <w:tabs>
          <w:tab w:val="left" w:pos="1620"/>
        </w:tabs>
        <w:spacing w:before="100"/>
        <w:ind w:left="1080"/>
        <w:jc w:val="both"/>
      </w:pPr>
      <w:r w:rsidRPr="0028784F">
        <w:t>(3)</w:t>
      </w:r>
      <w:r w:rsidRPr="0028784F">
        <w:tab/>
        <w:t>marks in his answer</w:t>
      </w:r>
      <w:r w:rsidRPr="0028784F">
        <w:noBreakHyphen/>
        <w:t>books particular identification or signatures, which tend to identify his answer book or help reveal his identity.</w:t>
      </w:r>
    </w:p>
    <w:p w14:paraId="299FC43C" w14:textId="77777777" w:rsidR="00063488" w:rsidRPr="0028784F" w:rsidRDefault="00063488" w:rsidP="00063488">
      <w:pPr>
        <w:tabs>
          <w:tab w:val="left" w:pos="1620"/>
        </w:tabs>
        <w:spacing w:before="100"/>
        <w:ind w:left="1080"/>
        <w:jc w:val="both"/>
      </w:pPr>
      <w:r w:rsidRPr="0028784F">
        <w:t>(4)</w:t>
      </w:r>
      <w:r w:rsidRPr="0028784F">
        <w:tab/>
        <w:t>in his opinion has copied his answer or any part thereof from another candidate or from any book, material or other source.</w:t>
      </w:r>
    </w:p>
    <w:p w14:paraId="713808A3" w14:textId="77777777" w:rsidR="00063488" w:rsidRPr="0028784F" w:rsidRDefault="00063488" w:rsidP="00063488">
      <w:pPr>
        <w:tabs>
          <w:tab w:val="left" w:pos="1620"/>
        </w:tabs>
        <w:spacing w:before="100"/>
        <w:ind w:left="1080"/>
        <w:jc w:val="both"/>
      </w:pPr>
      <w:r w:rsidRPr="0028784F">
        <w:t>(5)</w:t>
      </w:r>
      <w:r w:rsidRPr="0028784F">
        <w:tab/>
        <w:t>has attached to his answer book a paper not belonging to his answer book or to the continuation sheet/ supplement normally supplied by the Superintendent.</w:t>
      </w:r>
    </w:p>
    <w:p w14:paraId="0DB05A11" w14:textId="77777777" w:rsidR="00063488" w:rsidRPr="0028784F" w:rsidRDefault="00063488" w:rsidP="00063488">
      <w:pPr>
        <w:tabs>
          <w:tab w:val="left" w:pos="1620"/>
        </w:tabs>
        <w:spacing w:before="100"/>
        <w:ind w:left="1080"/>
        <w:jc w:val="both"/>
      </w:pPr>
      <w:r w:rsidRPr="0028784F">
        <w:t>(6)</w:t>
      </w:r>
      <w:r w:rsidRPr="0028784F">
        <w:tab/>
        <w:t>replaces his answer book/ examination sheet or makes any attempt to do so.</w:t>
      </w:r>
    </w:p>
    <w:p w14:paraId="417BF39A" w14:textId="77777777" w:rsidR="00063488" w:rsidRPr="0028784F" w:rsidRDefault="00063488" w:rsidP="00063488">
      <w:pPr>
        <w:tabs>
          <w:tab w:val="left" w:pos="1620"/>
        </w:tabs>
        <w:spacing w:before="100"/>
        <w:ind w:left="1080"/>
        <w:jc w:val="both"/>
      </w:pPr>
      <w:r w:rsidRPr="0028784F">
        <w:t>(7)</w:t>
      </w:r>
      <w:r w:rsidRPr="0028784F">
        <w:tab/>
        <w:t>has removed a Leaf or its part thereof from the main answer book or the continuation sheet (supplement).</w:t>
      </w:r>
    </w:p>
    <w:p w14:paraId="4B3D21FA" w14:textId="77777777" w:rsidR="00063488" w:rsidRPr="0028784F" w:rsidRDefault="00063488" w:rsidP="00063488">
      <w:pPr>
        <w:tabs>
          <w:tab w:val="left" w:pos="1620"/>
        </w:tabs>
        <w:spacing w:before="100"/>
        <w:ind w:left="1080"/>
        <w:jc w:val="both"/>
      </w:pPr>
      <w:r w:rsidRPr="0028784F">
        <w:t>(8)</w:t>
      </w:r>
      <w:r w:rsidRPr="0028784F">
        <w:tab/>
        <w:t xml:space="preserve">has in the opinion of the Examiner used any other unfair means. </w:t>
      </w:r>
    </w:p>
    <w:p w14:paraId="034D5528" w14:textId="77777777" w:rsidR="00063488" w:rsidRPr="0028784F" w:rsidRDefault="00063488" w:rsidP="00063488">
      <w:pPr>
        <w:tabs>
          <w:tab w:val="left" w:pos="1620"/>
        </w:tabs>
        <w:spacing w:before="100"/>
        <w:ind w:left="1080"/>
        <w:jc w:val="both"/>
      </w:pPr>
      <w:r w:rsidRPr="0028784F">
        <w:t>Such reports shall invariably be accompanied by the answer</w:t>
      </w:r>
      <w:r w:rsidRPr="0028784F">
        <w:noBreakHyphen/>
        <w:t>books concerned. In the general lot of answer</w:t>
      </w:r>
      <w:r w:rsidRPr="0028784F">
        <w:noBreakHyphen/>
        <w:t>books sent to the Head</w:t>
      </w:r>
      <w:r w:rsidRPr="0028784F">
        <w:noBreakHyphen/>
        <w:t>Examiner a duplicate copy of the report sent to the Controller of Examinations, in case of k. (3 to 8) may also be attached with the answer</w:t>
      </w:r>
      <w:r w:rsidRPr="0028784F">
        <w:noBreakHyphen/>
        <w:t>book concerned.</w:t>
      </w:r>
    </w:p>
    <w:p w14:paraId="48C89122" w14:textId="77777777" w:rsidR="00063488" w:rsidRPr="0028784F" w:rsidRDefault="00063488" w:rsidP="00063488">
      <w:pPr>
        <w:tabs>
          <w:tab w:val="left" w:pos="1080"/>
        </w:tabs>
        <w:spacing w:before="180"/>
        <w:ind w:left="547"/>
        <w:jc w:val="both"/>
      </w:pPr>
      <w:r w:rsidRPr="0028784F">
        <w:t>l.</w:t>
      </w:r>
      <w:r w:rsidRPr="0028784F">
        <w:tab/>
        <w:t>There is no rule of “dropping” a paper, even if a candidate has crossed a portion or all of the answer</w:t>
      </w:r>
      <w:r w:rsidRPr="0028784F">
        <w:noBreakHyphen/>
        <w:t>book, the same may be assessed ignoring the intention of the candidates from treating it as having dropped the paper.</w:t>
      </w:r>
    </w:p>
    <w:p w14:paraId="5174A8A2" w14:textId="77777777" w:rsidR="00063488" w:rsidRPr="0028784F" w:rsidRDefault="00063488" w:rsidP="00063488">
      <w:pPr>
        <w:tabs>
          <w:tab w:val="left" w:pos="540"/>
        </w:tabs>
        <w:spacing w:before="120"/>
        <w:jc w:val="both"/>
        <w:rPr>
          <w:b/>
          <w:bCs/>
        </w:rPr>
      </w:pPr>
      <w:r w:rsidRPr="0028784F">
        <w:rPr>
          <w:b/>
          <w:bCs/>
        </w:rPr>
        <w:t>7.5</w:t>
      </w:r>
      <w:r w:rsidRPr="0028784F">
        <w:rPr>
          <w:b/>
          <w:bCs/>
        </w:rPr>
        <w:tab/>
        <w:t>Instructions for Sub</w:t>
      </w:r>
      <w:r w:rsidRPr="0028784F">
        <w:rPr>
          <w:b/>
          <w:bCs/>
        </w:rPr>
        <w:noBreakHyphen/>
        <w:t>Examiners</w:t>
      </w:r>
    </w:p>
    <w:p w14:paraId="0376332F" w14:textId="77777777" w:rsidR="00063488" w:rsidRPr="0028784F" w:rsidRDefault="00063488" w:rsidP="00063488">
      <w:pPr>
        <w:tabs>
          <w:tab w:val="left" w:pos="1080"/>
        </w:tabs>
        <w:spacing w:before="160"/>
        <w:ind w:left="540"/>
        <w:jc w:val="both"/>
      </w:pPr>
      <w:r w:rsidRPr="0028784F">
        <w:t>a.</w:t>
      </w:r>
      <w:r w:rsidRPr="0028784F">
        <w:tab/>
        <w:t>The sub</w:t>
      </w:r>
      <w:r w:rsidRPr="0028784F">
        <w:noBreakHyphen/>
        <w:t xml:space="preserve">examiner on receipt of answer books shall: </w:t>
      </w:r>
      <w:r w:rsidRPr="0028784F">
        <w:softHyphen/>
      </w:r>
    </w:p>
    <w:p w14:paraId="68964DDD" w14:textId="5BD79D86" w:rsidR="00063488" w:rsidRPr="0028784F" w:rsidRDefault="00063488" w:rsidP="00063488">
      <w:pPr>
        <w:tabs>
          <w:tab w:val="left" w:pos="1620"/>
        </w:tabs>
        <w:spacing w:before="160"/>
        <w:ind w:left="1080"/>
        <w:jc w:val="both"/>
      </w:pPr>
      <w:r w:rsidRPr="0028784F">
        <w:t>(1)</w:t>
      </w:r>
      <w:r w:rsidRPr="0028784F">
        <w:tab/>
        <w:t xml:space="preserve">examine its seals and if the cover or the seals are found to have been tampered with, remove the contents without breaking the seals and dispatch the empty cover immediately to the </w:t>
      </w:r>
      <w:r w:rsidR="00C41F4F">
        <w:t>Controller of Examinations</w:t>
      </w:r>
      <w:r w:rsidRPr="0028784F">
        <w:t xml:space="preserve"> with full report.</w:t>
      </w:r>
    </w:p>
    <w:p w14:paraId="6936158A" w14:textId="48AF8EB4" w:rsidR="00063488" w:rsidRPr="0028784F" w:rsidRDefault="00063488" w:rsidP="00063488">
      <w:pPr>
        <w:tabs>
          <w:tab w:val="left" w:pos="1620"/>
        </w:tabs>
        <w:spacing w:before="160"/>
        <w:ind w:left="1080"/>
        <w:jc w:val="both"/>
      </w:pPr>
      <w:r w:rsidRPr="0028784F">
        <w:t>(2)</w:t>
      </w:r>
      <w:r w:rsidRPr="0028784F">
        <w:tab/>
        <w:t>arrange the answer books in serial order and compare the roll numbers on the answer</w:t>
      </w:r>
      <w:r w:rsidRPr="0028784F">
        <w:noBreakHyphen/>
        <w:t xml:space="preserve">books with the. roll numbers given in the </w:t>
      </w:r>
      <w:proofErr w:type="gramStart"/>
      <w:r w:rsidRPr="0028784F">
        <w:t>invigilators</w:t>
      </w:r>
      <w:proofErr w:type="gramEnd"/>
      <w:r w:rsidRPr="0028784F">
        <w:t xml:space="preserve"> reports supplied along with answer</w:t>
      </w:r>
      <w:r w:rsidRPr="0028784F">
        <w:noBreakHyphen/>
        <w:t>books, keeping in view, the roll numbers of the absentees. In case any discrepancy is detected, the Sub</w:t>
      </w:r>
      <w:r w:rsidRPr="0028784F">
        <w:noBreakHyphen/>
        <w:t xml:space="preserve">Examiner shall report their details to the </w:t>
      </w:r>
      <w:r w:rsidR="00C41F4F">
        <w:t>Controller of Examinations</w:t>
      </w:r>
      <w:r w:rsidRPr="0028784F">
        <w:t xml:space="preserve"> at once.</w:t>
      </w:r>
    </w:p>
    <w:p w14:paraId="5AE52B71" w14:textId="004F9C56" w:rsidR="00063488" w:rsidRPr="0028784F" w:rsidRDefault="00063488" w:rsidP="00063488">
      <w:pPr>
        <w:tabs>
          <w:tab w:val="left" w:pos="1620"/>
        </w:tabs>
        <w:spacing w:before="160"/>
        <w:ind w:left="1080"/>
        <w:jc w:val="both"/>
      </w:pPr>
      <w:r w:rsidRPr="0028784F">
        <w:lastRenderedPageBreak/>
        <w:t>(3)</w:t>
      </w:r>
      <w:r w:rsidRPr="0028784F">
        <w:tab/>
        <w:t xml:space="preserve">acknowledge the receipt of answer books under registered cover to the Head Examiner as well as to the </w:t>
      </w:r>
      <w:r w:rsidR="00C41F4F">
        <w:t>Controller of Examinations</w:t>
      </w:r>
      <w:r w:rsidRPr="0028784F">
        <w:t xml:space="preserve"> in a proper form supplied by the Office.</w:t>
      </w:r>
    </w:p>
    <w:p w14:paraId="24C085DD" w14:textId="5A258A75" w:rsidR="00063488" w:rsidRDefault="00063488" w:rsidP="00063488">
      <w:pPr>
        <w:tabs>
          <w:tab w:val="left" w:pos="1620"/>
        </w:tabs>
        <w:spacing w:before="160"/>
        <w:ind w:left="1080"/>
        <w:jc w:val="both"/>
      </w:pPr>
      <w:r w:rsidRPr="0028784F">
        <w:t>(4)</w:t>
      </w:r>
      <w:r w:rsidRPr="0028784F">
        <w:tab/>
        <w:t>proceed to examine and mark test installment of 15 answer</w:t>
      </w:r>
      <w:r w:rsidRPr="0028784F">
        <w:noBreakHyphen/>
        <w:t>books, and dispatch the same, within 48 hours of receipt of the packet, to the Head</w:t>
      </w:r>
      <w:r w:rsidRPr="0028784F">
        <w:noBreakHyphen/>
        <w:t xml:space="preserve">Examiner for checking. This approved test installment will be treated as a specimen of standard of the assessment and </w:t>
      </w:r>
      <w:r w:rsidR="00235B0F">
        <w:t>should</w:t>
      </w:r>
      <w:r w:rsidR="00235B0F" w:rsidRPr="0028784F">
        <w:t xml:space="preserve"> </w:t>
      </w:r>
      <w:r w:rsidRPr="0028784F">
        <w:t>be retained by the Sub</w:t>
      </w:r>
      <w:r w:rsidRPr="0028784F">
        <w:noBreakHyphen/>
        <w:t xml:space="preserve">Examiner for reference, till the entire work is completed and it </w:t>
      </w:r>
      <w:r w:rsidR="00235B0F">
        <w:t>should</w:t>
      </w:r>
      <w:r w:rsidR="00235B0F" w:rsidRPr="0028784F">
        <w:t xml:space="preserve"> </w:t>
      </w:r>
      <w:r w:rsidRPr="0028784F">
        <w:t>be dispatched to the Head</w:t>
      </w:r>
      <w:r w:rsidRPr="0028784F">
        <w:noBreakHyphen/>
        <w:t>Examiner along with the last installment of the answer</w:t>
      </w:r>
      <w:r w:rsidRPr="0028784F">
        <w:noBreakHyphen/>
        <w:t>books.</w:t>
      </w:r>
    </w:p>
    <w:p w14:paraId="08DC33C6" w14:textId="6BDCF7B5" w:rsidR="00063488" w:rsidRPr="0028784F" w:rsidRDefault="00063488" w:rsidP="00063488">
      <w:pPr>
        <w:tabs>
          <w:tab w:val="left" w:pos="1080"/>
        </w:tabs>
        <w:spacing w:before="180"/>
        <w:ind w:left="547"/>
        <w:jc w:val="both"/>
      </w:pPr>
      <w:r w:rsidRPr="0028784F">
        <w:t>b.</w:t>
      </w:r>
      <w:r w:rsidRPr="0028784F">
        <w:tab/>
        <w:t>A Sub</w:t>
      </w:r>
      <w:r w:rsidRPr="0028784F">
        <w:noBreakHyphen/>
        <w:t>Examiner, who fails to receive any intimation about the test installment from his Head</w:t>
      </w:r>
      <w:r w:rsidRPr="0028784F">
        <w:noBreakHyphen/>
        <w:t>Examiner within five days after dispatch to the Head</w:t>
      </w:r>
      <w:r w:rsidRPr="0028784F">
        <w:noBreakHyphen/>
        <w:t xml:space="preserve">Examiner </w:t>
      </w:r>
      <w:r w:rsidR="00235B0F">
        <w:t>should</w:t>
      </w:r>
      <w:r w:rsidR="00235B0F" w:rsidRPr="0028784F">
        <w:t xml:space="preserve"> </w:t>
      </w:r>
      <w:r w:rsidRPr="0028784F">
        <w:t xml:space="preserve">communicate this fact to the </w:t>
      </w:r>
      <w:r w:rsidR="00C41F4F">
        <w:t>Controller of Examinations</w:t>
      </w:r>
      <w:r w:rsidRPr="0028784F">
        <w:t>.</w:t>
      </w:r>
    </w:p>
    <w:p w14:paraId="02BAE729" w14:textId="66CAF644" w:rsidR="00063488" w:rsidRPr="0028784F" w:rsidRDefault="00063488" w:rsidP="00063488">
      <w:pPr>
        <w:tabs>
          <w:tab w:val="left" w:pos="1080"/>
        </w:tabs>
        <w:spacing w:before="180"/>
        <w:ind w:left="547"/>
        <w:jc w:val="both"/>
      </w:pPr>
      <w:r w:rsidRPr="0028784F">
        <w:t>c.</w:t>
      </w:r>
      <w:r w:rsidRPr="0028784F">
        <w:tab/>
        <w:t>Whenever the marks recorded originally on the title page of answer</w:t>
      </w:r>
      <w:r w:rsidRPr="0028784F">
        <w:noBreakHyphen/>
        <w:t xml:space="preserve">books are to be altered subsequently for any reason, the original marks </w:t>
      </w:r>
      <w:r w:rsidR="00235B0F">
        <w:t>should</w:t>
      </w:r>
      <w:r w:rsidR="00235B0F" w:rsidRPr="0028784F">
        <w:t xml:space="preserve"> </w:t>
      </w:r>
      <w:r w:rsidRPr="0028784F">
        <w:t>not be erased or over</w:t>
      </w:r>
      <w:r w:rsidRPr="0028784F">
        <w:noBreakHyphen/>
        <w:t xml:space="preserve">written. The Examiner </w:t>
      </w:r>
      <w:r w:rsidR="00235B0F">
        <w:t>should</w:t>
      </w:r>
      <w:r w:rsidR="00235B0F" w:rsidRPr="0028784F">
        <w:t xml:space="preserve"> </w:t>
      </w:r>
      <w:r w:rsidRPr="0028784F">
        <w:t>draw a line crossing the marks to be corrected in such a way that what has been cancelled is still legible and then post fresh marks in place of the corrected ones, and put his signatures against the cancelled ones.</w:t>
      </w:r>
    </w:p>
    <w:p w14:paraId="5742B429" w14:textId="76489EE8" w:rsidR="00063488" w:rsidRPr="0028784F" w:rsidRDefault="00063488" w:rsidP="00063488">
      <w:pPr>
        <w:tabs>
          <w:tab w:val="left" w:pos="1080"/>
        </w:tabs>
        <w:spacing w:before="180"/>
        <w:ind w:left="547"/>
        <w:jc w:val="both"/>
      </w:pPr>
      <w:r w:rsidRPr="0028784F">
        <w:t>d.</w:t>
      </w:r>
      <w:r w:rsidRPr="0028784F">
        <w:tab/>
        <w:t xml:space="preserve">Each answer book </w:t>
      </w:r>
      <w:r w:rsidR="00235B0F">
        <w:t>should</w:t>
      </w:r>
      <w:r w:rsidR="00235B0F" w:rsidRPr="0028784F">
        <w:t xml:space="preserve"> </w:t>
      </w:r>
      <w:r w:rsidRPr="0028784F">
        <w:t>bear the signature of the Sub</w:t>
      </w:r>
      <w:r w:rsidRPr="0028784F">
        <w:noBreakHyphen/>
        <w:t>Examiner at the appropriate places provided for the purpose.</w:t>
      </w:r>
    </w:p>
    <w:p w14:paraId="35065F71" w14:textId="02248201" w:rsidR="00063488" w:rsidRPr="0028784F" w:rsidRDefault="00063488" w:rsidP="00063488">
      <w:pPr>
        <w:tabs>
          <w:tab w:val="left" w:pos="1080"/>
        </w:tabs>
        <w:spacing w:before="180"/>
        <w:ind w:left="547"/>
        <w:jc w:val="both"/>
      </w:pPr>
      <w:r w:rsidRPr="0028784F">
        <w:t>e.</w:t>
      </w:r>
      <w:r w:rsidRPr="0028784F">
        <w:tab/>
        <w:t>The Sub</w:t>
      </w:r>
      <w:r w:rsidRPr="0028784F">
        <w:noBreakHyphen/>
        <w:t xml:space="preserve"> Examiner </w:t>
      </w:r>
      <w:r w:rsidR="001C54CA">
        <w:t>should</w:t>
      </w:r>
      <w:r w:rsidR="001C54CA" w:rsidRPr="0028784F">
        <w:t xml:space="preserve"> </w:t>
      </w:r>
      <w:r w:rsidRPr="0028784F">
        <w:t>send the assessed answer</w:t>
      </w:r>
      <w:r w:rsidRPr="0028784F">
        <w:noBreakHyphen/>
        <w:t>books necessarily in two installments at suitable intervals to the Head</w:t>
      </w:r>
      <w:r w:rsidRPr="0028784F">
        <w:noBreakHyphen/>
        <w:t>Examiner within the prescribed time. Award</w:t>
      </w:r>
      <w:r w:rsidRPr="0028784F">
        <w:noBreakHyphen/>
        <w:t>lists be sent along with the last installment in the following manner.</w:t>
      </w:r>
    </w:p>
    <w:p w14:paraId="508834A9" w14:textId="362F801D" w:rsidR="00063488" w:rsidRPr="0028784F" w:rsidRDefault="00063488" w:rsidP="00063488">
      <w:pPr>
        <w:tabs>
          <w:tab w:val="left" w:pos="1620"/>
        </w:tabs>
        <w:spacing w:before="100"/>
        <w:ind w:left="1080"/>
        <w:jc w:val="both"/>
      </w:pPr>
      <w:r w:rsidRPr="0028784F">
        <w:t>(1)</w:t>
      </w:r>
      <w:r w:rsidRPr="0028784F">
        <w:tab/>
        <w:t>The Sub</w:t>
      </w:r>
      <w:r w:rsidRPr="0028784F">
        <w:noBreakHyphen/>
        <w:t xml:space="preserve">Examiner at the end of assessment shall send immediately, Award-III to the Assistant </w:t>
      </w:r>
      <w:r w:rsidR="00C41F4F">
        <w:t>Controller of Examinations</w:t>
      </w:r>
      <w:r w:rsidRPr="0028784F">
        <w:t xml:space="preserve"> by name.</w:t>
      </w:r>
    </w:p>
    <w:p w14:paraId="14592398" w14:textId="77777777" w:rsidR="00063488" w:rsidRPr="0028784F" w:rsidRDefault="00063488" w:rsidP="00063488">
      <w:pPr>
        <w:tabs>
          <w:tab w:val="left" w:pos="1620"/>
        </w:tabs>
        <w:spacing w:before="100"/>
        <w:ind w:left="1080"/>
        <w:jc w:val="both"/>
      </w:pPr>
      <w:r w:rsidRPr="0028784F">
        <w:t>(2)</w:t>
      </w:r>
      <w:r w:rsidRPr="0028784F">
        <w:tab/>
        <w:t>The Sub</w:t>
      </w:r>
      <w:r w:rsidRPr="0028784F">
        <w:noBreakHyphen/>
        <w:t>Examiner after sending Award</w:t>
      </w:r>
      <w:r w:rsidRPr="0028784F">
        <w:noBreakHyphen/>
        <w:t>III to the Board’s office shall send the award</w:t>
      </w:r>
      <w:r w:rsidRPr="0028784F">
        <w:noBreakHyphen/>
        <w:t>II and award</w:t>
      </w:r>
      <w:r w:rsidRPr="0028784F">
        <w:noBreakHyphen/>
        <w:t>I (Controller’s copy) directly to his Head Examiner in a sealed cloth bound envelope.</w:t>
      </w:r>
    </w:p>
    <w:p w14:paraId="3AB73CC9" w14:textId="18FC90C9" w:rsidR="00063488" w:rsidRPr="0028784F" w:rsidRDefault="00063488" w:rsidP="00063488">
      <w:pPr>
        <w:tabs>
          <w:tab w:val="left" w:pos="1620"/>
        </w:tabs>
        <w:spacing w:before="100"/>
        <w:ind w:left="1080"/>
        <w:jc w:val="both"/>
      </w:pPr>
      <w:r w:rsidRPr="0028784F">
        <w:t>(3)</w:t>
      </w:r>
      <w:r w:rsidRPr="0028784F">
        <w:tab/>
        <w:t>In Case of single examiner Award</w:t>
      </w:r>
      <w:r w:rsidRPr="0028784F">
        <w:noBreakHyphen/>
        <w:t xml:space="preserve">I, II and III shall be sent to Board’s office in three different sealed </w:t>
      </w:r>
      <w:proofErr w:type="spellStart"/>
      <w:r w:rsidRPr="0028784F">
        <w:t>envelops</w:t>
      </w:r>
      <w:proofErr w:type="spellEnd"/>
      <w:r w:rsidRPr="0028784F">
        <w:t xml:space="preserve"> viz Award</w:t>
      </w:r>
      <w:r w:rsidRPr="0028784F">
        <w:noBreakHyphen/>
        <w:t>III to ACE (Secrecy) by name, Award</w:t>
      </w:r>
      <w:r w:rsidRPr="0028784F">
        <w:noBreakHyphen/>
        <w:t>II to Deputy Controller of Examinations Secrecy by name and Award</w:t>
      </w:r>
      <w:r w:rsidRPr="0028784F">
        <w:noBreakHyphen/>
        <w:t xml:space="preserve">I (Controller’s copy) to </w:t>
      </w:r>
      <w:r w:rsidR="00C41F4F">
        <w:t>Controller of Examinations</w:t>
      </w:r>
      <w:r w:rsidRPr="0028784F">
        <w:t xml:space="preserve"> by name.</w:t>
      </w:r>
    </w:p>
    <w:p w14:paraId="22A3B833" w14:textId="77777777" w:rsidR="00063488" w:rsidRPr="0028784F" w:rsidRDefault="00063488" w:rsidP="00063488">
      <w:pPr>
        <w:tabs>
          <w:tab w:val="left" w:pos="1620"/>
        </w:tabs>
        <w:spacing w:before="100"/>
        <w:ind w:left="1080"/>
        <w:jc w:val="both"/>
      </w:pPr>
      <w:r w:rsidRPr="0028784F">
        <w:t>(4)</w:t>
      </w:r>
      <w:r w:rsidRPr="0028784F">
        <w:tab/>
        <w:t>The head Examiner shall send Award</w:t>
      </w:r>
      <w:r w:rsidRPr="0028784F">
        <w:noBreakHyphen/>
        <w:t>II and Award</w:t>
      </w:r>
      <w:r w:rsidRPr="0028784F">
        <w:noBreakHyphen/>
        <w:t>I (Controller’s copy) to the Board office in separate sealed packets, addressing Award</w:t>
      </w:r>
      <w:r w:rsidRPr="0028784F">
        <w:noBreakHyphen/>
        <w:t>II to Secrecy and Award–I Controller of Examinations. If Sub</w:t>
      </w:r>
      <w:r w:rsidRPr="0028784F">
        <w:noBreakHyphen/>
        <w:t>Examiner fails to send the results in time, automatic deduction of Rs. 5/</w:t>
      </w:r>
      <w:r w:rsidRPr="0028784F">
        <w:noBreakHyphen/>
        <w:t xml:space="preserve"> of each day of delay for first week and Rs 15/- per day during next week and Rs 50/- per day thereafter shall be made from his remuneration. The answer</w:t>
      </w:r>
      <w:r w:rsidRPr="0028784F">
        <w:noBreakHyphen/>
        <w:t>books of test installment shall be sent along with the last installment.</w:t>
      </w:r>
    </w:p>
    <w:p w14:paraId="7DDE3372" w14:textId="762DE23C" w:rsidR="00063488" w:rsidRPr="0028784F" w:rsidRDefault="00063488" w:rsidP="00063488">
      <w:pPr>
        <w:tabs>
          <w:tab w:val="left" w:pos="1080"/>
        </w:tabs>
        <w:spacing w:before="180"/>
        <w:ind w:left="547"/>
        <w:jc w:val="both"/>
      </w:pPr>
      <w:r w:rsidRPr="0028784F">
        <w:t>f.</w:t>
      </w:r>
      <w:r w:rsidRPr="0028784F">
        <w:tab/>
        <w:t xml:space="preserve">When the entire scripts have been evaluated the marks be written in ink, or in red or blue pencil, on the title page prescribed for marks. Fractional award of mark on individual question </w:t>
      </w:r>
      <w:r w:rsidR="001C54CA">
        <w:t>should</w:t>
      </w:r>
      <w:r w:rsidR="001C54CA" w:rsidRPr="0028784F">
        <w:t xml:space="preserve"> </w:t>
      </w:r>
      <w:r w:rsidRPr="0028784F">
        <w:t>be avoided.</w:t>
      </w:r>
    </w:p>
    <w:p w14:paraId="5068A216" w14:textId="77777777" w:rsidR="00063488" w:rsidRPr="0028784F" w:rsidRDefault="00063488" w:rsidP="00063488">
      <w:pPr>
        <w:tabs>
          <w:tab w:val="left" w:pos="1080"/>
        </w:tabs>
        <w:spacing w:before="180"/>
        <w:ind w:left="547"/>
        <w:jc w:val="both"/>
      </w:pPr>
      <w:r w:rsidRPr="0028784F">
        <w:t>g.</w:t>
      </w:r>
      <w:r w:rsidRPr="0028784F">
        <w:tab/>
        <w:t>All particulars of award lists</w:t>
      </w:r>
      <w:r w:rsidRPr="0028784F">
        <w:rPr>
          <w:b/>
          <w:bCs/>
        </w:rPr>
        <w:t xml:space="preserve"> </w:t>
      </w:r>
      <w:r w:rsidRPr="0028784F">
        <w:t>must either be filled up in the handwriting of the Sub</w:t>
      </w:r>
      <w:r w:rsidRPr="0028784F">
        <w:noBreakHyphen/>
        <w:t xml:space="preserve">Examiner or type written personally by him. In the </w:t>
      </w:r>
      <w:proofErr w:type="spellStart"/>
      <w:r w:rsidRPr="0028784F">
        <w:t>later</w:t>
      </w:r>
      <w:proofErr w:type="spellEnd"/>
      <w:r w:rsidRPr="0028784F">
        <w:t xml:space="preserve"> case he shall certify by signing a certificate to that effect.</w:t>
      </w:r>
    </w:p>
    <w:p w14:paraId="591F01A1" w14:textId="411FE9E0" w:rsidR="00063488" w:rsidRPr="0028784F" w:rsidRDefault="00063488" w:rsidP="00063488">
      <w:pPr>
        <w:tabs>
          <w:tab w:val="left" w:pos="1080"/>
        </w:tabs>
        <w:spacing w:before="180"/>
        <w:ind w:left="547"/>
        <w:jc w:val="both"/>
      </w:pPr>
      <w:r w:rsidRPr="0028784F">
        <w:lastRenderedPageBreak/>
        <w:t>h.</w:t>
      </w:r>
      <w:r w:rsidRPr="0028784F">
        <w:tab/>
        <w:t xml:space="preserve">The marks obtained by the candidates </w:t>
      </w:r>
      <w:r w:rsidR="001C54CA">
        <w:t>should</w:t>
      </w:r>
      <w:r w:rsidR="001C54CA" w:rsidRPr="0028784F">
        <w:t xml:space="preserve"> </w:t>
      </w:r>
      <w:r w:rsidRPr="0028784F">
        <w:t xml:space="preserve">be written in figures and words against the corresponding Roll Numbers only. The marks in the total column of the answer books </w:t>
      </w:r>
      <w:r w:rsidR="001C54CA">
        <w:t>should</w:t>
      </w:r>
      <w:r w:rsidR="001C54CA" w:rsidRPr="0028784F">
        <w:t xml:space="preserve"> </w:t>
      </w:r>
      <w:r w:rsidRPr="0028784F">
        <w:t>tally with the marks written in the award</w:t>
      </w:r>
      <w:r w:rsidRPr="0028784F">
        <w:noBreakHyphen/>
        <w:t>lists. Similarly</w:t>
      </w:r>
      <w:r w:rsidR="001C54CA">
        <w:t>,</w:t>
      </w:r>
      <w:r w:rsidRPr="0028784F">
        <w:t xml:space="preserve"> the marks written in words and figures in the award list </w:t>
      </w:r>
      <w:r w:rsidR="00284FE3">
        <w:t>shall</w:t>
      </w:r>
      <w:r w:rsidRPr="0028784F">
        <w:t xml:space="preserve"> also tally.</w:t>
      </w:r>
    </w:p>
    <w:p w14:paraId="158E5CF3" w14:textId="65FB2A41" w:rsidR="00063488" w:rsidRPr="0028784F" w:rsidRDefault="00063488" w:rsidP="00063488">
      <w:pPr>
        <w:tabs>
          <w:tab w:val="left" w:pos="1080"/>
        </w:tabs>
        <w:spacing w:before="180"/>
        <w:ind w:left="547"/>
        <w:jc w:val="both"/>
      </w:pPr>
      <w:proofErr w:type="spellStart"/>
      <w:r w:rsidRPr="0028784F">
        <w:t>i</w:t>
      </w:r>
      <w:proofErr w:type="spellEnd"/>
      <w:r w:rsidRPr="0028784F">
        <w:t>.</w:t>
      </w:r>
      <w:r w:rsidRPr="0028784F">
        <w:tab/>
        <w:t xml:space="preserve">The Roll Numbers of absentees </w:t>
      </w:r>
      <w:r w:rsidR="001C54CA">
        <w:t>should</w:t>
      </w:r>
      <w:r w:rsidR="001C54CA" w:rsidRPr="0028784F">
        <w:t xml:space="preserve"> </w:t>
      </w:r>
      <w:r w:rsidRPr="0028784F">
        <w:t>be marked as “Absent” in award</w:t>
      </w:r>
      <w:r w:rsidRPr="0028784F">
        <w:noBreakHyphen/>
        <w:t>lists.</w:t>
      </w:r>
    </w:p>
    <w:p w14:paraId="1190997E" w14:textId="2787E270" w:rsidR="00063488" w:rsidRPr="0028784F" w:rsidRDefault="00063488" w:rsidP="00063488">
      <w:pPr>
        <w:tabs>
          <w:tab w:val="left" w:pos="1080"/>
        </w:tabs>
        <w:spacing w:before="180"/>
        <w:ind w:left="547"/>
        <w:jc w:val="both"/>
      </w:pPr>
      <w:r w:rsidRPr="0028784F">
        <w:t>j.</w:t>
      </w:r>
      <w:r w:rsidRPr="0028784F">
        <w:tab/>
        <w:t>Whenever a Sub</w:t>
      </w:r>
      <w:r w:rsidRPr="0028784F">
        <w:noBreakHyphen/>
        <w:t>Examiner after consultation with the Head</w:t>
      </w:r>
      <w:r w:rsidRPr="0028784F">
        <w:noBreakHyphen/>
        <w:t>Examiner finds it necessary to re</w:t>
      </w:r>
      <w:r w:rsidRPr="0028784F">
        <w:noBreakHyphen/>
        <w:t xml:space="preserve">examine the whole lot the relevant award lists, then he </w:t>
      </w:r>
      <w:r w:rsidR="001C54CA">
        <w:t>should</w:t>
      </w:r>
      <w:r w:rsidR="001C54CA" w:rsidRPr="0028784F">
        <w:t xml:space="preserve"> </w:t>
      </w:r>
      <w:r w:rsidRPr="0028784F">
        <w:t xml:space="preserve">prepare fresh and send it </w:t>
      </w:r>
      <w:proofErr w:type="spellStart"/>
      <w:r w:rsidRPr="0028784F">
        <w:t>alongwith</w:t>
      </w:r>
      <w:proofErr w:type="spellEnd"/>
      <w:r w:rsidRPr="0028784F">
        <w:t xml:space="preserve"> the original to </w:t>
      </w:r>
      <w:r w:rsidR="00C41F4F">
        <w:t>Controller of Examinations</w:t>
      </w:r>
      <w:r w:rsidRPr="0028784F">
        <w:t xml:space="preserve"> with the word. “Cancelled” written</w:t>
      </w:r>
      <w:r w:rsidRPr="0028784F">
        <w:rPr>
          <w:b/>
          <w:bCs/>
        </w:rPr>
        <w:t xml:space="preserve"> </w:t>
      </w:r>
      <w:r w:rsidRPr="0028784F">
        <w:t>between bracket lines across the sheet (in red ink), which has been cancelled.</w:t>
      </w:r>
    </w:p>
    <w:p w14:paraId="735D27A0" w14:textId="4EF51858" w:rsidR="00063488" w:rsidRPr="0028784F" w:rsidRDefault="00063488" w:rsidP="00063488">
      <w:pPr>
        <w:tabs>
          <w:tab w:val="left" w:pos="1080"/>
        </w:tabs>
        <w:spacing w:before="160"/>
        <w:ind w:left="547"/>
        <w:jc w:val="both"/>
      </w:pPr>
      <w:r w:rsidRPr="0028784F">
        <w:t>k.</w:t>
      </w:r>
      <w:r w:rsidRPr="0028784F">
        <w:tab/>
        <w:t xml:space="preserve">An award once recorded in the award list is not to be altered subsequently. If it is unavoidable to correct a clerical mistake, the examiner </w:t>
      </w:r>
      <w:r w:rsidR="001C54CA">
        <w:t>should</w:t>
      </w:r>
      <w:r w:rsidR="001C54CA" w:rsidRPr="0028784F">
        <w:t xml:space="preserve"> </w:t>
      </w:r>
      <w:r w:rsidRPr="0028784F">
        <w:t>draw a line crossing the award to be cancelled in such</w:t>
      </w:r>
      <w:r w:rsidRPr="0028784F">
        <w:rPr>
          <w:b/>
          <w:bCs/>
        </w:rPr>
        <w:t xml:space="preserve"> </w:t>
      </w:r>
      <w:r w:rsidRPr="0028784F">
        <w:t>a way that the award which has been cancelled is still legible, and then write the correct award in place of the cancelled one and put his signature on the margin against the corrected item.</w:t>
      </w:r>
    </w:p>
    <w:p w14:paraId="57C60F72" w14:textId="2CD6BE13" w:rsidR="00063488" w:rsidRPr="0028784F" w:rsidRDefault="00063488" w:rsidP="00063488">
      <w:pPr>
        <w:tabs>
          <w:tab w:val="left" w:pos="1080"/>
        </w:tabs>
        <w:spacing w:before="160"/>
        <w:ind w:left="547"/>
        <w:jc w:val="both"/>
      </w:pPr>
      <w:r w:rsidRPr="0028784F">
        <w:t>l.</w:t>
      </w:r>
      <w:r w:rsidRPr="0028784F">
        <w:tab/>
        <w:t>Occasionally there may be a difference of opinion between the Head and the Sub-Examiner, but as a rule in all cases of such difference of opinion,</w:t>
      </w:r>
      <w:r w:rsidRPr="0028784F">
        <w:rPr>
          <w:b/>
          <w:bCs/>
        </w:rPr>
        <w:t xml:space="preserve"> </w:t>
      </w:r>
      <w:r w:rsidRPr="0028784F">
        <w:t>the Sub-Examiner will carry out promptly, the instructions of the Head</w:t>
      </w:r>
      <w:r w:rsidRPr="0028784F">
        <w:noBreakHyphen/>
        <w:t>examiner. However, the Sub</w:t>
      </w:r>
      <w:r w:rsidRPr="0028784F">
        <w:noBreakHyphen/>
        <w:t xml:space="preserve">Examiner, after complying with the instruction of the Head-Examiner will bring it to the notice of the </w:t>
      </w:r>
      <w:r w:rsidR="00C41F4F">
        <w:t>Controller of Examinations</w:t>
      </w:r>
      <w:r w:rsidRPr="0028784F">
        <w:t>, stating reasons where he thinks that the marks awarded by the Head</w:t>
      </w:r>
      <w:r w:rsidRPr="0028784F">
        <w:noBreakHyphen/>
        <w:t>Examiner differ from his awards by 5 or more marks.</w:t>
      </w:r>
    </w:p>
    <w:p w14:paraId="644B7F06" w14:textId="7A5CC1FF" w:rsidR="00063488" w:rsidRPr="0028784F" w:rsidRDefault="00063488" w:rsidP="00063488">
      <w:pPr>
        <w:tabs>
          <w:tab w:val="left" w:pos="1080"/>
        </w:tabs>
        <w:spacing w:before="160"/>
        <w:ind w:left="547"/>
        <w:jc w:val="both"/>
      </w:pPr>
      <w:r w:rsidRPr="0028784F">
        <w:t>m.</w:t>
      </w:r>
      <w:r w:rsidRPr="0028784F">
        <w:tab/>
        <w:t>The Sub</w:t>
      </w:r>
      <w:r w:rsidRPr="0028784F">
        <w:noBreakHyphen/>
        <w:t>Examiner at the end of assessment shall report:</w:t>
      </w:r>
      <w:r w:rsidRPr="0028784F">
        <w:softHyphen/>
      </w:r>
    </w:p>
    <w:p w14:paraId="3F54F7A0" w14:textId="77777777" w:rsidR="00063488" w:rsidRPr="0028784F" w:rsidRDefault="00063488" w:rsidP="00063488">
      <w:pPr>
        <w:tabs>
          <w:tab w:val="left" w:pos="1620"/>
        </w:tabs>
        <w:spacing w:before="100"/>
        <w:ind w:left="1080"/>
        <w:jc w:val="both"/>
      </w:pPr>
      <w:r w:rsidRPr="0028784F">
        <w:t>(1)</w:t>
      </w:r>
      <w:r w:rsidRPr="0028784F">
        <w:tab/>
        <w:t>the opinion of the Sub</w:t>
      </w:r>
      <w:r w:rsidRPr="0028784F">
        <w:noBreakHyphen/>
        <w:t>Examiner on the general quality of the answer books examined by him.</w:t>
      </w:r>
    </w:p>
    <w:p w14:paraId="39AC84ED" w14:textId="77777777" w:rsidR="00063488" w:rsidRPr="0028784F" w:rsidRDefault="00063488" w:rsidP="00063488">
      <w:pPr>
        <w:tabs>
          <w:tab w:val="left" w:pos="1620"/>
        </w:tabs>
        <w:spacing w:before="100"/>
        <w:ind w:left="1080"/>
        <w:jc w:val="both"/>
      </w:pPr>
      <w:r w:rsidRPr="0028784F">
        <w:t>(2)</w:t>
      </w:r>
      <w:r w:rsidRPr="0028784F">
        <w:tab/>
        <w:t>any special points that he would like to bring to the notice of the Head Examiner or the Board.</w:t>
      </w:r>
    </w:p>
    <w:p w14:paraId="2A743CBC" w14:textId="77777777" w:rsidR="00063488" w:rsidRPr="0028784F" w:rsidRDefault="00063488" w:rsidP="00063488">
      <w:pPr>
        <w:tabs>
          <w:tab w:val="left" w:pos="1620"/>
        </w:tabs>
        <w:spacing w:before="100"/>
        <w:ind w:left="1080"/>
        <w:jc w:val="both"/>
      </w:pPr>
      <w:r w:rsidRPr="0028784F">
        <w:t>(3)</w:t>
      </w:r>
      <w:r w:rsidRPr="0028784F">
        <w:tab/>
        <w:t>Any improvement he would like to suggest for making the examination system more efficient</w:t>
      </w:r>
    </w:p>
    <w:p w14:paraId="484ABA75" w14:textId="42B1D093" w:rsidR="00063488" w:rsidRPr="0028784F" w:rsidRDefault="00063488" w:rsidP="00063488">
      <w:pPr>
        <w:tabs>
          <w:tab w:val="left" w:pos="1080"/>
        </w:tabs>
        <w:spacing w:before="180"/>
        <w:ind w:left="547"/>
        <w:jc w:val="both"/>
      </w:pPr>
      <w:r w:rsidRPr="0028784F">
        <w:t>n.</w:t>
      </w:r>
      <w:r w:rsidRPr="0028784F">
        <w:tab/>
        <w:t>Sub</w:t>
      </w:r>
      <w:r w:rsidRPr="0028784F">
        <w:noBreakHyphen/>
        <w:t>examiners will be penalized to the extent of Rs</w:t>
      </w:r>
      <w:r w:rsidR="00CE11C0">
        <w:t>.2</w:t>
      </w:r>
      <w:r w:rsidRPr="0028784F">
        <w:t>00/</w:t>
      </w:r>
      <w:r w:rsidRPr="0028784F">
        <w:noBreakHyphen/>
        <w:t xml:space="preserve"> per mistake in case of (1 to 6) and Rs</w:t>
      </w:r>
      <w:r w:rsidR="00CE11C0">
        <w:t>.4</w:t>
      </w:r>
      <w:r w:rsidRPr="0028784F">
        <w:t>0/- per mistake (7 to 11) they commit mistake of the following nature:</w:t>
      </w:r>
    </w:p>
    <w:p w14:paraId="75E00340" w14:textId="77777777" w:rsidR="00063488" w:rsidRPr="0028784F" w:rsidRDefault="00063488" w:rsidP="00063488">
      <w:pPr>
        <w:tabs>
          <w:tab w:val="left" w:pos="1620"/>
        </w:tabs>
        <w:spacing w:before="100"/>
        <w:ind w:left="1080"/>
        <w:jc w:val="both"/>
      </w:pPr>
      <w:r w:rsidRPr="0028784F">
        <w:t>(1)</w:t>
      </w:r>
      <w:r w:rsidRPr="0028784F">
        <w:tab/>
        <w:t>Answer left unmarked.</w:t>
      </w:r>
    </w:p>
    <w:p w14:paraId="2DE9ABE8" w14:textId="77777777" w:rsidR="00063488" w:rsidRPr="0028784F" w:rsidRDefault="00063488" w:rsidP="00063488">
      <w:pPr>
        <w:tabs>
          <w:tab w:val="left" w:pos="1620"/>
        </w:tabs>
        <w:spacing w:before="100"/>
        <w:ind w:left="1080"/>
        <w:jc w:val="both"/>
      </w:pPr>
      <w:r w:rsidRPr="0028784F">
        <w:t>(2)</w:t>
      </w:r>
      <w:r w:rsidRPr="0028784F">
        <w:tab/>
        <w:t>Allotting of more marks than the maximum</w:t>
      </w:r>
    </w:p>
    <w:p w14:paraId="7874AE48" w14:textId="77777777" w:rsidR="00063488" w:rsidRPr="0028784F" w:rsidRDefault="00063488" w:rsidP="00063488">
      <w:pPr>
        <w:tabs>
          <w:tab w:val="left" w:pos="1620"/>
        </w:tabs>
        <w:spacing w:before="100"/>
        <w:ind w:left="1080"/>
        <w:jc w:val="both"/>
      </w:pPr>
      <w:r w:rsidRPr="0028784F">
        <w:t>(3)</w:t>
      </w:r>
      <w:r w:rsidRPr="0028784F">
        <w:tab/>
        <w:t>Mistake in totals.</w:t>
      </w:r>
    </w:p>
    <w:p w14:paraId="2F4EF98B" w14:textId="77777777" w:rsidR="00063488" w:rsidRPr="0028784F" w:rsidRDefault="00063488" w:rsidP="00063488">
      <w:pPr>
        <w:tabs>
          <w:tab w:val="left" w:pos="1620"/>
        </w:tabs>
        <w:spacing w:before="100"/>
        <w:ind w:left="1080"/>
        <w:jc w:val="both"/>
      </w:pPr>
      <w:r w:rsidRPr="0028784F">
        <w:t>(4)</w:t>
      </w:r>
      <w:r w:rsidRPr="0028784F">
        <w:tab/>
        <w:t>Counting marks of over attempted questions.</w:t>
      </w:r>
    </w:p>
    <w:p w14:paraId="03C806DE" w14:textId="77777777" w:rsidR="00063488" w:rsidRPr="0028784F" w:rsidRDefault="00063488" w:rsidP="00063488">
      <w:pPr>
        <w:tabs>
          <w:tab w:val="left" w:pos="1620"/>
        </w:tabs>
        <w:spacing w:before="100"/>
        <w:ind w:left="1080"/>
        <w:jc w:val="both"/>
      </w:pPr>
      <w:r w:rsidRPr="0028784F">
        <w:t>(5)</w:t>
      </w:r>
      <w:r w:rsidRPr="0028784F">
        <w:tab/>
        <w:t>Wrong transfer of marks to the award list.</w:t>
      </w:r>
    </w:p>
    <w:p w14:paraId="2BBC1D0F" w14:textId="77777777" w:rsidR="00063488" w:rsidRPr="0028784F" w:rsidRDefault="00063488" w:rsidP="00063488">
      <w:pPr>
        <w:tabs>
          <w:tab w:val="left" w:pos="1620"/>
        </w:tabs>
        <w:spacing w:before="100"/>
        <w:ind w:left="1080"/>
        <w:jc w:val="both"/>
      </w:pPr>
      <w:r w:rsidRPr="0028784F">
        <w:t>(6)</w:t>
      </w:r>
      <w:r w:rsidRPr="0028784F">
        <w:tab/>
        <w:t>Marks in words and figures not tallying.</w:t>
      </w:r>
    </w:p>
    <w:p w14:paraId="6AB39AF1" w14:textId="77777777" w:rsidR="00063488" w:rsidRPr="0028784F" w:rsidRDefault="00063488" w:rsidP="00063488">
      <w:pPr>
        <w:tabs>
          <w:tab w:val="left" w:pos="1620"/>
        </w:tabs>
        <w:spacing w:before="100"/>
        <w:ind w:left="1080"/>
        <w:jc w:val="both"/>
      </w:pPr>
      <w:r w:rsidRPr="0028784F">
        <w:t>(7)</w:t>
      </w:r>
      <w:r w:rsidRPr="0028784F">
        <w:tab/>
        <w:t>Answer</w:t>
      </w:r>
      <w:r w:rsidRPr="0028784F">
        <w:noBreakHyphen/>
        <w:t>book left unsigned.</w:t>
      </w:r>
    </w:p>
    <w:p w14:paraId="074C0F3B" w14:textId="5E54D250" w:rsidR="00063488" w:rsidRPr="0028784F" w:rsidRDefault="00063488" w:rsidP="00063488">
      <w:pPr>
        <w:tabs>
          <w:tab w:val="left" w:pos="1620"/>
        </w:tabs>
        <w:spacing w:before="100"/>
        <w:ind w:left="1080"/>
        <w:jc w:val="both"/>
      </w:pPr>
      <w:r w:rsidRPr="0028784F">
        <w:t>(8)</w:t>
      </w:r>
      <w:r w:rsidRPr="0028784F">
        <w:tab/>
        <w:t>Number of pages of award lists left unsigned</w:t>
      </w:r>
      <w:r w:rsidR="009F34CD">
        <w:t>.</w:t>
      </w:r>
    </w:p>
    <w:p w14:paraId="0BF111B2" w14:textId="77777777" w:rsidR="00063488" w:rsidRPr="0028784F" w:rsidRDefault="00063488" w:rsidP="00063488">
      <w:pPr>
        <w:tabs>
          <w:tab w:val="left" w:pos="1620"/>
        </w:tabs>
        <w:spacing w:before="100"/>
        <w:ind w:left="1080"/>
        <w:jc w:val="both"/>
      </w:pPr>
      <w:r w:rsidRPr="0028784F">
        <w:t>(9)</w:t>
      </w:r>
      <w:r w:rsidRPr="0028784F">
        <w:tab/>
        <w:t>Correction left un-initialed.</w:t>
      </w:r>
    </w:p>
    <w:p w14:paraId="3A40832D" w14:textId="2A61B719" w:rsidR="00063488" w:rsidRPr="0028784F" w:rsidRDefault="00063488" w:rsidP="00063488">
      <w:pPr>
        <w:tabs>
          <w:tab w:val="left" w:pos="1620"/>
        </w:tabs>
        <w:spacing w:before="100"/>
        <w:ind w:left="1080"/>
        <w:jc w:val="both"/>
      </w:pPr>
      <w:r w:rsidRPr="0028784F">
        <w:t>(10)</w:t>
      </w:r>
      <w:r w:rsidRPr="0028784F">
        <w:tab/>
        <w:t xml:space="preserve">Where the </w:t>
      </w:r>
      <w:r w:rsidR="009F34CD" w:rsidRPr="0028784F">
        <w:t>Subject</w:t>
      </w:r>
      <w:r w:rsidRPr="0028784F">
        <w:t xml:space="preserve">, </w:t>
      </w:r>
      <w:r w:rsidR="009F34CD" w:rsidRPr="0028784F">
        <w:t>Date</w:t>
      </w:r>
      <w:r w:rsidRPr="0028784F">
        <w:t xml:space="preserve">, Code No. of Examiner and Code No. of Centre </w:t>
      </w:r>
      <w:r w:rsidRPr="0028784F">
        <w:tab/>
        <w:t>in the award list of Examination are left blank.</w:t>
      </w:r>
    </w:p>
    <w:p w14:paraId="57F520F3" w14:textId="13FD0D8C" w:rsidR="00063488" w:rsidRPr="0028784F" w:rsidRDefault="00063488" w:rsidP="00063488">
      <w:pPr>
        <w:tabs>
          <w:tab w:val="left" w:pos="1620"/>
        </w:tabs>
        <w:spacing w:before="100"/>
        <w:ind w:left="1080"/>
        <w:jc w:val="both"/>
      </w:pPr>
      <w:r w:rsidRPr="0028784F">
        <w:lastRenderedPageBreak/>
        <w:t>(11)</w:t>
      </w:r>
      <w:r w:rsidRPr="0028784F">
        <w:tab/>
        <w:t>Cases in which entries are mixed up</w:t>
      </w:r>
      <w:r w:rsidR="00827AF6">
        <w:t>.</w:t>
      </w:r>
    </w:p>
    <w:p w14:paraId="71FDEEAE" w14:textId="77777777" w:rsidR="00063488" w:rsidRPr="0028784F" w:rsidRDefault="00063488" w:rsidP="00063488">
      <w:pPr>
        <w:tabs>
          <w:tab w:val="left" w:pos="1080"/>
        </w:tabs>
        <w:spacing w:before="180"/>
        <w:ind w:left="540"/>
        <w:jc w:val="both"/>
      </w:pPr>
      <w:r w:rsidRPr="0028784F">
        <w:t>o.</w:t>
      </w:r>
      <w:r w:rsidRPr="0028784F">
        <w:tab/>
        <w:t>In case, the Sub</w:t>
      </w:r>
      <w:r w:rsidRPr="0028784F">
        <w:noBreakHyphen/>
        <w:t>Examiner makes excessive or frequent mistakes, he is liable to be removed from the list of Examiner-ship.</w:t>
      </w:r>
    </w:p>
    <w:p w14:paraId="35BA7256" w14:textId="77777777" w:rsidR="00063488" w:rsidRPr="0028784F" w:rsidRDefault="00063488" w:rsidP="00063488">
      <w:pPr>
        <w:tabs>
          <w:tab w:val="left" w:pos="1080"/>
        </w:tabs>
        <w:spacing w:before="180"/>
        <w:ind w:left="540"/>
        <w:jc w:val="both"/>
      </w:pPr>
      <w:r w:rsidRPr="0028784F">
        <w:t>p.</w:t>
      </w:r>
      <w:r w:rsidRPr="0028784F">
        <w:tab/>
        <w:t>The following time limits are allowed to Sub</w:t>
      </w:r>
      <w:r w:rsidRPr="0028784F">
        <w:noBreakHyphen/>
        <w:t>Examiners for marking answer books:</w:t>
      </w:r>
    </w:p>
    <w:p w14:paraId="4CC12116" w14:textId="77777777" w:rsidR="00063488" w:rsidRPr="0028784F" w:rsidRDefault="00063488" w:rsidP="00063488">
      <w:pPr>
        <w:tabs>
          <w:tab w:val="left" w:pos="1080"/>
          <w:tab w:val="left" w:pos="2160"/>
          <w:tab w:val="left" w:pos="2880"/>
          <w:tab w:val="left" w:pos="3600"/>
          <w:tab w:val="right" w:pos="4680"/>
        </w:tabs>
        <w:spacing w:before="60"/>
        <w:ind w:left="720"/>
        <w:jc w:val="both"/>
      </w:pPr>
      <w:r w:rsidRPr="0028784F">
        <w:tab/>
        <w:t>100 or less answer books</w:t>
      </w:r>
      <w:r w:rsidRPr="0028784F">
        <w:tab/>
      </w:r>
      <w:r w:rsidRPr="0028784F">
        <w:tab/>
      </w:r>
      <w:r w:rsidRPr="0028784F">
        <w:tab/>
        <w:t>7 days</w:t>
      </w:r>
    </w:p>
    <w:p w14:paraId="281F2CA6" w14:textId="77777777" w:rsidR="00063488" w:rsidRPr="0028784F" w:rsidRDefault="00063488" w:rsidP="00063488">
      <w:pPr>
        <w:tabs>
          <w:tab w:val="left" w:pos="1080"/>
          <w:tab w:val="left" w:pos="2160"/>
          <w:tab w:val="left" w:pos="2880"/>
          <w:tab w:val="left" w:pos="3600"/>
          <w:tab w:val="left" w:pos="5040"/>
          <w:tab w:val="right" w:pos="5760"/>
        </w:tabs>
        <w:spacing w:before="60"/>
        <w:ind w:left="720"/>
        <w:jc w:val="both"/>
      </w:pPr>
      <w:r w:rsidRPr="0028784F">
        <w:tab/>
        <w:t>101 to 200 answer books</w:t>
      </w:r>
      <w:r w:rsidRPr="0028784F">
        <w:tab/>
      </w:r>
      <w:r w:rsidRPr="0028784F">
        <w:tab/>
      </w:r>
      <w:r w:rsidRPr="0028784F">
        <w:tab/>
        <w:t>10 days</w:t>
      </w:r>
    </w:p>
    <w:p w14:paraId="4F00A61C" w14:textId="77777777" w:rsidR="00063488" w:rsidRPr="0028784F" w:rsidRDefault="00063488" w:rsidP="00063488">
      <w:pPr>
        <w:tabs>
          <w:tab w:val="left" w:pos="1080"/>
          <w:tab w:val="left" w:pos="2160"/>
          <w:tab w:val="left" w:pos="2880"/>
          <w:tab w:val="left" w:pos="3600"/>
          <w:tab w:val="left" w:pos="5040"/>
          <w:tab w:val="right" w:pos="5451"/>
        </w:tabs>
        <w:spacing w:before="60"/>
        <w:ind w:left="720"/>
        <w:jc w:val="both"/>
      </w:pPr>
      <w:r w:rsidRPr="0028784F">
        <w:tab/>
        <w:t>201 to 300 answer books</w:t>
      </w:r>
      <w:r w:rsidRPr="0028784F">
        <w:tab/>
      </w:r>
      <w:r w:rsidRPr="0028784F">
        <w:tab/>
      </w:r>
      <w:r w:rsidRPr="0028784F">
        <w:tab/>
        <w:t>15 days</w:t>
      </w:r>
    </w:p>
    <w:p w14:paraId="66F156C9" w14:textId="77777777" w:rsidR="00063488" w:rsidRPr="0028784F" w:rsidRDefault="00063488" w:rsidP="00063488">
      <w:pPr>
        <w:spacing w:before="120"/>
        <w:ind w:left="540"/>
        <w:jc w:val="both"/>
      </w:pPr>
      <w:r w:rsidRPr="0028784F">
        <w:t>The time limit is counted from the date of receipt of the packet of answer books by the Sub</w:t>
      </w:r>
      <w:r w:rsidRPr="0028784F">
        <w:noBreakHyphen/>
        <w:t>Examiners. All automatic deduction as per para e. (4) above per day of delay shall be made from the remuneration of the defaulter.</w:t>
      </w:r>
    </w:p>
    <w:p w14:paraId="539B5C52" w14:textId="51D347DC" w:rsidR="00063488" w:rsidRPr="0028784F" w:rsidRDefault="00063488" w:rsidP="00063488">
      <w:pPr>
        <w:pStyle w:val="Heading2"/>
        <w:spacing w:before="120"/>
        <w:jc w:val="both"/>
        <w:rPr>
          <w:b/>
          <w:bCs/>
        </w:rPr>
      </w:pPr>
      <w:r w:rsidRPr="0028784F">
        <w:rPr>
          <w:b/>
          <w:bCs/>
        </w:rPr>
        <w:t>CAUTION: The job of a Sub</w:t>
      </w:r>
      <w:r w:rsidRPr="0028784F">
        <w:rPr>
          <w:b/>
          <w:bCs/>
        </w:rPr>
        <w:noBreakHyphen/>
        <w:t xml:space="preserve">Examiner is most important as it is his quality of work which is the basis of candidates result. It may be kept in mind that no injustice is done with any one and standard of marking, </w:t>
      </w:r>
      <w:r w:rsidR="000C2EB2" w:rsidRPr="000C2EB2">
        <w:rPr>
          <w:b/>
          <w:bCs/>
        </w:rPr>
        <w:t>should</w:t>
      </w:r>
      <w:r w:rsidR="000C2EB2" w:rsidRPr="0028784F">
        <w:t xml:space="preserve"> </w:t>
      </w:r>
      <w:r w:rsidRPr="0028784F">
        <w:rPr>
          <w:b/>
          <w:bCs/>
        </w:rPr>
        <w:t>be very independent, impersonal, fair, impartial and objective and no sort of favoritism, over</w:t>
      </w:r>
      <w:r w:rsidRPr="0028784F">
        <w:rPr>
          <w:b/>
          <w:bCs/>
        </w:rPr>
        <w:noBreakHyphen/>
        <w:t>award and under</w:t>
      </w:r>
      <w:r w:rsidRPr="0028784F">
        <w:rPr>
          <w:b/>
          <w:bCs/>
        </w:rPr>
        <w:noBreakHyphen/>
        <w:t>award may be afforded. The Sub</w:t>
      </w:r>
      <w:r w:rsidRPr="0028784F">
        <w:rPr>
          <w:b/>
          <w:bCs/>
        </w:rPr>
        <w:noBreakHyphen/>
        <w:t>Examiner works on behalf of the Board and is therefore supposed to be the most trusted person. If he becomes a party of personal in approach, he may not only lose the confidence of the Board, but also may not have good name in the department he belongs to.</w:t>
      </w:r>
    </w:p>
    <w:p w14:paraId="0A31A6EF" w14:textId="77777777" w:rsidR="00063488" w:rsidRPr="0028784F" w:rsidRDefault="00063488" w:rsidP="00063488">
      <w:pPr>
        <w:ind w:firstLine="720"/>
        <w:jc w:val="both"/>
        <w:rPr>
          <w:b/>
          <w:bCs/>
        </w:rPr>
      </w:pPr>
    </w:p>
    <w:p w14:paraId="2DDDDCF1" w14:textId="77777777" w:rsidR="00063488" w:rsidRPr="0028784F" w:rsidRDefault="00063488" w:rsidP="00063488">
      <w:pPr>
        <w:tabs>
          <w:tab w:val="left" w:pos="540"/>
        </w:tabs>
        <w:jc w:val="both"/>
        <w:rPr>
          <w:b/>
          <w:bCs/>
        </w:rPr>
      </w:pPr>
      <w:r w:rsidRPr="0028784F">
        <w:rPr>
          <w:b/>
          <w:bCs/>
        </w:rPr>
        <w:t>7.6</w:t>
      </w:r>
      <w:r w:rsidRPr="0028784F">
        <w:rPr>
          <w:b/>
          <w:bCs/>
        </w:rPr>
        <w:tab/>
        <w:t>Instructions for Head Examiners</w:t>
      </w:r>
    </w:p>
    <w:p w14:paraId="3371D348" w14:textId="77777777" w:rsidR="00063488" w:rsidRPr="0028784F" w:rsidRDefault="00063488" w:rsidP="00063488">
      <w:pPr>
        <w:tabs>
          <w:tab w:val="left" w:pos="1080"/>
        </w:tabs>
        <w:spacing w:before="180"/>
        <w:ind w:left="547"/>
        <w:jc w:val="both"/>
      </w:pPr>
      <w:r w:rsidRPr="0028784F">
        <w:t>a.</w:t>
      </w:r>
      <w:r w:rsidRPr="0028784F">
        <w:tab/>
        <w:t>If the Head</w:t>
      </w:r>
      <w:r w:rsidRPr="0028784F">
        <w:noBreakHyphen/>
        <w:t>Examiner and Sub</w:t>
      </w:r>
      <w:r w:rsidRPr="0028784F">
        <w:noBreakHyphen/>
        <w:t>Examiner are based at the same place/ station, they may first have or meeting together, discuss the paper, decide the marking pattern, based on instructions received from the Board, and then do model marking, before proceeding to mark the test installment.</w:t>
      </w:r>
    </w:p>
    <w:p w14:paraId="30C340CE" w14:textId="77777777" w:rsidR="00063488" w:rsidRPr="0028784F" w:rsidRDefault="00063488" w:rsidP="00063488">
      <w:pPr>
        <w:tabs>
          <w:tab w:val="left" w:pos="1080"/>
        </w:tabs>
        <w:spacing w:before="180"/>
        <w:ind w:left="547"/>
        <w:jc w:val="both"/>
      </w:pPr>
      <w:r w:rsidRPr="0028784F">
        <w:t>b.</w:t>
      </w:r>
      <w:r w:rsidRPr="0028784F">
        <w:tab/>
        <w:t>The Head</w:t>
      </w:r>
      <w:r w:rsidRPr="0028784F">
        <w:noBreakHyphen/>
        <w:t>Examiner on receipt of test installment from sub</w:t>
      </w:r>
      <w:r w:rsidRPr="0028784F">
        <w:noBreakHyphen/>
        <w:t>examiners shall:</w:t>
      </w:r>
    </w:p>
    <w:p w14:paraId="4D99FBE5" w14:textId="77777777" w:rsidR="00063488" w:rsidRPr="0028784F" w:rsidRDefault="00063488" w:rsidP="00063488">
      <w:pPr>
        <w:tabs>
          <w:tab w:val="left" w:pos="1620"/>
        </w:tabs>
        <w:spacing w:before="120"/>
        <w:ind w:left="1080"/>
        <w:jc w:val="both"/>
      </w:pPr>
      <w:r w:rsidRPr="0028784F">
        <w:t>(1)</w:t>
      </w:r>
      <w:r w:rsidRPr="0028784F">
        <w:tab/>
        <w:t>Return the delivered installment received by him to the Sub</w:t>
      </w:r>
      <w:r w:rsidRPr="0028784F">
        <w:noBreakHyphen/>
        <w:t>Examiner within 48 hours and give instructions on margin where necessary.</w:t>
      </w:r>
    </w:p>
    <w:p w14:paraId="276170F6" w14:textId="77777777" w:rsidR="00063488" w:rsidRPr="0028784F" w:rsidRDefault="00063488" w:rsidP="00063488">
      <w:pPr>
        <w:tabs>
          <w:tab w:val="left" w:pos="1620"/>
        </w:tabs>
        <w:spacing w:before="120"/>
        <w:ind w:left="1080"/>
        <w:jc w:val="both"/>
      </w:pPr>
      <w:r w:rsidRPr="0028784F">
        <w:t>(2)</w:t>
      </w:r>
      <w:r w:rsidRPr="0028784F">
        <w:tab/>
        <w:t>Inform the Sub</w:t>
      </w:r>
      <w:r w:rsidRPr="0028784F">
        <w:noBreakHyphen/>
        <w:t xml:space="preserve">Examiner to proceed to examine the answer books conforming to the standard indicated by him in the test installment and </w:t>
      </w:r>
    </w:p>
    <w:p w14:paraId="60374F01" w14:textId="77777777" w:rsidR="00063488" w:rsidRPr="0028784F" w:rsidRDefault="00063488" w:rsidP="00063488">
      <w:pPr>
        <w:tabs>
          <w:tab w:val="left" w:pos="1620"/>
        </w:tabs>
        <w:spacing w:before="120"/>
        <w:ind w:left="1080"/>
        <w:jc w:val="both"/>
      </w:pPr>
      <w:r w:rsidRPr="0028784F">
        <w:t>(3)</w:t>
      </w:r>
      <w:r w:rsidRPr="0028784F">
        <w:tab/>
        <w:t>If necessary, issue new instructions to the Sub</w:t>
      </w:r>
      <w:r w:rsidRPr="0028784F">
        <w:noBreakHyphen/>
        <w:t>Examiner, and ask him to submit another test installment of 15 answer books and suspend further marking till his new test installment is approved.</w:t>
      </w:r>
    </w:p>
    <w:p w14:paraId="44DEB7B3" w14:textId="791044CA" w:rsidR="00063488" w:rsidRPr="0028784F" w:rsidRDefault="00063488" w:rsidP="00063488">
      <w:pPr>
        <w:tabs>
          <w:tab w:val="left" w:pos="1080"/>
        </w:tabs>
        <w:spacing w:before="180"/>
        <w:ind w:left="547"/>
        <w:jc w:val="both"/>
      </w:pPr>
      <w:r w:rsidRPr="0028784F">
        <w:t>c.</w:t>
      </w:r>
      <w:r w:rsidRPr="0028784F">
        <w:tab/>
        <w:t>In case of parcel delivered either by local Sub</w:t>
      </w:r>
      <w:r w:rsidRPr="0028784F">
        <w:noBreakHyphen/>
        <w:t xml:space="preserve">Examiner personally or through a messenger, care </w:t>
      </w:r>
      <w:r w:rsidR="000C2EB2">
        <w:t>should</w:t>
      </w:r>
      <w:r w:rsidR="000C2EB2" w:rsidRPr="0028784F">
        <w:t xml:space="preserve"> </w:t>
      </w:r>
      <w:r w:rsidRPr="0028784F">
        <w:t>be taken to see that the packets are properly sealed, in the same way as these are sealed when sent by post. In all cases where a Head</w:t>
      </w:r>
      <w:r w:rsidRPr="0028784F">
        <w:noBreakHyphen/>
        <w:t xml:space="preserve">Examiner suspects any tampering with the parcel, he </w:t>
      </w:r>
      <w:r w:rsidR="000C2EB2">
        <w:t>should</w:t>
      </w:r>
      <w:r w:rsidR="000C2EB2" w:rsidRPr="0028784F">
        <w:t xml:space="preserve"> </w:t>
      </w:r>
      <w:r w:rsidRPr="0028784F">
        <w:t xml:space="preserve">invariably report the matter immediately to the </w:t>
      </w:r>
      <w:r w:rsidR="00C41F4F">
        <w:t>Controller of Examinations</w:t>
      </w:r>
      <w:r w:rsidRPr="0028784F">
        <w:t xml:space="preserve"> and Sub</w:t>
      </w:r>
      <w:r w:rsidRPr="0028784F">
        <w:noBreakHyphen/>
        <w:t xml:space="preserve">Examiner. He will proceed further in the light of instruction given by the </w:t>
      </w:r>
      <w:r w:rsidR="00C41F4F">
        <w:t>Controller of Examinations</w:t>
      </w:r>
      <w:r w:rsidRPr="0028784F">
        <w:t>.</w:t>
      </w:r>
    </w:p>
    <w:p w14:paraId="2F3A1BCE" w14:textId="77777777" w:rsidR="00063488" w:rsidRPr="0028784F" w:rsidRDefault="00063488" w:rsidP="00063488">
      <w:pPr>
        <w:tabs>
          <w:tab w:val="left" w:pos="1080"/>
        </w:tabs>
        <w:spacing w:before="180"/>
        <w:ind w:left="547"/>
        <w:jc w:val="both"/>
      </w:pPr>
      <w:r w:rsidRPr="0028784F">
        <w:t>d.</w:t>
      </w:r>
      <w:r w:rsidRPr="0028784F">
        <w:tab/>
        <w:t>The Office will issue subject</w:t>
      </w:r>
      <w:r w:rsidRPr="0028784F">
        <w:noBreakHyphen/>
        <w:t>wise-marking instruction for the Sub</w:t>
      </w:r>
      <w:r w:rsidRPr="0028784F">
        <w:noBreakHyphen/>
        <w:t>Examiner prepared by the Paper Setter/ Head</w:t>
      </w:r>
      <w:r w:rsidRPr="0028784F">
        <w:noBreakHyphen/>
        <w:t xml:space="preserve">Examiner immediately after conclusion of the paper. If </w:t>
      </w:r>
      <w:proofErr w:type="gramStart"/>
      <w:r w:rsidRPr="0028784F">
        <w:t>necessary</w:t>
      </w:r>
      <w:proofErr w:type="gramEnd"/>
      <w:r w:rsidRPr="0028784F">
        <w:t xml:space="preserve"> the Head</w:t>
      </w:r>
      <w:r w:rsidRPr="0028784F">
        <w:noBreakHyphen/>
        <w:t>Examiner may issue supplementary instructions for marking to his Sub</w:t>
      </w:r>
      <w:r w:rsidRPr="0028784F">
        <w:noBreakHyphen/>
        <w:t>Examiners, conforming the instructions received by the Board.</w:t>
      </w:r>
    </w:p>
    <w:p w14:paraId="63497624" w14:textId="373CB17E" w:rsidR="00063488" w:rsidRPr="0028784F" w:rsidRDefault="00063488" w:rsidP="00063488">
      <w:pPr>
        <w:tabs>
          <w:tab w:val="left" w:pos="1080"/>
        </w:tabs>
        <w:spacing w:before="180"/>
        <w:ind w:left="547"/>
        <w:jc w:val="both"/>
      </w:pPr>
      <w:r w:rsidRPr="0028784F">
        <w:t>e.</w:t>
      </w:r>
      <w:r w:rsidRPr="0028784F">
        <w:tab/>
        <w:t>After four days from the date on which the Sub</w:t>
      </w:r>
      <w:r w:rsidRPr="0028784F">
        <w:noBreakHyphen/>
        <w:t>Examiner received packet of answer</w:t>
      </w:r>
      <w:r w:rsidRPr="0028784F">
        <w:noBreakHyphen/>
        <w:t>books, the Head</w:t>
      </w:r>
      <w:r w:rsidRPr="0028784F">
        <w:noBreakHyphen/>
        <w:t xml:space="preserve">Examiners shall promptly report to the </w:t>
      </w:r>
      <w:r w:rsidR="00C41F4F">
        <w:t>Controller of Examinations</w:t>
      </w:r>
      <w:r w:rsidRPr="0028784F">
        <w:t xml:space="preserve"> </w:t>
      </w:r>
      <w:r w:rsidRPr="0028784F">
        <w:lastRenderedPageBreak/>
        <w:t>the names of all Sub</w:t>
      </w:r>
      <w:r w:rsidRPr="0028784F">
        <w:noBreakHyphen/>
        <w:t>Examiners allotted to him who have failed to submit their test installments by that time.</w:t>
      </w:r>
    </w:p>
    <w:p w14:paraId="144627C9" w14:textId="5813AAE3" w:rsidR="00063488" w:rsidRPr="0028784F" w:rsidRDefault="00063488" w:rsidP="00063488">
      <w:pPr>
        <w:tabs>
          <w:tab w:val="left" w:pos="1080"/>
        </w:tabs>
        <w:spacing w:before="180"/>
        <w:ind w:left="547"/>
        <w:jc w:val="both"/>
      </w:pPr>
      <w:r w:rsidRPr="0028784F">
        <w:t>f.</w:t>
      </w:r>
      <w:r w:rsidRPr="0028784F">
        <w:tab/>
        <w:t>If the Head</w:t>
      </w:r>
      <w:r w:rsidRPr="0028784F">
        <w:noBreakHyphen/>
        <w:t>Examiner finds that the Sub</w:t>
      </w:r>
      <w:r w:rsidRPr="0028784F">
        <w:noBreakHyphen/>
        <w:t>Examiner has failed to maintain proper standard and has not followed the instructions properly, the Head</w:t>
      </w:r>
      <w:r w:rsidRPr="0028784F">
        <w:noBreakHyphen/>
        <w:t>Examiner may call Sub</w:t>
      </w:r>
      <w:r w:rsidRPr="0028784F">
        <w:noBreakHyphen/>
        <w:t>Examiner, give him instructions personally and warn him that if he does not assess the scripts according to Head</w:t>
      </w:r>
      <w:r w:rsidRPr="0028784F">
        <w:noBreakHyphen/>
        <w:t xml:space="preserve">Examiner’s instructions he will be obliged to assess the scripts himself and report the matter to </w:t>
      </w:r>
      <w:r w:rsidR="00C41F4F">
        <w:t>Controller of Examinations</w:t>
      </w:r>
      <w:r w:rsidRPr="0028784F">
        <w:t>. In such a case remuneration of the Sub</w:t>
      </w:r>
      <w:r w:rsidRPr="0028784F">
        <w:noBreakHyphen/>
        <w:t xml:space="preserve">Examiner could be forfeited and he shall be liable for disqualification for future appointment. An intimation to this effect </w:t>
      </w:r>
      <w:r w:rsidR="00C4224D">
        <w:t>should</w:t>
      </w:r>
      <w:r w:rsidR="00C4224D" w:rsidRPr="0028784F">
        <w:t xml:space="preserve"> </w:t>
      </w:r>
      <w:r w:rsidRPr="0028784F">
        <w:t>be sent to the Controller of Examinations in advance. TA &amp; DA shall be paid by the Board on proper certification of Head</w:t>
      </w:r>
      <w:r w:rsidRPr="0028784F">
        <w:noBreakHyphen/>
        <w:t>Examiner for journey performed by the Sub</w:t>
      </w:r>
      <w:r w:rsidRPr="0028784F">
        <w:noBreakHyphen/>
        <w:t>Examiner.</w:t>
      </w:r>
    </w:p>
    <w:p w14:paraId="6271024A" w14:textId="46B9FF21" w:rsidR="00063488" w:rsidRPr="0028784F" w:rsidRDefault="00063488" w:rsidP="00063488">
      <w:pPr>
        <w:tabs>
          <w:tab w:val="left" w:pos="1080"/>
        </w:tabs>
        <w:spacing w:before="180"/>
        <w:ind w:left="547"/>
        <w:jc w:val="both"/>
      </w:pPr>
      <w:r w:rsidRPr="0028784F">
        <w:t>g.</w:t>
      </w:r>
      <w:r w:rsidRPr="0028784F">
        <w:tab/>
        <w:t>The Head</w:t>
      </w:r>
      <w:r w:rsidRPr="0028784F">
        <w:noBreakHyphen/>
        <w:t xml:space="preserve">Examiner </w:t>
      </w:r>
      <w:r w:rsidR="00284FE3">
        <w:t>shall</w:t>
      </w:r>
      <w:r w:rsidRPr="0028784F">
        <w:t xml:space="preserve"> maintain record of all the Sub</w:t>
      </w:r>
      <w:r w:rsidRPr="0028784F">
        <w:noBreakHyphen/>
        <w:t xml:space="preserve">Examiners and mark their progress in the register. Individual delay may be reported to the </w:t>
      </w:r>
      <w:r w:rsidR="00C41F4F">
        <w:t>Controller of Examinations</w:t>
      </w:r>
      <w:r w:rsidRPr="0028784F">
        <w:t xml:space="preserve"> for necessary action.</w:t>
      </w:r>
    </w:p>
    <w:p w14:paraId="2471BA89" w14:textId="31D4ACE0" w:rsidR="00063488" w:rsidRPr="0028784F" w:rsidRDefault="00063488" w:rsidP="00063488">
      <w:pPr>
        <w:tabs>
          <w:tab w:val="left" w:pos="1080"/>
        </w:tabs>
        <w:spacing w:before="180"/>
        <w:ind w:left="547"/>
        <w:jc w:val="both"/>
      </w:pPr>
      <w:r w:rsidRPr="0028784F">
        <w:t>h.</w:t>
      </w:r>
      <w:r w:rsidRPr="0028784F">
        <w:tab/>
        <w:t>The Head</w:t>
      </w:r>
      <w:r w:rsidRPr="0028784F">
        <w:noBreakHyphen/>
        <w:t>Examiner shall see that the Sub</w:t>
      </w:r>
      <w:r w:rsidRPr="0028784F">
        <w:noBreakHyphen/>
        <w:t>Examiners have filled</w:t>
      </w:r>
      <w:r w:rsidRPr="0028784F">
        <w:noBreakHyphen/>
        <w:t>up all the forms that are required to be filled up under the rules at the time of dispatching the installment. The work of a Sub</w:t>
      </w:r>
      <w:r w:rsidRPr="0028784F">
        <w:noBreakHyphen/>
        <w:t xml:space="preserve">Examiner </w:t>
      </w:r>
      <w:r w:rsidR="00284FE3">
        <w:t>shall</w:t>
      </w:r>
      <w:r w:rsidRPr="0028784F">
        <w:t xml:space="preserve"> not be considered complete unless all the concerned forms have been duly filled in.</w:t>
      </w:r>
    </w:p>
    <w:p w14:paraId="3A0DD198" w14:textId="72675D9C" w:rsidR="00063488" w:rsidRPr="0028784F" w:rsidRDefault="00063488" w:rsidP="00063488">
      <w:pPr>
        <w:tabs>
          <w:tab w:val="left" w:pos="1080"/>
        </w:tabs>
        <w:spacing w:before="180"/>
        <w:ind w:left="547"/>
        <w:jc w:val="both"/>
      </w:pPr>
      <w:proofErr w:type="spellStart"/>
      <w:r w:rsidRPr="0028784F">
        <w:t>i</w:t>
      </w:r>
      <w:proofErr w:type="spellEnd"/>
      <w:r w:rsidRPr="0028784F">
        <w:t>.</w:t>
      </w:r>
      <w:r w:rsidRPr="0028784F">
        <w:tab/>
        <w:t>The Head</w:t>
      </w:r>
      <w:r w:rsidRPr="0028784F">
        <w:noBreakHyphen/>
        <w:t xml:space="preserve">Examiner </w:t>
      </w:r>
      <w:r w:rsidR="00C4224D">
        <w:t>should</w:t>
      </w:r>
      <w:r w:rsidR="00C4224D" w:rsidRPr="0028784F">
        <w:t xml:space="preserve"> </w:t>
      </w:r>
      <w:r w:rsidRPr="0028784F">
        <w:t>personally verify that the Sub</w:t>
      </w:r>
      <w:r w:rsidRPr="0028784F">
        <w:noBreakHyphen/>
        <w:t>Examiner has strictly, in accordance with instructions, made all corrections in the award</w:t>
      </w:r>
      <w:r w:rsidRPr="0028784F">
        <w:noBreakHyphen/>
        <w:t>list which is signed by him.</w:t>
      </w:r>
    </w:p>
    <w:p w14:paraId="3F2E740F" w14:textId="77777777" w:rsidR="00063488" w:rsidRPr="0028784F" w:rsidRDefault="00063488" w:rsidP="00063488">
      <w:pPr>
        <w:tabs>
          <w:tab w:val="left" w:pos="1080"/>
        </w:tabs>
        <w:spacing w:before="180"/>
        <w:ind w:left="547"/>
        <w:jc w:val="both"/>
      </w:pPr>
      <w:r w:rsidRPr="0028784F">
        <w:t>j.</w:t>
      </w:r>
      <w:r w:rsidRPr="0028784F">
        <w:tab/>
        <w:t>The Head</w:t>
      </w:r>
      <w:r w:rsidRPr="0028784F">
        <w:noBreakHyphen/>
        <w:t>Examiner shall send within fifteen days of the submission of the last installment of results, the following documents.</w:t>
      </w:r>
    </w:p>
    <w:p w14:paraId="742733FF" w14:textId="77777777" w:rsidR="00063488" w:rsidRPr="0028784F" w:rsidRDefault="00063488" w:rsidP="00063488">
      <w:pPr>
        <w:tabs>
          <w:tab w:val="left" w:pos="1620"/>
        </w:tabs>
        <w:spacing w:before="100"/>
        <w:ind w:left="1080"/>
        <w:jc w:val="both"/>
      </w:pPr>
      <w:r w:rsidRPr="0028784F">
        <w:t>(1)</w:t>
      </w:r>
      <w:r w:rsidRPr="0028784F">
        <w:tab/>
        <w:t>A Confidential Report Form of Sub</w:t>
      </w:r>
      <w:r w:rsidRPr="0028784F">
        <w:noBreakHyphen/>
        <w:t>Examiner.</w:t>
      </w:r>
    </w:p>
    <w:p w14:paraId="1F02A198" w14:textId="77777777" w:rsidR="00063488" w:rsidRPr="0028784F" w:rsidRDefault="00063488" w:rsidP="00063488">
      <w:pPr>
        <w:tabs>
          <w:tab w:val="left" w:pos="1620"/>
        </w:tabs>
        <w:spacing w:before="100"/>
        <w:ind w:left="1080"/>
        <w:jc w:val="both"/>
      </w:pPr>
      <w:r w:rsidRPr="0028784F">
        <w:t>(2)</w:t>
      </w:r>
      <w:r w:rsidRPr="0028784F">
        <w:tab/>
        <w:t>His own report on the general quality of answer</w:t>
      </w:r>
      <w:r w:rsidRPr="0028784F">
        <w:noBreakHyphen/>
        <w:t>books examined by him, by the Sub</w:t>
      </w:r>
      <w:r w:rsidRPr="0028784F">
        <w:noBreakHyphen/>
        <w:t>Examiners as received by him.</w:t>
      </w:r>
    </w:p>
    <w:p w14:paraId="42FE03AF" w14:textId="77777777" w:rsidR="00063488" w:rsidRPr="0028784F" w:rsidRDefault="00063488" w:rsidP="00063488">
      <w:pPr>
        <w:tabs>
          <w:tab w:val="left" w:pos="1620"/>
        </w:tabs>
        <w:spacing w:before="100"/>
        <w:ind w:left="1080"/>
        <w:jc w:val="both"/>
      </w:pPr>
      <w:r w:rsidRPr="0028784F">
        <w:t>(3)</w:t>
      </w:r>
      <w:r w:rsidRPr="0028784F">
        <w:tab/>
        <w:t>Individual report of the Sub</w:t>
      </w:r>
      <w:r w:rsidRPr="0028784F">
        <w:noBreakHyphen/>
        <w:t>Examiners received by him.</w:t>
      </w:r>
    </w:p>
    <w:p w14:paraId="25E024A5" w14:textId="77777777" w:rsidR="00063488" w:rsidRPr="0028784F" w:rsidRDefault="00063488" w:rsidP="00063488">
      <w:pPr>
        <w:tabs>
          <w:tab w:val="left" w:pos="1620"/>
        </w:tabs>
        <w:spacing w:before="100"/>
        <w:ind w:left="1080"/>
        <w:jc w:val="both"/>
      </w:pPr>
      <w:r w:rsidRPr="0028784F">
        <w:t>(4)</w:t>
      </w:r>
      <w:r w:rsidRPr="0028784F">
        <w:tab/>
        <w:t>Payment Chart relating to the remuneration of Sub</w:t>
      </w:r>
      <w:r w:rsidRPr="0028784F">
        <w:noBreakHyphen/>
        <w:t>Examiners, his Assistant and to himself.</w:t>
      </w:r>
    </w:p>
    <w:p w14:paraId="22EAA024" w14:textId="77777777" w:rsidR="00063488" w:rsidRPr="0028784F" w:rsidRDefault="00063488" w:rsidP="00063488">
      <w:pPr>
        <w:tabs>
          <w:tab w:val="left" w:pos="1620"/>
        </w:tabs>
        <w:spacing w:before="100"/>
        <w:ind w:left="1080"/>
        <w:jc w:val="both"/>
      </w:pPr>
      <w:r w:rsidRPr="0028784F">
        <w:t>(5)</w:t>
      </w:r>
      <w:r w:rsidRPr="0028784F">
        <w:tab/>
        <w:t>Contingency bill on the prescribed form.</w:t>
      </w:r>
    </w:p>
    <w:p w14:paraId="1E0E4286" w14:textId="77777777" w:rsidR="00063488" w:rsidRDefault="00063488" w:rsidP="00063488">
      <w:pPr>
        <w:tabs>
          <w:tab w:val="left" w:pos="1620"/>
        </w:tabs>
        <w:spacing w:before="100"/>
        <w:ind w:left="1080"/>
        <w:jc w:val="both"/>
      </w:pPr>
      <w:r w:rsidRPr="0028784F">
        <w:t>(6)</w:t>
      </w:r>
      <w:r w:rsidRPr="0028784F">
        <w:tab/>
        <w:t>Certificate accounting for all the answer</w:t>
      </w:r>
      <w:r w:rsidRPr="0028784F">
        <w:noBreakHyphen/>
        <w:t>books received from the Sub-Examiners.</w:t>
      </w:r>
    </w:p>
    <w:p w14:paraId="241AC00F" w14:textId="4BEC08EE" w:rsidR="00063488" w:rsidRPr="0028784F" w:rsidRDefault="00063488" w:rsidP="00063488">
      <w:pPr>
        <w:tabs>
          <w:tab w:val="left" w:pos="1080"/>
        </w:tabs>
        <w:spacing w:before="180"/>
        <w:ind w:left="547"/>
        <w:jc w:val="both"/>
      </w:pPr>
      <w:r w:rsidRPr="0028784F">
        <w:t>k.</w:t>
      </w:r>
      <w:r w:rsidRPr="0028784F">
        <w:tab/>
        <w:t>Memorandum forwarded to the Head</w:t>
      </w:r>
      <w:r w:rsidRPr="0028784F">
        <w:noBreakHyphen/>
        <w:t>Examiner by the Sub</w:t>
      </w:r>
      <w:r w:rsidRPr="0028784F">
        <w:noBreakHyphen/>
        <w:t xml:space="preserve">Examiners </w:t>
      </w:r>
      <w:r w:rsidR="00C4224D">
        <w:t>should</w:t>
      </w:r>
      <w:r w:rsidR="00C4224D" w:rsidRPr="0028784F">
        <w:t xml:space="preserve"> </w:t>
      </w:r>
      <w:r w:rsidRPr="0028784F">
        <w:t>be preserved by the Head</w:t>
      </w:r>
      <w:r w:rsidRPr="0028784F">
        <w:noBreakHyphen/>
        <w:t xml:space="preserve">Examiner for a period of six months after the declaration of the results and </w:t>
      </w:r>
      <w:r w:rsidR="00C4224D">
        <w:t>should</w:t>
      </w:r>
      <w:r w:rsidR="00C4224D" w:rsidRPr="0028784F">
        <w:t xml:space="preserve"> </w:t>
      </w:r>
      <w:r w:rsidRPr="0028784F">
        <w:t xml:space="preserve">be produced on demand from the </w:t>
      </w:r>
      <w:r w:rsidR="00C41F4F">
        <w:t>Controller of Examinations</w:t>
      </w:r>
      <w:r w:rsidRPr="0028784F">
        <w:t>.</w:t>
      </w:r>
    </w:p>
    <w:p w14:paraId="3146CDD3" w14:textId="77777777" w:rsidR="00063488" w:rsidRPr="0028784F" w:rsidRDefault="00063488" w:rsidP="00063488">
      <w:pPr>
        <w:tabs>
          <w:tab w:val="left" w:pos="1080"/>
        </w:tabs>
        <w:spacing w:before="180"/>
        <w:ind w:left="547"/>
        <w:jc w:val="both"/>
      </w:pPr>
      <w:r w:rsidRPr="0028784F">
        <w:t>l.</w:t>
      </w:r>
      <w:r w:rsidRPr="0028784F">
        <w:tab/>
        <w:t>The Head</w:t>
      </w:r>
      <w:r w:rsidRPr="0028784F">
        <w:noBreakHyphen/>
        <w:t>Examiner shall pack the answer</w:t>
      </w:r>
      <w:r w:rsidRPr="0028784F">
        <w:noBreakHyphen/>
        <w:t>books examiner</w:t>
      </w:r>
      <w:r w:rsidRPr="0028784F">
        <w:noBreakHyphen/>
        <w:t>wise and roll number</w:t>
      </w:r>
      <w:r w:rsidRPr="0028784F">
        <w:noBreakHyphen/>
        <w:t>wise, and dispatch them, duly sealed, to the Controller of Examinations immediately after the submission of last installment of award</w:t>
      </w:r>
      <w:r w:rsidRPr="0028784F">
        <w:noBreakHyphen/>
        <w:t>lists. Before forwarding any such packet the Head</w:t>
      </w:r>
      <w:r w:rsidRPr="0028784F">
        <w:noBreakHyphen/>
        <w:t>Examiner shall make sure by personal verification that each answer book is complete in all respects viz:</w:t>
      </w:r>
    </w:p>
    <w:p w14:paraId="0452F158" w14:textId="77777777" w:rsidR="00063488" w:rsidRPr="0028784F" w:rsidRDefault="00063488" w:rsidP="00063488">
      <w:pPr>
        <w:tabs>
          <w:tab w:val="left" w:pos="1620"/>
        </w:tabs>
        <w:spacing w:before="100"/>
        <w:ind w:left="1080"/>
        <w:jc w:val="both"/>
      </w:pPr>
      <w:r w:rsidRPr="0028784F">
        <w:t>(1)</w:t>
      </w:r>
      <w:r w:rsidRPr="0028784F">
        <w:tab/>
        <w:t>The marks of individual questions and the total number of marks obtained by the candidate have been duly entered on the title page.</w:t>
      </w:r>
    </w:p>
    <w:p w14:paraId="7D0180B3" w14:textId="77777777" w:rsidR="00063488" w:rsidRPr="0028784F" w:rsidRDefault="00063488" w:rsidP="00063488">
      <w:pPr>
        <w:tabs>
          <w:tab w:val="left" w:pos="1620"/>
        </w:tabs>
        <w:spacing w:before="100"/>
        <w:ind w:left="1080"/>
        <w:jc w:val="both"/>
      </w:pPr>
      <w:r w:rsidRPr="0028784F">
        <w:t>(2)</w:t>
      </w:r>
      <w:r w:rsidRPr="0028784F">
        <w:tab/>
        <w:t>The answer book has been duly checked by the Assistant to the Head</w:t>
      </w:r>
      <w:r w:rsidRPr="0028784F">
        <w:softHyphen/>
        <w:t xml:space="preserve"> Examiner as signified by the signature of the Assistant appearing on the title page.</w:t>
      </w:r>
    </w:p>
    <w:p w14:paraId="3DB35B06" w14:textId="77777777" w:rsidR="00063488" w:rsidRPr="0028784F" w:rsidRDefault="00063488" w:rsidP="00063488">
      <w:pPr>
        <w:tabs>
          <w:tab w:val="left" w:pos="1620"/>
        </w:tabs>
        <w:spacing w:before="100"/>
        <w:ind w:left="1080"/>
        <w:jc w:val="both"/>
      </w:pPr>
      <w:r w:rsidRPr="0028784F">
        <w:lastRenderedPageBreak/>
        <w:t>(3)</w:t>
      </w:r>
      <w:r w:rsidRPr="0028784F">
        <w:tab/>
        <w:t>All queries and points of difference, if any, in respect of the awards relating to the answer</w:t>
      </w:r>
      <w:r w:rsidRPr="0028784F">
        <w:noBreakHyphen/>
        <w:t>books have been finally settled between the Head</w:t>
      </w:r>
      <w:r w:rsidRPr="0028784F">
        <w:softHyphen/>
        <w:t xml:space="preserve"> Examiner and Sub</w:t>
      </w:r>
      <w:r w:rsidRPr="0028784F">
        <w:noBreakHyphen/>
        <w:t>Examiner concerned and;</w:t>
      </w:r>
    </w:p>
    <w:p w14:paraId="24B7C2BC" w14:textId="77777777" w:rsidR="00063488" w:rsidRPr="0028784F" w:rsidRDefault="00063488" w:rsidP="00063488">
      <w:pPr>
        <w:tabs>
          <w:tab w:val="left" w:pos="1620"/>
        </w:tabs>
        <w:spacing w:before="100"/>
        <w:ind w:left="1080"/>
        <w:jc w:val="both"/>
      </w:pPr>
      <w:r w:rsidRPr="0028784F">
        <w:t>(4)</w:t>
      </w:r>
      <w:r w:rsidRPr="0028784F">
        <w:tab/>
        <w:t>Shall forward a certificate showing that he has actually re</w:t>
      </w:r>
      <w:r w:rsidRPr="0028784F">
        <w:noBreakHyphen/>
        <w:t>examined 10% of answer books excluding the test installment to ensure that there is no rushing through the scripts and the assessment is balanced and fair and that he has satisfied himself that the answer</w:t>
      </w:r>
      <w:r w:rsidRPr="0028784F">
        <w:noBreakHyphen/>
        <w:t>books have been examined by the Sub</w:t>
      </w:r>
      <w:r w:rsidRPr="0028784F">
        <w:noBreakHyphen/>
        <w:t>Examiner concerned according to the prescribed procedure.</w:t>
      </w:r>
    </w:p>
    <w:p w14:paraId="38B659B3" w14:textId="77777777" w:rsidR="00063488" w:rsidRPr="0028784F" w:rsidRDefault="00063488" w:rsidP="00063488">
      <w:pPr>
        <w:tabs>
          <w:tab w:val="left" w:pos="1080"/>
        </w:tabs>
        <w:spacing w:before="180"/>
        <w:ind w:left="547"/>
        <w:jc w:val="both"/>
      </w:pPr>
      <w:r w:rsidRPr="0028784F">
        <w:t>m.</w:t>
      </w:r>
      <w:r w:rsidRPr="0028784F">
        <w:tab/>
        <w:t>A Head</w:t>
      </w:r>
      <w:r w:rsidRPr="0028784F">
        <w:noBreakHyphen/>
        <w:t>Examiner who has three or more Sub</w:t>
      </w:r>
      <w:r w:rsidRPr="0028784F">
        <w:noBreakHyphen/>
        <w:t>Examiners working under his supervision may appoint one Assistant for performing the duties.</w:t>
      </w:r>
    </w:p>
    <w:p w14:paraId="469BF2BB" w14:textId="1C9877A8" w:rsidR="00063488" w:rsidRPr="0028784F" w:rsidRDefault="00063488" w:rsidP="00063488">
      <w:pPr>
        <w:tabs>
          <w:tab w:val="left" w:pos="1080"/>
        </w:tabs>
        <w:spacing w:before="180"/>
        <w:ind w:left="547"/>
        <w:jc w:val="both"/>
      </w:pPr>
      <w:r w:rsidRPr="0028784F">
        <w:t>n.</w:t>
      </w:r>
      <w:r w:rsidRPr="0028784F">
        <w:tab/>
        <w:t>Head</w:t>
      </w:r>
      <w:r w:rsidRPr="0028784F">
        <w:noBreakHyphen/>
        <w:t xml:space="preserve">Examiner who is entitled to have Assistant, </w:t>
      </w:r>
      <w:r w:rsidR="008E358C">
        <w:t>should</w:t>
      </w:r>
      <w:r w:rsidR="008E358C" w:rsidRPr="0028784F">
        <w:t xml:space="preserve"> </w:t>
      </w:r>
      <w:r w:rsidRPr="0028784F">
        <w:t xml:space="preserve">recommend to the </w:t>
      </w:r>
      <w:r w:rsidR="00C41F4F">
        <w:t>Controller of Examinations</w:t>
      </w:r>
      <w:r w:rsidRPr="0028784F">
        <w:t xml:space="preserve"> persons who are eligible for such appointment. It </w:t>
      </w:r>
      <w:r w:rsidR="008E358C">
        <w:t>should</w:t>
      </w:r>
      <w:r w:rsidR="008E358C" w:rsidRPr="0028784F">
        <w:t xml:space="preserve"> </w:t>
      </w:r>
      <w:r w:rsidRPr="0028784F">
        <w:t>be clearly understood that Head</w:t>
      </w:r>
      <w:r w:rsidRPr="0028784F">
        <w:noBreakHyphen/>
        <w:t xml:space="preserve">Examiner shall be held personally responsible for any Irregularities Committed by his Assistant. Name of trustworthy persons only </w:t>
      </w:r>
      <w:r w:rsidR="008E358C">
        <w:t>should</w:t>
      </w:r>
      <w:r w:rsidR="008E358C" w:rsidRPr="0028784F">
        <w:t xml:space="preserve"> </w:t>
      </w:r>
      <w:r w:rsidRPr="0028784F">
        <w:t>be recommended for the appointment. However, the appointment of Assistants will be made by the Board only.</w:t>
      </w:r>
    </w:p>
    <w:p w14:paraId="67BBCD71" w14:textId="680E69B8" w:rsidR="00063488" w:rsidRPr="0028784F" w:rsidRDefault="00063488" w:rsidP="00063488">
      <w:pPr>
        <w:tabs>
          <w:tab w:val="left" w:pos="1620"/>
        </w:tabs>
        <w:spacing w:before="100"/>
        <w:ind w:left="547" w:hanging="547"/>
        <w:jc w:val="both"/>
      </w:pPr>
      <w:r w:rsidRPr="0028784F">
        <w:t xml:space="preserve">        o.      The Assistant to Head Examiner </w:t>
      </w:r>
      <w:r w:rsidR="008E358C">
        <w:t>should</w:t>
      </w:r>
      <w:r w:rsidR="008E358C" w:rsidRPr="0028784F">
        <w:t xml:space="preserve"> </w:t>
      </w:r>
      <w:r w:rsidRPr="0028784F">
        <w:t>be at least a graduate person who have already worked as Assistant to Head</w:t>
      </w:r>
      <w:r w:rsidRPr="0028784F">
        <w:noBreakHyphen/>
        <w:t>Examiner in one of the examinations, conducted by any other Board/ University or in education department may be given preference for appointment. Provided that:</w:t>
      </w:r>
    </w:p>
    <w:p w14:paraId="2AC55C44" w14:textId="77777777" w:rsidR="00063488" w:rsidRPr="0028784F" w:rsidRDefault="00063488" w:rsidP="00063488">
      <w:pPr>
        <w:tabs>
          <w:tab w:val="left" w:pos="1620"/>
        </w:tabs>
        <w:spacing w:before="100"/>
        <w:ind w:left="1080"/>
        <w:jc w:val="both"/>
      </w:pPr>
      <w:r w:rsidRPr="0028784F">
        <w:t>(1)</w:t>
      </w:r>
      <w:r w:rsidRPr="0028784F">
        <w:tab/>
        <w:t>he is not an employee of the Federal Board of Intermediate and Secondary Education, Islamabad or an employee of a Board/ University in Pakistan.</w:t>
      </w:r>
    </w:p>
    <w:p w14:paraId="70716BFA" w14:textId="77777777" w:rsidR="00063488" w:rsidRPr="0028784F" w:rsidRDefault="00063488" w:rsidP="00063488">
      <w:pPr>
        <w:tabs>
          <w:tab w:val="left" w:pos="1620"/>
        </w:tabs>
        <w:spacing w:before="100"/>
        <w:ind w:left="1080"/>
        <w:jc w:val="both"/>
      </w:pPr>
      <w:r w:rsidRPr="0028784F">
        <w:t>(2)</w:t>
      </w:r>
      <w:r w:rsidRPr="0028784F">
        <w:tab/>
        <w:t xml:space="preserve">he is not a student on the </w:t>
      </w:r>
      <w:proofErr w:type="spellStart"/>
      <w:r w:rsidRPr="0028784F">
        <w:t>roll</w:t>
      </w:r>
      <w:proofErr w:type="spellEnd"/>
      <w:r w:rsidRPr="0028784F">
        <w:t xml:space="preserve"> of an affiliated institution.</w:t>
      </w:r>
    </w:p>
    <w:p w14:paraId="4A483667" w14:textId="77777777" w:rsidR="00063488" w:rsidRPr="0028784F" w:rsidRDefault="00063488" w:rsidP="00063488">
      <w:pPr>
        <w:tabs>
          <w:tab w:val="left" w:pos="1620"/>
        </w:tabs>
        <w:spacing w:before="100"/>
        <w:ind w:left="1080"/>
        <w:jc w:val="both"/>
      </w:pPr>
      <w:r w:rsidRPr="0028784F">
        <w:t>(3)</w:t>
      </w:r>
      <w:r w:rsidRPr="0028784F">
        <w:tab/>
        <w:t>he is not a Sub</w:t>
      </w:r>
      <w:r w:rsidRPr="0028784F">
        <w:noBreakHyphen/>
        <w:t>Examiner for the Examination.</w:t>
      </w:r>
    </w:p>
    <w:p w14:paraId="4F5BEC80" w14:textId="77777777" w:rsidR="00063488" w:rsidRPr="0028784F" w:rsidRDefault="00063488" w:rsidP="00063488">
      <w:pPr>
        <w:pStyle w:val="Heading4"/>
        <w:tabs>
          <w:tab w:val="left" w:pos="540"/>
        </w:tabs>
        <w:spacing w:before="120"/>
        <w:jc w:val="both"/>
        <w:rPr>
          <w:rFonts w:ascii="Times New Roman" w:hAnsi="Times New Roman"/>
          <w:bCs w:val="0"/>
          <w:sz w:val="24"/>
          <w:szCs w:val="24"/>
        </w:rPr>
      </w:pPr>
      <w:r w:rsidRPr="0028784F">
        <w:rPr>
          <w:rFonts w:ascii="Times New Roman" w:hAnsi="Times New Roman"/>
          <w:bCs w:val="0"/>
          <w:sz w:val="24"/>
          <w:szCs w:val="24"/>
        </w:rPr>
        <w:t>7.7</w:t>
      </w:r>
      <w:r w:rsidRPr="0028784F">
        <w:rPr>
          <w:rFonts w:ascii="Times New Roman" w:hAnsi="Times New Roman"/>
          <w:bCs w:val="0"/>
          <w:sz w:val="24"/>
          <w:szCs w:val="24"/>
        </w:rPr>
        <w:tab/>
        <w:t>Time Limits</w:t>
      </w:r>
    </w:p>
    <w:p w14:paraId="148CD799" w14:textId="77777777" w:rsidR="00063488" w:rsidRPr="0028784F" w:rsidRDefault="00063488" w:rsidP="00063488">
      <w:pPr>
        <w:pStyle w:val="Heading5"/>
        <w:tabs>
          <w:tab w:val="left" w:pos="1080"/>
        </w:tabs>
        <w:spacing w:before="120"/>
        <w:ind w:left="540"/>
        <w:jc w:val="both"/>
        <w:rPr>
          <w:rFonts w:ascii="Times New Roman" w:hAnsi="Times New Roman"/>
          <w:b w:val="0"/>
          <w:i w:val="0"/>
          <w:sz w:val="24"/>
          <w:szCs w:val="24"/>
        </w:rPr>
      </w:pPr>
      <w:r w:rsidRPr="0028784F">
        <w:rPr>
          <w:rFonts w:ascii="Times New Roman" w:hAnsi="Times New Roman"/>
          <w:b w:val="0"/>
          <w:i w:val="0"/>
          <w:sz w:val="24"/>
          <w:szCs w:val="24"/>
        </w:rPr>
        <w:t>(1)</w:t>
      </w:r>
      <w:r w:rsidRPr="0028784F">
        <w:rPr>
          <w:rFonts w:ascii="Times New Roman" w:hAnsi="Times New Roman"/>
          <w:b w:val="0"/>
          <w:i w:val="0"/>
          <w:sz w:val="24"/>
          <w:szCs w:val="24"/>
        </w:rPr>
        <w:tab/>
        <w:t>Three days are allowed to the Head</w:t>
      </w:r>
      <w:r w:rsidRPr="0028784F">
        <w:rPr>
          <w:rFonts w:ascii="Times New Roman" w:hAnsi="Times New Roman"/>
          <w:b w:val="0"/>
          <w:i w:val="0"/>
          <w:sz w:val="24"/>
          <w:szCs w:val="24"/>
        </w:rPr>
        <w:noBreakHyphen/>
        <w:t>Examiner for revision and checking of answer books.</w:t>
      </w:r>
    </w:p>
    <w:p w14:paraId="7A37CE0A" w14:textId="77777777" w:rsidR="00063488" w:rsidRPr="0028784F" w:rsidRDefault="00063488" w:rsidP="00063488">
      <w:pPr>
        <w:pStyle w:val="Heading5"/>
        <w:tabs>
          <w:tab w:val="left" w:pos="1080"/>
        </w:tabs>
        <w:spacing w:before="120"/>
        <w:ind w:left="540"/>
        <w:jc w:val="both"/>
        <w:rPr>
          <w:rFonts w:ascii="Times New Roman" w:hAnsi="Times New Roman"/>
          <w:b w:val="0"/>
          <w:i w:val="0"/>
          <w:sz w:val="24"/>
          <w:szCs w:val="24"/>
        </w:rPr>
      </w:pPr>
      <w:r w:rsidRPr="0028784F">
        <w:rPr>
          <w:rFonts w:ascii="Times New Roman" w:hAnsi="Times New Roman"/>
          <w:b w:val="0"/>
          <w:i w:val="0"/>
          <w:sz w:val="24"/>
          <w:szCs w:val="24"/>
        </w:rPr>
        <w:t>(2)</w:t>
      </w:r>
      <w:r w:rsidRPr="0028784F">
        <w:rPr>
          <w:rFonts w:ascii="Times New Roman" w:hAnsi="Times New Roman"/>
          <w:b w:val="0"/>
          <w:i w:val="0"/>
          <w:sz w:val="24"/>
          <w:szCs w:val="24"/>
        </w:rPr>
        <w:tab/>
        <w:t>The time limit shall be counted from the date of receipt of the last installment from the individual Sub</w:t>
      </w:r>
      <w:r w:rsidRPr="0028784F">
        <w:rPr>
          <w:rFonts w:ascii="Times New Roman" w:hAnsi="Times New Roman"/>
          <w:b w:val="0"/>
          <w:i w:val="0"/>
          <w:sz w:val="24"/>
          <w:szCs w:val="24"/>
        </w:rPr>
        <w:noBreakHyphen/>
        <w:t>Examiner and not from all the Sub</w:t>
      </w:r>
      <w:r w:rsidRPr="0028784F">
        <w:rPr>
          <w:rFonts w:ascii="Times New Roman" w:hAnsi="Times New Roman"/>
          <w:b w:val="0"/>
          <w:i w:val="0"/>
          <w:sz w:val="24"/>
          <w:szCs w:val="24"/>
        </w:rPr>
        <w:softHyphen/>
        <w:t xml:space="preserve"> Examiners collectively.</w:t>
      </w:r>
    </w:p>
    <w:p w14:paraId="49E83E15" w14:textId="77777777" w:rsidR="00063488" w:rsidRPr="0028784F" w:rsidRDefault="00063488" w:rsidP="00063488"/>
    <w:p w14:paraId="6DA28D8F" w14:textId="77777777" w:rsidR="00063488" w:rsidRPr="0028784F" w:rsidRDefault="00063488" w:rsidP="00063488">
      <w:pPr>
        <w:tabs>
          <w:tab w:val="left" w:pos="540"/>
        </w:tabs>
        <w:jc w:val="both"/>
        <w:rPr>
          <w:b/>
          <w:bCs/>
        </w:rPr>
      </w:pPr>
      <w:r w:rsidRPr="0028784F">
        <w:rPr>
          <w:b/>
          <w:bCs/>
        </w:rPr>
        <w:t>7.8</w:t>
      </w:r>
      <w:r w:rsidRPr="0028784F">
        <w:rPr>
          <w:b/>
          <w:bCs/>
        </w:rPr>
        <w:tab/>
        <w:t>Instructions for Single Examiner</w:t>
      </w:r>
    </w:p>
    <w:p w14:paraId="101D904D" w14:textId="2879E3D0" w:rsidR="00063488" w:rsidRPr="0028784F" w:rsidRDefault="00063488" w:rsidP="00063488">
      <w:pPr>
        <w:tabs>
          <w:tab w:val="left" w:pos="1080"/>
        </w:tabs>
        <w:spacing w:before="180"/>
        <w:ind w:left="547"/>
        <w:jc w:val="both"/>
      </w:pPr>
      <w:r w:rsidRPr="0028784F">
        <w:t>a.</w:t>
      </w:r>
      <w:r w:rsidRPr="0028784F">
        <w:tab/>
        <w:t xml:space="preserve">Single Examiner </w:t>
      </w:r>
      <w:r w:rsidR="008E358C">
        <w:t>should</w:t>
      </w:r>
      <w:r w:rsidR="008E358C" w:rsidRPr="0028784F">
        <w:t xml:space="preserve"> </w:t>
      </w:r>
      <w:r w:rsidRPr="0028784F">
        <w:t>follow the instructions for Sub</w:t>
      </w:r>
      <w:r w:rsidRPr="0028784F">
        <w:noBreakHyphen/>
        <w:t>Examiner and Head</w:t>
      </w:r>
      <w:r w:rsidRPr="0028784F">
        <w:noBreakHyphen/>
        <w:t>Examiners wherever applicable. He shall be responsible in respect of the correctness of the totals etc.</w:t>
      </w:r>
    </w:p>
    <w:p w14:paraId="59359C6F" w14:textId="77777777" w:rsidR="00063488" w:rsidRPr="0028784F" w:rsidRDefault="00063488" w:rsidP="00063488">
      <w:pPr>
        <w:tabs>
          <w:tab w:val="left" w:pos="1080"/>
        </w:tabs>
        <w:spacing w:before="180"/>
        <w:ind w:left="547"/>
        <w:jc w:val="both"/>
      </w:pPr>
      <w:r w:rsidRPr="0028784F">
        <w:t>b.</w:t>
      </w:r>
      <w:r w:rsidRPr="0028784F">
        <w:tab/>
        <w:t>The various charts, reports etc., which relate to his work are to be filled in by the Examiner himself exactly as they are to be filled by the Head</w:t>
      </w:r>
      <w:r w:rsidRPr="0028784F">
        <w:noBreakHyphen/>
        <w:t>Examiner.</w:t>
      </w:r>
    </w:p>
    <w:p w14:paraId="78BF2C95" w14:textId="77777777" w:rsidR="00063488" w:rsidRPr="0028784F" w:rsidRDefault="00063488" w:rsidP="00063488">
      <w:pPr>
        <w:tabs>
          <w:tab w:val="left" w:pos="540"/>
        </w:tabs>
        <w:spacing w:before="120"/>
        <w:ind w:left="540"/>
        <w:jc w:val="both"/>
        <w:rPr>
          <w:b/>
          <w:bCs/>
        </w:rPr>
      </w:pPr>
      <w:r w:rsidRPr="0028784F">
        <w:t>These charts along with the relevant reports are to be forwarded to the Office within fifteen days after the completion of the work.</w:t>
      </w:r>
    </w:p>
    <w:p w14:paraId="591E3D4C" w14:textId="77777777" w:rsidR="00063488" w:rsidRPr="0028784F" w:rsidRDefault="00063488" w:rsidP="00063488">
      <w:pPr>
        <w:tabs>
          <w:tab w:val="left" w:pos="540"/>
        </w:tabs>
        <w:jc w:val="both"/>
        <w:rPr>
          <w:b/>
          <w:bCs/>
        </w:rPr>
      </w:pPr>
    </w:p>
    <w:p w14:paraId="78227F79" w14:textId="77777777" w:rsidR="00063488" w:rsidRPr="0028784F" w:rsidRDefault="00063488" w:rsidP="00063488">
      <w:pPr>
        <w:tabs>
          <w:tab w:val="left" w:pos="540"/>
        </w:tabs>
        <w:jc w:val="both"/>
        <w:rPr>
          <w:b/>
          <w:bCs/>
        </w:rPr>
      </w:pPr>
      <w:r w:rsidRPr="0028784F">
        <w:rPr>
          <w:b/>
          <w:bCs/>
        </w:rPr>
        <w:t>7.9</w:t>
      </w:r>
      <w:r w:rsidRPr="0028784F">
        <w:rPr>
          <w:b/>
          <w:bCs/>
        </w:rPr>
        <w:tab/>
        <w:t>Instructions for Assistant to Head</w:t>
      </w:r>
      <w:r w:rsidRPr="0028784F">
        <w:rPr>
          <w:b/>
          <w:bCs/>
        </w:rPr>
        <w:noBreakHyphen/>
        <w:t>Examiner</w:t>
      </w:r>
    </w:p>
    <w:p w14:paraId="5E813041" w14:textId="77777777" w:rsidR="00063488" w:rsidRPr="0028784F" w:rsidRDefault="00063488" w:rsidP="00063488">
      <w:pPr>
        <w:tabs>
          <w:tab w:val="left" w:pos="1080"/>
        </w:tabs>
        <w:spacing w:before="180"/>
        <w:ind w:left="547"/>
        <w:jc w:val="both"/>
      </w:pPr>
      <w:r w:rsidRPr="0028784F">
        <w:t>a.</w:t>
      </w:r>
      <w:r w:rsidRPr="0028784F">
        <w:tab/>
        <w:t>The Assistant shall check each and every answer book along with its supplements. He will check the following:</w:t>
      </w:r>
    </w:p>
    <w:p w14:paraId="1D250BA7" w14:textId="77777777" w:rsidR="00063488" w:rsidRPr="0028784F" w:rsidRDefault="00063488" w:rsidP="00063488">
      <w:pPr>
        <w:tabs>
          <w:tab w:val="left" w:pos="1620"/>
        </w:tabs>
        <w:spacing w:before="100"/>
        <w:ind w:left="1080"/>
        <w:jc w:val="both"/>
      </w:pPr>
      <w:r w:rsidRPr="0028784F">
        <w:t>(1)</w:t>
      </w:r>
      <w:r w:rsidRPr="0028784F">
        <w:tab/>
        <w:t>total has been correctly made.</w:t>
      </w:r>
    </w:p>
    <w:p w14:paraId="313CB792" w14:textId="77777777" w:rsidR="00063488" w:rsidRPr="0028784F" w:rsidRDefault="00063488" w:rsidP="00063488">
      <w:pPr>
        <w:tabs>
          <w:tab w:val="left" w:pos="1620"/>
        </w:tabs>
        <w:spacing w:before="100"/>
        <w:ind w:left="1080"/>
        <w:jc w:val="both"/>
      </w:pPr>
      <w:r w:rsidRPr="0028784F">
        <w:lastRenderedPageBreak/>
        <w:t>(2)</w:t>
      </w:r>
      <w:r w:rsidRPr="0028784F">
        <w:tab/>
        <w:t>the marks in the interior of the answer script have been correctly reflected on the face page.</w:t>
      </w:r>
    </w:p>
    <w:p w14:paraId="015B34D5" w14:textId="77777777" w:rsidR="00063488" w:rsidRPr="0028784F" w:rsidRDefault="00063488" w:rsidP="00063488">
      <w:pPr>
        <w:tabs>
          <w:tab w:val="left" w:pos="1620"/>
        </w:tabs>
        <w:spacing w:before="100"/>
        <w:ind w:left="1080"/>
        <w:jc w:val="both"/>
      </w:pPr>
      <w:r w:rsidRPr="0028784F">
        <w:t>(3)</w:t>
      </w:r>
      <w:r w:rsidRPr="0028784F">
        <w:tab/>
        <w:t>all questions have been marked in required number and manner and that no question or its portion has been left unmarked.</w:t>
      </w:r>
    </w:p>
    <w:p w14:paraId="23068C39" w14:textId="77777777" w:rsidR="00063488" w:rsidRPr="0028784F" w:rsidRDefault="00063488" w:rsidP="00063488">
      <w:pPr>
        <w:tabs>
          <w:tab w:val="left" w:pos="1620"/>
        </w:tabs>
        <w:spacing w:before="100"/>
        <w:ind w:left="1080"/>
        <w:jc w:val="both"/>
      </w:pPr>
      <w:r w:rsidRPr="0028784F">
        <w:t>(4)</w:t>
      </w:r>
      <w:r w:rsidRPr="0028784F">
        <w:tab/>
        <w:t>over attempted question(s) with lowest marks have been deleted.</w:t>
      </w:r>
    </w:p>
    <w:p w14:paraId="4D3E2D11" w14:textId="77777777" w:rsidR="00063488" w:rsidRPr="0028784F" w:rsidRDefault="00063488" w:rsidP="00063488">
      <w:pPr>
        <w:tabs>
          <w:tab w:val="left" w:pos="1620"/>
        </w:tabs>
        <w:spacing w:before="100"/>
        <w:ind w:left="1080"/>
        <w:jc w:val="both"/>
      </w:pPr>
      <w:r w:rsidRPr="0028784F">
        <w:t>(5)</w:t>
      </w:r>
      <w:r w:rsidRPr="0028784F">
        <w:tab/>
        <w:t>the signature of Sub</w:t>
      </w:r>
      <w:r w:rsidRPr="0028784F">
        <w:noBreakHyphen/>
        <w:t>Examiner has been affixed in relevant column of the answer book.</w:t>
      </w:r>
    </w:p>
    <w:p w14:paraId="6553B9A8" w14:textId="77777777" w:rsidR="00063488" w:rsidRPr="0028784F" w:rsidRDefault="00063488" w:rsidP="00063488">
      <w:pPr>
        <w:tabs>
          <w:tab w:val="left" w:pos="1620"/>
        </w:tabs>
        <w:spacing w:before="100"/>
        <w:ind w:left="1080"/>
        <w:jc w:val="both"/>
      </w:pPr>
      <w:r w:rsidRPr="0028784F">
        <w:t>(6)</w:t>
      </w:r>
      <w:r w:rsidRPr="0028784F">
        <w:tab/>
        <w:t>marks in words and figure tally.</w:t>
      </w:r>
    </w:p>
    <w:p w14:paraId="58064755" w14:textId="77777777" w:rsidR="00063488" w:rsidRPr="0028784F" w:rsidRDefault="00063488" w:rsidP="00063488">
      <w:pPr>
        <w:tabs>
          <w:tab w:val="left" w:pos="1620"/>
        </w:tabs>
        <w:spacing w:before="100"/>
        <w:ind w:left="1080"/>
        <w:jc w:val="both"/>
      </w:pPr>
      <w:r w:rsidRPr="0028784F">
        <w:t>(7)</w:t>
      </w:r>
      <w:r w:rsidRPr="0028784F">
        <w:tab/>
        <w:t>all copies of award lists tally with each other.</w:t>
      </w:r>
    </w:p>
    <w:p w14:paraId="03EB77E7" w14:textId="77777777" w:rsidR="00063488" w:rsidRPr="0028784F" w:rsidRDefault="00063488" w:rsidP="00063488">
      <w:pPr>
        <w:tabs>
          <w:tab w:val="left" w:pos="1620"/>
        </w:tabs>
        <w:spacing w:before="100"/>
        <w:ind w:left="1080"/>
        <w:jc w:val="both"/>
      </w:pPr>
      <w:r w:rsidRPr="0028784F">
        <w:t>(8)</w:t>
      </w:r>
      <w:r w:rsidRPr="0028784F">
        <w:tab/>
        <w:t>signature of Sub</w:t>
      </w:r>
      <w:r w:rsidRPr="0028784F">
        <w:noBreakHyphen/>
        <w:t>Examiner, Head</w:t>
      </w:r>
      <w:r w:rsidRPr="0028784F">
        <w:noBreakHyphen/>
        <w:t>Examiner are affixed in the relevant column of each award lists.</w:t>
      </w:r>
    </w:p>
    <w:p w14:paraId="7B637B3B" w14:textId="77777777" w:rsidR="00063488" w:rsidRPr="0028784F" w:rsidRDefault="00063488" w:rsidP="00063488">
      <w:pPr>
        <w:tabs>
          <w:tab w:val="left" w:pos="1620"/>
        </w:tabs>
        <w:spacing w:before="100"/>
        <w:ind w:left="1080"/>
        <w:jc w:val="both"/>
      </w:pPr>
      <w:r w:rsidRPr="0028784F">
        <w:t>(9)</w:t>
      </w:r>
      <w:r w:rsidRPr="0028784F">
        <w:tab/>
        <w:t>the Sub</w:t>
      </w:r>
      <w:r w:rsidRPr="0028784F">
        <w:noBreakHyphen/>
        <w:t>Examiner has not given more marks for any question than the maximum of that question/portion thereof.</w:t>
      </w:r>
    </w:p>
    <w:p w14:paraId="327B8DFB" w14:textId="77777777" w:rsidR="00063488" w:rsidRPr="0028784F" w:rsidRDefault="00063488" w:rsidP="00063488">
      <w:pPr>
        <w:tabs>
          <w:tab w:val="left" w:pos="1620"/>
        </w:tabs>
        <w:spacing w:before="100"/>
        <w:ind w:left="1080"/>
        <w:jc w:val="both"/>
      </w:pPr>
      <w:r w:rsidRPr="0028784F">
        <w:t>(10)</w:t>
      </w:r>
      <w:r w:rsidRPr="0028784F">
        <w:tab/>
        <w:t>he has brought to the notice of the Head</w:t>
      </w:r>
      <w:r w:rsidRPr="0028784F">
        <w:noBreakHyphen/>
        <w:t>Examiner the mistakes detected by him.</w:t>
      </w:r>
    </w:p>
    <w:p w14:paraId="4902A04A" w14:textId="77777777" w:rsidR="00063488" w:rsidRPr="0028784F" w:rsidRDefault="00063488" w:rsidP="00063488">
      <w:pPr>
        <w:tabs>
          <w:tab w:val="left" w:pos="1620"/>
        </w:tabs>
        <w:spacing w:before="100"/>
        <w:ind w:left="1080"/>
        <w:jc w:val="both"/>
      </w:pPr>
      <w:r w:rsidRPr="0028784F">
        <w:t>(11)</w:t>
      </w:r>
      <w:r w:rsidRPr="0028784F">
        <w:tab/>
        <w:t>he has put his signature at the appropriate place on the title of each answer book which he checked.</w:t>
      </w:r>
    </w:p>
    <w:p w14:paraId="04CC0304" w14:textId="77777777" w:rsidR="00063488" w:rsidRPr="0028784F" w:rsidRDefault="00063488" w:rsidP="00063488">
      <w:pPr>
        <w:tabs>
          <w:tab w:val="left" w:pos="1620"/>
        </w:tabs>
        <w:spacing w:before="100"/>
        <w:ind w:left="1080"/>
        <w:jc w:val="both"/>
      </w:pPr>
      <w:r w:rsidRPr="0028784F">
        <w:t>(12)</w:t>
      </w:r>
      <w:r w:rsidRPr="0028784F">
        <w:tab/>
        <w:t>the examiners, while recording any marks in words in the award list have added the word “only” after all awards which end at a zero and before all those which are less than 10.</w:t>
      </w:r>
    </w:p>
    <w:p w14:paraId="219C528C" w14:textId="03F48F84" w:rsidR="00063488" w:rsidRPr="0028784F" w:rsidRDefault="00063488" w:rsidP="00063488">
      <w:pPr>
        <w:tabs>
          <w:tab w:val="left" w:pos="1620"/>
        </w:tabs>
        <w:spacing w:before="100"/>
        <w:ind w:left="1080"/>
        <w:jc w:val="both"/>
      </w:pPr>
      <w:r w:rsidRPr="0028784F">
        <w:t>(13)</w:t>
      </w:r>
      <w:r w:rsidRPr="0028784F">
        <w:tab/>
        <w:t>he has maintained a detailed record of all the mistakes detected by him and at the end of the work entrusted to him has forwarded it through the Head</w:t>
      </w:r>
      <w:r w:rsidRPr="0028784F">
        <w:noBreakHyphen/>
        <w:t xml:space="preserve">Examiner to the </w:t>
      </w:r>
      <w:r w:rsidR="00C41F4F">
        <w:t>Controller of Examinations</w:t>
      </w:r>
      <w:r w:rsidRPr="0028784F">
        <w:t xml:space="preserve"> on the prescribed </w:t>
      </w:r>
      <w:proofErr w:type="spellStart"/>
      <w:r w:rsidRPr="0028784F">
        <w:t>performa</w:t>
      </w:r>
      <w:proofErr w:type="spellEnd"/>
      <w:r w:rsidRPr="0028784F">
        <w:t xml:space="preserve"> </w:t>
      </w:r>
      <w:proofErr w:type="spellStart"/>
      <w:r w:rsidRPr="0028784F">
        <w:t>alongwith</w:t>
      </w:r>
      <w:proofErr w:type="spellEnd"/>
      <w:r w:rsidRPr="0028784F">
        <w:t xml:space="preserve"> the bill. He shall also communicate details of the mistakes to the Sub</w:t>
      </w:r>
      <w:r w:rsidRPr="0028784F">
        <w:noBreakHyphen/>
        <w:t>Examiner through Head</w:t>
      </w:r>
      <w:r w:rsidRPr="0028784F">
        <w:noBreakHyphen/>
        <w:t>Examiner concerned for his information.</w:t>
      </w:r>
    </w:p>
    <w:p w14:paraId="05179124" w14:textId="77777777" w:rsidR="00063488" w:rsidRPr="0028784F" w:rsidRDefault="00063488" w:rsidP="00063488">
      <w:pPr>
        <w:tabs>
          <w:tab w:val="left" w:pos="1620"/>
        </w:tabs>
        <w:spacing w:before="100"/>
        <w:ind w:left="1080"/>
        <w:jc w:val="both"/>
      </w:pPr>
      <w:r w:rsidRPr="0028784F">
        <w:t>(14)</w:t>
      </w:r>
      <w:r w:rsidRPr="0028784F">
        <w:tab/>
        <w:t>the top of answer</w:t>
      </w:r>
      <w:r w:rsidRPr="0028784F">
        <w:noBreakHyphen/>
        <w:t>book in each parcel submitted by a Sub</w:t>
      </w:r>
      <w:r w:rsidRPr="0028784F">
        <w:noBreakHyphen/>
        <w:t>Examiner bears the Code No of that Sub</w:t>
      </w:r>
      <w:r w:rsidRPr="0028784F">
        <w:noBreakHyphen/>
        <w:t>Examiner.</w:t>
      </w:r>
    </w:p>
    <w:p w14:paraId="7427C21B" w14:textId="22F1160E" w:rsidR="00063488" w:rsidRPr="0028784F" w:rsidRDefault="00063488" w:rsidP="00063488">
      <w:pPr>
        <w:tabs>
          <w:tab w:val="left" w:pos="1080"/>
        </w:tabs>
        <w:spacing w:before="180"/>
        <w:ind w:left="547"/>
        <w:jc w:val="both"/>
      </w:pPr>
      <w:r w:rsidRPr="0028784F">
        <w:t>b.</w:t>
      </w:r>
      <w:r w:rsidRPr="0028784F">
        <w:tab/>
        <w:t xml:space="preserve">At the end of the work the Assistant shall submit to the </w:t>
      </w:r>
      <w:r w:rsidR="00C41F4F">
        <w:t>Controller of Examinations</w:t>
      </w:r>
      <w:r w:rsidRPr="0028784F">
        <w:t xml:space="preserve"> details of the number of answer books checked by him duly certified by the Head</w:t>
      </w:r>
      <w:r w:rsidRPr="0028784F">
        <w:noBreakHyphen/>
        <w:t>Examiner and showing that in the opinion of the Head</w:t>
      </w:r>
      <w:r w:rsidRPr="0028784F">
        <w:noBreakHyphen/>
        <w:t>Examiner the Assistant concerned performed his duties satisfactorily.</w:t>
      </w:r>
    </w:p>
    <w:p w14:paraId="344E7035" w14:textId="7C663909" w:rsidR="00C14633" w:rsidRDefault="00063488" w:rsidP="007E0AB6">
      <w:pPr>
        <w:tabs>
          <w:tab w:val="left" w:pos="1080"/>
        </w:tabs>
        <w:spacing w:before="180"/>
        <w:ind w:left="547"/>
        <w:jc w:val="both"/>
      </w:pPr>
      <w:r w:rsidRPr="0028784F">
        <w:t>c.</w:t>
      </w:r>
      <w:r w:rsidRPr="0028784F">
        <w:tab/>
        <w:t xml:space="preserve">Full remuneration shall not be paid to the Assistant whose work is found deficient/unsatisfactory. In all cases of unsatisfactory </w:t>
      </w:r>
      <w:proofErr w:type="gramStart"/>
      <w:r w:rsidRPr="0028784F">
        <w:t>work</w:t>
      </w:r>
      <w:proofErr w:type="gramEnd"/>
      <w:r w:rsidRPr="0028784F">
        <w:t xml:space="preserve"> the deduction from the remuneration entitled to him be made as determined by the </w:t>
      </w:r>
      <w:r w:rsidR="00C41F4F">
        <w:t>Controller of Examinations</w:t>
      </w:r>
      <w:r w:rsidRPr="0028784F">
        <w:t>, who may forfeit his entire remuneration besides disqualifying him for future appointment.</w:t>
      </w:r>
    </w:p>
    <w:sectPr w:rsidR="00C14633" w:rsidSect="00C75BBC">
      <w:footerReference w:type="default" r:id="rId7"/>
      <w:pgSz w:w="12240" w:h="16834" w:code="1"/>
      <w:pgMar w:top="1440" w:right="1440" w:bottom="1440" w:left="1440" w:header="720" w:footer="720" w:gutter="0"/>
      <w:pgNumType w:start="4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366E15" w14:textId="77777777" w:rsidR="008C5FBD" w:rsidRDefault="008C5FBD" w:rsidP="007E0AB6">
      <w:r>
        <w:separator/>
      </w:r>
    </w:p>
  </w:endnote>
  <w:endnote w:type="continuationSeparator" w:id="0">
    <w:p w14:paraId="36622FD8" w14:textId="77777777" w:rsidR="008C5FBD" w:rsidRDefault="008C5FBD" w:rsidP="007E0A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79512"/>
      <w:docPartObj>
        <w:docPartGallery w:val="Page Numbers (Bottom of Page)"/>
        <w:docPartUnique/>
      </w:docPartObj>
    </w:sdtPr>
    <w:sdtEndPr/>
    <w:sdtContent>
      <w:p w14:paraId="0994AA27" w14:textId="77777777" w:rsidR="007E0AB6" w:rsidRDefault="00411D75">
        <w:pPr>
          <w:pStyle w:val="Footer"/>
          <w:jc w:val="center"/>
        </w:pPr>
        <w:r>
          <w:fldChar w:fldCharType="begin"/>
        </w:r>
        <w:r>
          <w:instrText xml:space="preserve"> PAGE   \* MERGEFORMAT </w:instrText>
        </w:r>
        <w:r>
          <w:fldChar w:fldCharType="separate"/>
        </w:r>
        <w:r w:rsidR="00AE4AC6">
          <w:rPr>
            <w:noProof/>
          </w:rPr>
          <w:t>45</w:t>
        </w:r>
        <w:r>
          <w:rPr>
            <w:noProof/>
          </w:rPr>
          <w:fldChar w:fldCharType="end"/>
        </w:r>
      </w:p>
    </w:sdtContent>
  </w:sdt>
  <w:p w14:paraId="275043D4" w14:textId="77777777" w:rsidR="007E0AB6" w:rsidRDefault="007E0A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2D23EE" w14:textId="77777777" w:rsidR="008C5FBD" w:rsidRDefault="008C5FBD" w:rsidP="007E0AB6">
      <w:r>
        <w:separator/>
      </w:r>
    </w:p>
  </w:footnote>
  <w:footnote w:type="continuationSeparator" w:id="0">
    <w:p w14:paraId="020B4801" w14:textId="77777777" w:rsidR="008C5FBD" w:rsidRDefault="008C5FBD" w:rsidP="007E0A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3E4723"/>
    <w:multiLevelType w:val="singleLevel"/>
    <w:tmpl w:val="3C76CA4C"/>
    <w:lvl w:ilvl="0">
      <w:start w:val="1"/>
      <w:numFmt w:val="decimal"/>
      <w:lvlText w:val="(%1)"/>
      <w:legacy w:legacy="1" w:legacySpace="0" w:legacyIndent="360"/>
      <w:lvlJc w:val="left"/>
      <w:rPr>
        <w:rFonts w:ascii="Times New Roman" w:hAnsi="Times New Roman" w:cs="Times New Roman" w:hint="default"/>
      </w:rPr>
    </w:lvl>
  </w:abstractNum>
  <w:num w:numId="1" w16cid:durableId="163476153">
    <w:abstractNumId w:val="0"/>
  </w:num>
  <w:num w:numId="2" w16cid:durableId="766272744">
    <w:abstractNumId w:val="0"/>
    <w:lvlOverride w:ilvl="0">
      <w:lvl w:ilvl="0">
        <w:start w:val="2"/>
        <w:numFmt w:val="decimal"/>
        <w:lvlText w:val="(%1)"/>
        <w:legacy w:legacy="1" w:legacySpace="0" w:legacyIndent="360"/>
        <w:lvlJc w:val="left"/>
        <w:rPr>
          <w:rFonts w:ascii="Times New Roman" w:hAnsi="Times New Roman" w:cs="Times New Roman" w:hint="default"/>
        </w:rPr>
      </w:lvl>
    </w:lvlOverride>
  </w:num>
  <w:num w:numId="3" w16cid:durableId="788209935">
    <w:abstractNumId w:val="0"/>
    <w:lvlOverride w:ilvl="0">
      <w:lvl w:ilvl="0">
        <w:start w:val="3"/>
        <w:numFmt w:val="decimal"/>
        <w:lvlText w:val="(%1)"/>
        <w:legacy w:legacy="1" w:legacySpace="0" w:legacyIndent="360"/>
        <w:lvlJc w:val="left"/>
        <w:rPr>
          <w:rFonts w:ascii="Times New Roman" w:hAnsi="Times New Roman" w:cs="Times New Roman" w:hint="default"/>
        </w:rPr>
      </w:lvl>
    </w:lvlOverride>
  </w:num>
  <w:num w:numId="4" w16cid:durableId="317735338">
    <w:abstractNumId w:val="0"/>
    <w:lvlOverride w:ilvl="0">
      <w:lvl w:ilvl="0">
        <w:start w:val="4"/>
        <w:numFmt w:val="decimal"/>
        <w:lvlText w:val="(%1)"/>
        <w:legacy w:legacy="1" w:legacySpace="0" w:legacyIndent="360"/>
        <w:lvlJc w:val="left"/>
        <w:rPr>
          <w:rFonts w:ascii="Times New Roman" w:hAnsi="Times New Roman" w:cs="Times New Roman" w:hint="default"/>
        </w:rPr>
      </w:lvl>
    </w:lvlOverride>
  </w:num>
  <w:num w:numId="5" w16cid:durableId="1824471796">
    <w:abstractNumId w:val="0"/>
    <w:lvlOverride w:ilvl="0">
      <w:lvl w:ilvl="0">
        <w:start w:val="5"/>
        <w:numFmt w:val="decimal"/>
        <w:lvlText w:val="(%1)"/>
        <w:legacy w:legacy="1" w:legacySpace="0" w:legacyIndent="360"/>
        <w:lvlJc w:val="left"/>
        <w:rPr>
          <w:rFonts w:ascii="Times New Roman" w:hAnsi="Times New Roman" w:cs="Times New Roman" w:hint="default"/>
        </w:rPr>
      </w:lvl>
    </w:lvlOverride>
  </w:num>
  <w:num w:numId="6" w16cid:durableId="3169003">
    <w:abstractNumId w:val="0"/>
    <w:lvlOverride w:ilvl="0">
      <w:lvl w:ilvl="0">
        <w:start w:val="6"/>
        <w:numFmt w:val="decimal"/>
        <w:lvlText w:val="(%1)"/>
        <w:legacy w:legacy="1" w:legacySpace="0" w:legacyIndent="360"/>
        <w:lvlJc w:val="left"/>
        <w:rPr>
          <w:rFonts w:ascii="Times New Roman" w:hAnsi="Times New Roman" w:cs="Times New Roman" w:hint="default"/>
        </w:rPr>
      </w:lvl>
    </w:lvlOverride>
  </w:num>
  <w:num w:numId="7" w16cid:durableId="635180783">
    <w:abstractNumId w:val="0"/>
    <w:lvlOverride w:ilvl="0">
      <w:lvl w:ilvl="0">
        <w:start w:val="7"/>
        <w:numFmt w:val="decimal"/>
        <w:lvlText w:val="(%1)"/>
        <w:legacy w:legacy="1" w:legacySpace="0" w:legacyIndent="360"/>
        <w:lvlJc w:val="left"/>
        <w:rPr>
          <w:rFonts w:ascii="Times New Roman" w:hAnsi="Times New Roman" w:cs="Times New Roman"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3488"/>
    <w:rsid w:val="0000241B"/>
    <w:rsid w:val="00025A0F"/>
    <w:rsid w:val="000416C7"/>
    <w:rsid w:val="00063488"/>
    <w:rsid w:val="000C2EB2"/>
    <w:rsid w:val="001C54CA"/>
    <w:rsid w:val="001C6FB2"/>
    <w:rsid w:val="00235B0F"/>
    <w:rsid w:val="00237C33"/>
    <w:rsid w:val="00284FE3"/>
    <w:rsid w:val="00301773"/>
    <w:rsid w:val="00326142"/>
    <w:rsid w:val="00351292"/>
    <w:rsid w:val="003E1BCB"/>
    <w:rsid w:val="004012D5"/>
    <w:rsid w:val="00411D75"/>
    <w:rsid w:val="00430E2D"/>
    <w:rsid w:val="00513789"/>
    <w:rsid w:val="00562884"/>
    <w:rsid w:val="0056537B"/>
    <w:rsid w:val="00577493"/>
    <w:rsid w:val="0058007F"/>
    <w:rsid w:val="00596618"/>
    <w:rsid w:val="00596E45"/>
    <w:rsid w:val="005A468E"/>
    <w:rsid w:val="005F1843"/>
    <w:rsid w:val="006B3F47"/>
    <w:rsid w:val="006D725B"/>
    <w:rsid w:val="00716C50"/>
    <w:rsid w:val="00736C08"/>
    <w:rsid w:val="007D19D1"/>
    <w:rsid w:val="007E0AB6"/>
    <w:rsid w:val="00827AF6"/>
    <w:rsid w:val="0089540F"/>
    <w:rsid w:val="008A12B2"/>
    <w:rsid w:val="008C5FBD"/>
    <w:rsid w:val="008E358C"/>
    <w:rsid w:val="009E74F4"/>
    <w:rsid w:val="009F34CD"/>
    <w:rsid w:val="00A25EBE"/>
    <w:rsid w:val="00A360AB"/>
    <w:rsid w:val="00A37F26"/>
    <w:rsid w:val="00AC4682"/>
    <w:rsid w:val="00AE4AC6"/>
    <w:rsid w:val="00B91760"/>
    <w:rsid w:val="00C01901"/>
    <w:rsid w:val="00C14633"/>
    <w:rsid w:val="00C41F4F"/>
    <w:rsid w:val="00C4224D"/>
    <w:rsid w:val="00C6763B"/>
    <w:rsid w:val="00C75BBC"/>
    <w:rsid w:val="00C84D4A"/>
    <w:rsid w:val="00C95D36"/>
    <w:rsid w:val="00CE11C0"/>
    <w:rsid w:val="00E12619"/>
    <w:rsid w:val="00EF4881"/>
    <w:rsid w:val="00F978E9"/>
    <w:rsid w:val="00FA6EF4"/>
    <w:rsid w:val="00FB3CA4"/>
    <w:rsid w:val="00FD0D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2E012"/>
  <w15:docId w15:val="{F505A659-41F9-4F35-8197-EBE245A2B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488"/>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9"/>
    <w:qFormat/>
    <w:rsid w:val="00063488"/>
    <w:pPr>
      <w:outlineLvl w:val="1"/>
    </w:pPr>
  </w:style>
  <w:style w:type="paragraph" w:styleId="Heading3">
    <w:name w:val="heading 3"/>
    <w:basedOn w:val="Normal"/>
    <w:next w:val="Normal"/>
    <w:link w:val="Heading3Char"/>
    <w:uiPriority w:val="9"/>
    <w:unhideWhenUsed/>
    <w:qFormat/>
    <w:rsid w:val="00063488"/>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semiHidden/>
    <w:unhideWhenUsed/>
    <w:qFormat/>
    <w:rsid w:val="00063488"/>
    <w:pPr>
      <w:keepNext/>
      <w:spacing w:before="240" w:after="60"/>
      <w:outlineLvl w:val="3"/>
    </w:pPr>
    <w:rPr>
      <w:rFonts w:ascii="Calibri" w:hAnsi="Calibri"/>
      <w:b/>
      <w:bCs/>
      <w:sz w:val="28"/>
      <w:szCs w:val="28"/>
    </w:rPr>
  </w:style>
  <w:style w:type="paragraph" w:styleId="Heading5">
    <w:name w:val="heading 5"/>
    <w:basedOn w:val="Normal"/>
    <w:next w:val="Normal"/>
    <w:link w:val="Heading5Char"/>
    <w:uiPriority w:val="9"/>
    <w:semiHidden/>
    <w:unhideWhenUsed/>
    <w:qFormat/>
    <w:rsid w:val="00063488"/>
    <w:pPr>
      <w:spacing w:before="240" w:after="60"/>
      <w:outlineLvl w:val="4"/>
    </w:pPr>
    <w:rPr>
      <w:rFonts w:ascii="Calibri" w:hAnsi="Calibri"/>
      <w:b/>
      <w:bCs/>
      <w:i/>
      <w:iCs/>
      <w:sz w:val="26"/>
      <w:szCs w:val="26"/>
    </w:rPr>
  </w:style>
  <w:style w:type="paragraph" w:styleId="Heading7">
    <w:name w:val="heading 7"/>
    <w:basedOn w:val="Normal"/>
    <w:next w:val="Normal"/>
    <w:link w:val="Heading7Char"/>
    <w:uiPriority w:val="9"/>
    <w:semiHidden/>
    <w:unhideWhenUsed/>
    <w:qFormat/>
    <w:rsid w:val="00063488"/>
    <w:pPr>
      <w:spacing w:before="240" w:after="60"/>
      <w:outlineLvl w:val="6"/>
    </w:pPr>
    <w:rPr>
      <w:rFonts w:ascii="Calibri"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063488"/>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063488"/>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rsid w:val="00063488"/>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rsid w:val="00063488"/>
    <w:rPr>
      <w:rFonts w:ascii="Calibri" w:eastAsia="Times New Roman" w:hAnsi="Calibri" w:cs="Times New Roman"/>
      <w:b/>
      <w:bCs/>
      <w:i/>
      <w:iCs/>
      <w:sz w:val="26"/>
      <w:szCs w:val="26"/>
    </w:rPr>
  </w:style>
  <w:style w:type="character" w:customStyle="1" w:styleId="Heading7Char">
    <w:name w:val="Heading 7 Char"/>
    <w:basedOn w:val="DefaultParagraphFont"/>
    <w:link w:val="Heading7"/>
    <w:uiPriority w:val="9"/>
    <w:semiHidden/>
    <w:rsid w:val="00063488"/>
    <w:rPr>
      <w:rFonts w:ascii="Calibri" w:eastAsia="Times New Roman" w:hAnsi="Calibri" w:cs="Times New Roman"/>
      <w:sz w:val="24"/>
      <w:szCs w:val="24"/>
    </w:rPr>
  </w:style>
  <w:style w:type="paragraph" w:styleId="Header">
    <w:name w:val="header"/>
    <w:basedOn w:val="Normal"/>
    <w:link w:val="HeaderChar"/>
    <w:uiPriority w:val="99"/>
    <w:semiHidden/>
    <w:unhideWhenUsed/>
    <w:rsid w:val="007E0AB6"/>
    <w:pPr>
      <w:tabs>
        <w:tab w:val="center" w:pos="4680"/>
        <w:tab w:val="right" w:pos="9360"/>
      </w:tabs>
    </w:pPr>
  </w:style>
  <w:style w:type="character" w:customStyle="1" w:styleId="HeaderChar">
    <w:name w:val="Header Char"/>
    <w:basedOn w:val="DefaultParagraphFont"/>
    <w:link w:val="Header"/>
    <w:uiPriority w:val="99"/>
    <w:semiHidden/>
    <w:rsid w:val="007E0AB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E0AB6"/>
    <w:pPr>
      <w:tabs>
        <w:tab w:val="center" w:pos="4680"/>
        <w:tab w:val="right" w:pos="9360"/>
      </w:tabs>
    </w:pPr>
  </w:style>
  <w:style w:type="character" w:customStyle="1" w:styleId="FooterChar">
    <w:name w:val="Footer Char"/>
    <w:basedOn w:val="DefaultParagraphFont"/>
    <w:link w:val="Footer"/>
    <w:uiPriority w:val="99"/>
    <w:rsid w:val="007E0AB6"/>
    <w:rPr>
      <w:rFonts w:ascii="Times New Roman" w:eastAsia="Times New Roman" w:hAnsi="Times New Roman" w:cs="Times New Roman"/>
      <w:sz w:val="24"/>
      <w:szCs w:val="24"/>
    </w:rPr>
  </w:style>
  <w:style w:type="paragraph" w:styleId="ListParagraph">
    <w:name w:val="List Paragraph"/>
    <w:basedOn w:val="Normal"/>
    <w:uiPriority w:val="34"/>
    <w:qFormat/>
    <w:rsid w:val="00AE4AC6"/>
    <w:pPr>
      <w:ind w:left="720"/>
      <w:contextualSpacing/>
    </w:pPr>
  </w:style>
  <w:style w:type="paragraph" w:styleId="BalloonText">
    <w:name w:val="Balloon Text"/>
    <w:basedOn w:val="Normal"/>
    <w:link w:val="BalloonTextChar"/>
    <w:uiPriority w:val="99"/>
    <w:semiHidden/>
    <w:unhideWhenUsed/>
    <w:rsid w:val="000416C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16C7"/>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12</Pages>
  <Words>4657</Words>
  <Characters>26551</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Anjum</dc:creator>
  <cp:lastModifiedBy>Hussain Bakhsh</cp:lastModifiedBy>
  <cp:revision>19</cp:revision>
  <cp:lastPrinted>2022-04-28T08:05:00Z</cp:lastPrinted>
  <dcterms:created xsi:type="dcterms:W3CDTF">2020-06-01T07:57:00Z</dcterms:created>
  <dcterms:modified xsi:type="dcterms:W3CDTF">2022-04-28T08:05:00Z</dcterms:modified>
</cp:coreProperties>
</file>