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import random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 Generate a random number between 1 and 100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secret_number = random.randint(1, 100)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# Set up the maximum attempts and a list to track previous guesses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attempts = 0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max_attempts = 10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previous_guesses = []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print("Welcome to the Guess the Number game!")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# Loop to give the user up to 10 attempts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while attempts &lt; max_attempts: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# Ask the user for their guess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guess = int(input(f"Attempt {attempts + 1}/{max_attempts}: Guess a number between 1 and 100: "))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# Check if the guess has been made already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if guess in previous_guesses: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print("You've already guessed that number! Try again.")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continue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# Add the guess to the list of previous guesses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previous_guesses.append(guess)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attempts += 1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# Check if the guess is too high, too low, or correct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if guess == secret_number: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print(f"Congratulations! You guessed the number {secret_number} correctly!")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break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elif guess &lt; secret_number: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print("Too low! Try again.")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print("Too high! Try again.")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# If the user reaches the maximum attempts, reveal the number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if attempts == max_attempts and guess != secret_number: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print(f"Sorry, you've used all {max_attempts} attempts. The secret number was {secret_number}.")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# Ask if the user wants to play again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play_again = input("Do you want to play again? (yes/no): ").lower()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if play_again == "yes":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# Restart the game with a new secret number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secret_number = random.randint(1, 100)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attempts = 0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previous_guesses = []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else: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print("Thanks for playing! Goodbye!")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