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9348478"/>
        <w:docPartObj>
          <w:docPartGallery w:val="Cover Pages"/>
          <w:docPartUnique/>
        </w:docPartObj>
      </w:sdtPr>
      <w:sdtContent>
        <w:p w:rsidR="00552916" w:rsidRDefault="00552916">
          <w:r>
            <w:rPr>
              <w:noProof/>
            </w:rPr>
            <mc:AlternateContent>
              <mc:Choice Requires="wps">
                <w:drawing>
                  <wp:anchor distT="0" distB="0" distL="114300" distR="114300" simplePos="0" relativeHeight="251660288" behindDoc="1" locked="0" layoutInCell="1" allowOverlap="1" wp14:anchorId="13BF514A" wp14:editId="2D9E406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inorHAnsi" w:hAnsi="Times New Roman" w:cs="Times New Roman"/>
                                    <w:b/>
                                    <w:color w:val="FFFFFF" w:themeColor="background1"/>
                                    <w:sz w:val="36"/>
                                    <w:szCs w:val="36"/>
                                    <w:lang w:eastAsia="en-US"/>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0B2AD9" w:rsidRPr="00552916" w:rsidRDefault="000B2AD9" w:rsidP="00552916">
                                    <w:pPr>
                                      <w:pStyle w:val="NoSpacing"/>
                                      <w:rPr>
                                        <w:rFonts w:ascii="Times New Roman" w:eastAsiaTheme="majorEastAsia" w:hAnsi="Times New Roman" w:cs="Times New Roman"/>
                                        <w:color w:val="FFFFFF" w:themeColor="background1"/>
                                        <w:sz w:val="36"/>
                                        <w:szCs w:val="36"/>
                                      </w:rPr>
                                    </w:pPr>
                                    <w:r w:rsidRPr="00552916">
                                      <w:rPr>
                                        <w:rFonts w:ascii="Times New Roman" w:eastAsiaTheme="minorHAnsi" w:hAnsi="Times New Roman" w:cs="Times New Roman"/>
                                        <w:b/>
                                        <w:color w:val="FFFFFF" w:themeColor="background1"/>
                                        <w:sz w:val="36"/>
                                        <w:szCs w:val="36"/>
                                        <w:lang w:eastAsia="en-US"/>
                                      </w:rPr>
                                      <w:t>MEDIATION AS A SOLUTION TO RESOLVE INTERNATIONAL BUSINESS DISPUTES IN EU</w:t>
                                    </w:r>
                                    <w:r w:rsidRPr="00552916">
                                      <w:rPr>
                                        <w:rFonts w:ascii="Times New Roman" w:eastAsiaTheme="minorHAnsi" w:hAnsi="Times New Roman" w:cs="Times New Roman"/>
                                        <w:b/>
                                        <w:color w:val="FFFFFF" w:themeColor="background1"/>
                                        <w:sz w:val="36"/>
                                        <w:szCs w:val="36"/>
                                        <w:lang w:eastAsia="en-US"/>
                                      </w:rPr>
                                      <w:tab/>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imes New Roman" w:eastAsiaTheme="minorHAnsi" w:hAnsi="Times New Roman" w:cs="Times New Roman"/>
                              <w:b/>
                              <w:color w:val="FFFFFF" w:themeColor="background1"/>
                              <w:sz w:val="36"/>
                              <w:szCs w:val="36"/>
                              <w:lang w:eastAsia="en-US"/>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0B2AD9" w:rsidRPr="00552916" w:rsidRDefault="000B2AD9" w:rsidP="00552916">
                              <w:pPr>
                                <w:pStyle w:val="NoSpacing"/>
                                <w:rPr>
                                  <w:rFonts w:ascii="Times New Roman" w:eastAsiaTheme="majorEastAsia" w:hAnsi="Times New Roman" w:cs="Times New Roman"/>
                                  <w:color w:val="FFFFFF" w:themeColor="background1"/>
                                  <w:sz w:val="36"/>
                                  <w:szCs w:val="36"/>
                                </w:rPr>
                              </w:pPr>
                              <w:r w:rsidRPr="00552916">
                                <w:rPr>
                                  <w:rFonts w:ascii="Times New Roman" w:eastAsiaTheme="minorHAnsi" w:hAnsi="Times New Roman" w:cs="Times New Roman"/>
                                  <w:b/>
                                  <w:color w:val="FFFFFF" w:themeColor="background1"/>
                                  <w:sz w:val="36"/>
                                  <w:szCs w:val="36"/>
                                  <w:lang w:eastAsia="en-US"/>
                                </w:rPr>
                                <w:t>MEDIATION AS A SOLUTION TO RESOLVE INTERNATIONAL BUSINESS DISPUTES IN EU</w:t>
                              </w:r>
                              <w:r w:rsidRPr="00552916">
                                <w:rPr>
                                  <w:rFonts w:ascii="Times New Roman" w:eastAsiaTheme="minorHAnsi" w:hAnsi="Times New Roman" w:cs="Times New Roman"/>
                                  <w:b/>
                                  <w:color w:val="FFFFFF" w:themeColor="background1"/>
                                  <w:sz w:val="36"/>
                                  <w:szCs w:val="36"/>
                                  <w:lang w:eastAsia="en-US"/>
                                </w:rPr>
                                <w:tab/>
                              </w:r>
                            </w:p>
                          </w:sdtContent>
                        </w:sdt>
                      </w:txbxContent>
                    </v:textbox>
                    <w10:wrap anchorx="margin" anchory="margin"/>
                  </v:rect>
                </w:pict>
              </mc:Fallback>
            </mc:AlternateContent>
          </w:r>
        </w:p>
        <w:p w:rsidR="00552916" w:rsidRDefault="00552916"/>
        <w:p w:rsidR="00552916" w:rsidRDefault="00552916"/>
        <w:p w:rsidR="00552916" w:rsidRDefault="00552916"/>
        <w:p w:rsidR="00552916" w:rsidRDefault="00552916">
          <w:pPr>
            <w:spacing w:line="276" w:lineRule="auto"/>
            <w:ind w:firstLine="0"/>
            <w:rPr>
              <w:rFonts w:eastAsiaTheme="majorEastAsia" w:cstheme="majorBidi"/>
              <w:b/>
              <w:bCs/>
              <w:szCs w:val="28"/>
            </w:rPr>
          </w:pPr>
          <w:r>
            <w:rPr>
              <w:noProof/>
            </w:rPr>
            <mc:AlternateContent>
              <mc:Choice Requires="wps">
                <w:drawing>
                  <wp:anchor distT="0" distB="0" distL="114300" distR="114300" simplePos="0" relativeHeight="251659264" behindDoc="1" locked="0" layoutInCell="1" allowOverlap="1" wp14:anchorId="7E5A64DA" wp14:editId="6CDC02EB">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4F68D7A6" wp14:editId="0425D2E6">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id w:val="-616061689"/>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0B2AD9" w:rsidRPr="000B2AD9" w:rsidRDefault="000B2AD9" w:rsidP="000B2AD9">
          <w:pPr>
            <w:pStyle w:val="TOCHeading"/>
            <w:jc w:val="center"/>
            <w:rPr>
              <w:rFonts w:ascii="Times New Roman" w:hAnsi="Times New Roman" w:cs="Times New Roman"/>
              <w:color w:val="auto"/>
            </w:rPr>
          </w:pPr>
          <w:r w:rsidRPr="000B2AD9">
            <w:rPr>
              <w:rFonts w:ascii="Times New Roman" w:hAnsi="Times New Roman" w:cs="Times New Roman"/>
              <w:color w:val="auto"/>
            </w:rPr>
            <w:t>Table of Contents</w:t>
          </w:r>
        </w:p>
        <w:p w:rsidR="000B2AD9" w:rsidRDefault="000B2AD9" w:rsidP="000B2AD9">
          <w:pPr>
            <w:pStyle w:val="TOC1"/>
            <w:tabs>
              <w:tab w:val="right" w:leader="dot" w:pos="9350"/>
            </w:tabs>
            <w:ind w:left="-540"/>
            <w:rPr>
              <w:noProof/>
            </w:rPr>
          </w:pPr>
          <w:r>
            <w:fldChar w:fldCharType="begin"/>
          </w:r>
          <w:r>
            <w:instrText xml:space="preserve"> TOC \o "1-3" \h \z \u </w:instrText>
          </w:r>
          <w:r>
            <w:fldChar w:fldCharType="separate"/>
          </w:r>
          <w:hyperlink w:anchor="_Toc50668958" w:history="1">
            <w:r w:rsidRPr="00C7347B">
              <w:rPr>
                <w:rStyle w:val="Hyperlink"/>
                <w:noProof/>
              </w:rPr>
              <w:t>CHAPTER 1: INTRODUCTION</w:t>
            </w:r>
            <w:r>
              <w:rPr>
                <w:noProof/>
                <w:webHidden/>
              </w:rPr>
              <w:tab/>
            </w:r>
            <w:r>
              <w:rPr>
                <w:noProof/>
                <w:webHidden/>
              </w:rPr>
              <w:fldChar w:fldCharType="begin"/>
            </w:r>
            <w:r>
              <w:rPr>
                <w:noProof/>
                <w:webHidden/>
              </w:rPr>
              <w:instrText xml:space="preserve"> PAGEREF _Toc50668958 \h </w:instrText>
            </w:r>
            <w:r>
              <w:rPr>
                <w:noProof/>
                <w:webHidden/>
              </w:rPr>
            </w:r>
            <w:r>
              <w:rPr>
                <w:noProof/>
                <w:webHidden/>
              </w:rPr>
              <w:fldChar w:fldCharType="separate"/>
            </w:r>
            <w:r>
              <w:rPr>
                <w:noProof/>
                <w:webHidden/>
              </w:rPr>
              <w:t>1</w:t>
            </w:r>
            <w:r>
              <w:rPr>
                <w:noProof/>
                <w:webHidden/>
              </w:rPr>
              <w:fldChar w:fldCharType="end"/>
            </w:r>
          </w:hyperlink>
        </w:p>
        <w:p w:rsidR="000B2AD9" w:rsidRDefault="000B2AD9" w:rsidP="000B2AD9">
          <w:pPr>
            <w:pStyle w:val="TOC2"/>
            <w:tabs>
              <w:tab w:val="right" w:leader="dot" w:pos="9350"/>
            </w:tabs>
            <w:ind w:left="-540"/>
            <w:rPr>
              <w:noProof/>
            </w:rPr>
          </w:pPr>
          <w:hyperlink w:anchor="_Toc50668959" w:history="1">
            <w:r w:rsidRPr="00C7347B">
              <w:rPr>
                <w:rStyle w:val="Hyperlink"/>
                <w:noProof/>
              </w:rPr>
              <w:t>1.1 Research Background</w:t>
            </w:r>
            <w:r>
              <w:rPr>
                <w:noProof/>
                <w:webHidden/>
              </w:rPr>
              <w:tab/>
            </w:r>
            <w:r>
              <w:rPr>
                <w:noProof/>
                <w:webHidden/>
              </w:rPr>
              <w:fldChar w:fldCharType="begin"/>
            </w:r>
            <w:r>
              <w:rPr>
                <w:noProof/>
                <w:webHidden/>
              </w:rPr>
              <w:instrText xml:space="preserve"> PAGEREF _Toc50668959 \h </w:instrText>
            </w:r>
            <w:r>
              <w:rPr>
                <w:noProof/>
                <w:webHidden/>
              </w:rPr>
            </w:r>
            <w:r>
              <w:rPr>
                <w:noProof/>
                <w:webHidden/>
              </w:rPr>
              <w:fldChar w:fldCharType="separate"/>
            </w:r>
            <w:r>
              <w:rPr>
                <w:noProof/>
                <w:webHidden/>
              </w:rPr>
              <w:t>1</w:t>
            </w:r>
            <w:r>
              <w:rPr>
                <w:noProof/>
                <w:webHidden/>
              </w:rPr>
              <w:fldChar w:fldCharType="end"/>
            </w:r>
          </w:hyperlink>
        </w:p>
        <w:p w:rsidR="000B2AD9" w:rsidRDefault="000B2AD9" w:rsidP="000B2AD9">
          <w:pPr>
            <w:pStyle w:val="TOC2"/>
            <w:tabs>
              <w:tab w:val="right" w:leader="dot" w:pos="9350"/>
            </w:tabs>
            <w:ind w:left="-540"/>
            <w:rPr>
              <w:noProof/>
            </w:rPr>
          </w:pPr>
          <w:hyperlink w:anchor="_Toc50668960" w:history="1">
            <w:r w:rsidRPr="00C7347B">
              <w:rPr>
                <w:rStyle w:val="Hyperlink"/>
                <w:noProof/>
              </w:rPr>
              <w:t>1.2 Research Problem</w:t>
            </w:r>
            <w:r>
              <w:rPr>
                <w:noProof/>
                <w:webHidden/>
              </w:rPr>
              <w:tab/>
            </w:r>
            <w:r>
              <w:rPr>
                <w:noProof/>
                <w:webHidden/>
              </w:rPr>
              <w:fldChar w:fldCharType="begin"/>
            </w:r>
            <w:r>
              <w:rPr>
                <w:noProof/>
                <w:webHidden/>
              </w:rPr>
              <w:instrText xml:space="preserve"> PAGEREF _Toc50668960 \h </w:instrText>
            </w:r>
            <w:r>
              <w:rPr>
                <w:noProof/>
                <w:webHidden/>
              </w:rPr>
            </w:r>
            <w:r>
              <w:rPr>
                <w:noProof/>
                <w:webHidden/>
              </w:rPr>
              <w:fldChar w:fldCharType="separate"/>
            </w:r>
            <w:r>
              <w:rPr>
                <w:noProof/>
                <w:webHidden/>
              </w:rPr>
              <w:t>4</w:t>
            </w:r>
            <w:r>
              <w:rPr>
                <w:noProof/>
                <w:webHidden/>
              </w:rPr>
              <w:fldChar w:fldCharType="end"/>
            </w:r>
          </w:hyperlink>
        </w:p>
        <w:p w:rsidR="000B2AD9" w:rsidRDefault="000B2AD9" w:rsidP="000B2AD9">
          <w:pPr>
            <w:pStyle w:val="TOC2"/>
            <w:tabs>
              <w:tab w:val="right" w:leader="dot" w:pos="9350"/>
            </w:tabs>
            <w:ind w:left="-540"/>
            <w:rPr>
              <w:noProof/>
            </w:rPr>
          </w:pPr>
          <w:hyperlink w:anchor="_Toc50668961" w:history="1">
            <w:r w:rsidRPr="00C7347B">
              <w:rPr>
                <w:rStyle w:val="Hyperlink"/>
                <w:noProof/>
              </w:rPr>
              <w:t>1.3 Aims and Objectives</w:t>
            </w:r>
            <w:r>
              <w:rPr>
                <w:noProof/>
                <w:webHidden/>
              </w:rPr>
              <w:tab/>
            </w:r>
            <w:r>
              <w:rPr>
                <w:noProof/>
                <w:webHidden/>
              </w:rPr>
              <w:fldChar w:fldCharType="begin"/>
            </w:r>
            <w:r>
              <w:rPr>
                <w:noProof/>
                <w:webHidden/>
              </w:rPr>
              <w:instrText xml:space="preserve"> PAGEREF _Toc50668961 \h </w:instrText>
            </w:r>
            <w:r>
              <w:rPr>
                <w:noProof/>
                <w:webHidden/>
              </w:rPr>
            </w:r>
            <w:r>
              <w:rPr>
                <w:noProof/>
                <w:webHidden/>
              </w:rPr>
              <w:fldChar w:fldCharType="separate"/>
            </w:r>
            <w:r>
              <w:rPr>
                <w:noProof/>
                <w:webHidden/>
              </w:rPr>
              <w:t>5</w:t>
            </w:r>
            <w:r>
              <w:rPr>
                <w:noProof/>
                <w:webHidden/>
              </w:rPr>
              <w:fldChar w:fldCharType="end"/>
            </w:r>
          </w:hyperlink>
        </w:p>
        <w:p w:rsidR="000B2AD9" w:rsidRDefault="000B2AD9" w:rsidP="000B2AD9">
          <w:pPr>
            <w:pStyle w:val="TOC2"/>
            <w:tabs>
              <w:tab w:val="right" w:leader="dot" w:pos="9350"/>
            </w:tabs>
            <w:ind w:left="-540"/>
            <w:rPr>
              <w:noProof/>
            </w:rPr>
          </w:pPr>
          <w:hyperlink w:anchor="_Toc50668962" w:history="1">
            <w:r w:rsidRPr="00C7347B">
              <w:rPr>
                <w:rStyle w:val="Hyperlink"/>
                <w:noProof/>
              </w:rPr>
              <w:t>1.4 Research Questions</w:t>
            </w:r>
            <w:r>
              <w:rPr>
                <w:noProof/>
                <w:webHidden/>
              </w:rPr>
              <w:tab/>
            </w:r>
            <w:r>
              <w:rPr>
                <w:noProof/>
                <w:webHidden/>
              </w:rPr>
              <w:fldChar w:fldCharType="begin"/>
            </w:r>
            <w:r>
              <w:rPr>
                <w:noProof/>
                <w:webHidden/>
              </w:rPr>
              <w:instrText xml:space="preserve"> PAGEREF _Toc50668962 \h </w:instrText>
            </w:r>
            <w:r>
              <w:rPr>
                <w:noProof/>
                <w:webHidden/>
              </w:rPr>
            </w:r>
            <w:r>
              <w:rPr>
                <w:noProof/>
                <w:webHidden/>
              </w:rPr>
              <w:fldChar w:fldCharType="separate"/>
            </w:r>
            <w:r>
              <w:rPr>
                <w:noProof/>
                <w:webHidden/>
              </w:rPr>
              <w:t>5</w:t>
            </w:r>
            <w:r>
              <w:rPr>
                <w:noProof/>
                <w:webHidden/>
              </w:rPr>
              <w:fldChar w:fldCharType="end"/>
            </w:r>
          </w:hyperlink>
        </w:p>
        <w:p w:rsidR="000B2AD9" w:rsidRDefault="000B2AD9" w:rsidP="000B2AD9">
          <w:pPr>
            <w:pStyle w:val="TOC2"/>
            <w:tabs>
              <w:tab w:val="right" w:leader="dot" w:pos="9350"/>
            </w:tabs>
            <w:ind w:left="-540"/>
            <w:rPr>
              <w:noProof/>
            </w:rPr>
          </w:pPr>
          <w:hyperlink w:anchor="_Toc50668963" w:history="1">
            <w:r w:rsidRPr="00C7347B">
              <w:rPr>
                <w:rStyle w:val="Hyperlink"/>
                <w:noProof/>
              </w:rPr>
              <w:t>1.6 Research Methodology</w:t>
            </w:r>
            <w:r>
              <w:rPr>
                <w:noProof/>
                <w:webHidden/>
              </w:rPr>
              <w:tab/>
            </w:r>
            <w:r>
              <w:rPr>
                <w:noProof/>
                <w:webHidden/>
              </w:rPr>
              <w:fldChar w:fldCharType="begin"/>
            </w:r>
            <w:r>
              <w:rPr>
                <w:noProof/>
                <w:webHidden/>
              </w:rPr>
              <w:instrText xml:space="preserve"> PAGEREF _Toc50668963 \h </w:instrText>
            </w:r>
            <w:r>
              <w:rPr>
                <w:noProof/>
                <w:webHidden/>
              </w:rPr>
            </w:r>
            <w:r>
              <w:rPr>
                <w:noProof/>
                <w:webHidden/>
              </w:rPr>
              <w:fldChar w:fldCharType="separate"/>
            </w:r>
            <w:r>
              <w:rPr>
                <w:noProof/>
                <w:webHidden/>
              </w:rPr>
              <w:t>6</w:t>
            </w:r>
            <w:r>
              <w:rPr>
                <w:noProof/>
                <w:webHidden/>
              </w:rPr>
              <w:fldChar w:fldCharType="end"/>
            </w:r>
          </w:hyperlink>
        </w:p>
        <w:p w:rsidR="000B2AD9" w:rsidRDefault="000B2AD9" w:rsidP="000B2AD9">
          <w:pPr>
            <w:pStyle w:val="TOC2"/>
            <w:tabs>
              <w:tab w:val="right" w:leader="dot" w:pos="9350"/>
            </w:tabs>
            <w:ind w:left="-540"/>
            <w:rPr>
              <w:noProof/>
            </w:rPr>
          </w:pPr>
          <w:hyperlink w:anchor="_Toc50668964" w:history="1">
            <w:r w:rsidRPr="00C7347B">
              <w:rPr>
                <w:rStyle w:val="Hyperlink"/>
                <w:noProof/>
              </w:rPr>
              <w:t>1.7 Research Structure</w:t>
            </w:r>
            <w:r>
              <w:rPr>
                <w:noProof/>
                <w:webHidden/>
              </w:rPr>
              <w:tab/>
            </w:r>
            <w:r>
              <w:rPr>
                <w:noProof/>
                <w:webHidden/>
              </w:rPr>
              <w:fldChar w:fldCharType="begin"/>
            </w:r>
            <w:r>
              <w:rPr>
                <w:noProof/>
                <w:webHidden/>
              </w:rPr>
              <w:instrText xml:space="preserve"> PAGEREF _Toc50668964 \h </w:instrText>
            </w:r>
            <w:r>
              <w:rPr>
                <w:noProof/>
                <w:webHidden/>
              </w:rPr>
            </w:r>
            <w:r>
              <w:rPr>
                <w:noProof/>
                <w:webHidden/>
              </w:rPr>
              <w:fldChar w:fldCharType="separate"/>
            </w:r>
            <w:r>
              <w:rPr>
                <w:noProof/>
                <w:webHidden/>
              </w:rPr>
              <w:t>6</w:t>
            </w:r>
            <w:r>
              <w:rPr>
                <w:noProof/>
                <w:webHidden/>
              </w:rPr>
              <w:fldChar w:fldCharType="end"/>
            </w:r>
          </w:hyperlink>
        </w:p>
        <w:p w:rsidR="000B2AD9" w:rsidRDefault="000B2AD9" w:rsidP="000B2AD9">
          <w:pPr>
            <w:pStyle w:val="TOC1"/>
            <w:tabs>
              <w:tab w:val="right" w:leader="dot" w:pos="9350"/>
            </w:tabs>
            <w:ind w:left="-540" w:firstLine="0"/>
            <w:rPr>
              <w:noProof/>
            </w:rPr>
          </w:pPr>
          <w:r w:rsidRPr="000B2AD9">
            <w:rPr>
              <w:rStyle w:val="Hyperlink"/>
              <w:noProof/>
              <w:u w:val="none"/>
            </w:rPr>
            <w:t xml:space="preserve">           </w:t>
          </w:r>
          <w:hyperlink w:anchor="_Toc50668965" w:history="1">
            <w:r w:rsidRPr="00C7347B">
              <w:rPr>
                <w:rStyle w:val="Hyperlink"/>
                <w:noProof/>
              </w:rPr>
              <w:t>CHAPTER 2: LITERATURE REVIEW</w:t>
            </w:r>
            <w:r>
              <w:rPr>
                <w:noProof/>
                <w:webHidden/>
              </w:rPr>
              <w:tab/>
            </w:r>
            <w:r>
              <w:rPr>
                <w:noProof/>
                <w:webHidden/>
              </w:rPr>
              <w:fldChar w:fldCharType="begin"/>
            </w:r>
            <w:r>
              <w:rPr>
                <w:noProof/>
                <w:webHidden/>
              </w:rPr>
              <w:instrText xml:space="preserve"> PAGEREF _Toc50668965 \h </w:instrText>
            </w:r>
            <w:r>
              <w:rPr>
                <w:noProof/>
                <w:webHidden/>
              </w:rPr>
            </w:r>
            <w:r>
              <w:rPr>
                <w:noProof/>
                <w:webHidden/>
              </w:rPr>
              <w:fldChar w:fldCharType="separate"/>
            </w:r>
            <w:r>
              <w:rPr>
                <w:noProof/>
                <w:webHidden/>
              </w:rPr>
              <w:t>7</w:t>
            </w:r>
            <w:r>
              <w:rPr>
                <w:noProof/>
                <w:webHidden/>
              </w:rPr>
              <w:fldChar w:fldCharType="end"/>
            </w:r>
          </w:hyperlink>
        </w:p>
        <w:p w:rsidR="000B2AD9" w:rsidRDefault="000B2AD9" w:rsidP="000B2AD9">
          <w:pPr>
            <w:pStyle w:val="TOC2"/>
            <w:tabs>
              <w:tab w:val="right" w:leader="dot" w:pos="9350"/>
            </w:tabs>
            <w:ind w:left="-540"/>
            <w:rPr>
              <w:noProof/>
            </w:rPr>
          </w:pPr>
          <w:hyperlink w:anchor="_Toc50668966" w:history="1">
            <w:r w:rsidRPr="00C7347B">
              <w:rPr>
                <w:rStyle w:val="Hyperlink"/>
                <w:noProof/>
              </w:rPr>
              <w:t>2.1 Mediation within the EU</w:t>
            </w:r>
            <w:r>
              <w:rPr>
                <w:noProof/>
                <w:webHidden/>
              </w:rPr>
              <w:tab/>
            </w:r>
            <w:r>
              <w:rPr>
                <w:noProof/>
                <w:webHidden/>
              </w:rPr>
              <w:fldChar w:fldCharType="begin"/>
            </w:r>
            <w:r>
              <w:rPr>
                <w:noProof/>
                <w:webHidden/>
              </w:rPr>
              <w:instrText xml:space="preserve"> PAGEREF _Toc50668966 \h </w:instrText>
            </w:r>
            <w:r>
              <w:rPr>
                <w:noProof/>
                <w:webHidden/>
              </w:rPr>
            </w:r>
            <w:r>
              <w:rPr>
                <w:noProof/>
                <w:webHidden/>
              </w:rPr>
              <w:fldChar w:fldCharType="separate"/>
            </w:r>
            <w:r>
              <w:rPr>
                <w:noProof/>
                <w:webHidden/>
              </w:rPr>
              <w:t>7</w:t>
            </w:r>
            <w:r>
              <w:rPr>
                <w:noProof/>
                <w:webHidden/>
              </w:rPr>
              <w:fldChar w:fldCharType="end"/>
            </w:r>
          </w:hyperlink>
        </w:p>
        <w:p w:rsidR="000B2AD9" w:rsidRDefault="000B2AD9" w:rsidP="000B2AD9">
          <w:pPr>
            <w:pStyle w:val="TOC2"/>
            <w:tabs>
              <w:tab w:val="right" w:leader="dot" w:pos="9350"/>
            </w:tabs>
            <w:ind w:left="-540"/>
            <w:rPr>
              <w:noProof/>
            </w:rPr>
          </w:pPr>
          <w:hyperlink w:anchor="_Toc50668967" w:history="1">
            <w:r w:rsidRPr="00C7347B">
              <w:rPr>
                <w:rStyle w:val="Hyperlink"/>
                <w:noProof/>
              </w:rPr>
              <w:t>2.2 Mediation Initiatives taken within the EU</w:t>
            </w:r>
            <w:r>
              <w:rPr>
                <w:noProof/>
                <w:webHidden/>
              </w:rPr>
              <w:tab/>
            </w:r>
            <w:r>
              <w:rPr>
                <w:noProof/>
                <w:webHidden/>
              </w:rPr>
              <w:fldChar w:fldCharType="begin"/>
            </w:r>
            <w:r>
              <w:rPr>
                <w:noProof/>
                <w:webHidden/>
              </w:rPr>
              <w:instrText xml:space="preserve"> PAGEREF _Toc50668967 \h </w:instrText>
            </w:r>
            <w:r>
              <w:rPr>
                <w:noProof/>
                <w:webHidden/>
              </w:rPr>
            </w:r>
            <w:r>
              <w:rPr>
                <w:noProof/>
                <w:webHidden/>
              </w:rPr>
              <w:fldChar w:fldCharType="separate"/>
            </w:r>
            <w:r>
              <w:rPr>
                <w:noProof/>
                <w:webHidden/>
              </w:rPr>
              <w:t>10</w:t>
            </w:r>
            <w:r>
              <w:rPr>
                <w:noProof/>
                <w:webHidden/>
              </w:rPr>
              <w:fldChar w:fldCharType="end"/>
            </w:r>
          </w:hyperlink>
        </w:p>
        <w:p w:rsidR="000B2AD9" w:rsidRDefault="000B2AD9" w:rsidP="000B2AD9">
          <w:pPr>
            <w:pStyle w:val="TOC2"/>
            <w:tabs>
              <w:tab w:val="right" w:leader="dot" w:pos="9350"/>
            </w:tabs>
            <w:ind w:left="-540"/>
            <w:rPr>
              <w:noProof/>
            </w:rPr>
          </w:pPr>
          <w:hyperlink w:anchor="_Toc50668968" w:history="1">
            <w:r w:rsidRPr="00C7347B">
              <w:rPr>
                <w:rStyle w:val="Hyperlink"/>
                <w:noProof/>
              </w:rPr>
              <w:t>2.3 Benefits of Mediation against ADR within the disputes of International Agreements</w:t>
            </w:r>
            <w:r>
              <w:rPr>
                <w:noProof/>
                <w:webHidden/>
              </w:rPr>
              <w:tab/>
            </w:r>
            <w:r>
              <w:rPr>
                <w:noProof/>
                <w:webHidden/>
              </w:rPr>
              <w:fldChar w:fldCharType="begin"/>
            </w:r>
            <w:r>
              <w:rPr>
                <w:noProof/>
                <w:webHidden/>
              </w:rPr>
              <w:instrText xml:space="preserve"> PAGEREF _Toc50668968 \h </w:instrText>
            </w:r>
            <w:r>
              <w:rPr>
                <w:noProof/>
                <w:webHidden/>
              </w:rPr>
            </w:r>
            <w:r>
              <w:rPr>
                <w:noProof/>
                <w:webHidden/>
              </w:rPr>
              <w:fldChar w:fldCharType="separate"/>
            </w:r>
            <w:r>
              <w:rPr>
                <w:noProof/>
                <w:webHidden/>
              </w:rPr>
              <w:t>13</w:t>
            </w:r>
            <w:r>
              <w:rPr>
                <w:noProof/>
                <w:webHidden/>
              </w:rPr>
              <w:fldChar w:fldCharType="end"/>
            </w:r>
          </w:hyperlink>
        </w:p>
        <w:p w:rsidR="000B2AD9" w:rsidRDefault="000B2AD9" w:rsidP="000B2AD9">
          <w:pPr>
            <w:pStyle w:val="TOC2"/>
            <w:tabs>
              <w:tab w:val="right" w:leader="dot" w:pos="9350"/>
            </w:tabs>
            <w:ind w:left="-540"/>
            <w:rPr>
              <w:noProof/>
            </w:rPr>
          </w:pPr>
          <w:hyperlink w:anchor="_Toc50668969" w:history="1">
            <w:r w:rsidRPr="00C7347B">
              <w:rPr>
                <w:rStyle w:val="Hyperlink"/>
                <w:noProof/>
              </w:rPr>
              <w:t>2.4 Mediation within the European Member States</w:t>
            </w:r>
            <w:r>
              <w:rPr>
                <w:noProof/>
                <w:webHidden/>
              </w:rPr>
              <w:tab/>
            </w:r>
            <w:r>
              <w:rPr>
                <w:noProof/>
                <w:webHidden/>
              </w:rPr>
              <w:fldChar w:fldCharType="begin"/>
            </w:r>
            <w:r>
              <w:rPr>
                <w:noProof/>
                <w:webHidden/>
              </w:rPr>
              <w:instrText xml:space="preserve"> PAGEREF _Toc50668969 \h </w:instrText>
            </w:r>
            <w:r>
              <w:rPr>
                <w:noProof/>
                <w:webHidden/>
              </w:rPr>
            </w:r>
            <w:r>
              <w:rPr>
                <w:noProof/>
                <w:webHidden/>
              </w:rPr>
              <w:fldChar w:fldCharType="separate"/>
            </w:r>
            <w:r>
              <w:rPr>
                <w:noProof/>
                <w:webHidden/>
              </w:rPr>
              <w:t>16</w:t>
            </w:r>
            <w:r>
              <w:rPr>
                <w:noProof/>
                <w:webHidden/>
              </w:rPr>
              <w:fldChar w:fldCharType="end"/>
            </w:r>
          </w:hyperlink>
        </w:p>
        <w:p w:rsidR="000B2AD9" w:rsidRDefault="000B2AD9" w:rsidP="000B2AD9">
          <w:pPr>
            <w:pStyle w:val="TOC3"/>
            <w:tabs>
              <w:tab w:val="right" w:leader="dot" w:pos="9350"/>
            </w:tabs>
            <w:ind w:left="-540"/>
            <w:rPr>
              <w:noProof/>
            </w:rPr>
          </w:pPr>
          <w:hyperlink w:anchor="_Toc50668970" w:history="1">
            <w:r w:rsidRPr="00C7347B">
              <w:rPr>
                <w:rStyle w:val="Hyperlink"/>
                <w:noProof/>
              </w:rPr>
              <w:t>2.4.1 Germany</w:t>
            </w:r>
            <w:r>
              <w:rPr>
                <w:noProof/>
                <w:webHidden/>
              </w:rPr>
              <w:tab/>
            </w:r>
            <w:r>
              <w:rPr>
                <w:noProof/>
                <w:webHidden/>
              </w:rPr>
              <w:fldChar w:fldCharType="begin"/>
            </w:r>
            <w:r>
              <w:rPr>
                <w:noProof/>
                <w:webHidden/>
              </w:rPr>
              <w:instrText xml:space="preserve"> PAGEREF _Toc50668970 \h </w:instrText>
            </w:r>
            <w:r>
              <w:rPr>
                <w:noProof/>
                <w:webHidden/>
              </w:rPr>
            </w:r>
            <w:r>
              <w:rPr>
                <w:noProof/>
                <w:webHidden/>
              </w:rPr>
              <w:fldChar w:fldCharType="separate"/>
            </w:r>
            <w:r>
              <w:rPr>
                <w:noProof/>
                <w:webHidden/>
              </w:rPr>
              <w:t>16</w:t>
            </w:r>
            <w:r>
              <w:rPr>
                <w:noProof/>
                <w:webHidden/>
              </w:rPr>
              <w:fldChar w:fldCharType="end"/>
            </w:r>
          </w:hyperlink>
        </w:p>
        <w:p w:rsidR="000B2AD9" w:rsidRDefault="000B2AD9" w:rsidP="000B2AD9">
          <w:pPr>
            <w:pStyle w:val="TOC3"/>
            <w:tabs>
              <w:tab w:val="right" w:leader="dot" w:pos="9350"/>
            </w:tabs>
            <w:ind w:left="-540"/>
            <w:rPr>
              <w:noProof/>
            </w:rPr>
          </w:pPr>
          <w:hyperlink w:anchor="_Toc50668971" w:history="1">
            <w:r w:rsidRPr="00C7347B">
              <w:rPr>
                <w:rStyle w:val="Hyperlink"/>
                <w:noProof/>
              </w:rPr>
              <w:t>2.4.2 France</w:t>
            </w:r>
            <w:r>
              <w:rPr>
                <w:noProof/>
                <w:webHidden/>
              </w:rPr>
              <w:tab/>
            </w:r>
            <w:r>
              <w:rPr>
                <w:noProof/>
                <w:webHidden/>
              </w:rPr>
              <w:fldChar w:fldCharType="begin"/>
            </w:r>
            <w:r>
              <w:rPr>
                <w:noProof/>
                <w:webHidden/>
              </w:rPr>
              <w:instrText xml:space="preserve"> PAGEREF _Toc50668971 \h </w:instrText>
            </w:r>
            <w:r>
              <w:rPr>
                <w:noProof/>
                <w:webHidden/>
              </w:rPr>
            </w:r>
            <w:r>
              <w:rPr>
                <w:noProof/>
                <w:webHidden/>
              </w:rPr>
              <w:fldChar w:fldCharType="separate"/>
            </w:r>
            <w:r>
              <w:rPr>
                <w:noProof/>
                <w:webHidden/>
              </w:rPr>
              <w:t>17</w:t>
            </w:r>
            <w:r>
              <w:rPr>
                <w:noProof/>
                <w:webHidden/>
              </w:rPr>
              <w:fldChar w:fldCharType="end"/>
            </w:r>
          </w:hyperlink>
        </w:p>
        <w:p w:rsidR="000B2AD9" w:rsidRDefault="000B2AD9" w:rsidP="000B2AD9">
          <w:pPr>
            <w:pStyle w:val="TOC3"/>
            <w:tabs>
              <w:tab w:val="right" w:leader="dot" w:pos="9350"/>
            </w:tabs>
            <w:ind w:left="-540"/>
            <w:rPr>
              <w:noProof/>
            </w:rPr>
          </w:pPr>
          <w:hyperlink w:anchor="_Toc50668972" w:history="1">
            <w:r w:rsidRPr="00C7347B">
              <w:rPr>
                <w:rStyle w:val="Hyperlink"/>
                <w:noProof/>
              </w:rPr>
              <w:t>2.4.3 England</w:t>
            </w:r>
            <w:r>
              <w:rPr>
                <w:noProof/>
                <w:webHidden/>
              </w:rPr>
              <w:tab/>
            </w:r>
            <w:r>
              <w:rPr>
                <w:noProof/>
                <w:webHidden/>
              </w:rPr>
              <w:fldChar w:fldCharType="begin"/>
            </w:r>
            <w:r>
              <w:rPr>
                <w:noProof/>
                <w:webHidden/>
              </w:rPr>
              <w:instrText xml:space="preserve"> PAGEREF _Toc50668972 \h </w:instrText>
            </w:r>
            <w:r>
              <w:rPr>
                <w:noProof/>
                <w:webHidden/>
              </w:rPr>
            </w:r>
            <w:r>
              <w:rPr>
                <w:noProof/>
                <w:webHidden/>
              </w:rPr>
              <w:fldChar w:fldCharType="separate"/>
            </w:r>
            <w:r>
              <w:rPr>
                <w:noProof/>
                <w:webHidden/>
              </w:rPr>
              <w:t>18</w:t>
            </w:r>
            <w:r>
              <w:rPr>
                <w:noProof/>
                <w:webHidden/>
              </w:rPr>
              <w:fldChar w:fldCharType="end"/>
            </w:r>
          </w:hyperlink>
        </w:p>
        <w:p w:rsidR="000B2AD9" w:rsidRDefault="000B2AD9" w:rsidP="000B2AD9">
          <w:pPr>
            <w:pStyle w:val="TOC3"/>
            <w:tabs>
              <w:tab w:val="right" w:leader="dot" w:pos="9350"/>
            </w:tabs>
            <w:ind w:left="-540"/>
            <w:rPr>
              <w:noProof/>
            </w:rPr>
          </w:pPr>
          <w:hyperlink w:anchor="_Toc50668973" w:history="1">
            <w:r w:rsidRPr="00C7347B">
              <w:rPr>
                <w:rStyle w:val="Hyperlink"/>
                <w:noProof/>
              </w:rPr>
              <w:t>2.4.4 Italy</w:t>
            </w:r>
            <w:r>
              <w:rPr>
                <w:noProof/>
                <w:webHidden/>
              </w:rPr>
              <w:tab/>
            </w:r>
            <w:r>
              <w:rPr>
                <w:noProof/>
                <w:webHidden/>
              </w:rPr>
              <w:fldChar w:fldCharType="begin"/>
            </w:r>
            <w:r>
              <w:rPr>
                <w:noProof/>
                <w:webHidden/>
              </w:rPr>
              <w:instrText xml:space="preserve"> PAGEREF _Toc50668973 \h </w:instrText>
            </w:r>
            <w:r>
              <w:rPr>
                <w:noProof/>
                <w:webHidden/>
              </w:rPr>
            </w:r>
            <w:r>
              <w:rPr>
                <w:noProof/>
                <w:webHidden/>
              </w:rPr>
              <w:fldChar w:fldCharType="separate"/>
            </w:r>
            <w:r>
              <w:rPr>
                <w:noProof/>
                <w:webHidden/>
              </w:rPr>
              <w:t>19</w:t>
            </w:r>
            <w:r>
              <w:rPr>
                <w:noProof/>
                <w:webHidden/>
              </w:rPr>
              <w:fldChar w:fldCharType="end"/>
            </w:r>
          </w:hyperlink>
        </w:p>
        <w:p w:rsidR="000B2AD9" w:rsidRDefault="000B2AD9" w:rsidP="000B2AD9">
          <w:pPr>
            <w:pStyle w:val="TOC3"/>
            <w:tabs>
              <w:tab w:val="right" w:leader="dot" w:pos="9350"/>
            </w:tabs>
            <w:ind w:left="-540"/>
            <w:rPr>
              <w:noProof/>
            </w:rPr>
          </w:pPr>
          <w:hyperlink w:anchor="_Toc50668974" w:history="1">
            <w:r w:rsidRPr="00C7347B">
              <w:rPr>
                <w:rStyle w:val="Hyperlink"/>
                <w:noProof/>
              </w:rPr>
              <w:t>2.5 Spain</w:t>
            </w:r>
            <w:r>
              <w:rPr>
                <w:noProof/>
                <w:webHidden/>
              </w:rPr>
              <w:tab/>
            </w:r>
            <w:r>
              <w:rPr>
                <w:noProof/>
                <w:webHidden/>
              </w:rPr>
              <w:fldChar w:fldCharType="begin"/>
            </w:r>
            <w:r>
              <w:rPr>
                <w:noProof/>
                <w:webHidden/>
              </w:rPr>
              <w:instrText xml:space="preserve"> PAGEREF _Toc50668974 \h </w:instrText>
            </w:r>
            <w:r>
              <w:rPr>
                <w:noProof/>
                <w:webHidden/>
              </w:rPr>
            </w:r>
            <w:r>
              <w:rPr>
                <w:noProof/>
                <w:webHidden/>
              </w:rPr>
              <w:fldChar w:fldCharType="separate"/>
            </w:r>
            <w:r>
              <w:rPr>
                <w:noProof/>
                <w:webHidden/>
              </w:rPr>
              <w:t>19</w:t>
            </w:r>
            <w:r>
              <w:rPr>
                <w:noProof/>
                <w:webHidden/>
              </w:rPr>
              <w:fldChar w:fldCharType="end"/>
            </w:r>
          </w:hyperlink>
        </w:p>
        <w:p w:rsidR="000B2AD9" w:rsidRDefault="000B2AD9" w:rsidP="000B2AD9">
          <w:pPr>
            <w:pStyle w:val="TOC1"/>
            <w:tabs>
              <w:tab w:val="right" w:leader="dot" w:pos="9350"/>
            </w:tabs>
            <w:ind w:left="-540"/>
            <w:rPr>
              <w:noProof/>
            </w:rPr>
          </w:pPr>
          <w:hyperlink w:anchor="_Toc50668975" w:history="1">
            <w:r w:rsidRPr="00C7347B">
              <w:rPr>
                <w:rStyle w:val="Hyperlink"/>
                <w:noProof/>
              </w:rPr>
              <w:t>CHAPTER 3: CASE STUDIES</w:t>
            </w:r>
            <w:r>
              <w:rPr>
                <w:noProof/>
                <w:webHidden/>
              </w:rPr>
              <w:tab/>
            </w:r>
            <w:r>
              <w:rPr>
                <w:noProof/>
                <w:webHidden/>
              </w:rPr>
              <w:fldChar w:fldCharType="begin"/>
            </w:r>
            <w:r>
              <w:rPr>
                <w:noProof/>
                <w:webHidden/>
              </w:rPr>
              <w:instrText xml:space="preserve"> PAGEREF _Toc50668975 \h </w:instrText>
            </w:r>
            <w:r>
              <w:rPr>
                <w:noProof/>
                <w:webHidden/>
              </w:rPr>
            </w:r>
            <w:r>
              <w:rPr>
                <w:noProof/>
                <w:webHidden/>
              </w:rPr>
              <w:fldChar w:fldCharType="separate"/>
            </w:r>
            <w:r>
              <w:rPr>
                <w:noProof/>
                <w:webHidden/>
              </w:rPr>
              <w:t>20</w:t>
            </w:r>
            <w:r>
              <w:rPr>
                <w:noProof/>
                <w:webHidden/>
              </w:rPr>
              <w:fldChar w:fldCharType="end"/>
            </w:r>
          </w:hyperlink>
        </w:p>
        <w:p w:rsidR="000B2AD9" w:rsidRDefault="000B2AD9" w:rsidP="000B2AD9">
          <w:pPr>
            <w:pStyle w:val="TOC2"/>
            <w:tabs>
              <w:tab w:val="right" w:leader="dot" w:pos="9350"/>
            </w:tabs>
            <w:ind w:left="-540"/>
            <w:rPr>
              <w:noProof/>
            </w:rPr>
          </w:pPr>
          <w:hyperlink w:anchor="_Toc50668976" w:history="1">
            <w:r w:rsidRPr="00C7347B">
              <w:rPr>
                <w:rStyle w:val="Hyperlink"/>
                <w:noProof/>
              </w:rPr>
              <w:t>3.1 Case Studies of Mandatory mediation systems in European countries</w:t>
            </w:r>
            <w:r>
              <w:rPr>
                <w:noProof/>
                <w:webHidden/>
              </w:rPr>
              <w:tab/>
            </w:r>
            <w:r>
              <w:rPr>
                <w:noProof/>
                <w:webHidden/>
              </w:rPr>
              <w:fldChar w:fldCharType="begin"/>
            </w:r>
            <w:r>
              <w:rPr>
                <w:noProof/>
                <w:webHidden/>
              </w:rPr>
              <w:instrText xml:space="preserve"> PAGEREF _Toc50668976 \h </w:instrText>
            </w:r>
            <w:r>
              <w:rPr>
                <w:noProof/>
                <w:webHidden/>
              </w:rPr>
            </w:r>
            <w:r>
              <w:rPr>
                <w:noProof/>
                <w:webHidden/>
              </w:rPr>
              <w:fldChar w:fldCharType="separate"/>
            </w:r>
            <w:r>
              <w:rPr>
                <w:noProof/>
                <w:webHidden/>
              </w:rPr>
              <w:t>20</w:t>
            </w:r>
            <w:r>
              <w:rPr>
                <w:noProof/>
                <w:webHidden/>
              </w:rPr>
              <w:fldChar w:fldCharType="end"/>
            </w:r>
          </w:hyperlink>
        </w:p>
        <w:p w:rsidR="000B2AD9" w:rsidRDefault="000B2AD9" w:rsidP="000B2AD9">
          <w:pPr>
            <w:pStyle w:val="TOC2"/>
            <w:tabs>
              <w:tab w:val="right" w:leader="dot" w:pos="9350"/>
            </w:tabs>
            <w:ind w:left="-540"/>
            <w:rPr>
              <w:noProof/>
            </w:rPr>
          </w:pPr>
          <w:hyperlink w:anchor="_Toc50668977" w:history="1">
            <w:r w:rsidRPr="00C7347B">
              <w:rPr>
                <w:rStyle w:val="Hyperlink"/>
                <w:noProof/>
              </w:rPr>
              <w:t>3.1.1 The intermediate case of England and duty of collaboration</w:t>
            </w:r>
            <w:r>
              <w:rPr>
                <w:noProof/>
                <w:webHidden/>
              </w:rPr>
              <w:tab/>
            </w:r>
            <w:r>
              <w:rPr>
                <w:noProof/>
                <w:webHidden/>
              </w:rPr>
              <w:fldChar w:fldCharType="begin"/>
            </w:r>
            <w:r>
              <w:rPr>
                <w:noProof/>
                <w:webHidden/>
              </w:rPr>
              <w:instrText xml:space="preserve"> PAGEREF _Toc50668977 \h </w:instrText>
            </w:r>
            <w:r>
              <w:rPr>
                <w:noProof/>
                <w:webHidden/>
              </w:rPr>
            </w:r>
            <w:r>
              <w:rPr>
                <w:noProof/>
                <w:webHidden/>
              </w:rPr>
              <w:fldChar w:fldCharType="separate"/>
            </w:r>
            <w:r>
              <w:rPr>
                <w:noProof/>
                <w:webHidden/>
              </w:rPr>
              <w:t>20</w:t>
            </w:r>
            <w:r>
              <w:rPr>
                <w:noProof/>
                <w:webHidden/>
              </w:rPr>
              <w:fldChar w:fldCharType="end"/>
            </w:r>
          </w:hyperlink>
        </w:p>
        <w:p w:rsidR="000B2AD9" w:rsidRDefault="000B2AD9" w:rsidP="000B2AD9">
          <w:pPr>
            <w:pStyle w:val="TOC2"/>
            <w:tabs>
              <w:tab w:val="right" w:leader="dot" w:pos="9350"/>
            </w:tabs>
            <w:ind w:left="-540"/>
            <w:rPr>
              <w:noProof/>
            </w:rPr>
          </w:pPr>
          <w:hyperlink w:anchor="_Toc50668978" w:history="1">
            <w:r w:rsidRPr="00C7347B">
              <w:rPr>
                <w:rStyle w:val="Hyperlink"/>
                <w:noProof/>
              </w:rPr>
              <w:t>3.1.2 German Case: Mandatory prior conciliation for minor matters</w:t>
            </w:r>
            <w:r>
              <w:rPr>
                <w:noProof/>
                <w:webHidden/>
              </w:rPr>
              <w:tab/>
            </w:r>
            <w:r>
              <w:rPr>
                <w:noProof/>
                <w:webHidden/>
              </w:rPr>
              <w:fldChar w:fldCharType="begin"/>
            </w:r>
            <w:r>
              <w:rPr>
                <w:noProof/>
                <w:webHidden/>
              </w:rPr>
              <w:instrText xml:space="preserve"> PAGEREF _Toc50668978 \h </w:instrText>
            </w:r>
            <w:r>
              <w:rPr>
                <w:noProof/>
                <w:webHidden/>
              </w:rPr>
            </w:r>
            <w:r>
              <w:rPr>
                <w:noProof/>
                <w:webHidden/>
              </w:rPr>
              <w:fldChar w:fldCharType="separate"/>
            </w:r>
            <w:r>
              <w:rPr>
                <w:noProof/>
                <w:webHidden/>
              </w:rPr>
              <w:t>21</w:t>
            </w:r>
            <w:r>
              <w:rPr>
                <w:noProof/>
                <w:webHidden/>
              </w:rPr>
              <w:fldChar w:fldCharType="end"/>
            </w:r>
          </w:hyperlink>
        </w:p>
        <w:p w:rsidR="000B2AD9" w:rsidRDefault="000B2AD9" w:rsidP="000B2AD9">
          <w:pPr>
            <w:pStyle w:val="TOC2"/>
            <w:tabs>
              <w:tab w:val="right" w:leader="dot" w:pos="9350"/>
            </w:tabs>
            <w:ind w:left="-540"/>
            <w:rPr>
              <w:noProof/>
            </w:rPr>
          </w:pPr>
          <w:hyperlink w:anchor="_Toc50668979" w:history="1">
            <w:r w:rsidRPr="00C7347B">
              <w:rPr>
                <w:rStyle w:val="Hyperlink"/>
                <w:noProof/>
              </w:rPr>
              <w:t>3.1.3 The Italian case</w:t>
            </w:r>
            <w:r>
              <w:rPr>
                <w:noProof/>
                <w:webHidden/>
              </w:rPr>
              <w:tab/>
            </w:r>
            <w:r>
              <w:rPr>
                <w:noProof/>
                <w:webHidden/>
              </w:rPr>
              <w:fldChar w:fldCharType="begin"/>
            </w:r>
            <w:r>
              <w:rPr>
                <w:noProof/>
                <w:webHidden/>
              </w:rPr>
              <w:instrText xml:space="preserve"> PAGEREF _Toc50668979 \h </w:instrText>
            </w:r>
            <w:r>
              <w:rPr>
                <w:noProof/>
                <w:webHidden/>
              </w:rPr>
            </w:r>
            <w:r>
              <w:rPr>
                <w:noProof/>
                <w:webHidden/>
              </w:rPr>
              <w:fldChar w:fldCharType="separate"/>
            </w:r>
            <w:r>
              <w:rPr>
                <w:noProof/>
                <w:webHidden/>
              </w:rPr>
              <w:t>21</w:t>
            </w:r>
            <w:r>
              <w:rPr>
                <w:noProof/>
                <w:webHidden/>
              </w:rPr>
              <w:fldChar w:fldCharType="end"/>
            </w:r>
          </w:hyperlink>
        </w:p>
        <w:p w:rsidR="000B2AD9" w:rsidRDefault="000B2AD9" w:rsidP="000B2AD9">
          <w:pPr>
            <w:pStyle w:val="TOC2"/>
            <w:tabs>
              <w:tab w:val="right" w:leader="dot" w:pos="9350"/>
            </w:tabs>
            <w:ind w:left="-540"/>
            <w:rPr>
              <w:noProof/>
            </w:rPr>
          </w:pPr>
          <w:hyperlink w:anchor="_Toc50668980" w:history="1">
            <w:r w:rsidRPr="00C7347B">
              <w:rPr>
                <w:rStyle w:val="Hyperlink"/>
                <w:noProof/>
              </w:rPr>
              <w:t>3.1.4 Spanish Case and voluntary mediation</w:t>
            </w:r>
            <w:r>
              <w:rPr>
                <w:noProof/>
                <w:webHidden/>
              </w:rPr>
              <w:tab/>
            </w:r>
            <w:r>
              <w:rPr>
                <w:noProof/>
                <w:webHidden/>
              </w:rPr>
              <w:fldChar w:fldCharType="begin"/>
            </w:r>
            <w:r>
              <w:rPr>
                <w:noProof/>
                <w:webHidden/>
              </w:rPr>
              <w:instrText xml:space="preserve"> PAGEREF _Toc50668980 \h </w:instrText>
            </w:r>
            <w:r>
              <w:rPr>
                <w:noProof/>
                <w:webHidden/>
              </w:rPr>
            </w:r>
            <w:r>
              <w:rPr>
                <w:noProof/>
                <w:webHidden/>
              </w:rPr>
              <w:fldChar w:fldCharType="separate"/>
            </w:r>
            <w:r>
              <w:rPr>
                <w:noProof/>
                <w:webHidden/>
              </w:rPr>
              <w:t>22</w:t>
            </w:r>
            <w:r>
              <w:rPr>
                <w:noProof/>
                <w:webHidden/>
              </w:rPr>
              <w:fldChar w:fldCharType="end"/>
            </w:r>
          </w:hyperlink>
        </w:p>
        <w:p w:rsidR="000B2AD9" w:rsidRDefault="000B2AD9" w:rsidP="000B2AD9">
          <w:pPr>
            <w:pStyle w:val="TOC2"/>
            <w:tabs>
              <w:tab w:val="right" w:leader="dot" w:pos="9350"/>
            </w:tabs>
            <w:ind w:left="-540"/>
            <w:rPr>
              <w:noProof/>
            </w:rPr>
          </w:pPr>
          <w:hyperlink w:anchor="_Toc50668981" w:history="1">
            <w:r w:rsidRPr="00C7347B">
              <w:rPr>
                <w:rStyle w:val="Hyperlink"/>
                <w:noProof/>
              </w:rPr>
              <w:t>3.1.5 Case of the French experience of Mediation to date</w:t>
            </w:r>
            <w:r>
              <w:rPr>
                <w:noProof/>
                <w:webHidden/>
              </w:rPr>
              <w:tab/>
            </w:r>
            <w:r>
              <w:rPr>
                <w:noProof/>
                <w:webHidden/>
              </w:rPr>
              <w:fldChar w:fldCharType="begin"/>
            </w:r>
            <w:r>
              <w:rPr>
                <w:noProof/>
                <w:webHidden/>
              </w:rPr>
              <w:instrText xml:space="preserve"> PAGEREF _Toc50668981 \h </w:instrText>
            </w:r>
            <w:r>
              <w:rPr>
                <w:noProof/>
                <w:webHidden/>
              </w:rPr>
            </w:r>
            <w:r>
              <w:rPr>
                <w:noProof/>
                <w:webHidden/>
              </w:rPr>
              <w:fldChar w:fldCharType="separate"/>
            </w:r>
            <w:r>
              <w:rPr>
                <w:noProof/>
                <w:webHidden/>
              </w:rPr>
              <w:t>24</w:t>
            </w:r>
            <w:r>
              <w:rPr>
                <w:noProof/>
                <w:webHidden/>
              </w:rPr>
              <w:fldChar w:fldCharType="end"/>
            </w:r>
          </w:hyperlink>
        </w:p>
        <w:p w:rsidR="000B2AD9" w:rsidRDefault="000B2AD9" w:rsidP="000B2AD9">
          <w:pPr>
            <w:pStyle w:val="TOC1"/>
            <w:tabs>
              <w:tab w:val="right" w:leader="dot" w:pos="9350"/>
            </w:tabs>
            <w:ind w:left="-540"/>
            <w:rPr>
              <w:noProof/>
            </w:rPr>
          </w:pPr>
          <w:hyperlink w:anchor="_Toc50668982" w:history="1">
            <w:r w:rsidRPr="00C7347B">
              <w:rPr>
                <w:rStyle w:val="Hyperlink"/>
                <w:noProof/>
              </w:rPr>
              <w:t>CHAPTER 4: ANALYSIS</w:t>
            </w:r>
            <w:r>
              <w:rPr>
                <w:noProof/>
                <w:webHidden/>
              </w:rPr>
              <w:tab/>
            </w:r>
            <w:r>
              <w:rPr>
                <w:noProof/>
                <w:webHidden/>
              </w:rPr>
              <w:fldChar w:fldCharType="begin"/>
            </w:r>
            <w:r>
              <w:rPr>
                <w:noProof/>
                <w:webHidden/>
              </w:rPr>
              <w:instrText xml:space="preserve"> PAGEREF _Toc50668982 \h </w:instrText>
            </w:r>
            <w:r>
              <w:rPr>
                <w:noProof/>
                <w:webHidden/>
              </w:rPr>
            </w:r>
            <w:r>
              <w:rPr>
                <w:noProof/>
                <w:webHidden/>
              </w:rPr>
              <w:fldChar w:fldCharType="separate"/>
            </w:r>
            <w:r>
              <w:rPr>
                <w:noProof/>
                <w:webHidden/>
              </w:rPr>
              <w:t>26</w:t>
            </w:r>
            <w:r>
              <w:rPr>
                <w:noProof/>
                <w:webHidden/>
              </w:rPr>
              <w:fldChar w:fldCharType="end"/>
            </w:r>
          </w:hyperlink>
        </w:p>
        <w:p w:rsidR="000B2AD9" w:rsidRDefault="000B2AD9" w:rsidP="000B2AD9">
          <w:pPr>
            <w:pStyle w:val="TOC2"/>
            <w:tabs>
              <w:tab w:val="right" w:leader="dot" w:pos="9350"/>
            </w:tabs>
            <w:ind w:left="-540"/>
            <w:rPr>
              <w:noProof/>
            </w:rPr>
          </w:pPr>
          <w:hyperlink w:anchor="_Toc50668983" w:history="1">
            <w:r w:rsidRPr="00C7347B">
              <w:rPr>
                <w:rStyle w:val="Hyperlink"/>
                <w:noProof/>
              </w:rPr>
              <w:t>4.1 Investigating the role and initiatives of mediation within the European Union</w:t>
            </w:r>
            <w:r>
              <w:rPr>
                <w:noProof/>
                <w:webHidden/>
              </w:rPr>
              <w:tab/>
            </w:r>
            <w:r>
              <w:rPr>
                <w:noProof/>
                <w:webHidden/>
              </w:rPr>
              <w:fldChar w:fldCharType="begin"/>
            </w:r>
            <w:r>
              <w:rPr>
                <w:noProof/>
                <w:webHidden/>
              </w:rPr>
              <w:instrText xml:space="preserve"> PAGEREF _Toc50668983 \h </w:instrText>
            </w:r>
            <w:r>
              <w:rPr>
                <w:noProof/>
                <w:webHidden/>
              </w:rPr>
            </w:r>
            <w:r>
              <w:rPr>
                <w:noProof/>
                <w:webHidden/>
              </w:rPr>
              <w:fldChar w:fldCharType="separate"/>
            </w:r>
            <w:r>
              <w:rPr>
                <w:noProof/>
                <w:webHidden/>
              </w:rPr>
              <w:t>26</w:t>
            </w:r>
            <w:r>
              <w:rPr>
                <w:noProof/>
                <w:webHidden/>
              </w:rPr>
              <w:fldChar w:fldCharType="end"/>
            </w:r>
          </w:hyperlink>
        </w:p>
        <w:p w:rsidR="000B2AD9" w:rsidRDefault="000B2AD9" w:rsidP="000B2AD9">
          <w:pPr>
            <w:pStyle w:val="TOC2"/>
            <w:tabs>
              <w:tab w:val="right" w:leader="dot" w:pos="9350"/>
            </w:tabs>
            <w:ind w:left="-540"/>
            <w:rPr>
              <w:noProof/>
            </w:rPr>
          </w:pPr>
          <w:hyperlink w:anchor="_Toc50668984" w:history="1">
            <w:r w:rsidRPr="00C7347B">
              <w:rPr>
                <w:rStyle w:val="Hyperlink"/>
                <w:noProof/>
              </w:rPr>
              <w:t>4.2 Identifying the benefits of Mediation in conflicts of International contracts</w:t>
            </w:r>
            <w:r>
              <w:rPr>
                <w:noProof/>
                <w:webHidden/>
              </w:rPr>
              <w:tab/>
            </w:r>
            <w:r>
              <w:rPr>
                <w:noProof/>
                <w:webHidden/>
              </w:rPr>
              <w:fldChar w:fldCharType="begin"/>
            </w:r>
            <w:r>
              <w:rPr>
                <w:noProof/>
                <w:webHidden/>
              </w:rPr>
              <w:instrText xml:space="preserve"> PAGEREF _Toc50668984 \h </w:instrText>
            </w:r>
            <w:r>
              <w:rPr>
                <w:noProof/>
                <w:webHidden/>
              </w:rPr>
            </w:r>
            <w:r>
              <w:rPr>
                <w:noProof/>
                <w:webHidden/>
              </w:rPr>
              <w:fldChar w:fldCharType="separate"/>
            </w:r>
            <w:r>
              <w:rPr>
                <w:noProof/>
                <w:webHidden/>
              </w:rPr>
              <w:t>27</w:t>
            </w:r>
            <w:r>
              <w:rPr>
                <w:noProof/>
                <w:webHidden/>
              </w:rPr>
              <w:fldChar w:fldCharType="end"/>
            </w:r>
          </w:hyperlink>
        </w:p>
        <w:p w:rsidR="000B2AD9" w:rsidRDefault="000B2AD9" w:rsidP="000B2AD9">
          <w:pPr>
            <w:pStyle w:val="TOC2"/>
            <w:tabs>
              <w:tab w:val="right" w:leader="dot" w:pos="9350"/>
            </w:tabs>
            <w:ind w:left="-540"/>
            <w:rPr>
              <w:noProof/>
            </w:rPr>
          </w:pPr>
          <w:hyperlink w:anchor="_Toc50668985" w:history="1">
            <w:r w:rsidRPr="00C7347B">
              <w:rPr>
                <w:rStyle w:val="Hyperlink"/>
                <w:noProof/>
              </w:rPr>
              <w:t>4.3 Estimating the mediation of different matters within the European countries</w:t>
            </w:r>
            <w:r>
              <w:rPr>
                <w:noProof/>
                <w:webHidden/>
              </w:rPr>
              <w:tab/>
            </w:r>
            <w:r>
              <w:rPr>
                <w:noProof/>
                <w:webHidden/>
              </w:rPr>
              <w:fldChar w:fldCharType="begin"/>
            </w:r>
            <w:r>
              <w:rPr>
                <w:noProof/>
                <w:webHidden/>
              </w:rPr>
              <w:instrText xml:space="preserve"> PAGEREF _Toc50668985 \h </w:instrText>
            </w:r>
            <w:r>
              <w:rPr>
                <w:noProof/>
                <w:webHidden/>
              </w:rPr>
            </w:r>
            <w:r>
              <w:rPr>
                <w:noProof/>
                <w:webHidden/>
              </w:rPr>
              <w:fldChar w:fldCharType="separate"/>
            </w:r>
            <w:r>
              <w:rPr>
                <w:noProof/>
                <w:webHidden/>
              </w:rPr>
              <w:t>30</w:t>
            </w:r>
            <w:r>
              <w:rPr>
                <w:noProof/>
                <w:webHidden/>
              </w:rPr>
              <w:fldChar w:fldCharType="end"/>
            </w:r>
          </w:hyperlink>
        </w:p>
        <w:p w:rsidR="000B2AD9" w:rsidRDefault="000B2AD9" w:rsidP="000B2AD9">
          <w:pPr>
            <w:pStyle w:val="TOC1"/>
            <w:tabs>
              <w:tab w:val="right" w:leader="dot" w:pos="9350"/>
            </w:tabs>
            <w:ind w:left="-540"/>
            <w:rPr>
              <w:noProof/>
            </w:rPr>
          </w:pPr>
          <w:hyperlink w:anchor="_Toc50668986" w:history="1">
            <w:r w:rsidRPr="00C7347B">
              <w:rPr>
                <w:rStyle w:val="Hyperlink"/>
                <w:noProof/>
              </w:rPr>
              <w:t>CHAPTER 5: CONCLUSION</w:t>
            </w:r>
            <w:r>
              <w:rPr>
                <w:noProof/>
                <w:webHidden/>
              </w:rPr>
              <w:tab/>
            </w:r>
            <w:r>
              <w:rPr>
                <w:noProof/>
                <w:webHidden/>
              </w:rPr>
              <w:fldChar w:fldCharType="begin"/>
            </w:r>
            <w:r>
              <w:rPr>
                <w:noProof/>
                <w:webHidden/>
              </w:rPr>
              <w:instrText xml:space="preserve"> PAGEREF _Toc50668986 \h </w:instrText>
            </w:r>
            <w:r>
              <w:rPr>
                <w:noProof/>
                <w:webHidden/>
              </w:rPr>
            </w:r>
            <w:r>
              <w:rPr>
                <w:noProof/>
                <w:webHidden/>
              </w:rPr>
              <w:fldChar w:fldCharType="separate"/>
            </w:r>
            <w:r>
              <w:rPr>
                <w:noProof/>
                <w:webHidden/>
              </w:rPr>
              <w:t>33</w:t>
            </w:r>
            <w:r>
              <w:rPr>
                <w:noProof/>
                <w:webHidden/>
              </w:rPr>
              <w:fldChar w:fldCharType="end"/>
            </w:r>
          </w:hyperlink>
        </w:p>
        <w:p w:rsidR="000B2AD9" w:rsidRDefault="000B2AD9" w:rsidP="000B2AD9">
          <w:pPr>
            <w:pStyle w:val="TOC2"/>
            <w:tabs>
              <w:tab w:val="right" w:leader="dot" w:pos="9350"/>
            </w:tabs>
            <w:ind w:left="-540"/>
            <w:rPr>
              <w:noProof/>
            </w:rPr>
          </w:pPr>
          <w:hyperlink w:anchor="_Toc50668987" w:history="1">
            <w:r w:rsidRPr="00C7347B">
              <w:rPr>
                <w:rStyle w:val="Hyperlink"/>
                <w:noProof/>
              </w:rPr>
              <w:t>5.1 Conclusion</w:t>
            </w:r>
            <w:r>
              <w:rPr>
                <w:noProof/>
                <w:webHidden/>
              </w:rPr>
              <w:tab/>
            </w:r>
            <w:r>
              <w:rPr>
                <w:noProof/>
                <w:webHidden/>
              </w:rPr>
              <w:fldChar w:fldCharType="begin"/>
            </w:r>
            <w:r>
              <w:rPr>
                <w:noProof/>
                <w:webHidden/>
              </w:rPr>
              <w:instrText xml:space="preserve"> PAGEREF _Toc50668987 \h </w:instrText>
            </w:r>
            <w:r>
              <w:rPr>
                <w:noProof/>
                <w:webHidden/>
              </w:rPr>
            </w:r>
            <w:r>
              <w:rPr>
                <w:noProof/>
                <w:webHidden/>
              </w:rPr>
              <w:fldChar w:fldCharType="separate"/>
            </w:r>
            <w:r>
              <w:rPr>
                <w:noProof/>
                <w:webHidden/>
              </w:rPr>
              <w:t>33</w:t>
            </w:r>
            <w:r>
              <w:rPr>
                <w:noProof/>
                <w:webHidden/>
              </w:rPr>
              <w:fldChar w:fldCharType="end"/>
            </w:r>
          </w:hyperlink>
        </w:p>
        <w:p w:rsidR="000B2AD9" w:rsidRDefault="000B2AD9" w:rsidP="000B2AD9">
          <w:pPr>
            <w:pStyle w:val="TOC2"/>
            <w:tabs>
              <w:tab w:val="right" w:leader="dot" w:pos="9350"/>
            </w:tabs>
            <w:ind w:left="-540"/>
            <w:rPr>
              <w:noProof/>
            </w:rPr>
          </w:pPr>
          <w:hyperlink w:anchor="_Toc50668988" w:history="1">
            <w:r w:rsidRPr="00C7347B">
              <w:rPr>
                <w:rStyle w:val="Hyperlink"/>
                <w:noProof/>
              </w:rPr>
              <w:t>5.2 Implications</w:t>
            </w:r>
            <w:r>
              <w:rPr>
                <w:noProof/>
                <w:webHidden/>
              </w:rPr>
              <w:tab/>
            </w:r>
            <w:r>
              <w:rPr>
                <w:noProof/>
                <w:webHidden/>
              </w:rPr>
              <w:fldChar w:fldCharType="begin"/>
            </w:r>
            <w:r>
              <w:rPr>
                <w:noProof/>
                <w:webHidden/>
              </w:rPr>
              <w:instrText xml:space="preserve"> PAGEREF _Toc50668988 \h </w:instrText>
            </w:r>
            <w:r>
              <w:rPr>
                <w:noProof/>
                <w:webHidden/>
              </w:rPr>
            </w:r>
            <w:r>
              <w:rPr>
                <w:noProof/>
                <w:webHidden/>
              </w:rPr>
              <w:fldChar w:fldCharType="separate"/>
            </w:r>
            <w:r>
              <w:rPr>
                <w:noProof/>
                <w:webHidden/>
              </w:rPr>
              <w:t>37</w:t>
            </w:r>
            <w:r>
              <w:rPr>
                <w:noProof/>
                <w:webHidden/>
              </w:rPr>
              <w:fldChar w:fldCharType="end"/>
            </w:r>
          </w:hyperlink>
        </w:p>
        <w:p w:rsidR="000B2AD9" w:rsidRDefault="000B2AD9">
          <w:r>
            <w:rPr>
              <w:b/>
              <w:bCs/>
              <w:noProof/>
            </w:rPr>
            <w:fldChar w:fldCharType="end"/>
          </w:r>
        </w:p>
      </w:sdtContent>
    </w:sdt>
    <w:p w:rsidR="000B2AD9" w:rsidRDefault="000B2AD9">
      <w:pPr>
        <w:spacing w:line="276" w:lineRule="auto"/>
        <w:ind w:firstLine="0"/>
        <w:rPr>
          <w:rFonts w:eastAsiaTheme="majorEastAsia" w:cstheme="majorBidi"/>
          <w:b/>
          <w:bCs/>
          <w:szCs w:val="28"/>
        </w:rPr>
      </w:pPr>
      <w:bookmarkStart w:id="0" w:name="_Toc50668958"/>
      <w:r>
        <w:br w:type="page"/>
      </w:r>
    </w:p>
    <w:p w:rsidR="00C65605" w:rsidRPr="00705E9E" w:rsidRDefault="00C65605" w:rsidP="00C65605">
      <w:pPr>
        <w:pStyle w:val="Heading1"/>
      </w:pPr>
      <w:r w:rsidRPr="00705E9E">
        <w:lastRenderedPageBreak/>
        <w:t>CHAPTER 1: INTRODUCTION</w:t>
      </w:r>
      <w:bookmarkEnd w:id="0"/>
    </w:p>
    <w:p w:rsidR="00C65605" w:rsidRPr="00705E9E" w:rsidRDefault="00C65605" w:rsidP="00C65605">
      <w:pPr>
        <w:pStyle w:val="Heading2"/>
      </w:pPr>
      <w:bookmarkStart w:id="1" w:name="_Toc50668959"/>
      <w:r>
        <w:t xml:space="preserve">1.1 </w:t>
      </w:r>
      <w:r w:rsidRPr="00705E9E">
        <w:t>Research Background</w:t>
      </w:r>
      <w:bookmarkEnd w:id="1"/>
      <w:r w:rsidRPr="00705E9E">
        <w:tab/>
      </w:r>
    </w:p>
    <w:p w:rsidR="00C65605" w:rsidRPr="00705E9E" w:rsidRDefault="00C65605" w:rsidP="001D3171">
      <w:pPr>
        <w:ind w:firstLine="360"/>
        <w:jc w:val="both"/>
        <w:rPr>
          <w:rFonts w:cs="Arial"/>
        </w:rPr>
      </w:pPr>
      <w:r w:rsidRPr="009F391D">
        <w:rPr>
          <w:rFonts w:cs="Arial"/>
        </w:rPr>
        <w:t>In a globalized world</w:t>
      </w:r>
      <w:r w:rsidR="0093100A">
        <w:rPr>
          <w:rFonts w:cs="Arial"/>
        </w:rPr>
        <w:t>,</w:t>
      </w:r>
      <w:r w:rsidRPr="009F391D">
        <w:rPr>
          <w:rFonts w:cs="Arial"/>
        </w:rPr>
        <w:t xml:space="preserve"> in which the circulation of goods and services is constant</w:t>
      </w:r>
      <w:r w:rsidR="0093100A">
        <w:rPr>
          <w:rFonts w:cs="Arial"/>
        </w:rPr>
        <w:t>,</w:t>
      </w:r>
      <w:r w:rsidRPr="009F391D">
        <w:rPr>
          <w:rFonts w:cs="Arial"/>
        </w:rPr>
        <w:t xml:space="preserve"> the figure of the mediator to manage conflicts in international markets is ideal</w:t>
      </w:r>
      <w:r w:rsidR="0093100A">
        <w:rPr>
          <w:rFonts w:cs="Arial"/>
        </w:rPr>
        <w:t>,</w:t>
      </w:r>
      <w:r w:rsidRPr="009F391D">
        <w:rPr>
          <w:rFonts w:cs="Arial"/>
        </w:rPr>
        <w:t xml:space="preserve"> since it can facilitate communication between the parties in conflict and create a space of trust for </w:t>
      </w:r>
      <w:r>
        <w:rPr>
          <w:rFonts w:cs="Arial"/>
        </w:rPr>
        <w:t xml:space="preserve">the parties reach an agreement. </w:t>
      </w:r>
      <w:r w:rsidRPr="009F391D">
        <w:rPr>
          <w:rFonts w:cs="Arial"/>
        </w:rPr>
        <w:t>Mediation is understood as the intervention of a neutral third party in the conflict of interest formed by the revelries</w:t>
      </w:r>
      <w:r w:rsidR="0093100A">
        <w:rPr>
          <w:rFonts w:cs="Arial"/>
        </w:rPr>
        <w:t>,</w:t>
      </w:r>
      <w:r w:rsidRPr="009F391D">
        <w:rPr>
          <w:rFonts w:cs="Arial"/>
        </w:rPr>
        <w:t xml:space="preserve"> to </w:t>
      </w:r>
      <w:r>
        <w:rPr>
          <w:rFonts w:cs="Arial"/>
        </w:rPr>
        <w:t xml:space="preserve">provide </w:t>
      </w:r>
      <w:r w:rsidRPr="009F391D">
        <w:rPr>
          <w:rFonts w:cs="Arial"/>
        </w:rPr>
        <w:t>assistance</w:t>
      </w:r>
      <w:r>
        <w:rPr>
          <w:rFonts w:cs="Arial"/>
        </w:rPr>
        <w:t xml:space="preserve"> to</w:t>
      </w:r>
      <w:r w:rsidRPr="009F391D">
        <w:rPr>
          <w:rFonts w:cs="Arial"/>
        </w:rPr>
        <w:t xml:space="preserve"> the disputants to resolve the conflict through the adoption of "their own decision."</w:t>
      </w:r>
      <w:r>
        <w:rPr>
          <w:rStyle w:val="FootnoteReference"/>
          <w:rFonts w:cs="Arial"/>
        </w:rPr>
        <w:footnoteReference w:id="1"/>
      </w:r>
      <w:r>
        <w:rPr>
          <w:rFonts w:cs="Arial"/>
        </w:rPr>
        <w:t xml:space="preserve"> </w:t>
      </w:r>
      <w:r w:rsidRPr="009F391D">
        <w:rPr>
          <w:rFonts w:cs="Arial"/>
        </w:rPr>
        <w:t>In mediation</w:t>
      </w:r>
      <w:r w:rsidR="0093100A">
        <w:rPr>
          <w:rFonts w:cs="Arial"/>
        </w:rPr>
        <w:t>,</w:t>
      </w:r>
      <w:r w:rsidRPr="009F391D">
        <w:rPr>
          <w:rFonts w:cs="Arial"/>
        </w:rPr>
        <w:t xml:space="preserve"> the intermediary tries to isolat</w:t>
      </w:r>
      <w:r>
        <w:rPr>
          <w:rFonts w:cs="Arial"/>
        </w:rPr>
        <w:t>e the disputed problems</w:t>
      </w:r>
      <w:r w:rsidRPr="009F391D">
        <w:rPr>
          <w:rFonts w:cs="Arial"/>
        </w:rPr>
        <w:t xml:space="preserve"> to reach a settlement that meets the needs and expectations of those involved in the conflict.</w:t>
      </w:r>
      <w:r>
        <w:rPr>
          <w:rFonts w:cs="Arial"/>
        </w:rPr>
        <w:t xml:space="preserve"> However</w:t>
      </w:r>
      <w:r w:rsidR="0093100A">
        <w:rPr>
          <w:rFonts w:cs="Arial"/>
        </w:rPr>
        <w:t>,</w:t>
      </w:r>
      <w:r>
        <w:rPr>
          <w:rFonts w:cs="Arial"/>
        </w:rPr>
        <w:t xml:space="preserve"> </w:t>
      </w:r>
      <w:r w:rsidRPr="00705E9E">
        <w:rPr>
          <w:rFonts w:cs="Arial"/>
        </w:rPr>
        <w:t>Mediation can be defined as a regulated procedure in which two or more parties to a disagreement willingly try to reach an agreement with the help of a neutral and qualified person outside the conflict to find a solution</w:t>
      </w:r>
      <w:r>
        <w:rPr>
          <w:rStyle w:val="FootnoteReference"/>
          <w:rFonts w:cs="Arial"/>
        </w:rPr>
        <w:footnoteReference w:id="2"/>
      </w:r>
      <w:r w:rsidRPr="00705E9E">
        <w:rPr>
          <w:rFonts w:cs="Arial"/>
        </w:rPr>
        <w:t>. This procedure can be started by the parties</w:t>
      </w:r>
      <w:r w:rsidR="0093100A">
        <w:rPr>
          <w:rFonts w:cs="Arial"/>
        </w:rPr>
        <w:t>,</w:t>
      </w:r>
      <w:r w:rsidRPr="00705E9E">
        <w:rPr>
          <w:rFonts w:cs="Arial"/>
        </w:rPr>
        <w:t xml:space="preserve"> ordered </w:t>
      </w:r>
      <w:r>
        <w:rPr>
          <w:rFonts w:cs="Arial"/>
        </w:rPr>
        <w:t xml:space="preserve">or recommended </w:t>
      </w:r>
      <w:r w:rsidRPr="00705E9E">
        <w:rPr>
          <w:rFonts w:cs="Arial"/>
        </w:rPr>
        <w:t>by a court</w:t>
      </w:r>
      <w:r w:rsidR="0093100A">
        <w:rPr>
          <w:rFonts w:cs="Arial"/>
        </w:rPr>
        <w:t>,</w:t>
      </w:r>
      <w:r w:rsidRPr="00705E9E">
        <w:rPr>
          <w:rFonts w:cs="Arial"/>
        </w:rPr>
        <w:t xml:space="preserve"> or governed by means of the laws of the Member States. A mediator can help both parties reach an agreement without having a formal decision on possible solutions to the conflict</w:t>
      </w:r>
      <w:r>
        <w:rPr>
          <w:rStyle w:val="FootnoteReference"/>
          <w:rFonts w:cs="Arial"/>
        </w:rPr>
        <w:footnoteReference w:id="3"/>
      </w:r>
      <w:r w:rsidRPr="00705E9E">
        <w:rPr>
          <w:rFonts w:cs="Arial"/>
        </w:rPr>
        <w:t>.</w:t>
      </w:r>
    </w:p>
    <w:p w:rsidR="00C65605" w:rsidRPr="00705E9E" w:rsidRDefault="00C65605" w:rsidP="001D3171">
      <w:pPr>
        <w:ind w:firstLine="360"/>
        <w:jc w:val="both"/>
        <w:rPr>
          <w:rFonts w:cs="Arial"/>
        </w:rPr>
      </w:pPr>
      <w:r w:rsidRPr="00705E9E">
        <w:rPr>
          <w:rFonts w:cs="Arial"/>
        </w:rPr>
        <w:t>During mediation</w:t>
      </w:r>
      <w:r w:rsidR="0093100A">
        <w:rPr>
          <w:rFonts w:cs="Arial"/>
        </w:rPr>
        <w:t>,</w:t>
      </w:r>
      <w:r w:rsidRPr="00705E9E">
        <w:rPr>
          <w:rFonts w:cs="Arial"/>
        </w:rPr>
        <w:t xml:space="preserve"> parties are encouraged to enter into or resume dialogue and avoid confrontations. The method of conflict resolution is chosen by the parties and the parties play a particularly active role in finding solutions that best suit their needs</w:t>
      </w:r>
      <w:r>
        <w:rPr>
          <w:rStyle w:val="FootnoteReference"/>
          <w:rFonts w:cs="Arial"/>
        </w:rPr>
        <w:footnoteReference w:id="4"/>
      </w:r>
      <w:r w:rsidRPr="00705E9E">
        <w:rPr>
          <w:rFonts w:cs="Arial"/>
        </w:rPr>
        <w:t>. In some cases</w:t>
      </w:r>
      <w:r w:rsidR="0093100A">
        <w:rPr>
          <w:rFonts w:cs="Arial"/>
        </w:rPr>
        <w:t>,</w:t>
      </w:r>
      <w:r w:rsidRPr="00705E9E">
        <w:rPr>
          <w:rFonts w:cs="Arial"/>
        </w:rPr>
        <w:t xml:space="preserve"> especially in consumer disputes</w:t>
      </w:r>
      <w:r w:rsidR="0093100A">
        <w:rPr>
          <w:rFonts w:cs="Arial"/>
        </w:rPr>
        <w:t>,</w:t>
      </w:r>
      <w:r w:rsidRPr="00705E9E">
        <w:rPr>
          <w:rFonts w:cs="Arial"/>
        </w:rPr>
        <w:t xml:space="preserve"> the mediator looks for a solution and proposes it to the parties. The resolution of the conflict depends on the agreement of the parties</w:t>
      </w:r>
      <w:r>
        <w:rPr>
          <w:rStyle w:val="FootnoteReference"/>
          <w:rFonts w:cs="Arial"/>
        </w:rPr>
        <w:footnoteReference w:id="5"/>
      </w:r>
      <w:r w:rsidRPr="00705E9E">
        <w:rPr>
          <w:rFonts w:cs="Arial"/>
        </w:rPr>
        <w:t xml:space="preserve">. </w:t>
      </w:r>
      <w:r>
        <w:rPr>
          <w:rFonts w:cs="Arial"/>
        </w:rPr>
        <w:t>However</w:t>
      </w:r>
      <w:r w:rsidR="0093100A">
        <w:rPr>
          <w:rFonts w:cs="Arial"/>
        </w:rPr>
        <w:t>,</w:t>
      </w:r>
      <w:r>
        <w:rPr>
          <w:rFonts w:cs="Arial"/>
        </w:rPr>
        <w:t xml:space="preserve"> </w:t>
      </w:r>
      <w:proofErr w:type="gramStart"/>
      <w:r w:rsidRPr="00705E9E">
        <w:rPr>
          <w:rFonts w:cs="Arial"/>
        </w:rPr>
        <w:t>If</w:t>
      </w:r>
      <w:proofErr w:type="gramEnd"/>
      <w:r w:rsidRPr="00705E9E">
        <w:rPr>
          <w:rFonts w:cs="Arial"/>
        </w:rPr>
        <w:t xml:space="preserve"> they fail</w:t>
      </w:r>
      <w:r w:rsidR="0093100A">
        <w:rPr>
          <w:rFonts w:cs="Arial"/>
        </w:rPr>
        <w:t>,</w:t>
      </w:r>
      <w:r w:rsidRPr="00705E9E">
        <w:rPr>
          <w:rFonts w:cs="Arial"/>
        </w:rPr>
        <w:t xml:space="preserve"> the mediator will not impose a solution. Mediation is considered to be a faster and cheaper solution than conventional lawsuits</w:t>
      </w:r>
      <w:r>
        <w:rPr>
          <w:rStyle w:val="FootnoteReference"/>
          <w:rFonts w:cs="Arial"/>
        </w:rPr>
        <w:footnoteReference w:id="6"/>
      </w:r>
      <w:r w:rsidRPr="00705E9E">
        <w:rPr>
          <w:rFonts w:cs="Arial"/>
        </w:rPr>
        <w:t xml:space="preserve">. This prevents confrontation between the parties inherent in the lawsuit and allows them to maintain their professional or personal relationships after the conflict. </w:t>
      </w:r>
      <w:r w:rsidRPr="00705E9E">
        <w:rPr>
          <w:rFonts w:cs="Arial"/>
        </w:rPr>
        <w:lastRenderedPageBreak/>
        <w:t>Mediation also offers parties the opportunity to resolve conflicts through creative solutions that cannot be resolved in a lawsuit</w:t>
      </w:r>
      <w:r>
        <w:rPr>
          <w:rStyle w:val="FootnoteReference"/>
          <w:rFonts w:cs="Arial"/>
        </w:rPr>
        <w:footnoteReference w:id="7"/>
      </w:r>
      <w:r w:rsidRPr="00705E9E">
        <w:rPr>
          <w:rFonts w:cs="Arial"/>
        </w:rPr>
        <w:t>.</w:t>
      </w:r>
    </w:p>
    <w:p w:rsidR="00C65605" w:rsidRPr="00705E9E" w:rsidRDefault="00C65605" w:rsidP="001D3171">
      <w:pPr>
        <w:ind w:firstLine="360"/>
        <w:jc w:val="both"/>
        <w:rPr>
          <w:rFonts w:cs="Arial"/>
        </w:rPr>
      </w:pPr>
      <w:r w:rsidRPr="00705E9E">
        <w:rPr>
          <w:rFonts w:cs="Arial"/>
        </w:rPr>
        <w:t>In the international arena</w:t>
      </w:r>
      <w:r w:rsidR="0093100A">
        <w:rPr>
          <w:rFonts w:cs="Arial"/>
        </w:rPr>
        <w:t>,</w:t>
      </w:r>
      <w:r w:rsidRPr="00705E9E">
        <w:rPr>
          <w:rFonts w:cs="Arial"/>
        </w:rPr>
        <w:t xml:space="preserve"> mediation is a diplomatic means of resolving disputes. Compared to judicial methods</w:t>
      </w:r>
      <w:r w:rsidR="0093100A">
        <w:rPr>
          <w:rFonts w:cs="Arial"/>
        </w:rPr>
        <w:t>,</w:t>
      </w:r>
      <w:r w:rsidRPr="00705E9E">
        <w:rPr>
          <w:rFonts w:cs="Arial"/>
        </w:rPr>
        <w:t xml:space="preserve"> the subject of access to justice retains the </w:t>
      </w:r>
      <w:r w:rsidRPr="00C65605">
        <w:rPr>
          <w:rFonts w:cs="Arial"/>
        </w:rPr>
        <w:t>freedom to act and the freedom to settle the final settlement of conflicts</w:t>
      </w:r>
      <w:r w:rsidRPr="00C65605">
        <w:rPr>
          <w:rStyle w:val="FootnoteReference"/>
          <w:rFonts w:cs="Arial"/>
        </w:rPr>
        <w:footnoteReference w:id="8"/>
      </w:r>
      <w:r w:rsidRPr="00C65605">
        <w:rPr>
          <w:rFonts w:cs="Arial"/>
        </w:rPr>
        <w:t>. In addition</w:t>
      </w:r>
      <w:r w:rsidR="0093100A">
        <w:rPr>
          <w:rFonts w:cs="Arial"/>
        </w:rPr>
        <w:t>,</w:t>
      </w:r>
      <w:r w:rsidRPr="00C65605">
        <w:rPr>
          <w:rFonts w:cs="Arial"/>
        </w:rPr>
        <w:t xml:space="preserve"> his decision is contained in a binding international contract</w:t>
      </w:r>
      <w:r w:rsidR="0093100A">
        <w:rPr>
          <w:rFonts w:cs="Arial"/>
        </w:rPr>
        <w:t>,</w:t>
      </w:r>
      <w:r w:rsidRPr="00C65605">
        <w:rPr>
          <w:rFonts w:cs="Arial"/>
        </w:rPr>
        <w:t xml:space="preserve"> which should be centered on international law</w:t>
      </w:r>
      <w:r w:rsidR="0093100A">
        <w:rPr>
          <w:rFonts w:cs="Arial"/>
        </w:rPr>
        <w:t>,</w:t>
      </w:r>
      <w:r w:rsidRPr="00C65605">
        <w:rPr>
          <w:rFonts w:cs="Arial"/>
        </w:rPr>
        <w:t xml:space="preserve"> but could</w:t>
      </w:r>
      <w:r w:rsidRPr="00705E9E">
        <w:rPr>
          <w:rFonts w:cs="Arial"/>
        </w:rPr>
        <w:t xml:space="preserve"> take into consideration </w:t>
      </w:r>
      <w:r>
        <w:rPr>
          <w:rFonts w:cs="Arial"/>
        </w:rPr>
        <w:t xml:space="preserve">some or all the </w:t>
      </w:r>
      <w:r w:rsidRPr="00705E9E">
        <w:rPr>
          <w:rFonts w:cs="Arial"/>
        </w:rPr>
        <w:t>elements of political opportunity</w:t>
      </w:r>
      <w:r>
        <w:rPr>
          <w:rStyle w:val="FootnoteReference"/>
          <w:rFonts w:cs="Arial"/>
        </w:rPr>
        <w:footnoteReference w:id="9"/>
      </w:r>
      <w:r>
        <w:rPr>
          <w:rFonts w:cs="Arial"/>
        </w:rPr>
        <w:t xml:space="preserve">. It is a </w:t>
      </w:r>
      <w:r w:rsidRPr="00705E9E">
        <w:rPr>
          <w:rFonts w:cs="Arial"/>
        </w:rPr>
        <w:t xml:space="preserve">dynamic tool: an international mediator is not restricted to contacts with </w:t>
      </w:r>
      <w:proofErr w:type="gramStart"/>
      <w:r w:rsidRPr="00705E9E">
        <w:rPr>
          <w:rFonts w:cs="Arial"/>
        </w:rPr>
        <w:t>parties</w:t>
      </w:r>
      <w:r w:rsidR="0093100A">
        <w:rPr>
          <w:rFonts w:cs="Arial"/>
        </w:rPr>
        <w:t>,</w:t>
      </w:r>
      <w:proofErr w:type="gramEnd"/>
      <w:r w:rsidRPr="00705E9E">
        <w:rPr>
          <w:rFonts w:cs="Arial"/>
        </w:rPr>
        <w:t xml:space="preserve"> it can also be an international mediator. They can also participate</w:t>
      </w:r>
      <w:r w:rsidR="0093100A">
        <w:rPr>
          <w:rFonts w:cs="Arial"/>
        </w:rPr>
        <w:t>,</w:t>
      </w:r>
      <w:r w:rsidRPr="00705E9E">
        <w:rPr>
          <w:rFonts w:cs="Arial"/>
        </w:rPr>
        <w:t xml:space="preserve"> make suggestions and negotiate</w:t>
      </w:r>
      <w:r>
        <w:rPr>
          <w:rStyle w:val="FootnoteReference"/>
          <w:rFonts w:cs="Arial"/>
        </w:rPr>
        <w:footnoteReference w:id="10"/>
      </w:r>
      <w:r w:rsidRPr="00705E9E">
        <w:rPr>
          <w:rFonts w:cs="Arial"/>
        </w:rPr>
        <w:t>.</w:t>
      </w:r>
    </w:p>
    <w:p w:rsidR="00C65605" w:rsidRDefault="00C65605" w:rsidP="001D3171">
      <w:pPr>
        <w:ind w:firstLine="360"/>
        <w:jc w:val="both"/>
        <w:rPr>
          <w:rFonts w:cs="Arial"/>
        </w:rPr>
      </w:pPr>
      <w:r w:rsidRPr="00705E9E">
        <w:rPr>
          <w:rFonts w:cs="Arial"/>
        </w:rPr>
        <w:t>Mediation should not be seen as a worse option than litigation</w:t>
      </w:r>
      <w:r w:rsidR="0093100A">
        <w:rPr>
          <w:rFonts w:cs="Arial"/>
        </w:rPr>
        <w:t>,</w:t>
      </w:r>
      <w:r w:rsidRPr="00705E9E">
        <w:rPr>
          <w:rFonts w:cs="Arial"/>
        </w:rPr>
        <w:t xml:space="preserve"> because the performance of the agreement rest on </w:t>
      </w:r>
      <w:proofErr w:type="spellStart"/>
      <w:r w:rsidRPr="00705E9E">
        <w:rPr>
          <w:rFonts w:cs="Arial"/>
        </w:rPr>
        <w:t>on</w:t>
      </w:r>
      <w:proofErr w:type="spellEnd"/>
      <w:r w:rsidRPr="00705E9E">
        <w:rPr>
          <w:rFonts w:cs="Arial"/>
        </w:rPr>
        <w:t xml:space="preserve"> the willingness of the parties. It is therefore essential to make sure that all Member States submit procedures</w:t>
      </w:r>
      <w:r w:rsidR="0093100A">
        <w:rPr>
          <w:rFonts w:cs="Arial"/>
        </w:rPr>
        <w:t>,</w:t>
      </w:r>
      <w:r w:rsidRPr="00705E9E">
        <w:rPr>
          <w:rFonts w:cs="Arial"/>
        </w:rPr>
        <w:t xml:space="preserve"> resolutions</w:t>
      </w:r>
      <w:r w:rsidR="0093100A">
        <w:rPr>
          <w:rFonts w:cs="Arial"/>
        </w:rPr>
        <w:t>,</w:t>
      </w:r>
      <w:r w:rsidRPr="00705E9E">
        <w:rPr>
          <w:rFonts w:cs="Arial"/>
        </w:rPr>
        <w:t xml:space="preserve"> decisions or documents adopted by courts or public bodies confirming agreements between them</w:t>
      </w:r>
      <w:r>
        <w:rPr>
          <w:rStyle w:val="FootnoteReference"/>
          <w:rFonts w:cs="Arial"/>
        </w:rPr>
        <w:footnoteReference w:id="11"/>
      </w:r>
      <w:r w:rsidRPr="00705E9E">
        <w:rPr>
          <w:rFonts w:cs="Arial"/>
        </w:rPr>
        <w:t>. An effective quality control mechanism should be established with regard to the provision of brokerage services and training to ensure sufficient trust between Member States with regard to confidentiality</w:t>
      </w:r>
      <w:r w:rsidR="0093100A">
        <w:rPr>
          <w:rFonts w:cs="Arial"/>
        </w:rPr>
        <w:t>,</w:t>
      </w:r>
      <w:r w:rsidRPr="00705E9E">
        <w:rPr>
          <w:rFonts w:cs="Arial"/>
        </w:rPr>
        <w:t xml:space="preserve"> suspension rules and timetables</w:t>
      </w:r>
      <w:r w:rsidR="0093100A">
        <w:rPr>
          <w:rFonts w:cs="Arial"/>
        </w:rPr>
        <w:t>,</w:t>
      </w:r>
      <w:r w:rsidRPr="00705E9E">
        <w:rPr>
          <w:rFonts w:cs="Arial"/>
        </w:rPr>
        <w:t xml:space="preserve"> recognition and implementation of brokerage contracts and training of intermediaries</w:t>
      </w:r>
      <w:r>
        <w:rPr>
          <w:rStyle w:val="FootnoteReference"/>
          <w:rFonts w:cs="Arial"/>
        </w:rPr>
        <w:footnoteReference w:id="12"/>
      </w:r>
      <w:r w:rsidRPr="00705E9E">
        <w:rPr>
          <w:rFonts w:cs="Arial"/>
        </w:rPr>
        <w:t>.</w:t>
      </w:r>
    </w:p>
    <w:p w:rsidR="00C65605" w:rsidRPr="009F391D" w:rsidRDefault="00C65605" w:rsidP="001D3171">
      <w:pPr>
        <w:ind w:firstLine="360"/>
        <w:jc w:val="both"/>
        <w:rPr>
          <w:rFonts w:cs="Arial"/>
        </w:rPr>
      </w:pPr>
      <w:r w:rsidRPr="009F391D">
        <w:rPr>
          <w:rFonts w:cs="Arial"/>
        </w:rPr>
        <w:t>International commercial mediation has great advantages</w:t>
      </w:r>
      <w:r w:rsidR="0093100A">
        <w:rPr>
          <w:rFonts w:cs="Arial"/>
        </w:rPr>
        <w:t>,</w:t>
      </w:r>
      <w:r w:rsidRPr="009F391D">
        <w:rPr>
          <w:rFonts w:cs="Arial"/>
        </w:rPr>
        <w:t xml:space="preserve"> among which it is worth highlighting the fact that the solution - in principle definitive - of the conflict remains in the hands of the companies themselves</w:t>
      </w:r>
      <w:r w:rsidR="0093100A">
        <w:rPr>
          <w:rFonts w:cs="Arial"/>
        </w:rPr>
        <w:t>,</w:t>
      </w:r>
      <w:r w:rsidRPr="009F391D">
        <w:rPr>
          <w:rFonts w:cs="Arial"/>
        </w:rPr>
        <w:t xml:space="preserve"> which have been trapped in an unwanted situation and born of disagreements over the interpretation and / or execution of the agreement. It is they</w:t>
      </w:r>
      <w:r w:rsidR="0093100A">
        <w:rPr>
          <w:rFonts w:cs="Arial"/>
        </w:rPr>
        <w:t>,</w:t>
      </w:r>
      <w:r w:rsidRPr="009F391D">
        <w:rPr>
          <w:rFonts w:cs="Arial"/>
        </w:rPr>
        <w:t xml:space="preserve"> and not a third party arbitrator </w:t>
      </w:r>
      <w:r>
        <w:rPr>
          <w:rFonts w:cs="Arial"/>
        </w:rPr>
        <w:t>or judge</w:t>
      </w:r>
      <w:r w:rsidR="0093100A">
        <w:rPr>
          <w:rFonts w:cs="Arial"/>
        </w:rPr>
        <w:t>,</w:t>
      </w:r>
      <w:r w:rsidRPr="009F391D">
        <w:rPr>
          <w:rFonts w:cs="Arial"/>
        </w:rPr>
        <w:t xml:space="preserve"> who have the power and freedom to decide how to resolve the discrepancies arising from the contract</w:t>
      </w:r>
      <w:r w:rsidR="0093100A">
        <w:rPr>
          <w:rFonts w:cs="Arial"/>
        </w:rPr>
        <w:t>,</w:t>
      </w:r>
      <w:r w:rsidRPr="009F391D">
        <w:rPr>
          <w:rFonts w:cs="Arial"/>
        </w:rPr>
        <w:t xml:space="preserve"> counting at all times with the indispensable help and </w:t>
      </w:r>
      <w:r w:rsidRPr="009F391D">
        <w:rPr>
          <w:rFonts w:cs="Arial"/>
        </w:rPr>
        <w:lastRenderedPageBreak/>
        <w:t>support of the thi</w:t>
      </w:r>
      <w:r>
        <w:rPr>
          <w:rFonts w:cs="Arial"/>
        </w:rPr>
        <w:t>rd party who acts as mediator</w:t>
      </w:r>
      <w:r>
        <w:rPr>
          <w:rStyle w:val="FootnoteReference"/>
          <w:rFonts w:cs="Arial"/>
        </w:rPr>
        <w:footnoteReference w:id="13"/>
      </w:r>
      <w:r>
        <w:rPr>
          <w:rFonts w:cs="Arial"/>
        </w:rPr>
        <w:t xml:space="preserve">. </w:t>
      </w:r>
      <w:r w:rsidRPr="009F391D">
        <w:rPr>
          <w:rFonts w:cs="Arial"/>
        </w:rPr>
        <w:t>In this sense</w:t>
      </w:r>
      <w:r w:rsidR="0093100A">
        <w:rPr>
          <w:rFonts w:cs="Arial"/>
        </w:rPr>
        <w:t>,</w:t>
      </w:r>
      <w:r w:rsidRPr="009F391D">
        <w:rPr>
          <w:rFonts w:cs="Arial"/>
        </w:rPr>
        <w:t xml:space="preserve"> and for the process to achieve the expected objectives</w:t>
      </w:r>
      <w:r w:rsidR="0093100A">
        <w:rPr>
          <w:rFonts w:cs="Arial"/>
        </w:rPr>
        <w:t>,</w:t>
      </w:r>
      <w:r w:rsidRPr="009F391D">
        <w:rPr>
          <w:rFonts w:cs="Arial"/>
        </w:rPr>
        <w:t xml:space="preserve"> the professionalism and qualities of an intermediary who</w:t>
      </w:r>
      <w:r w:rsidR="0093100A">
        <w:rPr>
          <w:rFonts w:cs="Arial"/>
        </w:rPr>
        <w:t>,</w:t>
      </w:r>
      <w:r w:rsidRPr="009F391D">
        <w:rPr>
          <w:rFonts w:cs="Arial"/>
        </w:rPr>
        <w:t xml:space="preserve"> in principle</w:t>
      </w:r>
      <w:r w:rsidR="0093100A">
        <w:rPr>
          <w:rFonts w:cs="Arial"/>
        </w:rPr>
        <w:t>,</w:t>
      </w:r>
      <w:r w:rsidRPr="009F391D">
        <w:rPr>
          <w:rFonts w:cs="Arial"/>
        </w:rPr>
        <w:t xml:space="preserve"> is selected by the parties to successfully complete a process initiated with the purpose of resolving their difference</w:t>
      </w:r>
      <w:r>
        <w:rPr>
          <w:rFonts w:cs="Arial"/>
        </w:rPr>
        <w:t>s</w:t>
      </w:r>
      <w:r w:rsidR="0093100A">
        <w:rPr>
          <w:rFonts w:cs="Arial"/>
        </w:rPr>
        <w:t>,</w:t>
      </w:r>
      <w:r>
        <w:rPr>
          <w:rFonts w:cs="Arial"/>
        </w:rPr>
        <w:t xml:space="preserve"> is of particular relevance. S</w:t>
      </w:r>
      <w:r w:rsidRPr="009F391D">
        <w:rPr>
          <w:rFonts w:cs="Arial"/>
        </w:rPr>
        <w:t>ince a good part of the success in the final resolution of the dispute depends on the skills</w:t>
      </w:r>
      <w:r w:rsidR="0093100A">
        <w:rPr>
          <w:rFonts w:cs="Arial"/>
        </w:rPr>
        <w:t>,</w:t>
      </w:r>
      <w:r w:rsidRPr="009F391D">
        <w:rPr>
          <w:rFonts w:cs="Arial"/>
        </w:rPr>
        <w:t xml:space="preserve"> knowledge</w:t>
      </w:r>
      <w:r w:rsidR="0093100A">
        <w:rPr>
          <w:rFonts w:cs="Arial"/>
        </w:rPr>
        <w:t>,</w:t>
      </w:r>
      <w:r w:rsidRPr="009F391D">
        <w:rPr>
          <w:rFonts w:cs="Arial"/>
        </w:rPr>
        <w:t xml:space="preserve"> capacities</w:t>
      </w:r>
      <w:r w:rsidR="0093100A">
        <w:rPr>
          <w:rFonts w:cs="Arial"/>
        </w:rPr>
        <w:t>,</w:t>
      </w:r>
      <w:r w:rsidRPr="009F391D">
        <w:rPr>
          <w:rFonts w:cs="Arial"/>
        </w:rPr>
        <w:t xml:space="preserve"> abilities and competencies </w:t>
      </w:r>
      <w:proofErr w:type="gramStart"/>
      <w:r w:rsidRPr="009F391D">
        <w:rPr>
          <w:rFonts w:cs="Arial"/>
        </w:rPr>
        <w:t>of</w:t>
      </w:r>
      <w:proofErr w:type="gramEnd"/>
      <w:r w:rsidRPr="009F391D">
        <w:rPr>
          <w:rFonts w:cs="Arial"/>
        </w:rPr>
        <w:t xml:space="preserve"> the intermediary for the exercise of the position.</w:t>
      </w:r>
      <w:r>
        <w:rPr>
          <w:rFonts w:cs="Arial"/>
        </w:rPr>
        <w:t xml:space="preserve"> </w:t>
      </w:r>
      <w:r>
        <w:rPr>
          <w:rStyle w:val="FootnoteReference"/>
          <w:rFonts w:cs="Arial"/>
        </w:rPr>
        <w:footnoteReference w:id="14"/>
      </w:r>
      <w:r w:rsidRPr="009F391D">
        <w:rPr>
          <w:rFonts w:cs="Arial"/>
        </w:rPr>
        <w:t>Thus</w:t>
      </w:r>
      <w:r w:rsidR="0093100A">
        <w:rPr>
          <w:rFonts w:cs="Arial"/>
        </w:rPr>
        <w:t>,</w:t>
      </w:r>
      <w:r w:rsidRPr="009F391D">
        <w:rPr>
          <w:rFonts w:cs="Arial"/>
        </w:rPr>
        <w:t xml:space="preserve"> the prestige baggage and recognition of the chosen institution is an essential element</w:t>
      </w:r>
      <w:r w:rsidR="0093100A">
        <w:rPr>
          <w:rFonts w:cs="Arial"/>
        </w:rPr>
        <w:t>,</w:t>
      </w:r>
      <w:r w:rsidRPr="009F391D">
        <w:rPr>
          <w:rFonts w:cs="Arial"/>
        </w:rPr>
        <w:t xml:space="preserve"> as it constitutes one of the keys to be able to give the most adequate response to the controversies initiated by the parties</w:t>
      </w:r>
      <w:r w:rsidR="0093100A">
        <w:rPr>
          <w:rFonts w:cs="Arial"/>
        </w:rPr>
        <w:t>,</w:t>
      </w:r>
      <w:r w:rsidRPr="009F391D">
        <w:rPr>
          <w:rFonts w:cs="Arial"/>
        </w:rPr>
        <w:t xml:space="preserve"> without the need to resort to ordinary judicial channels</w:t>
      </w:r>
      <w:r>
        <w:rPr>
          <w:rStyle w:val="FootnoteReference"/>
          <w:rFonts w:cs="Arial"/>
        </w:rPr>
        <w:footnoteReference w:id="15"/>
      </w:r>
      <w:r w:rsidRPr="009F391D">
        <w:rPr>
          <w:rFonts w:cs="Arial"/>
        </w:rPr>
        <w:t>.</w:t>
      </w:r>
    </w:p>
    <w:p w:rsidR="00C65605" w:rsidRPr="009F391D" w:rsidRDefault="00C65605" w:rsidP="001D3171">
      <w:pPr>
        <w:ind w:firstLine="360"/>
        <w:jc w:val="both"/>
        <w:rPr>
          <w:rFonts w:cs="Arial"/>
        </w:rPr>
      </w:pPr>
      <w:r w:rsidRPr="009F391D">
        <w:rPr>
          <w:rFonts w:cs="Arial"/>
        </w:rPr>
        <w:t>Mediation is characterized by being an out-of-court figure for agile</w:t>
      </w:r>
      <w:r w:rsidR="0093100A">
        <w:rPr>
          <w:rFonts w:cs="Arial"/>
        </w:rPr>
        <w:t>,</w:t>
      </w:r>
      <w:r w:rsidRPr="009F391D">
        <w:rPr>
          <w:rFonts w:cs="Arial"/>
        </w:rPr>
        <w:t xml:space="preserve"> fast and cheap dispute resolution</w:t>
      </w:r>
      <w:r w:rsidR="0093100A">
        <w:rPr>
          <w:rFonts w:cs="Arial"/>
        </w:rPr>
        <w:t>,</w:t>
      </w:r>
      <w:r w:rsidRPr="009F391D">
        <w:rPr>
          <w:rFonts w:cs="Arial"/>
        </w:rPr>
        <w:t xml:space="preserve"> which undoubtedly affects the legal security of the companies involved in the conflict. Thus</w:t>
      </w:r>
      <w:r w:rsidR="0093100A">
        <w:rPr>
          <w:rFonts w:cs="Arial"/>
        </w:rPr>
        <w:t>,</w:t>
      </w:r>
      <w:r w:rsidRPr="009F391D">
        <w:rPr>
          <w:rFonts w:cs="Arial"/>
        </w:rPr>
        <w:t xml:space="preserve"> and in principle</w:t>
      </w:r>
      <w:r w:rsidR="0093100A">
        <w:rPr>
          <w:rFonts w:cs="Arial"/>
        </w:rPr>
        <w:t>,</w:t>
      </w:r>
      <w:r w:rsidRPr="009F391D">
        <w:rPr>
          <w:rFonts w:cs="Arial"/>
        </w:rPr>
        <w:t xml:space="preserve"> in a few days or weeks it is possible for the parties to adopt the most appropriate decisions to their interests</w:t>
      </w:r>
      <w:r w:rsidR="0093100A">
        <w:rPr>
          <w:rFonts w:cs="Arial"/>
        </w:rPr>
        <w:t>,</w:t>
      </w:r>
      <w:r w:rsidRPr="009F391D">
        <w:rPr>
          <w:rFonts w:cs="Arial"/>
        </w:rPr>
        <w:t xml:space="preserve"> minimizing the uncertainties associated with the situation and avoiding</w:t>
      </w:r>
      <w:r w:rsidR="0093100A">
        <w:rPr>
          <w:rFonts w:cs="Arial"/>
        </w:rPr>
        <w:t>,</w:t>
      </w:r>
      <w:r w:rsidRPr="009F391D">
        <w:rPr>
          <w:rFonts w:cs="Arial"/>
        </w:rPr>
        <w:t xml:space="preserve"> as far as possible</w:t>
      </w:r>
      <w:r w:rsidR="0093100A">
        <w:rPr>
          <w:rFonts w:cs="Arial"/>
        </w:rPr>
        <w:t>,</w:t>
      </w:r>
      <w:r w:rsidRPr="009F391D">
        <w:rPr>
          <w:rFonts w:cs="Arial"/>
        </w:rPr>
        <w:t xml:space="preserve"> that the litigation and its possible</w:t>
      </w:r>
      <w:r w:rsidR="0093100A">
        <w:rPr>
          <w:rFonts w:cs="Arial"/>
        </w:rPr>
        <w:t>,</w:t>
      </w:r>
      <w:r w:rsidRPr="009F391D">
        <w:rPr>
          <w:rFonts w:cs="Arial"/>
        </w:rPr>
        <w:t xml:space="preserve"> harmful and negative consequences. Likewise</w:t>
      </w:r>
      <w:r w:rsidR="0093100A">
        <w:rPr>
          <w:rFonts w:cs="Arial"/>
        </w:rPr>
        <w:t>,</w:t>
      </w:r>
      <w:r w:rsidRPr="009F391D">
        <w:rPr>
          <w:rFonts w:cs="Arial"/>
        </w:rPr>
        <w:t xml:space="preserve"> the mediation rates are cheaper</w:t>
      </w:r>
      <w:r w:rsidR="0093100A">
        <w:rPr>
          <w:rFonts w:cs="Arial"/>
        </w:rPr>
        <w:t>,</w:t>
      </w:r>
      <w:r w:rsidRPr="009F391D">
        <w:rPr>
          <w:rFonts w:cs="Arial"/>
        </w:rPr>
        <w:t xml:space="preserve"> since it is really the parties who solve their dispute and the mediator the intermediary who facilitates and drives the process</w:t>
      </w:r>
      <w:r>
        <w:rPr>
          <w:rStyle w:val="FootnoteReference"/>
          <w:rFonts w:cs="Arial"/>
        </w:rPr>
        <w:footnoteReference w:id="16"/>
      </w:r>
      <w:r w:rsidRPr="009F391D">
        <w:rPr>
          <w:rFonts w:cs="Arial"/>
        </w:rPr>
        <w:t>.</w:t>
      </w:r>
    </w:p>
    <w:p w:rsidR="00C65605" w:rsidRDefault="00C65605" w:rsidP="001D3171">
      <w:pPr>
        <w:ind w:firstLine="360"/>
        <w:jc w:val="both"/>
        <w:rPr>
          <w:rFonts w:cs="Arial"/>
        </w:rPr>
      </w:pPr>
      <w:r w:rsidRPr="009F391D">
        <w:rPr>
          <w:rFonts w:cs="Arial"/>
        </w:rPr>
        <w:t>The extrajudicial means of dispute resolution is of paramount importance as a tool to facilitate the final agreement and the settlement of the discrepancies that arise between the parties in relation to the interpretation and / or execution of the commercial contract that sustains the interest a</w:t>
      </w:r>
      <w:r>
        <w:rPr>
          <w:rFonts w:cs="Arial"/>
        </w:rPr>
        <w:t>nd the corresponding operation</w:t>
      </w:r>
      <w:r>
        <w:rPr>
          <w:rStyle w:val="FootnoteReference"/>
          <w:rFonts w:cs="Arial"/>
        </w:rPr>
        <w:footnoteReference w:id="17"/>
      </w:r>
      <w:r>
        <w:rPr>
          <w:rFonts w:cs="Arial"/>
        </w:rPr>
        <w:t xml:space="preserve">. </w:t>
      </w:r>
      <w:r w:rsidRPr="009F391D">
        <w:rPr>
          <w:rFonts w:cs="Arial"/>
        </w:rPr>
        <w:t>The authorities of the European Union have been fully aware of this reality</w:t>
      </w:r>
      <w:r w:rsidR="0093100A">
        <w:rPr>
          <w:rFonts w:cs="Arial"/>
        </w:rPr>
        <w:t>,</w:t>
      </w:r>
      <w:r w:rsidRPr="009F391D">
        <w:rPr>
          <w:rFonts w:cs="Arial"/>
        </w:rPr>
        <w:t xml:space="preserve"> as well as the effect that mediation generates</w:t>
      </w:r>
      <w:r w:rsidR="0093100A">
        <w:rPr>
          <w:rFonts w:cs="Arial"/>
        </w:rPr>
        <w:t>,</w:t>
      </w:r>
      <w:r w:rsidRPr="009F391D">
        <w:rPr>
          <w:rFonts w:cs="Arial"/>
        </w:rPr>
        <w:t xml:space="preserve"> relieving ordinary courts of a part of the heavy burden that the large number of cases to solve</w:t>
      </w:r>
      <w:r w:rsidR="0093100A">
        <w:rPr>
          <w:rFonts w:cs="Arial"/>
        </w:rPr>
        <w:t>,</w:t>
      </w:r>
      <w:r w:rsidRPr="009F391D">
        <w:rPr>
          <w:rFonts w:cs="Arial"/>
        </w:rPr>
        <w:t xml:space="preserve"> which has ended up generating the overcrowding of the courts</w:t>
      </w:r>
      <w:r w:rsidR="0093100A">
        <w:rPr>
          <w:rFonts w:cs="Arial"/>
        </w:rPr>
        <w:t>,</w:t>
      </w:r>
      <w:r w:rsidRPr="009F391D">
        <w:rPr>
          <w:rFonts w:cs="Arial"/>
        </w:rPr>
        <w:t xml:space="preserve"> as well as constant delays and countless pending cases</w:t>
      </w:r>
      <w:r>
        <w:rPr>
          <w:rStyle w:val="FootnoteReference"/>
          <w:rFonts w:cs="Arial"/>
        </w:rPr>
        <w:footnoteReference w:id="18"/>
      </w:r>
      <w:r w:rsidRPr="009F391D">
        <w:rPr>
          <w:rFonts w:cs="Arial"/>
        </w:rPr>
        <w:t>.</w:t>
      </w:r>
      <w:r>
        <w:rPr>
          <w:rFonts w:cs="Arial"/>
        </w:rPr>
        <w:t xml:space="preserve"> </w:t>
      </w:r>
      <w:r w:rsidRPr="009F391D">
        <w:rPr>
          <w:rFonts w:cs="Arial"/>
        </w:rPr>
        <w:t>Thus</w:t>
      </w:r>
      <w:r w:rsidR="0093100A">
        <w:rPr>
          <w:rFonts w:cs="Arial"/>
        </w:rPr>
        <w:t>,</w:t>
      </w:r>
      <w:r w:rsidRPr="009F391D">
        <w:rPr>
          <w:rFonts w:cs="Arial"/>
        </w:rPr>
        <w:t xml:space="preserve"> Directive 2008/52 / EC of the European </w:t>
      </w:r>
      <w:r>
        <w:rPr>
          <w:rFonts w:cs="Arial"/>
        </w:rPr>
        <w:t xml:space="preserve">Council </w:t>
      </w:r>
      <w:r w:rsidRPr="009F391D">
        <w:rPr>
          <w:rFonts w:cs="Arial"/>
        </w:rPr>
        <w:t>of the Parliament</w:t>
      </w:r>
      <w:r w:rsidR="0093100A">
        <w:rPr>
          <w:rFonts w:cs="Arial"/>
        </w:rPr>
        <w:t>,</w:t>
      </w:r>
      <w:r w:rsidRPr="009F391D">
        <w:rPr>
          <w:rFonts w:cs="Arial"/>
        </w:rPr>
        <w:t xml:space="preserve"> of 21</w:t>
      </w:r>
      <w:r>
        <w:rPr>
          <w:rFonts w:cs="Arial"/>
        </w:rPr>
        <w:t xml:space="preserve"> </w:t>
      </w:r>
      <w:r w:rsidRPr="009F391D">
        <w:rPr>
          <w:rFonts w:cs="Arial"/>
        </w:rPr>
        <w:t>May</w:t>
      </w:r>
      <w:r w:rsidR="0093100A">
        <w:rPr>
          <w:rFonts w:cs="Arial"/>
        </w:rPr>
        <w:t>,</w:t>
      </w:r>
      <w:r w:rsidRPr="009F391D">
        <w:rPr>
          <w:rFonts w:cs="Arial"/>
        </w:rPr>
        <w:t xml:space="preserve"> 2008</w:t>
      </w:r>
      <w:r w:rsidR="0093100A">
        <w:rPr>
          <w:rFonts w:cs="Arial"/>
        </w:rPr>
        <w:t>,</w:t>
      </w:r>
      <w:r w:rsidRPr="009F391D">
        <w:rPr>
          <w:rFonts w:cs="Arial"/>
        </w:rPr>
        <w:t xml:space="preserve"> on definite aspects of mediation in commercial</w:t>
      </w:r>
      <w:r>
        <w:rPr>
          <w:rFonts w:cs="Arial"/>
        </w:rPr>
        <w:t xml:space="preserve"> and civil</w:t>
      </w:r>
      <w:r w:rsidRPr="009F391D">
        <w:rPr>
          <w:rFonts w:cs="Arial"/>
        </w:rPr>
        <w:t xml:space="preserve"> matters</w:t>
      </w:r>
      <w:r w:rsidR="0093100A">
        <w:rPr>
          <w:rFonts w:cs="Arial"/>
        </w:rPr>
        <w:t>,</w:t>
      </w:r>
      <w:r w:rsidRPr="009F391D">
        <w:rPr>
          <w:rFonts w:cs="Arial"/>
        </w:rPr>
        <w:t xml:space="preserve"> in its descriptive </w:t>
      </w:r>
      <w:r w:rsidRPr="009F391D">
        <w:rPr>
          <w:rFonts w:cs="Arial"/>
        </w:rPr>
        <w:lastRenderedPageBreak/>
        <w:t>memorandum states that the objective of mediation is no other to ensure improved access to justice</w:t>
      </w:r>
      <w:r w:rsidR="0093100A">
        <w:rPr>
          <w:rFonts w:cs="Arial"/>
        </w:rPr>
        <w:t>,</w:t>
      </w:r>
      <w:r w:rsidRPr="009F391D">
        <w:rPr>
          <w:rFonts w:cs="Arial"/>
        </w:rPr>
        <w:t xml:space="preserve"> as part of the strategy</w:t>
      </w:r>
      <w:r>
        <w:rPr>
          <w:rFonts w:cs="Arial"/>
        </w:rPr>
        <w:t xml:space="preserve"> of the EU</w:t>
      </w:r>
      <w:r w:rsidRPr="009F391D">
        <w:rPr>
          <w:rFonts w:cs="Arial"/>
        </w:rPr>
        <w:t xml:space="preserve"> aimed at establishing an area of </w:t>
      </w:r>
      <w:r>
        <w:rPr>
          <w:rFonts w:cs="Arial"/>
        </w:rPr>
        <w:t>justice and security</w:t>
      </w:r>
      <w:r w:rsidR="0093100A">
        <w:rPr>
          <w:rFonts w:cs="Arial"/>
        </w:rPr>
        <w:t>,</w:t>
      </w:r>
      <w:r>
        <w:rPr>
          <w:rFonts w:cs="Arial"/>
        </w:rPr>
        <w:t xml:space="preserve"> </w:t>
      </w:r>
      <w:r w:rsidRPr="009F391D">
        <w:rPr>
          <w:rFonts w:cs="Arial"/>
        </w:rPr>
        <w:t>freedom</w:t>
      </w:r>
      <w:r w:rsidR="0093100A">
        <w:rPr>
          <w:rFonts w:cs="Arial"/>
        </w:rPr>
        <w:t>,</w:t>
      </w:r>
      <w:r w:rsidRPr="009F391D">
        <w:rPr>
          <w:rFonts w:cs="Arial"/>
        </w:rPr>
        <w:t xml:space="preserve"> and ought to include access to both extrajudicial</w:t>
      </w:r>
      <w:r>
        <w:rPr>
          <w:rFonts w:cs="Arial"/>
        </w:rPr>
        <w:t xml:space="preserve"> as well as</w:t>
      </w:r>
      <w:r w:rsidRPr="009F391D">
        <w:rPr>
          <w:rFonts w:cs="Arial"/>
        </w:rPr>
        <w:t xml:space="preserve"> judicial means of conflict resolution</w:t>
      </w:r>
      <w:r>
        <w:rPr>
          <w:rStyle w:val="FootnoteReference"/>
          <w:rFonts w:cs="Arial"/>
        </w:rPr>
        <w:footnoteReference w:id="19"/>
      </w:r>
      <w:r w:rsidRPr="009F391D">
        <w:rPr>
          <w:rFonts w:cs="Arial"/>
        </w:rPr>
        <w:t>.</w:t>
      </w:r>
    </w:p>
    <w:p w:rsidR="00C65605" w:rsidRPr="00705E9E" w:rsidRDefault="00C65605" w:rsidP="001D3171">
      <w:pPr>
        <w:ind w:firstLine="360"/>
        <w:jc w:val="both"/>
        <w:rPr>
          <w:rFonts w:cs="Arial"/>
        </w:rPr>
      </w:pPr>
      <w:r w:rsidRPr="009F391D">
        <w:rPr>
          <w:rFonts w:cs="Arial"/>
        </w:rPr>
        <w:t>The increasing complexity and uncertainties that define and characterize the modern international business scenario oblige any company to adopt</w:t>
      </w:r>
      <w:r w:rsidR="0093100A">
        <w:rPr>
          <w:rFonts w:cs="Arial"/>
        </w:rPr>
        <w:t>,</w:t>
      </w:r>
      <w:r w:rsidRPr="009F391D">
        <w:rPr>
          <w:rFonts w:cs="Arial"/>
        </w:rPr>
        <w:t xml:space="preserve"> from prudence and strategy</w:t>
      </w:r>
      <w:r w:rsidR="0093100A">
        <w:rPr>
          <w:rFonts w:cs="Arial"/>
        </w:rPr>
        <w:t>,</w:t>
      </w:r>
      <w:r w:rsidRPr="009F391D">
        <w:rPr>
          <w:rFonts w:cs="Arial"/>
        </w:rPr>
        <w:t xml:space="preserve"> all the necessary measures to achieve the planned commercial objecti</w:t>
      </w:r>
      <w:r>
        <w:rPr>
          <w:rFonts w:cs="Arial"/>
        </w:rPr>
        <w:t>ves</w:t>
      </w:r>
      <w:r w:rsidR="0093100A">
        <w:rPr>
          <w:rFonts w:cs="Arial"/>
        </w:rPr>
        <w:t>,</w:t>
      </w:r>
      <w:r>
        <w:rPr>
          <w:rFonts w:cs="Arial"/>
        </w:rPr>
        <w:t xml:space="preserve"> minimizing possible risks</w:t>
      </w:r>
      <w:r>
        <w:rPr>
          <w:rStyle w:val="FootnoteReference"/>
          <w:rFonts w:cs="Arial"/>
        </w:rPr>
        <w:footnoteReference w:id="20"/>
      </w:r>
      <w:r>
        <w:rPr>
          <w:rFonts w:cs="Arial"/>
        </w:rPr>
        <w:t xml:space="preserve">. </w:t>
      </w:r>
      <w:r w:rsidRPr="009F391D">
        <w:rPr>
          <w:rFonts w:cs="Arial"/>
        </w:rPr>
        <w:t>Thus</w:t>
      </w:r>
      <w:r w:rsidR="0093100A">
        <w:rPr>
          <w:rFonts w:cs="Arial"/>
        </w:rPr>
        <w:t>,</w:t>
      </w:r>
      <w:r w:rsidRPr="009F391D">
        <w:rPr>
          <w:rFonts w:cs="Arial"/>
        </w:rPr>
        <w:t xml:space="preserve"> international commercial mediation is established as an option and an especially relevant alternative to achieve the rapid and safe resolution of problems and discrepancies aris</w:t>
      </w:r>
      <w:r>
        <w:rPr>
          <w:rFonts w:cs="Arial"/>
        </w:rPr>
        <w:t>ing in relation to the contract and through this research it will be reviewed in different European Member States.</w:t>
      </w:r>
    </w:p>
    <w:p w:rsidR="00C65605" w:rsidRPr="00705E9E" w:rsidRDefault="00C65605" w:rsidP="001D3171">
      <w:pPr>
        <w:pStyle w:val="Heading2"/>
        <w:jc w:val="both"/>
      </w:pPr>
      <w:bookmarkStart w:id="2" w:name="_Toc50668960"/>
      <w:r w:rsidRPr="00705E9E">
        <w:t xml:space="preserve">1.2 </w:t>
      </w:r>
      <w:r>
        <w:t>Research Problem</w:t>
      </w:r>
      <w:bookmarkEnd w:id="2"/>
    </w:p>
    <w:p w:rsidR="00C65605" w:rsidRPr="00705E9E" w:rsidRDefault="00C65605" w:rsidP="001D3171">
      <w:pPr>
        <w:jc w:val="both"/>
        <w:rPr>
          <w:rFonts w:cs="Arial"/>
        </w:rPr>
      </w:pPr>
      <w:r>
        <w:rPr>
          <w:color w:val="222222"/>
          <w:shd w:val="clear" w:color="auto" w:fill="FFFFFF"/>
        </w:rPr>
        <w:t>There are many problems that regulate the impact and effectiveness of international business intermediaries such as terms of payment</w:t>
      </w:r>
      <w:r w:rsidR="0093100A">
        <w:rPr>
          <w:color w:val="222222"/>
          <w:shd w:val="clear" w:color="auto" w:fill="FFFFFF"/>
        </w:rPr>
        <w:t>,</w:t>
      </w:r>
      <w:r>
        <w:rPr>
          <w:color w:val="222222"/>
          <w:shd w:val="clear" w:color="auto" w:fill="FFFFFF"/>
        </w:rPr>
        <w:t xml:space="preserve"> letter of guarantee</w:t>
      </w:r>
      <w:r w:rsidR="0093100A">
        <w:rPr>
          <w:color w:val="222222"/>
          <w:shd w:val="clear" w:color="auto" w:fill="FFFFFF"/>
        </w:rPr>
        <w:t>,</w:t>
      </w:r>
      <w:r>
        <w:rPr>
          <w:color w:val="222222"/>
          <w:shd w:val="clear" w:color="auto" w:fill="FFFFFF"/>
        </w:rPr>
        <w:t xml:space="preserve"> foreign exchange rate as well as documentation error. It has been recognized that contractual and financial disputes rise in businesses when the counterparty disagrees with the unsettled amount to be paid and when the counterparty encroach upon a signed contractual settlement respectively</w:t>
      </w:r>
      <w:r>
        <w:rPr>
          <w:rStyle w:val="FootnoteReference"/>
          <w:color w:val="222222"/>
          <w:shd w:val="clear" w:color="auto" w:fill="FFFFFF"/>
        </w:rPr>
        <w:footnoteReference w:id="21"/>
      </w:r>
      <w:r>
        <w:rPr>
          <w:color w:val="222222"/>
          <w:shd w:val="clear" w:color="auto" w:fill="FFFFFF"/>
        </w:rPr>
        <w:t>. Moreover</w:t>
      </w:r>
      <w:r w:rsidR="0093100A">
        <w:rPr>
          <w:color w:val="222222"/>
          <w:shd w:val="clear" w:color="auto" w:fill="FFFFFF"/>
        </w:rPr>
        <w:t>,</w:t>
      </w:r>
      <w:r>
        <w:rPr>
          <w:color w:val="222222"/>
          <w:shd w:val="clear" w:color="auto" w:fill="FFFFFF"/>
        </w:rPr>
        <w:t xml:space="preserve"> a Guarantee Letter is another reason behind business disputes occurring at an international level which arises when the buyer puts forward a letter of guarantee to attain extra capital for liquidity purpose while the seller acts according to the contractual terms. Furthermore within the international marketplace contracts are signed between the counterparties in currencies other than their state currency which makes foreign exchange rates as another cause of commercial disputes at an international level.  Even though ligation has been the method to resolving disputes three have been some strong points to take ADR (Alternative Dispute Resolution) into consideration</w:t>
      </w:r>
      <w:r>
        <w:rPr>
          <w:rStyle w:val="FootnoteReference"/>
          <w:color w:val="222222"/>
          <w:shd w:val="clear" w:color="auto" w:fill="FFFFFF"/>
        </w:rPr>
        <w:footnoteReference w:id="22"/>
      </w:r>
      <w:r>
        <w:rPr>
          <w:color w:val="222222"/>
          <w:shd w:val="clear" w:color="auto" w:fill="FFFFFF"/>
        </w:rPr>
        <w:t xml:space="preserve">. </w:t>
      </w:r>
      <w:proofErr w:type="gramStart"/>
      <w:r>
        <w:rPr>
          <w:color w:val="222222"/>
          <w:shd w:val="clear" w:color="auto" w:fill="FFFFFF"/>
        </w:rPr>
        <w:t>As per the current era there is more emphasis on resolving international trading disputes using ADR method; Mediation</w:t>
      </w:r>
      <w:r>
        <w:rPr>
          <w:rStyle w:val="FootnoteReference"/>
          <w:color w:val="222222"/>
          <w:shd w:val="clear" w:color="auto" w:fill="FFFFFF"/>
        </w:rPr>
        <w:footnoteReference w:id="23"/>
      </w:r>
      <w:r>
        <w:rPr>
          <w:color w:val="222222"/>
          <w:shd w:val="clear" w:color="auto" w:fill="FFFFFF"/>
        </w:rPr>
        <w:t>.</w:t>
      </w:r>
      <w:proofErr w:type="gramEnd"/>
      <w:r>
        <w:rPr>
          <w:color w:val="222222"/>
          <w:shd w:val="clear" w:color="auto" w:fill="FFFFFF"/>
        </w:rPr>
        <w:t xml:space="preserve"> Thus</w:t>
      </w:r>
      <w:r w:rsidR="0093100A">
        <w:rPr>
          <w:color w:val="222222"/>
          <w:shd w:val="clear" w:color="auto" w:fill="FFFFFF"/>
        </w:rPr>
        <w:t>,</w:t>
      </w:r>
      <w:r>
        <w:rPr>
          <w:color w:val="222222"/>
          <w:shd w:val="clear" w:color="auto" w:fill="FFFFFF"/>
        </w:rPr>
        <w:t xml:space="preserve"> different mandatory mediation systems of </w:t>
      </w:r>
      <w:r>
        <w:rPr>
          <w:color w:val="222222"/>
          <w:shd w:val="clear" w:color="auto" w:fill="FFFFFF"/>
        </w:rPr>
        <w:lastRenderedPageBreak/>
        <w:t>different EU states will be discussed in this study to resolve business disputes at an international level.</w:t>
      </w:r>
    </w:p>
    <w:p w:rsidR="00C65605" w:rsidRPr="00705E9E" w:rsidRDefault="00C65605" w:rsidP="001D3171">
      <w:pPr>
        <w:pStyle w:val="Heading2"/>
        <w:jc w:val="both"/>
      </w:pPr>
      <w:bookmarkStart w:id="3" w:name="_Toc50668961"/>
      <w:r w:rsidRPr="00705E9E">
        <w:t>1.3 Aims and Objectives</w:t>
      </w:r>
      <w:bookmarkEnd w:id="3"/>
      <w:r w:rsidRPr="00705E9E">
        <w:tab/>
      </w:r>
    </w:p>
    <w:p w:rsidR="00C65605" w:rsidRPr="00705E9E" w:rsidRDefault="00C65605" w:rsidP="001D3171">
      <w:pPr>
        <w:ind w:firstLine="360"/>
        <w:jc w:val="both"/>
        <w:rPr>
          <w:rFonts w:cs="Arial"/>
        </w:rPr>
      </w:pPr>
      <w:r w:rsidRPr="00705E9E">
        <w:rPr>
          <w:rFonts w:cs="Arial"/>
        </w:rPr>
        <w:t>The main aim of this study is to investigate various diverse aspects of Mediation concerning business disputes occurring at an international level.</w:t>
      </w:r>
    </w:p>
    <w:p w:rsidR="00C65605" w:rsidRPr="00705E9E" w:rsidRDefault="00C65605" w:rsidP="001D3171">
      <w:pPr>
        <w:pStyle w:val="ListParagraph"/>
        <w:numPr>
          <w:ilvl w:val="0"/>
          <w:numId w:val="1"/>
        </w:numPr>
        <w:ind w:left="360"/>
        <w:rPr>
          <w:rFonts w:cs="Arial"/>
        </w:rPr>
      </w:pPr>
      <w:r w:rsidRPr="00705E9E">
        <w:rPr>
          <w:rFonts w:cs="Arial"/>
        </w:rPr>
        <w:t>To examine mediation purpose and initiatives within EU</w:t>
      </w:r>
    </w:p>
    <w:p w:rsidR="00C65605" w:rsidRPr="00705E9E" w:rsidRDefault="00C65605" w:rsidP="001D3171">
      <w:pPr>
        <w:pStyle w:val="ListParagraph"/>
        <w:numPr>
          <w:ilvl w:val="0"/>
          <w:numId w:val="1"/>
        </w:numPr>
        <w:ind w:left="360"/>
        <w:rPr>
          <w:rFonts w:cs="Arial"/>
        </w:rPr>
      </w:pPr>
      <w:r w:rsidRPr="00705E9E">
        <w:rPr>
          <w:rFonts w:cs="Arial"/>
        </w:rPr>
        <w:t>To shed light upon the benefits of Mediation concerning conflicts of the International contracts</w:t>
      </w:r>
    </w:p>
    <w:p w:rsidR="00C65605" w:rsidRPr="00705E9E" w:rsidRDefault="00C65605" w:rsidP="001D3171">
      <w:pPr>
        <w:pStyle w:val="ListParagraph"/>
        <w:numPr>
          <w:ilvl w:val="0"/>
          <w:numId w:val="1"/>
        </w:numPr>
        <w:ind w:left="360"/>
        <w:rPr>
          <w:rFonts w:cs="Arial"/>
        </w:rPr>
      </w:pPr>
      <w:r w:rsidRPr="00705E9E">
        <w:rPr>
          <w:rFonts w:cs="Arial"/>
        </w:rPr>
        <w:t xml:space="preserve">To analyze mediation of various difficulties in the European Union Member States while discovering some </w:t>
      </w:r>
      <w:r>
        <w:rPr>
          <w:rFonts w:cs="Arial"/>
        </w:rPr>
        <w:t>mandatory</w:t>
      </w:r>
      <w:r w:rsidRPr="00705E9E">
        <w:rPr>
          <w:rFonts w:cs="Arial"/>
        </w:rPr>
        <w:t xml:space="preserve"> European mediation structures</w:t>
      </w:r>
      <w:r>
        <w:rPr>
          <w:rFonts w:cs="Arial"/>
        </w:rPr>
        <w:t xml:space="preserve"> </w:t>
      </w:r>
      <w:r w:rsidRPr="00317F01">
        <w:rPr>
          <w:rFonts w:cs="Arial"/>
        </w:rPr>
        <w:t>in Spain</w:t>
      </w:r>
      <w:r w:rsidR="0093100A">
        <w:rPr>
          <w:rFonts w:cs="Arial"/>
        </w:rPr>
        <w:t>,</w:t>
      </w:r>
      <w:r>
        <w:rPr>
          <w:rFonts w:cs="Arial"/>
        </w:rPr>
        <w:t xml:space="preserve"> UK</w:t>
      </w:r>
      <w:r w:rsidR="0093100A">
        <w:rPr>
          <w:rFonts w:cs="Arial"/>
        </w:rPr>
        <w:t>,</w:t>
      </w:r>
      <w:r>
        <w:rPr>
          <w:rFonts w:cs="Arial"/>
        </w:rPr>
        <w:t xml:space="preserve"> France</w:t>
      </w:r>
      <w:r w:rsidR="0093100A">
        <w:rPr>
          <w:rFonts w:cs="Arial"/>
        </w:rPr>
        <w:t>,</w:t>
      </w:r>
      <w:r>
        <w:rPr>
          <w:rFonts w:cs="Arial"/>
        </w:rPr>
        <w:t xml:space="preserve"> Italy and Germany</w:t>
      </w:r>
    </w:p>
    <w:p w:rsidR="00C65605" w:rsidRPr="00705E9E" w:rsidRDefault="00C65605" w:rsidP="001D3171">
      <w:pPr>
        <w:pStyle w:val="ListParagraph"/>
        <w:numPr>
          <w:ilvl w:val="0"/>
          <w:numId w:val="1"/>
        </w:numPr>
        <w:ind w:left="360"/>
        <w:rPr>
          <w:rFonts w:cs="Arial"/>
        </w:rPr>
      </w:pPr>
      <w:r w:rsidRPr="00705E9E">
        <w:rPr>
          <w:rFonts w:cs="Arial"/>
        </w:rPr>
        <w:t xml:space="preserve">To investigate future inferences to expand the European mediation </w:t>
      </w:r>
      <w:r>
        <w:rPr>
          <w:rFonts w:cs="Arial"/>
        </w:rPr>
        <w:t>system in different European member states</w:t>
      </w:r>
      <w:r w:rsidRPr="00705E9E">
        <w:rPr>
          <w:rFonts w:cs="Arial"/>
        </w:rPr>
        <w:t>.</w:t>
      </w:r>
    </w:p>
    <w:p w:rsidR="00C65605" w:rsidRPr="00705E9E" w:rsidRDefault="00C65605" w:rsidP="001D3171">
      <w:pPr>
        <w:pStyle w:val="Heading2"/>
        <w:jc w:val="both"/>
      </w:pPr>
      <w:bookmarkStart w:id="4" w:name="_Toc50668962"/>
      <w:r w:rsidRPr="00705E9E">
        <w:t>1.4 Research Questions</w:t>
      </w:r>
      <w:bookmarkEnd w:id="4"/>
      <w:r w:rsidRPr="00705E9E">
        <w:tab/>
      </w:r>
    </w:p>
    <w:p w:rsidR="00C65605" w:rsidRPr="00705E9E" w:rsidRDefault="00C65605" w:rsidP="001D3171">
      <w:pPr>
        <w:pStyle w:val="ListParagraph"/>
        <w:numPr>
          <w:ilvl w:val="0"/>
          <w:numId w:val="2"/>
        </w:numPr>
        <w:ind w:left="360"/>
        <w:rPr>
          <w:rFonts w:cs="Arial"/>
        </w:rPr>
      </w:pPr>
      <w:r w:rsidRPr="00705E9E">
        <w:rPr>
          <w:rFonts w:cs="Arial"/>
        </w:rPr>
        <w:t>What is the purpose of mediation and what are its initiatives within EU?</w:t>
      </w:r>
    </w:p>
    <w:p w:rsidR="00C65605" w:rsidRDefault="00C65605" w:rsidP="001D3171">
      <w:pPr>
        <w:pStyle w:val="ListParagraph"/>
        <w:numPr>
          <w:ilvl w:val="0"/>
          <w:numId w:val="2"/>
        </w:numPr>
        <w:ind w:left="360"/>
        <w:rPr>
          <w:rFonts w:cs="Arial"/>
        </w:rPr>
      </w:pPr>
      <w:r w:rsidRPr="00705E9E">
        <w:rPr>
          <w:rFonts w:cs="Arial"/>
        </w:rPr>
        <w:t xml:space="preserve">What are the benefits of Mediation </w:t>
      </w:r>
      <w:r>
        <w:rPr>
          <w:rFonts w:cs="Arial"/>
        </w:rPr>
        <w:t xml:space="preserve">within the European Union states </w:t>
      </w:r>
      <w:r w:rsidRPr="00705E9E">
        <w:rPr>
          <w:rFonts w:cs="Arial"/>
        </w:rPr>
        <w:t>concerning conflicts of the International contracts?</w:t>
      </w:r>
    </w:p>
    <w:p w:rsidR="00C65605" w:rsidRPr="00C82BBE" w:rsidRDefault="00C65605" w:rsidP="001D3171">
      <w:pPr>
        <w:pStyle w:val="ListParagraph"/>
        <w:numPr>
          <w:ilvl w:val="0"/>
          <w:numId w:val="2"/>
        </w:numPr>
        <w:ind w:left="360"/>
        <w:rPr>
          <w:rFonts w:cs="Arial"/>
        </w:rPr>
      </w:pPr>
      <w:r w:rsidRPr="00C82BBE">
        <w:rPr>
          <w:rFonts w:cs="Arial"/>
        </w:rPr>
        <w:t>How mediation acts in various matters in in Spain</w:t>
      </w:r>
      <w:r w:rsidR="0093100A">
        <w:rPr>
          <w:rFonts w:cs="Arial"/>
        </w:rPr>
        <w:t>,</w:t>
      </w:r>
      <w:r w:rsidRPr="00C82BBE">
        <w:rPr>
          <w:rFonts w:cs="Arial"/>
        </w:rPr>
        <w:t xml:space="preserve"> UK</w:t>
      </w:r>
      <w:r w:rsidR="0093100A">
        <w:rPr>
          <w:rFonts w:cs="Arial"/>
        </w:rPr>
        <w:t>,</w:t>
      </w:r>
      <w:r w:rsidRPr="00C82BBE">
        <w:rPr>
          <w:rFonts w:cs="Arial"/>
        </w:rPr>
        <w:t xml:space="preserve"> France</w:t>
      </w:r>
      <w:r w:rsidR="0093100A">
        <w:rPr>
          <w:rFonts w:cs="Arial"/>
        </w:rPr>
        <w:t>,</w:t>
      </w:r>
      <w:r w:rsidRPr="00C82BBE">
        <w:rPr>
          <w:rFonts w:cs="Arial"/>
        </w:rPr>
        <w:t xml:space="preserve"> Italy and Germany and what are the mandatory European mediation systems within these EU states?</w:t>
      </w:r>
    </w:p>
    <w:p w:rsidR="00C65605" w:rsidRDefault="00C65605" w:rsidP="001D3171">
      <w:pPr>
        <w:pStyle w:val="ListParagraph"/>
        <w:numPr>
          <w:ilvl w:val="0"/>
          <w:numId w:val="2"/>
        </w:numPr>
        <w:ind w:left="360"/>
        <w:rPr>
          <w:rFonts w:cs="Arial"/>
        </w:rPr>
      </w:pPr>
      <w:r w:rsidRPr="00705E9E">
        <w:rPr>
          <w:rFonts w:cs="Arial"/>
        </w:rPr>
        <w:t xml:space="preserve">What are the future implications to improve the European mediation </w:t>
      </w:r>
      <w:r>
        <w:rPr>
          <w:rFonts w:cs="Arial"/>
        </w:rPr>
        <w:t>systems in different EU jurisdictions</w:t>
      </w:r>
      <w:r w:rsidRPr="00705E9E">
        <w:rPr>
          <w:rFonts w:cs="Arial"/>
        </w:rPr>
        <w:t>?</w:t>
      </w:r>
    </w:p>
    <w:p w:rsidR="0093100A" w:rsidRDefault="0093100A" w:rsidP="0093100A">
      <w:pPr>
        <w:pStyle w:val="ListParagraph"/>
        <w:ind w:left="360" w:firstLine="0"/>
        <w:rPr>
          <w:rFonts w:cs="Arial"/>
        </w:rPr>
      </w:pPr>
    </w:p>
    <w:p w:rsidR="0093100A" w:rsidRPr="002F1E55" w:rsidRDefault="0093100A" w:rsidP="0093100A">
      <w:pPr>
        <w:pStyle w:val="ListParagraph"/>
        <w:ind w:left="360" w:firstLine="0"/>
        <w:rPr>
          <w:rFonts w:cs="Arial"/>
        </w:rPr>
      </w:pPr>
    </w:p>
    <w:p w:rsidR="00C65605" w:rsidRPr="00705E9E" w:rsidRDefault="00C65605" w:rsidP="001D3171">
      <w:pPr>
        <w:ind w:firstLine="0"/>
        <w:jc w:val="both"/>
        <w:rPr>
          <w:rFonts w:cs="Arial"/>
          <w:b/>
          <w:i/>
        </w:rPr>
      </w:pPr>
      <w:r w:rsidRPr="00705E9E">
        <w:rPr>
          <w:rFonts w:cs="Arial"/>
          <w:b/>
          <w:i/>
        </w:rPr>
        <w:lastRenderedPageBreak/>
        <w:t>1.5 Significance of the Research</w:t>
      </w:r>
      <w:r w:rsidRPr="00705E9E">
        <w:rPr>
          <w:rFonts w:cs="Arial"/>
          <w:b/>
          <w:i/>
        </w:rPr>
        <w:tab/>
      </w:r>
    </w:p>
    <w:p w:rsidR="00C65605" w:rsidRPr="007630BC" w:rsidRDefault="00C65605" w:rsidP="001D3171">
      <w:pPr>
        <w:jc w:val="both"/>
        <w:rPr>
          <w:rFonts w:cs="Arial"/>
        </w:rPr>
      </w:pPr>
      <w:r w:rsidRPr="00705E9E">
        <w:rPr>
          <w:rFonts w:cs="Arial"/>
        </w:rPr>
        <w:t>This research is carried out to f</w:t>
      </w:r>
      <w:r>
        <w:rPr>
          <w:rFonts w:cs="Arial"/>
        </w:rPr>
        <w:t>i</w:t>
      </w:r>
      <w:r w:rsidRPr="00705E9E">
        <w:rPr>
          <w:rFonts w:cs="Arial"/>
        </w:rPr>
        <w:t xml:space="preserve">ll </w:t>
      </w:r>
      <w:r w:rsidRPr="00D62B40">
        <w:rPr>
          <w:rFonts w:cs="Arial"/>
        </w:rPr>
        <w:t>the research gap as well as to encourage business organizations to take a step towards mediation by demonstrating various aspects of mediation at an international level with the integration of laws</w:t>
      </w:r>
      <w:r w:rsidR="0093100A">
        <w:rPr>
          <w:rFonts w:cs="Arial"/>
        </w:rPr>
        <w:t>,</w:t>
      </w:r>
      <w:r w:rsidRPr="00D62B40">
        <w:rPr>
          <w:rFonts w:cs="Arial"/>
        </w:rPr>
        <w:t xml:space="preserve"> policies and regulations and how it is regulated within different EU states.</w:t>
      </w:r>
      <w:r w:rsidRPr="00D62B40" w:rsidDel="00D62B40">
        <w:rPr>
          <w:rFonts w:cs="Arial"/>
        </w:rPr>
        <w:t xml:space="preserve"> </w:t>
      </w:r>
      <w:r w:rsidRPr="00705E9E">
        <w:rPr>
          <w:rFonts w:cs="Arial"/>
        </w:rPr>
        <w:t>This research will also offer great significance in terms of building a strong relationship among the civil procedures and mediation</w:t>
      </w:r>
      <w:r>
        <w:rPr>
          <w:rFonts w:cs="Arial"/>
        </w:rPr>
        <w:t>.</w:t>
      </w:r>
      <w:r w:rsidRPr="00705E9E">
        <w:rPr>
          <w:rFonts w:cs="Arial"/>
        </w:rPr>
        <w:t xml:space="preserve"> .</w:t>
      </w:r>
      <w:r>
        <w:rPr>
          <w:rFonts w:cs="Arial"/>
        </w:rPr>
        <w:t xml:space="preserve"> </w:t>
      </w:r>
      <w:r w:rsidRPr="00D62B40">
        <w:rPr>
          <w:rFonts w:cs="Arial"/>
        </w:rPr>
        <w:t>Through this research business organizations will develop a better understanding of the judicial systems of the EU states which will reassure them to adopt mediation to resolve disputes.</w:t>
      </w:r>
    </w:p>
    <w:p w:rsidR="00C65605" w:rsidRPr="00705E9E" w:rsidRDefault="00C65605" w:rsidP="001D3171">
      <w:pPr>
        <w:pStyle w:val="Heading2"/>
        <w:jc w:val="both"/>
      </w:pPr>
      <w:bookmarkStart w:id="5" w:name="_Toc50668963"/>
      <w:r w:rsidRPr="00705E9E">
        <w:t>1.6 Research Methodology</w:t>
      </w:r>
      <w:bookmarkEnd w:id="5"/>
      <w:r w:rsidRPr="00705E9E">
        <w:tab/>
      </w:r>
    </w:p>
    <w:p w:rsidR="00C65605" w:rsidRDefault="00C65605" w:rsidP="001D3171">
      <w:pPr>
        <w:jc w:val="both"/>
        <w:rPr>
          <w:rFonts w:cs="Arial"/>
          <w:noProof/>
        </w:rPr>
      </w:pPr>
      <w:r w:rsidRPr="00705E9E">
        <w:rPr>
          <w:rFonts w:cs="Arial"/>
          <w:noProof/>
        </w:rPr>
        <w:t xml:space="preserve">This research is based on a qualitative approach to develop an enhanced understaing of the research problem. </w:t>
      </w:r>
      <w:r w:rsidRPr="002F1E55">
        <w:t>This research has incorporated secondary data including; articles</w:t>
      </w:r>
      <w:r w:rsidR="0093100A">
        <w:t>,</w:t>
      </w:r>
      <w:r w:rsidRPr="002F1E55">
        <w:t xml:space="preserve"> legislations</w:t>
      </w:r>
      <w:r w:rsidR="0093100A">
        <w:t>,</w:t>
      </w:r>
      <w:r w:rsidRPr="002F1E55">
        <w:t xml:space="preserve"> case laws</w:t>
      </w:r>
      <w:r w:rsidR="0093100A">
        <w:t>,</w:t>
      </w:r>
      <w:r w:rsidRPr="002F1E55">
        <w:t xml:space="preserve"> books and journals</w:t>
      </w:r>
      <w:r w:rsidR="0093100A">
        <w:t xml:space="preserve"> as it is a case study driven research methodology</w:t>
      </w:r>
      <w:r w:rsidRPr="002F1E55">
        <w:t>. As the researcher is more inclined to appraise diverse and new aspects of mediation system within EU in accordance with the rules</w:t>
      </w:r>
      <w:r w:rsidR="0093100A">
        <w:t>,</w:t>
      </w:r>
      <w:r w:rsidRPr="002F1E55">
        <w:t xml:space="preserve"> policies</w:t>
      </w:r>
      <w:r w:rsidR="0093100A">
        <w:t>,</w:t>
      </w:r>
      <w:r w:rsidRPr="002F1E55">
        <w:t xml:space="preserve"> case laws etc. to subside the business disputes</w:t>
      </w:r>
      <w:r w:rsidRPr="00705E9E">
        <w:rPr>
          <w:rFonts w:cs="Arial"/>
          <w:noProof/>
        </w:rPr>
        <w:t xml:space="preserve"> at an international level thus the researcher has adopted exploratory kind of investigation.</w:t>
      </w:r>
    </w:p>
    <w:p w:rsidR="00C65605" w:rsidRPr="002F1E55" w:rsidRDefault="00C65605" w:rsidP="001D3171">
      <w:pPr>
        <w:pStyle w:val="Heading2"/>
        <w:jc w:val="both"/>
      </w:pPr>
      <w:bookmarkStart w:id="6" w:name="_Toc50668964"/>
      <w:r w:rsidRPr="002F1E55">
        <w:t>1.7 Research Structure</w:t>
      </w:r>
      <w:bookmarkEnd w:id="6"/>
    </w:p>
    <w:p w:rsidR="00C65605" w:rsidRPr="002F1E55" w:rsidRDefault="00C65605" w:rsidP="001D3171">
      <w:pPr>
        <w:jc w:val="both"/>
      </w:pPr>
      <w:bookmarkStart w:id="7" w:name="_Toc12462175"/>
      <w:r w:rsidRPr="002F1E55">
        <w:t>Chapter 1 is the introductory chapter which is followed by chapter 2o.e. Literature Review. In this chapter all the important literature and supporting material with respect to the topic is shared with the readers. Next to it is Chapter 3</w:t>
      </w:r>
      <w:r w:rsidR="0093100A">
        <w:t>,</w:t>
      </w:r>
      <w:r w:rsidRPr="002F1E55">
        <w:t xml:space="preserve"> within which relevant case studies are put forward. In addition to it is Chapter 4 which discusses the main findings of the research and further analysis is carried out on these findings.</w:t>
      </w:r>
      <w:bookmarkEnd w:id="7"/>
      <w:r w:rsidRPr="002F1E55">
        <w:t xml:space="preserve"> In the last is the conclusion chapter i.e. Chapter 5 where the whole research is summarized and determined. </w:t>
      </w:r>
    </w:p>
    <w:p w:rsidR="00C65605" w:rsidRDefault="00C65605" w:rsidP="001D3171">
      <w:pPr>
        <w:spacing w:line="276" w:lineRule="auto"/>
        <w:ind w:firstLine="0"/>
        <w:jc w:val="both"/>
        <w:rPr>
          <w:rFonts w:eastAsiaTheme="majorEastAsia" w:cstheme="majorBidi"/>
          <w:b/>
          <w:bCs/>
          <w:szCs w:val="28"/>
        </w:rPr>
      </w:pPr>
      <w:r>
        <w:br w:type="page"/>
      </w:r>
    </w:p>
    <w:p w:rsidR="00C65605" w:rsidRPr="00E37967" w:rsidRDefault="00C65605" w:rsidP="00E37967">
      <w:pPr>
        <w:pStyle w:val="Heading1"/>
      </w:pPr>
      <w:bookmarkStart w:id="8" w:name="_Toc50668965"/>
      <w:r w:rsidRPr="00E37967">
        <w:lastRenderedPageBreak/>
        <w:t>CHAPTER 2: LITERATURE REVIEW</w:t>
      </w:r>
      <w:bookmarkEnd w:id="8"/>
    </w:p>
    <w:p w:rsidR="00C65605" w:rsidRDefault="00C65605" w:rsidP="001D3171">
      <w:pPr>
        <w:pStyle w:val="Heading2"/>
        <w:jc w:val="both"/>
      </w:pPr>
      <w:bookmarkStart w:id="9" w:name="_Toc50668966"/>
      <w:r w:rsidRPr="00622041">
        <w:t>2.1 Mediation within the EU</w:t>
      </w:r>
      <w:bookmarkEnd w:id="9"/>
      <w:r w:rsidRPr="00622041">
        <w:tab/>
      </w:r>
    </w:p>
    <w:p w:rsidR="00C65605" w:rsidRPr="00F06222" w:rsidRDefault="00C65605" w:rsidP="001D3171">
      <w:pPr>
        <w:shd w:val="clear" w:color="auto" w:fill="FFFFFF"/>
        <w:jc w:val="both"/>
        <w:rPr>
          <w:rFonts w:ascii="Times" w:hAnsi="Times"/>
          <w:color w:val="000000"/>
          <w:sz w:val="23"/>
          <w:szCs w:val="23"/>
        </w:rPr>
      </w:pPr>
      <w:r>
        <w:rPr>
          <w:rFonts w:ascii="Times" w:hAnsi="Times"/>
          <w:color w:val="000000"/>
          <w:sz w:val="23"/>
          <w:szCs w:val="23"/>
        </w:rPr>
        <w:t>Mediation as an alternative dispute resolution mechanism</w:t>
      </w:r>
      <w:r w:rsidR="0093100A">
        <w:rPr>
          <w:rFonts w:ascii="Times" w:hAnsi="Times"/>
          <w:color w:val="000000"/>
          <w:sz w:val="23"/>
          <w:szCs w:val="23"/>
        </w:rPr>
        <w:t>,</w:t>
      </w:r>
      <w:r>
        <w:rPr>
          <w:rFonts w:ascii="Times" w:hAnsi="Times"/>
          <w:color w:val="000000"/>
          <w:sz w:val="23"/>
          <w:szCs w:val="23"/>
        </w:rPr>
        <w:t xml:space="preserve"> the judicial system constitutes a relatively recent issue in the European Union (EU onwards)</w:t>
      </w:r>
      <w:r w:rsidR="0093100A">
        <w:rPr>
          <w:rFonts w:ascii="Times" w:hAnsi="Times"/>
          <w:color w:val="000000"/>
          <w:sz w:val="23"/>
          <w:szCs w:val="23"/>
        </w:rPr>
        <w:t>,</w:t>
      </w:r>
      <w:r>
        <w:rPr>
          <w:rFonts w:ascii="Times" w:hAnsi="Times"/>
          <w:color w:val="000000"/>
          <w:sz w:val="23"/>
          <w:szCs w:val="23"/>
        </w:rPr>
        <w:t xml:space="preserve"> at least on the legislator’s agenda</w:t>
      </w:r>
      <w:r w:rsidR="0093100A">
        <w:rPr>
          <w:rFonts w:ascii="Times" w:hAnsi="Times"/>
          <w:color w:val="000000"/>
          <w:sz w:val="23"/>
          <w:szCs w:val="23"/>
        </w:rPr>
        <w:t>,</w:t>
      </w:r>
      <w:r>
        <w:rPr>
          <w:rFonts w:ascii="Times" w:hAnsi="Times"/>
          <w:color w:val="000000"/>
          <w:sz w:val="23"/>
          <w:szCs w:val="23"/>
        </w:rPr>
        <w:t xml:space="preserve"> which has stormed into this scenario since it was decided to promote the resolution amicable conflict within the Union</w:t>
      </w:r>
      <w:r>
        <w:rPr>
          <w:rStyle w:val="FootnoteReference"/>
          <w:rFonts w:ascii="Times" w:hAnsi="Times"/>
          <w:color w:val="000000"/>
          <w:sz w:val="23"/>
          <w:szCs w:val="23"/>
        </w:rPr>
        <w:footnoteReference w:id="24"/>
      </w:r>
      <w:r>
        <w:rPr>
          <w:rFonts w:ascii="Times" w:hAnsi="Times"/>
          <w:color w:val="000000"/>
          <w:sz w:val="23"/>
          <w:szCs w:val="23"/>
        </w:rPr>
        <w:t>. Management and the promotion of mediation in Europe can contribute interesting benefits for the citizen in multiple aspects. It is</w:t>
      </w:r>
      <w:r w:rsidR="0093100A">
        <w:rPr>
          <w:rFonts w:ascii="Times" w:hAnsi="Times"/>
          <w:color w:val="000000"/>
          <w:sz w:val="23"/>
          <w:szCs w:val="23"/>
        </w:rPr>
        <w:t>,</w:t>
      </w:r>
      <w:r>
        <w:rPr>
          <w:rFonts w:ascii="Times" w:hAnsi="Times"/>
          <w:color w:val="000000"/>
          <w:sz w:val="23"/>
          <w:szCs w:val="23"/>
        </w:rPr>
        <w:t xml:space="preserve"> first of all</w:t>
      </w:r>
      <w:r w:rsidR="0093100A">
        <w:rPr>
          <w:rFonts w:ascii="Times" w:hAnsi="Times"/>
          <w:color w:val="000000"/>
          <w:sz w:val="23"/>
          <w:szCs w:val="23"/>
        </w:rPr>
        <w:t>,</w:t>
      </w:r>
      <w:r>
        <w:rPr>
          <w:rFonts w:ascii="Times" w:hAnsi="Times"/>
          <w:color w:val="000000"/>
          <w:sz w:val="23"/>
          <w:szCs w:val="23"/>
        </w:rPr>
        <w:t xml:space="preserve"> an opportunity to resolve their conflicts in a more agile way and usually more economic than going to court. Second</w:t>
      </w:r>
      <w:r w:rsidR="0093100A">
        <w:rPr>
          <w:rFonts w:ascii="Times" w:hAnsi="Times"/>
          <w:color w:val="000000"/>
          <w:sz w:val="23"/>
          <w:szCs w:val="23"/>
        </w:rPr>
        <w:t>,</w:t>
      </w:r>
      <w:r>
        <w:rPr>
          <w:rFonts w:ascii="Times" w:hAnsi="Times"/>
          <w:color w:val="000000"/>
          <w:sz w:val="23"/>
          <w:szCs w:val="23"/>
        </w:rPr>
        <w:t xml:space="preserve"> it will also allow taking an active role in shaping the process and</w:t>
      </w:r>
      <w:r w:rsidR="0093100A">
        <w:rPr>
          <w:rFonts w:ascii="Times" w:hAnsi="Times"/>
          <w:color w:val="000000"/>
          <w:sz w:val="23"/>
          <w:szCs w:val="23"/>
        </w:rPr>
        <w:t>,</w:t>
      </w:r>
      <w:r>
        <w:rPr>
          <w:rFonts w:ascii="Times" w:hAnsi="Times"/>
          <w:color w:val="000000"/>
          <w:sz w:val="23"/>
          <w:szCs w:val="23"/>
        </w:rPr>
        <w:t xml:space="preserve"> above all</w:t>
      </w:r>
      <w:r w:rsidR="0093100A">
        <w:rPr>
          <w:rFonts w:ascii="Times" w:hAnsi="Times"/>
          <w:color w:val="000000"/>
          <w:sz w:val="23"/>
          <w:szCs w:val="23"/>
        </w:rPr>
        <w:t>,</w:t>
      </w:r>
      <w:r>
        <w:rPr>
          <w:rFonts w:ascii="Times" w:hAnsi="Times"/>
          <w:color w:val="000000"/>
          <w:sz w:val="23"/>
          <w:szCs w:val="23"/>
        </w:rPr>
        <w:t xml:space="preserve"> in the final decision to the conflict</w:t>
      </w:r>
      <w:r>
        <w:rPr>
          <w:rStyle w:val="FootnoteReference"/>
          <w:rFonts w:ascii="Times" w:hAnsi="Times"/>
          <w:color w:val="000000"/>
          <w:sz w:val="23"/>
          <w:szCs w:val="23"/>
        </w:rPr>
        <w:footnoteReference w:id="25"/>
      </w:r>
      <w:r>
        <w:rPr>
          <w:rFonts w:ascii="Times" w:hAnsi="Times"/>
          <w:color w:val="000000"/>
          <w:sz w:val="23"/>
          <w:szCs w:val="23"/>
        </w:rPr>
        <w:t>.  The mediation is also a new opportunity for the citizen who needs assert rights and fulfill obligations in different Member States</w:t>
      </w:r>
      <w:r w:rsidR="0093100A">
        <w:rPr>
          <w:rFonts w:ascii="Times" w:hAnsi="Times"/>
          <w:color w:val="000000"/>
          <w:sz w:val="23"/>
          <w:szCs w:val="23"/>
        </w:rPr>
        <w:t>,</w:t>
      </w:r>
      <w:r>
        <w:rPr>
          <w:rFonts w:ascii="Times" w:hAnsi="Times"/>
          <w:color w:val="000000"/>
          <w:sz w:val="23"/>
          <w:szCs w:val="23"/>
        </w:rPr>
        <w:t xml:space="preserve"> from the moment in which such rights or obligations can find their basis in agreements of mediation and these can circulate as public documents within the Union European to the extent that will be analyzed in this comment. </w:t>
      </w:r>
      <w:r>
        <w:rPr>
          <w:rFonts w:ascii="Roboto" w:hAnsi="Roboto"/>
          <w:color w:val="000000"/>
          <w:bdr w:val="none" w:sz="0" w:space="0" w:color="auto" w:frame="1"/>
        </w:rPr>
        <w:t xml:space="preserve"> </w:t>
      </w:r>
    </w:p>
    <w:p w:rsidR="00C65605" w:rsidRDefault="00C65605" w:rsidP="001D3171">
      <w:pPr>
        <w:ind w:firstLine="0"/>
        <w:jc w:val="both"/>
      </w:pPr>
      <w:r w:rsidRPr="00723AAB">
        <w:t>The European Union is a great supporter of mediation as a method of conflict resolution. Proof of this is that since 2008 we have had a unitary regulation on this mechanism in all Member States when a Directive on this matter was approved that extended to the civil and commercial fields. In addition</w:t>
      </w:r>
      <w:r w:rsidR="0093100A">
        <w:t>,</w:t>
      </w:r>
      <w:r w:rsidRPr="00723AAB">
        <w:t xml:space="preserve"> in 2013 another Directive and a Regulation were drawn up that must also be applied in all the territories of the Union and which</w:t>
      </w:r>
      <w:r w:rsidR="0093100A">
        <w:t>,</w:t>
      </w:r>
      <w:r w:rsidRPr="00723AAB">
        <w:t xml:space="preserve"> this time</w:t>
      </w:r>
      <w:r w:rsidR="0093100A">
        <w:t>,</w:t>
      </w:r>
      <w:r w:rsidRPr="00723AAB">
        <w:t xml:space="preserve"> are aimed at regulating everything related to consumer issues</w:t>
      </w:r>
      <w:r>
        <w:rPr>
          <w:rStyle w:val="FootnoteReference"/>
        </w:rPr>
        <w:footnoteReference w:id="26"/>
      </w:r>
      <w:r w:rsidRPr="00723AAB">
        <w:t>. The entry into force of these instruments has been a great boost and a greater knowledge among the population of the figure of the mediator</w:t>
      </w:r>
      <w:r w:rsidR="0093100A">
        <w:t>,</w:t>
      </w:r>
      <w:r w:rsidRPr="00723AAB">
        <w:t xml:space="preserve"> the advantages</w:t>
      </w:r>
      <w:r w:rsidR="0093100A">
        <w:t>,</w:t>
      </w:r>
      <w:r w:rsidRPr="00723AAB">
        <w:t xml:space="preserve"> the phases and the different areas to which the use of this technique can be extended.</w:t>
      </w:r>
    </w:p>
    <w:p w:rsidR="00C65605" w:rsidRDefault="00C65605" w:rsidP="001D3171">
      <w:pPr>
        <w:jc w:val="both"/>
      </w:pPr>
      <w:r>
        <w:t>In the European Union</w:t>
      </w:r>
      <w:r w:rsidR="0093100A">
        <w:t>,</w:t>
      </w:r>
      <w:r>
        <w:t xml:space="preserve"> when discussing the formation of an area of </w:t>
      </w:r>
      <w:r>
        <w:rPr>
          <w:rFonts w:ascii="Arial" w:hAnsi="Arial" w:cs="Arial"/>
        </w:rPr>
        <w:t>​</w:t>
      </w:r>
      <w:r>
        <w:t xml:space="preserve"> security</w:t>
      </w:r>
      <w:r w:rsidR="0093100A">
        <w:t>,</w:t>
      </w:r>
      <w:r>
        <w:t xml:space="preserve"> justice and freedom the European Council</w:t>
      </w:r>
      <w:r w:rsidR="0093100A">
        <w:t>,</w:t>
      </w:r>
      <w:r>
        <w:t xml:space="preserve"> at its conference in Tampere on October 15 and 16</w:t>
      </w:r>
      <w:r w:rsidR="0093100A">
        <w:t>,</w:t>
      </w:r>
      <w:r>
        <w:t xml:space="preserve"> 1999</w:t>
      </w:r>
      <w:r w:rsidR="0093100A">
        <w:t>,</w:t>
      </w:r>
      <w:r>
        <w:t xml:space="preserve"> called on the Member States to create alternative and extrajudicial procedures aimed at improving access to Justice in Europe. In 2000</w:t>
      </w:r>
      <w:r w:rsidR="0093100A">
        <w:t>,</w:t>
      </w:r>
      <w:r>
        <w:t xml:space="preserve"> the Council embraced decisions on alternative dispute resolution procedures.</w:t>
      </w:r>
      <w:r>
        <w:rPr>
          <w:rStyle w:val="FootnoteReference"/>
        </w:rPr>
        <w:footnoteReference w:id="27"/>
      </w:r>
      <w:r>
        <w:t xml:space="preserve"> However</w:t>
      </w:r>
      <w:r w:rsidR="0093100A">
        <w:t>,</w:t>
      </w:r>
      <w:r>
        <w:t xml:space="preserve"> in accordance with commercial law</w:t>
      </w:r>
      <w:r w:rsidR="0093100A">
        <w:t>,</w:t>
      </w:r>
      <w:r>
        <w:t xml:space="preserve"> declaring that the </w:t>
      </w:r>
      <w:r>
        <w:lastRenderedPageBreak/>
        <w:t>formation of elementary principles in this regard was a necessary step to allow the expansion and correct functioning of extrajudicial measures of dispute resolution in commercial problems</w:t>
      </w:r>
      <w:r w:rsidR="0093100A">
        <w:t>,</w:t>
      </w:r>
      <w:r>
        <w:t xml:space="preserve"> in order to streamline and advance access to justice.</w:t>
      </w:r>
    </w:p>
    <w:p w:rsidR="00C65605" w:rsidRDefault="00C65605" w:rsidP="001D3171">
      <w:pPr>
        <w:jc w:val="both"/>
      </w:pPr>
      <w:r>
        <w:t>On April 19</w:t>
      </w:r>
      <w:r w:rsidR="0093100A">
        <w:t>,</w:t>
      </w:r>
      <w:r>
        <w:t xml:space="preserve"> 2002</w:t>
      </w:r>
      <w:r w:rsidR="0093100A">
        <w:t>,</w:t>
      </w:r>
      <w:r>
        <w:t xml:space="preserve"> the European Commission put forward a Green Paper</w:t>
      </w:r>
      <w:r w:rsidR="0093100A">
        <w:t>,</w:t>
      </w:r>
      <w:r>
        <w:t xml:space="preserve"> where alternative forms of conflict resolution in the field of commercial regulation were studied</w:t>
      </w:r>
      <w:r w:rsidR="0093100A">
        <w:t>,</w:t>
      </w:r>
      <w:r>
        <w:t xml:space="preserve"> and</w:t>
      </w:r>
      <w:r w:rsidR="0093100A">
        <w:t>,</w:t>
      </w:r>
      <w:r>
        <w:t xml:space="preserve"> through Directive 2008/523</w:t>
      </w:r>
      <w:r w:rsidR="0093100A">
        <w:t>,</w:t>
      </w:r>
      <w:r>
        <w:t xml:space="preserve"> certain aspects of the law were harmonized. </w:t>
      </w:r>
      <w:proofErr w:type="gramStart"/>
      <w:r>
        <w:t>Mediation in cross-border commercial matters</w:t>
      </w:r>
      <w:r w:rsidR="0093100A">
        <w:t>,</w:t>
      </w:r>
      <w:r>
        <w:t xml:space="preserve"> which had to be incorporated into the Legal System of the Member States before May 21</w:t>
      </w:r>
      <w:r w:rsidR="0093100A">
        <w:t>,</w:t>
      </w:r>
      <w:r>
        <w:t xml:space="preserve"> 2011</w:t>
      </w:r>
      <w:r>
        <w:rPr>
          <w:rStyle w:val="FootnoteReference"/>
        </w:rPr>
        <w:footnoteReference w:id="28"/>
      </w:r>
      <w:r>
        <w:t>.</w:t>
      </w:r>
      <w:proofErr w:type="gramEnd"/>
      <w:r>
        <w:t xml:space="preserve"> It is necessary to publicize this institution and the beneficial effects it implies</w:t>
      </w:r>
      <w:r w:rsidR="0093100A">
        <w:t>,</w:t>
      </w:r>
      <w:r>
        <w:t xml:space="preserve"> although not all conflicts are suitable to be resolved through mediation; in some of them</w:t>
      </w:r>
      <w:r w:rsidR="0093100A">
        <w:t>,</w:t>
      </w:r>
      <w:r>
        <w:t xml:space="preserve"> negotiation will be enough</w:t>
      </w:r>
      <w:r w:rsidR="0093100A">
        <w:t>,</w:t>
      </w:r>
      <w:r>
        <w:t xml:space="preserve"> and</w:t>
      </w:r>
      <w:r w:rsidR="0093100A">
        <w:t>,</w:t>
      </w:r>
      <w:r>
        <w:t xml:space="preserve"> in others</w:t>
      </w:r>
      <w:r w:rsidR="0093100A">
        <w:t>,</w:t>
      </w:r>
      <w:r>
        <w:t xml:space="preserve"> it is essential to go to court or arbitration</w:t>
      </w:r>
      <w:r w:rsidR="0093100A">
        <w:t>,</w:t>
      </w:r>
      <w:r>
        <w:t xml:space="preserve"> so that a third party can decide on the conflict if the parties are not able to resolve it on their own</w:t>
      </w:r>
      <w:r w:rsidR="0093100A">
        <w:t>,</w:t>
      </w:r>
      <w:r>
        <w:t xml:space="preserve"> or with the assistance of an impartial and neutral third party i.e. The mediator.</w:t>
      </w:r>
    </w:p>
    <w:p w:rsidR="00C65605" w:rsidRPr="00E6720A" w:rsidRDefault="00C65605" w:rsidP="001D3171">
      <w:pPr>
        <w:jc w:val="both"/>
      </w:pPr>
      <w:r>
        <w:t>The experience of the cases already submitted to mediation shows that</w:t>
      </w:r>
      <w:r w:rsidR="0093100A">
        <w:t>,</w:t>
      </w:r>
      <w:r>
        <w:t xml:space="preserve"> due to its characteristics</w:t>
      </w:r>
      <w:r w:rsidR="0093100A">
        <w:t>,</w:t>
      </w:r>
      <w:r>
        <w:t xml:space="preserve"> it is a means of quick and inexpensive conflict resolution and that</w:t>
      </w:r>
      <w:r w:rsidR="0093100A">
        <w:t>,</w:t>
      </w:r>
      <w:r>
        <w:t xml:space="preserve"> when agreements are reached</w:t>
      </w:r>
      <w:r w:rsidR="0093100A">
        <w:t>,</w:t>
      </w:r>
      <w:r>
        <w:t xml:space="preserve"> they are easier to execute</w:t>
      </w:r>
      <w:r>
        <w:rPr>
          <w:rStyle w:val="FootnoteReference"/>
        </w:rPr>
        <w:footnoteReference w:id="29"/>
      </w:r>
      <w:r>
        <w:t>. On the other hand</w:t>
      </w:r>
      <w:r w:rsidR="0093100A">
        <w:t>,</w:t>
      </w:r>
      <w:r>
        <w:t xml:space="preserve"> since in the commercial sphere it is not possible to be oblivious to reality</w:t>
      </w:r>
      <w:r w:rsidR="0093100A">
        <w:t>,</w:t>
      </w:r>
      <w:r>
        <w:t xml:space="preserve"> the agreements that are reached in a mediation process can be elevated to a public deed</w:t>
      </w:r>
      <w:r w:rsidR="0093100A">
        <w:t>,</w:t>
      </w:r>
      <w:r>
        <w:t xml:space="preserve"> at a reduced cost due to having the document treatment without amount. Also</w:t>
      </w:r>
      <w:r w:rsidR="0093100A">
        <w:t>,</w:t>
      </w:r>
      <w:r>
        <w:t xml:space="preserve"> if the parties so wish</w:t>
      </w:r>
      <w:r w:rsidR="0093100A">
        <w:t>,</w:t>
      </w:r>
      <w:r>
        <w:t xml:space="preserve"> it can be approved in court</w:t>
      </w:r>
      <w:r w:rsidR="0093100A">
        <w:t>,</w:t>
      </w:r>
      <w:r>
        <w:t xml:space="preserve"> obtaining a judicial title</w:t>
      </w:r>
      <w:r w:rsidR="0093100A">
        <w:t>,</w:t>
      </w:r>
      <w:r>
        <w:t xml:space="preserve"> if the process had already begun</w:t>
      </w:r>
      <w:r w:rsidR="0093100A">
        <w:t>,</w:t>
      </w:r>
      <w:r>
        <w:t xml:space="preserve"> even though experience also shows that fewer problems arise when executing the agreements when they </w:t>
      </w:r>
      <w:r w:rsidRPr="00E6720A">
        <w:rPr>
          <w:rFonts w:cs="Times New Roman"/>
          <w:szCs w:val="24"/>
        </w:rPr>
        <w:t>have been reached through mediation.</w:t>
      </w:r>
    </w:p>
    <w:p w:rsidR="00C65605" w:rsidRPr="00E6720A" w:rsidRDefault="00C65605" w:rsidP="001D3171">
      <w:pPr>
        <w:jc w:val="both"/>
        <w:rPr>
          <w:rFonts w:cs="Times New Roman"/>
          <w:szCs w:val="24"/>
        </w:rPr>
      </w:pPr>
      <w:r w:rsidRPr="00E6720A">
        <w:rPr>
          <w:rFonts w:cs="Times New Roman"/>
          <w:szCs w:val="24"/>
        </w:rPr>
        <w:t>In commercial legal disputes in which technical issues arise</w:t>
      </w:r>
      <w:r w:rsidR="0093100A">
        <w:rPr>
          <w:rFonts w:cs="Times New Roman"/>
          <w:szCs w:val="24"/>
        </w:rPr>
        <w:t>,</w:t>
      </w:r>
      <w:r w:rsidRPr="00E6720A">
        <w:rPr>
          <w:rFonts w:cs="Times New Roman"/>
          <w:szCs w:val="24"/>
        </w:rPr>
        <w:t xml:space="preserve"> another virtue of mediation is the flexibility of the procedure and the possibility that the parties agree to request the neutral opinion of experts</w:t>
      </w:r>
      <w:r w:rsidR="0093100A">
        <w:rPr>
          <w:rFonts w:cs="Times New Roman"/>
          <w:szCs w:val="24"/>
        </w:rPr>
        <w:t>,</w:t>
      </w:r>
      <w:r w:rsidRPr="00E6720A">
        <w:rPr>
          <w:rFonts w:cs="Times New Roman"/>
          <w:szCs w:val="24"/>
        </w:rPr>
        <w:t xml:space="preserve"> with greater flexibility than the expert evidence in the processes</w:t>
      </w:r>
      <w:r w:rsidR="0093100A">
        <w:rPr>
          <w:rFonts w:cs="Times New Roman"/>
          <w:szCs w:val="24"/>
        </w:rPr>
        <w:t>,</w:t>
      </w:r>
      <w:r w:rsidRPr="00E6720A">
        <w:rPr>
          <w:rFonts w:cs="Times New Roman"/>
          <w:szCs w:val="24"/>
        </w:rPr>
        <w:t xml:space="preserve"> for being a volunteer of the parties from the beginning to the end</w:t>
      </w:r>
      <w:r>
        <w:rPr>
          <w:rStyle w:val="FootnoteReference"/>
          <w:rFonts w:cs="Times New Roman"/>
          <w:szCs w:val="24"/>
        </w:rPr>
        <w:footnoteReference w:id="30"/>
      </w:r>
      <w:r w:rsidRPr="00E6720A">
        <w:rPr>
          <w:rFonts w:cs="Times New Roman"/>
          <w:szCs w:val="24"/>
        </w:rPr>
        <w:t>. This neutral opinion is confidential for third parties</w:t>
      </w:r>
      <w:r w:rsidR="0093100A">
        <w:rPr>
          <w:rFonts w:cs="Times New Roman"/>
          <w:szCs w:val="24"/>
        </w:rPr>
        <w:t>,</w:t>
      </w:r>
      <w:r w:rsidRPr="00E6720A">
        <w:rPr>
          <w:rFonts w:cs="Times New Roman"/>
          <w:szCs w:val="24"/>
        </w:rPr>
        <w:t xml:space="preserve"> without it being able to be contributed to a possible litigation that would have to be processed if an agreement is not reached</w:t>
      </w:r>
      <w:r w:rsidR="0093100A">
        <w:rPr>
          <w:rFonts w:cs="Times New Roman"/>
          <w:szCs w:val="24"/>
        </w:rPr>
        <w:t>,</w:t>
      </w:r>
      <w:r w:rsidRPr="00E6720A">
        <w:rPr>
          <w:rFonts w:cs="Times New Roman"/>
          <w:szCs w:val="24"/>
        </w:rPr>
        <w:t xml:space="preserve"> which enables communication between the parties on </w:t>
      </w:r>
      <w:r w:rsidRPr="00E6720A">
        <w:rPr>
          <w:rFonts w:cs="Times New Roman"/>
          <w:szCs w:val="24"/>
        </w:rPr>
        <w:lastRenderedPageBreak/>
        <w:t>technical aspects that is not reached in the processes before the Courts</w:t>
      </w:r>
      <w:r w:rsidR="0093100A">
        <w:rPr>
          <w:rFonts w:cs="Times New Roman"/>
          <w:szCs w:val="24"/>
        </w:rPr>
        <w:t>,</w:t>
      </w:r>
      <w:r w:rsidRPr="00E6720A">
        <w:rPr>
          <w:rFonts w:cs="Times New Roman"/>
          <w:szCs w:val="24"/>
        </w:rPr>
        <w:t xml:space="preserve"> dealing flexibly and efficiently with all technical issues that affect the conflict.</w:t>
      </w:r>
    </w:p>
    <w:p w:rsidR="00C65605" w:rsidRPr="00E6720A" w:rsidRDefault="00C65605" w:rsidP="001D3171">
      <w:pPr>
        <w:jc w:val="both"/>
        <w:rPr>
          <w:rFonts w:cs="Times New Roman"/>
          <w:szCs w:val="24"/>
        </w:rPr>
      </w:pPr>
      <w:r w:rsidRPr="00E6720A">
        <w:rPr>
          <w:rFonts w:cs="Times New Roman"/>
          <w:szCs w:val="24"/>
        </w:rPr>
        <w:t>Ultimately</w:t>
      </w:r>
      <w:r w:rsidR="0093100A">
        <w:rPr>
          <w:rFonts w:cs="Times New Roman"/>
          <w:szCs w:val="24"/>
        </w:rPr>
        <w:t>,</w:t>
      </w:r>
      <w:r w:rsidRPr="00E6720A">
        <w:rPr>
          <w:rFonts w:cs="Times New Roman"/>
          <w:szCs w:val="24"/>
        </w:rPr>
        <w:t xml:space="preserve"> professionals face the challenge of knowing mediation as a means of access to justice to offer</w:t>
      </w:r>
      <w:r w:rsidR="0093100A">
        <w:rPr>
          <w:rFonts w:cs="Times New Roman"/>
          <w:szCs w:val="24"/>
        </w:rPr>
        <w:t>,</w:t>
      </w:r>
      <w:r w:rsidRPr="00E6720A">
        <w:rPr>
          <w:rFonts w:cs="Times New Roman"/>
          <w:szCs w:val="24"/>
        </w:rPr>
        <w:t xml:space="preserve"> knowingly</w:t>
      </w:r>
      <w:r w:rsidR="0093100A">
        <w:rPr>
          <w:rFonts w:cs="Times New Roman"/>
          <w:szCs w:val="24"/>
        </w:rPr>
        <w:t>,</w:t>
      </w:r>
      <w:r w:rsidRPr="00E6720A">
        <w:rPr>
          <w:rFonts w:cs="Times New Roman"/>
          <w:szCs w:val="24"/>
        </w:rPr>
        <w:t xml:space="preserve"> this possibility to the parties to a conflict whom they have to advise or defend; parties who have to decide whether to initiate and remain in a mediation process</w:t>
      </w:r>
      <w:r w:rsidR="0093100A">
        <w:rPr>
          <w:rFonts w:cs="Times New Roman"/>
          <w:szCs w:val="24"/>
        </w:rPr>
        <w:t>,</w:t>
      </w:r>
      <w:r w:rsidRPr="00E6720A">
        <w:rPr>
          <w:rFonts w:cs="Times New Roman"/>
          <w:szCs w:val="24"/>
        </w:rPr>
        <w:t xml:space="preserve"> so that the issues that must be resolved before the courts or arbitration are only those that cannot be resolved by the parties and it is mandatory that a third party decides </w:t>
      </w:r>
      <w:r w:rsidR="0093100A">
        <w:rPr>
          <w:rFonts w:cs="Times New Roman"/>
          <w:szCs w:val="24"/>
        </w:rPr>
        <w:t>,</w:t>
      </w:r>
      <w:r w:rsidRPr="00E6720A">
        <w:rPr>
          <w:rFonts w:cs="Times New Roman"/>
          <w:szCs w:val="24"/>
        </w:rPr>
        <w:t xml:space="preserve"> even when mediation can deal with</w:t>
      </w:r>
      <w:r w:rsidR="0093100A">
        <w:rPr>
          <w:rFonts w:cs="Times New Roman"/>
          <w:szCs w:val="24"/>
        </w:rPr>
        <w:t>,</w:t>
      </w:r>
      <w:r w:rsidRPr="00E6720A">
        <w:rPr>
          <w:rFonts w:cs="Times New Roman"/>
          <w:szCs w:val="24"/>
        </w:rPr>
        <w:t xml:space="preserve"> and include in the agreement</w:t>
      </w:r>
      <w:r w:rsidR="0093100A">
        <w:rPr>
          <w:rFonts w:cs="Times New Roman"/>
          <w:szCs w:val="24"/>
        </w:rPr>
        <w:t>,</w:t>
      </w:r>
      <w:r w:rsidRPr="00E6720A">
        <w:rPr>
          <w:rFonts w:cs="Times New Roman"/>
          <w:szCs w:val="24"/>
        </w:rPr>
        <w:t xml:space="preserve"> issues that do not reach the scope of a judgment or award</w:t>
      </w:r>
      <w:r w:rsidR="0093100A">
        <w:rPr>
          <w:rFonts w:cs="Times New Roman"/>
          <w:szCs w:val="24"/>
        </w:rPr>
        <w:t>,</w:t>
      </w:r>
      <w:r w:rsidRPr="00E6720A">
        <w:rPr>
          <w:rFonts w:cs="Times New Roman"/>
          <w:szCs w:val="24"/>
        </w:rPr>
        <w:t xml:space="preserve"> expanding the issues to be discussed and facilitating the achievement of a good agreement between the parties</w:t>
      </w:r>
      <w:r w:rsidR="0093100A">
        <w:rPr>
          <w:rFonts w:cs="Times New Roman"/>
          <w:szCs w:val="24"/>
        </w:rPr>
        <w:t>,</w:t>
      </w:r>
      <w:r w:rsidRPr="00E6720A">
        <w:rPr>
          <w:rFonts w:cs="Times New Roman"/>
          <w:szCs w:val="24"/>
        </w:rPr>
        <w:t xml:space="preserve"> which is stable</w:t>
      </w:r>
      <w:r>
        <w:rPr>
          <w:rStyle w:val="FootnoteReference"/>
          <w:rFonts w:cs="Times New Roman"/>
          <w:szCs w:val="24"/>
        </w:rPr>
        <w:footnoteReference w:id="31"/>
      </w:r>
      <w:r w:rsidRPr="00E6720A">
        <w:rPr>
          <w:rFonts w:cs="Times New Roman"/>
          <w:szCs w:val="24"/>
        </w:rPr>
        <w:t xml:space="preserve"> .</w:t>
      </w:r>
    </w:p>
    <w:p w:rsidR="00C65605" w:rsidRDefault="00C65605" w:rsidP="001D3171">
      <w:pPr>
        <w:jc w:val="both"/>
        <w:rPr>
          <w:rFonts w:eastAsia="Times New Roman" w:cs="Times New Roman"/>
          <w:color w:val="000000"/>
          <w:szCs w:val="24"/>
        </w:rPr>
      </w:pPr>
      <w:r w:rsidRPr="00E6720A">
        <w:rPr>
          <w:rFonts w:eastAsia="Times New Roman" w:cs="Times New Roman"/>
          <w:color w:val="000000"/>
          <w:szCs w:val="24"/>
        </w:rPr>
        <w:t xml:space="preserve">The European Directive on mediation in </w:t>
      </w:r>
      <w:r>
        <w:rPr>
          <w:rFonts w:eastAsia="Times New Roman" w:cs="Times New Roman"/>
          <w:color w:val="000000"/>
          <w:szCs w:val="24"/>
        </w:rPr>
        <w:t>commercial and civil field</w:t>
      </w:r>
      <w:r w:rsidRPr="00E6720A">
        <w:rPr>
          <w:rFonts w:eastAsia="Times New Roman" w:cs="Times New Roman"/>
          <w:color w:val="000000"/>
          <w:szCs w:val="24"/>
        </w:rPr>
        <w:t xml:space="preserve"> represents a milestone in the development of mediation in Europe</w:t>
      </w:r>
      <w:r w:rsidR="0093100A">
        <w:rPr>
          <w:rFonts w:eastAsia="Times New Roman" w:cs="Times New Roman"/>
          <w:color w:val="000000"/>
          <w:szCs w:val="24"/>
        </w:rPr>
        <w:t>,</w:t>
      </w:r>
      <w:r w:rsidRPr="00E6720A">
        <w:rPr>
          <w:rFonts w:eastAsia="Times New Roman" w:cs="Times New Roman"/>
          <w:color w:val="000000"/>
          <w:szCs w:val="24"/>
        </w:rPr>
        <w:t xml:space="preserve"> since Member States have the obligation to legislate on this matter and</w:t>
      </w:r>
      <w:r w:rsidR="0093100A">
        <w:rPr>
          <w:rFonts w:eastAsia="Times New Roman" w:cs="Times New Roman"/>
          <w:color w:val="000000"/>
          <w:szCs w:val="24"/>
        </w:rPr>
        <w:t>,</w:t>
      </w:r>
      <w:r w:rsidRPr="00E6720A">
        <w:rPr>
          <w:rFonts w:eastAsia="Times New Roman" w:cs="Times New Roman"/>
          <w:color w:val="000000"/>
          <w:szCs w:val="24"/>
        </w:rPr>
        <w:t xml:space="preserve"> in addition</w:t>
      </w:r>
      <w:r w:rsidR="0093100A">
        <w:rPr>
          <w:rFonts w:eastAsia="Times New Roman" w:cs="Times New Roman"/>
          <w:color w:val="000000"/>
          <w:szCs w:val="24"/>
        </w:rPr>
        <w:t>,</w:t>
      </w:r>
      <w:r w:rsidRPr="00E6720A">
        <w:rPr>
          <w:rFonts w:eastAsia="Times New Roman" w:cs="Times New Roman"/>
          <w:color w:val="000000"/>
          <w:szCs w:val="24"/>
        </w:rPr>
        <w:t xml:space="preserve"> they have the obligation to promote the use of alternatives for dispute resolution (ADR)</w:t>
      </w:r>
      <w:r w:rsidR="0093100A">
        <w:rPr>
          <w:rFonts w:eastAsia="Times New Roman" w:cs="Times New Roman"/>
          <w:color w:val="000000"/>
          <w:szCs w:val="24"/>
        </w:rPr>
        <w:t>,</w:t>
      </w:r>
      <w:r w:rsidRPr="00E6720A">
        <w:rPr>
          <w:rFonts w:eastAsia="Times New Roman" w:cs="Times New Roman"/>
          <w:color w:val="000000"/>
          <w:szCs w:val="24"/>
        </w:rPr>
        <w:t xml:space="preserve"> as complementary systems to the traditional contentious judicial system</w:t>
      </w:r>
      <w:r>
        <w:rPr>
          <w:rStyle w:val="FootnoteReference"/>
          <w:rFonts w:eastAsia="Times New Roman" w:cs="Times New Roman"/>
          <w:color w:val="000000"/>
          <w:szCs w:val="24"/>
        </w:rPr>
        <w:footnoteReference w:id="32"/>
      </w:r>
      <w:r w:rsidRPr="00E6720A">
        <w:rPr>
          <w:rFonts w:eastAsia="Times New Roman" w:cs="Times New Roman"/>
          <w:color w:val="000000"/>
          <w:szCs w:val="24"/>
        </w:rPr>
        <w:t>.  The interest of the legal media for this methodology has increased noticeably in recent months</w:t>
      </w:r>
      <w:r w:rsidR="0093100A">
        <w:rPr>
          <w:rFonts w:eastAsia="Times New Roman" w:cs="Times New Roman"/>
          <w:color w:val="000000"/>
          <w:szCs w:val="24"/>
        </w:rPr>
        <w:t>,</w:t>
      </w:r>
      <w:r w:rsidRPr="00E6720A">
        <w:rPr>
          <w:rFonts w:eastAsia="Times New Roman" w:cs="Times New Roman"/>
          <w:color w:val="000000"/>
          <w:szCs w:val="24"/>
        </w:rPr>
        <w:t xml:space="preserve"> and it is the logical consequence that a standard community introduces mediation and regulates certain aspects of it. </w:t>
      </w:r>
    </w:p>
    <w:p w:rsidR="00C65605" w:rsidRPr="00E6720A" w:rsidRDefault="00C65605" w:rsidP="001D3171">
      <w:pPr>
        <w:jc w:val="both"/>
        <w:rPr>
          <w:rFonts w:cs="Times New Roman"/>
          <w:szCs w:val="24"/>
        </w:rPr>
      </w:pPr>
      <w:r w:rsidRPr="00E6720A">
        <w:rPr>
          <w:rFonts w:eastAsia="Times New Roman" w:cs="Times New Roman"/>
          <w:color w:val="000000"/>
          <w:szCs w:val="24"/>
        </w:rPr>
        <w:t>The substitution of the Directive</w:t>
      </w:r>
      <w:r w:rsidR="0093100A">
        <w:rPr>
          <w:rFonts w:eastAsia="Times New Roman" w:cs="Times New Roman"/>
          <w:color w:val="000000"/>
          <w:szCs w:val="24"/>
        </w:rPr>
        <w:t>,</w:t>
      </w:r>
      <w:r w:rsidRPr="00E6720A">
        <w:rPr>
          <w:rFonts w:eastAsia="Times New Roman" w:cs="Times New Roman"/>
          <w:color w:val="000000"/>
          <w:szCs w:val="24"/>
        </w:rPr>
        <w:t xml:space="preserve"> especially in the procedural field</w:t>
      </w:r>
      <w:r w:rsidR="0093100A">
        <w:rPr>
          <w:rFonts w:eastAsia="Times New Roman" w:cs="Times New Roman"/>
          <w:color w:val="000000"/>
          <w:szCs w:val="24"/>
        </w:rPr>
        <w:t>,</w:t>
      </w:r>
      <w:r w:rsidRPr="00E6720A">
        <w:rPr>
          <w:rFonts w:eastAsia="Times New Roman" w:cs="Times New Roman"/>
          <w:color w:val="000000"/>
          <w:szCs w:val="24"/>
        </w:rPr>
        <w:t xml:space="preserve"> will affect important to the laws that to date have been enacted in some communities autonomous</w:t>
      </w:r>
      <w:r w:rsidR="0093100A">
        <w:rPr>
          <w:rFonts w:eastAsia="Times New Roman" w:cs="Times New Roman"/>
          <w:color w:val="000000"/>
          <w:szCs w:val="24"/>
        </w:rPr>
        <w:t>,</w:t>
      </w:r>
      <w:r w:rsidRPr="00E6720A">
        <w:rPr>
          <w:rFonts w:eastAsia="Times New Roman" w:cs="Times New Roman"/>
          <w:color w:val="000000"/>
          <w:szCs w:val="24"/>
        </w:rPr>
        <w:t xml:space="preserve"> since they will have to conform to the common community framework</w:t>
      </w:r>
      <w:r w:rsidR="0093100A">
        <w:rPr>
          <w:rFonts w:eastAsia="Times New Roman" w:cs="Times New Roman"/>
          <w:color w:val="000000"/>
          <w:szCs w:val="24"/>
        </w:rPr>
        <w:t>,</w:t>
      </w:r>
      <w:r w:rsidRPr="00E6720A">
        <w:rPr>
          <w:rFonts w:eastAsia="Times New Roman" w:cs="Times New Roman"/>
          <w:color w:val="000000"/>
          <w:szCs w:val="24"/>
        </w:rPr>
        <w:t xml:space="preserve"> and also to the State framework in those matters that are the competence of the Spanish Parliament</w:t>
      </w:r>
      <w:r>
        <w:rPr>
          <w:rStyle w:val="FootnoteReference"/>
          <w:rFonts w:eastAsia="Times New Roman" w:cs="Times New Roman"/>
          <w:color w:val="000000"/>
          <w:szCs w:val="24"/>
        </w:rPr>
        <w:footnoteReference w:id="33"/>
      </w:r>
      <w:r w:rsidRPr="00E6720A">
        <w:rPr>
          <w:rFonts w:eastAsia="Times New Roman" w:cs="Times New Roman"/>
          <w:color w:val="000000"/>
          <w:szCs w:val="24"/>
        </w:rPr>
        <w:t>. But the construction of an alternative system to the classic judicial means of resolution of Controversies is not a simple task</w:t>
      </w:r>
      <w:r w:rsidR="0093100A">
        <w:rPr>
          <w:rFonts w:eastAsia="Times New Roman" w:cs="Times New Roman"/>
          <w:color w:val="000000"/>
          <w:szCs w:val="24"/>
        </w:rPr>
        <w:t>,</w:t>
      </w:r>
      <w:r w:rsidRPr="00E6720A">
        <w:rPr>
          <w:rFonts w:eastAsia="Times New Roman" w:cs="Times New Roman"/>
          <w:color w:val="000000"/>
          <w:szCs w:val="24"/>
        </w:rPr>
        <w:t xml:space="preserve"> nor can it be improvised in a short time. It is a task of many years which will consolidate this methodology that</w:t>
      </w:r>
      <w:r w:rsidR="0093100A">
        <w:rPr>
          <w:rFonts w:eastAsia="Times New Roman" w:cs="Times New Roman"/>
          <w:color w:val="000000"/>
          <w:szCs w:val="24"/>
        </w:rPr>
        <w:t>,</w:t>
      </w:r>
      <w:r w:rsidRPr="00E6720A">
        <w:rPr>
          <w:rFonts w:eastAsia="Times New Roman" w:cs="Times New Roman"/>
          <w:color w:val="000000"/>
          <w:szCs w:val="24"/>
        </w:rPr>
        <w:t xml:space="preserve"> regardless of the postulates and legal principles</w:t>
      </w:r>
      <w:r w:rsidR="0093100A">
        <w:rPr>
          <w:rFonts w:eastAsia="Times New Roman" w:cs="Times New Roman"/>
          <w:color w:val="000000"/>
          <w:szCs w:val="24"/>
        </w:rPr>
        <w:t>,</w:t>
      </w:r>
      <w:r w:rsidRPr="00E6720A">
        <w:rPr>
          <w:rFonts w:eastAsia="Times New Roman" w:cs="Times New Roman"/>
          <w:color w:val="000000"/>
          <w:szCs w:val="24"/>
        </w:rPr>
        <w:t xml:space="preserve"> it will only be prestigious if there are good mediators</w:t>
      </w:r>
      <w:r w:rsidR="0093100A">
        <w:rPr>
          <w:rFonts w:eastAsia="Times New Roman" w:cs="Times New Roman"/>
          <w:color w:val="000000"/>
          <w:szCs w:val="24"/>
        </w:rPr>
        <w:t>,</w:t>
      </w:r>
      <w:r w:rsidRPr="00E6720A">
        <w:rPr>
          <w:rFonts w:eastAsia="Times New Roman" w:cs="Times New Roman"/>
          <w:color w:val="000000"/>
          <w:szCs w:val="24"/>
        </w:rPr>
        <w:t xml:space="preserve"> well trained</w:t>
      </w:r>
      <w:r w:rsidR="0093100A">
        <w:rPr>
          <w:rFonts w:eastAsia="Times New Roman" w:cs="Times New Roman"/>
          <w:color w:val="000000"/>
          <w:szCs w:val="24"/>
        </w:rPr>
        <w:t>,</w:t>
      </w:r>
      <w:r w:rsidRPr="00E6720A">
        <w:rPr>
          <w:rFonts w:eastAsia="Times New Roman" w:cs="Times New Roman"/>
          <w:color w:val="000000"/>
          <w:szCs w:val="24"/>
        </w:rPr>
        <w:t xml:space="preserve"> responsible for their important role and possessed of the skills that only study and experience can contribute. The Resolution of the European Parliament </w:t>
      </w:r>
      <w:r w:rsidRPr="00E6720A">
        <w:rPr>
          <w:rFonts w:eastAsia="Times New Roman" w:cs="Times New Roman"/>
          <w:color w:val="000000"/>
          <w:szCs w:val="24"/>
        </w:rPr>
        <w:lastRenderedPageBreak/>
        <w:t>of 11.9.2011 reports on the status of the obligation to transposition by the various Member States</w:t>
      </w:r>
      <w:r w:rsidR="0093100A">
        <w:rPr>
          <w:rFonts w:eastAsia="Times New Roman" w:cs="Times New Roman"/>
          <w:color w:val="000000"/>
          <w:szCs w:val="24"/>
        </w:rPr>
        <w:t>,</w:t>
      </w:r>
      <w:r w:rsidRPr="00E6720A">
        <w:rPr>
          <w:rFonts w:eastAsia="Times New Roman" w:cs="Times New Roman"/>
          <w:color w:val="000000"/>
          <w:szCs w:val="24"/>
        </w:rPr>
        <w:t xml:space="preserve"> and makes a series of recommendations to reinforce certain measures that may be useful for the implementation of mediation</w:t>
      </w:r>
      <w:r w:rsidR="0093100A">
        <w:rPr>
          <w:rFonts w:eastAsia="Times New Roman" w:cs="Times New Roman"/>
          <w:color w:val="000000"/>
          <w:szCs w:val="24"/>
        </w:rPr>
        <w:t>,</w:t>
      </w:r>
      <w:r w:rsidRPr="00E6720A">
        <w:rPr>
          <w:rFonts w:eastAsia="Times New Roman" w:cs="Times New Roman"/>
          <w:color w:val="000000"/>
          <w:szCs w:val="24"/>
        </w:rPr>
        <w:t xml:space="preserve"> </w:t>
      </w:r>
      <w:r w:rsidRPr="00E6720A">
        <w:rPr>
          <w:rFonts w:cs="Times New Roman"/>
          <w:szCs w:val="24"/>
        </w:rPr>
        <w:t>especially in the field of incentives to favor their harmful use</w:t>
      </w:r>
      <w:r>
        <w:rPr>
          <w:rStyle w:val="FootnoteReference"/>
          <w:rFonts w:cs="Times New Roman"/>
          <w:szCs w:val="24"/>
        </w:rPr>
        <w:footnoteReference w:id="34"/>
      </w:r>
      <w:r w:rsidRPr="00E6720A">
        <w:rPr>
          <w:rFonts w:cs="Times New Roman"/>
          <w:szCs w:val="24"/>
        </w:rPr>
        <w:t>.</w:t>
      </w:r>
    </w:p>
    <w:p w:rsidR="00C65605" w:rsidRDefault="00C65605" w:rsidP="001D3171">
      <w:pPr>
        <w:pStyle w:val="Heading2"/>
        <w:jc w:val="both"/>
      </w:pPr>
      <w:bookmarkStart w:id="10" w:name="_Toc50668967"/>
      <w:r w:rsidRPr="00622041">
        <w:t>2.2 Mediation Initiatives taken within the EU</w:t>
      </w:r>
      <w:bookmarkEnd w:id="10"/>
      <w:r w:rsidRPr="00622041">
        <w:t xml:space="preserve"> </w:t>
      </w:r>
    </w:p>
    <w:p w:rsidR="00C65605" w:rsidRDefault="00C65605" w:rsidP="001D3171">
      <w:pPr>
        <w:jc w:val="both"/>
      </w:pPr>
      <w:r>
        <w:t>By promoting the use of mediation</w:t>
      </w:r>
      <w:r w:rsidR="0093100A">
        <w:t>,</w:t>
      </w:r>
      <w:r>
        <w:t xml:space="preserve"> conflicts can be resolved</w:t>
      </w:r>
      <w:r w:rsidR="0093100A">
        <w:t>,</w:t>
      </w:r>
      <w:r>
        <w:t xml:space="preserve"> and it helps to overcome hassle and loss of money as well as time associated with legal litigation</w:t>
      </w:r>
      <w:r w:rsidR="0093100A">
        <w:t>,</w:t>
      </w:r>
      <w:r>
        <w:t xml:space="preserve"> allowing citizens to effectively protect their privileges. The Mediation Directive relates to cross-border disputes in commercial problems</w:t>
      </w:r>
      <w:r>
        <w:rPr>
          <w:rStyle w:val="FootnoteReference"/>
        </w:rPr>
        <w:footnoteReference w:id="35"/>
      </w:r>
      <w:r>
        <w:t>. This applies to disagreements in which at least one of the parties is residing in another member state from others on the date when the parties settle to mediation</w:t>
      </w:r>
      <w:r w:rsidR="0093100A">
        <w:t>,</w:t>
      </w:r>
      <w:r>
        <w:t xml:space="preserve"> or when the mediation is brought to law court. However</w:t>
      </w:r>
      <w:r w:rsidR="0093100A">
        <w:t>,</w:t>
      </w:r>
      <w:r>
        <w:t xml:space="preserve"> the main purpose of this legal mechanism is to encourage the use of mediation amongst Member States. Conversely</w:t>
      </w:r>
      <w:r w:rsidR="0093100A">
        <w:t>,</w:t>
      </w:r>
      <w:r>
        <w:t xml:space="preserve"> to this end</w:t>
      </w:r>
      <w:r w:rsidR="0093100A">
        <w:t>,</w:t>
      </w:r>
      <w:r>
        <w:t xml:space="preserve"> the Directive established 5 basic directions</w:t>
      </w:r>
      <w:r>
        <w:rPr>
          <w:rStyle w:val="FootnoteReference"/>
        </w:rPr>
        <w:footnoteReference w:id="36"/>
      </w:r>
      <w:r>
        <w:t>:</w:t>
      </w:r>
    </w:p>
    <w:p w:rsidR="00C65605" w:rsidRDefault="00C65605" w:rsidP="001D3171">
      <w:pPr>
        <w:jc w:val="both"/>
      </w:pPr>
      <w:r>
        <w:t>It instructs Member States to encourage mediators training and ensure great eminence mediation; (2) authorize any judge to request parties on a conflict to attempt mediation</w:t>
      </w:r>
      <w:r w:rsidR="0093100A">
        <w:t>,</w:t>
      </w:r>
      <w:r>
        <w:t xml:space="preserve"> if deemed suitable in the statuses of the case; (3) it has been pointed out that the agreement concluded as a result of mediation is enforceable and can be implemented upon request; (4). It assurances that the mediator will not be required to make a declaration in court regarding what will happen in the mediation procedure if conflicts arise between the same parties in the future</w:t>
      </w:r>
      <w:r w:rsidR="0093100A">
        <w:t>,</w:t>
      </w:r>
      <w:r>
        <w:t xml:space="preserve"> and (5). It ensures that time spent by the parties in mediation does not lose the possibility of litigation or going to trial.</w:t>
      </w:r>
    </w:p>
    <w:p w:rsidR="00C65605" w:rsidRDefault="00C65605" w:rsidP="001D3171">
      <w:pPr>
        <w:jc w:val="both"/>
      </w:pPr>
      <w:r>
        <w:t>The program was established on the occasion of its tenth anniversary in 2011 and was a valuable opportunity to assess ITU’s progress and rebuild the commitments made in 2001</w:t>
      </w:r>
      <w:r>
        <w:rPr>
          <w:rStyle w:val="FootnoteReference"/>
        </w:rPr>
        <w:footnoteReference w:id="37"/>
      </w:r>
      <w:r>
        <w:t>. Summing up the results continues</w:t>
      </w:r>
      <w:r w:rsidR="0093100A">
        <w:t>,</w:t>
      </w:r>
      <w:r>
        <w:t xml:space="preserve"> the Council’s conclusion of Foreign Affairs of June 20 is completed</w:t>
      </w:r>
      <w:r w:rsidR="0093100A">
        <w:t>,</w:t>
      </w:r>
      <w:r>
        <w:t xml:space="preserve"> and the anniversary has received political support at a certain level. Conversely</w:t>
      </w:r>
      <w:r w:rsidR="0093100A">
        <w:t>,</w:t>
      </w:r>
      <w:r>
        <w:t xml:space="preserve"> the Council invited the High Representative and other applicable union groups to take a number of </w:t>
      </w:r>
      <w:r>
        <w:lastRenderedPageBreak/>
        <w:t>concrete steps in the questioned areas in this case and decided to evaluate the case beforehand the year end</w:t>
      </w:r>
      <w:r w:rsidR="0093100A">
        <w:t>,</w:t>
      </w:r>
      <w:r>
        <w:t xml:space="preserve"> by which</w:t>
      </w:r>
      <w:r w:rsidR="0093100A">
        <w:t>,</w:t>
      </w:r>
      <w:r>
        <w:t xml:space="preserve"> foreseeably</w:t>
      </w:r>
      <w:r w:rsidR="0093100A">
        <w:t>,</w:t>
      </w:r>
      <w:r>
        <w:t xml:space="preserve"> it will be encompassed as agenda matter in the consequent CAE Meetings</w:t>
      </w:r>
      <w:r>
        <w:rPr>
          <w:rStyle w:val="FootnoteReference"/>
        </w:rPr>
        <w:footnoteReference w:id="38"/>
      </w:r>
      <w:r>
        <w:t>.</w:t>
      </w:r>
    </w:p>
    <w:p w:rsidR="00C65605" w:rsidRDefault="00C65605" w:rsidP="001D3171">
      <w:pPr>
        <w:jc w:val="both"/>
      </w:pPr>
      <w:r>
        <w:t>As a result</w:t>
      </w:r>
      <w:r w:rsidR="0093100A">
        <w:t>,</w:t>
      </w:r>
      <w:r>
        <w:t xml:space="preserve"> in recent years</w:t>
      </w:r>
      <w:r w:rsidR="0093100A">
        <w:t>,</w:t>
      </w:r>
      <w:r>
        <w:t xml:space="preserve"> the alliance has not been satisfied with what has already been achieved</w:t>
      </w:r>
      <w:r w:rsidR="0093100A">
        <w:t>,</w:t>
      </w:r>
      <w:r>
        <w:t xml:space="preserve"> but has been actively working to improve its intermediary capabilities. Christopher Coleman (Head of Policy Planning and Mediation Support Department</w:t>
      </w:r>
      <w:r w:rsidR="0093100A">
        <w:t>,</w:t>
      </w:r>
      <w:r>
        <w:t xml:space="preserve"> Political Department comments on “Since the inception of the United Nations Secretariat’s intervention on ‘Lessons Learned from United Nations Mediation Support’)</w:t>
      </w:r>
      <w:r w:rsidR="0093100A">
        <w:t>,</w:t>
      </w:r>
      <w:r>
        <w:t xml:space="preserve"> the following was</w:t>
      </w:r>
      <w:r>
        <w:rPr>
          <w:rStyle w:val="FootnoteReference"/>
        </w:rPr>
        <w:footnoteReference w:id="39"/>
      </w:r>
      <w:r>
        <w:t>:</w:t>
      </w:r>
    </w:p>
    <w:p w:rsidR="00C65605" w:rsidRDefault="00C65605" w:rsidP="001D3171">
      <w:pPr>
        <w:jc w:val="both"/>
      </w:pPr>
      <w:r>
        <w:t>• The European Union will consider budgetary issues to upsurge its financial involvement to the UN Mediation Support Unit to stabilize capital for mediation procedures and its initiatives.</w:t>
      </w:r>
    </w:p>
    <w:p w:rsidR="00C65605" w:rsidRPr="00675941" w:rsidRDefault="00C65605" w:rsidP="001D3171">
      <w:pPr>
        <w:jc w:val="both"/>
      </w:pPr>
      <w:r>
        <w:t>• The European Union will strengthen collaboration with the United Nations in this area in order to achieve synergies and avoid duplication.</w:t>
      </w:r>
    </w:p>
    <w:p w:rsidR="00C65605" w:rsidRPr="0003280C" w:rsidRDefault="00C65605" w:rsidP="001D3171">
      <w:pPr>
        <w:jc w:val="both"/>
      </w:pPr>
      <w:r w:rsidRPr="0003280C">
        <w:t>Mediation is a method of international conflict management by which third parties try to contribute to the peaceful resolution of (intense) conflicts. Although countries are the leading and most common providers of mediation</w:t>
      </w:r>
      <w:r w:rsidR="0093100A">
        <w:t>,</w:t>
      </w:r>
      <w:r w:rsidRPr="0003280C">
        <w:t xml:space="preserve"> international organizations are not lagging behind. In recent times</w:t>
      </w:r>
      <w:r w:rsidR="0093100A">
        <w:t>,</w:t>
      </w:r>
      <w:r w:rsidRPr="0003280C">
        <w:t xml:space="preserve"> the European Union (EU) has become a relatively new player in this area</w:t>
      </w:r>
      <w:r w:rsidR="0093100A">
        <w:t>,</w:t>
      </w:r>
      <w:r w:rsidRPr="0003280C">
        <w:t xml:space="preserve"> acting both as a mediator itself and as a member of collective coordination mechanisms supporting peace processes such as the United Nations Contact Group and the Group of Friends. Present initiatives such as the EU-facilitated dialogue between Pristina and Belgrade demonstrate the potential of the EU as a peace mediator.</w:t>
      </w:r>
      <w:r>
        <w:rPr>
          <w:rStyle w:val="FootnoteReference"/>
        </w:rPr>
        <w:footnoteReference w:id="40"/>
      </w:r>
    </w:p>
    <w:p w:rsidR="00C65605" w:rsidRPr="0003280C" w:rsidRDefault="00C65605" w:rsidP="001D3171">
      <w:pPr>
        <w:jc w:val="both"/>
      </w:pPr>
      <w:r w:rsidRPr="0003280C">
        <w:t>Although the number of mediation activities in the EU is still relatively small compared to that of the United Nations mediation involvement</w:t>
      </w:r>
      <w:r w:rsidR="0093100A">
        <w:t>,</w:t>
      </w:r>
      <w:r w:rsidRPr="0003280C">
        <w:t xml:space="preserve"> the EU has had significant mediation experience over the past ten to fifteen years. During his tenure as High Representative Javier Solana</w:t>
      </w:r>
      <w:r w:rsidR="0093100A">
        <w:t>,</w:t>
      </w:r>
      <w:r w:rsidRPr="0003280C">
        <w:t xml:space="preserve"> mediation has become an increasingly important part of the EU</w:t>
      </w:r>
      <w:r>
        <w:t>’</w:t>
      </w:r>
      <w:r w:rsidRPr="0003280C">
        <w:t>s for</w:t>
      </w:r>
      <w:r>
        <w:t>eign and security policy tool</w:t>
      </w:r>
      <w:r>
        <w:rPr>
          <w:rStyle w:val="FootnoteReference"/>
        </w:rPr>
        <w:footnoteReference w:id="41"/>
      </w:r>
      <w:r w:rsidRPr="0003280C">
        <w:t>. For example</w:t>
      </w:r>
      <w:r w:rsidR="0093100A">
        <w:t>,</w:t>
      </w:r>
      <w:r w:rsidRPr="0003280C">
        <w:t xml:space="preserve"> in August 2001</w:t>
      </w:r>
      <w:r w:rsidR="0093100A">
        <w:t>,</w:t>
      </w:r>
      <w:r w:rsidRPr="0003280C">
        <w:t xml:space="preserve"> the European Union and the United States </w:t>
      </w:r>
      <w:r w:rsidRPr="0003280C">
        <w:lastRenderedPageBreak/>
        <w:t xml:space="preserve">successfully participated in the drafting of the </w:t>
      </w:r>
      <w:proofErr w:type="spellStart"/>
      <w:r w:rsidRPr="0003280C">
        <w:t>Ohrid</w:t>
      </w:r>
      <w:proofErr w:type="spellEnd"/>
      <w:r w:rsidRPr="0003280C">
        <w:t xml:space="preserve"> Framework Agreement to resolve the 2001 conflict between the Macedonian government and the Albanian ethnic group. A few months later</w:t>
      </w:r>
      <w:r w:rsidR="0093100A">
        <w:t>,</w:t>
      </w:r>
      <w:r w:rsidRPr="0003280C">
        <w:t xml:space="preserve"> the senior representative and his team intervened in the mediation process to reach an agreement between Serbia and Montenegro</w:t>
      </w:r>
      <w:r w:rsidR="0093100A">
        <w:t>,</w:t>
      </w:r>
      <w:r w:rsidRPr="0003280C">
        <w:t xml:space="preserve"> which led to the Belgrade Agreement establishing a national alliance in March 2002. While the Western Balkans certainly remains one of Solana HR</w:t>
      </w:r>
      <w:r>
        <w:t>’</w:t>
      </w:r>
      <w:r w:rsidRPr="0003280C">
        <w:t>s top priorities</w:t>
      </w:r>
      <w:r w:rsidR="0093100A">
        <w:t>,</w:t>
      </w:r>
      <w:r w:rsidRPr="0003280C">
        <w:t xml:space="preserve"> the European Union has also played an important role in multilateral policy mediation efforts. In the context of the Orange Revolution in Ukraine in 2003</w:t>
      </w:r>
      <w:r w:rsidR="0093100A">
        <w:t>,</w:t>
      </w:r>
      <w:r w:rsidRPr="0003280C">
        <w:t xml:space="preserve"> Ukraine experienced a crisis. </w:t>
      </w:r>
      <w:r>
        <w:t>It</w:t>
      </w:r>
      <w:r w:rsidRPr="0003280C">
        <w:t xml:space="preserve"> is the main supporter of the efforts of the Finnish nongovernmental organization Crisis Management Initiative (CMI) to promote the peace agreement on the conflict in Indonesia</w:t>
      </w:r>
      <w:r w:rsidR="0093100A">
        <w:t>,</w:t>
      </w:r>
      <w:r w:rsidRPr="0003280C">
        <w:t xml:space="preserve"> Aceh</w:t>
      </w:r>
      <w:r w:rsidR="0093100A">
        <w:t>,</w:t>
      </w:r>
      <w:r w:rsidRPr="0003280C">
        <w:t xml:space="preserve"> </w:t>
      </w:r>
      <w:proofErr w:type="gramStart"/>
      <w:r w:rsidRPr="0003280C">
        <w:t>2004</w:t>
      </w:r>
      <w:proofErr w:type="gramEnd"/>
      <w:r w:rsidRPr="0003280C">
        <w:t>-2005.</w:t>
      </w:r>
    </w:p>
    <w:p w:rsidR="00C65605" w:rsidRPr="0003280C" w:rsidRDefault="00C65605" w:rsidP="001D3171">
      <w:pPr>
        <w:jc w:val="both"/>
      </w:pPr>
      <w:r w:rsidRPr="0003280C">
        <w:t>When Javier Solana was Senior Representative (1999-2009)</w:t>
      </w:r>
      <w:r w:rsidR="0093100A">
        <w:t>,</w:t>
      </w:r>
      <w:r w:rsidRPr="0003280C">
        <w:t xml:space="preserve"> the EU was already very active in the field of mediation</w:t>
      </w:r>
      <w:r w:rsidR="0093100A">
        <w:t>,</w:t>
      </w:r>
      <w:r w:rsidRPr="0003280C">
        <w:t xml:space="preserve"> but during her tenure as HR Catherine Ashton (2009-2014)</w:t>
      </w:r>
      <w:r w:rsidR="0093100A">
        <w:t>,</w:t>
      </w:r>
      <w:r w:rsidRPr="0003280C">
        <w:t xml:space="preserve"> the EU supported mediation activities and continued to participate in mediation activities</w:t>
      </w:r>
      <w:r>
        <w:rPr>
          <w:rStyle w:val="FootnoteReference"/>
        </w:rPr>
        <w:footnoteReference w:id="42"/>
      </w:r>
      <w:r w:rsidRPr="0003280C">
        <w:t>. All processes since the adoption of HR by Federica Mogherini. In particular</w:t>
      </w:r>
      <w:r w:rsidR="0093100A">
        <w:t>,</w:t>
      </w:r>
      <w:r w:rsidRPr="0003280C">
        <w:t xml:space="preserve"> the EU-led dialogue between Belgrade and Pristina is the most prominent example of EU mediation. Little is known about the EU</w:t>
      </w:r>
      <w:r>
        <w:t>’</w:t>
      </w:r>
      <w:r w:rsidRPr="0003280C">
        <w:t>s work as coordinator of the EU</w:t>
      </w:r>
      <w:r>
        <w:t>’</w:t>
      </w:r>
      <w:r w:rsidRPr="0003280C">
        <w:t>s Geneva International Symposium (GID) on the territorial conflict in Georgia. The UN Special Representative / Envoy acts as a co-chair in the dialogue between the representatives of Georgia</w:t>
      </w:r>
      <w:r w:rsidR="0093100A">
        <w:t>,</w:t>
      </w:r>
      <w:r w:rsidRPr="0003280C">
        <w:t xml:space="preserve"> South Ossetia</w:t>
      </w:r>
      <w:r w:rsidR="0093100A">
        <w:t>,</w:t>
      </w:r>
      <w:r w:rsidRPr="0003280C">
        <w:t xml:space="preserve"> Abkhazia</w:t>
      </w:r>
      <w:r w:rsidR="0093100A">
        <w:t>,</w:t>
      </w:r>
      <w:r w:rsidRPr="0003280C">
        <w:t xml:space="preserve"> Russia and the United States. In addition to being directly involved as mediators</w:t>
      </w:r>
      <w:r w:rsidR="0093100A">
        <w:t>,</w:t>
      </w:r>
      <w:r w:rsidRPr="0003280C">
        <w:t xml:space="preserve"> EU members have also participated in many mediation support programs that are usually rarely seen by the general public</w:t>
      </w:r>
      <w:r>
        <w:rPr>
          <w:rStyle w:val="FootnoteReference"/>
        </w:rPr>
        <w:footnoteReference w:id="43"/>
      </w:r>
      <w:r w:rsidRPr="0003280C">
        <w:t>. For example</w:t>
      </w:r>
      <w:r w:rsidR="0093100A">
        <w:t>,</w:t>
      </w:r>
      <w:r w:rsidRPr="0003280C">
        <w:t xml:space="preserve"> the efforts of the EEAS Mediation Support Group to support Myanmar</w:t>
      </w:r>
      <w:r>
        <w:t>’</w:t>
      </w:r>
      <w:r w:rsidRPr="0003280C">
        <w:t>s democratic transition</w:t>
      </w:r>
      <w:r w:rsidR="0093100A">
        <w:t>,</w:t>
      </w:r>
      <w:r w:rsidRPr="0003280C">
        <w:t xml:space="preserve"> and the organization and financial support of the EU Delegation to the National Dialogue Conference in Yemen</w:t>
      </w:r>
      <w:r>
        <w:rPr>
          <w:rStyle w:val="FootnoteReference"/>
        </w:rPr>
        <w:footnoteReference w:id="44"/>
      </w:r>
      <w:r w:rsidRPr="0003280C">
        <w:t>.</w:t>
      </w:r>
    </w:p>
    <w:p w:rsidR="00C65605" w:rsidRPr="00090DB8" w:rsidRDefault="00C65605" w:rsidP="001D3171">
      <w:pPr>
        <w:jc w:val="both"/>
      </w:pPr>
      <w:r w:rsidRPr="0003280C">
        <w:t>To implement this vision and encourage a more methodical approach to mediation</w:t>
      </w:r>
      <w:r w:rsidR="0093100A">
        <w:t>,</w:t>
      </w:r>
      <w:r w:rsidRPr="0003280C">
        <w:t xml:space="preserve"> the Mediation Support Team (MST) was established in 2011 under the EEAS and has now become </w:t>
      </w:r>
      <w:r w:rsidRPr="0003280C">
        <w:lastRenderedPageBreak/>
        <w:t>an important hub of mediation expertise and experience</w:t>
      </w:r>
      <w:r>
        <w:rPr>
          <w:rStyle w:val="FootnoteReference"/>
        </w:rPr>
        <w:footnoteReference w:id="45"/>
      </w:r>
      <w:r w:rsidRPr="0003280C">
        <w:t>. However</w:t>
      </w:r>
      <w:r w:rsidR="0093100A">
        <w:t>,</w:t>
      </w:r>
      <w:r w:rsidRPr="0003280C">
        <w:t xml:space="preserve"> MST is not the only institutional innovation in the 2009 vision. The establishment of the European Parliament Mediation Support Service to assist members of the European Parliament in mediation initiatives and the establishment of the European Institute for Peace demonstrate that mediation remains an active area of ​​EU foreign policy.</w:t>
      </w:r>
    </w:p>
    <w:p w:rsidR="00C65605" w:rsidRDefault="00C65605" w:rsidP="001D3171">
      <w:pPr>
        <w:pStyle w:val="Heading2"/>
        <w:jc w:val="both"/>
      </w:pPr>
      <w:bookmarkStart w:id="11" w:name="_Toc50668968"/>
      <w:r w:rsidRPr="00622041">
        <w:t>2.3 Benefits of Mediation against ADR within the disputes of International Agreements</w:t>
      </w:r>
      <w:bookmarkEnd w:id="11"/>
      <w:r w:rsidRPr="00622041">
        <w:t xml:space="preserve"> </w:t>
      </w:r>
      <w:r w:rsidRPr="00622041">
        <w:tab/>
      </w:r>
    </w:p>
    <w:p w:rsidR="00C65605" w:rsidRDefault="00C65605" w:rsidP="001D3171">
      <w:pPr>
        <w:jc w:val="both"/>
      </w:pPr>
      <w:r w:rsidRPr="00D140EF">
        <w:t xml:space="preserve">Mediation is a method of resolving conflicts rising from international contracts that </w:t>
      </w:r>
      <w:r>
        <w:t>nurtures</w:t>
      </w:r>
      <w:r w:rsidRPr="00D140EF">
        <w:t xml:space="preserve"> the steadiness of business associations. This </w:t>
      </w:r>
      <w:r>
        <w:t>indicates</w:t>
      </w:r>
      <w:r w:rsidRPr="00D140EF">
        <w:t xml:space="preserve"> that disputes are resolved in international agreements in the area of ​​</w:t>
      </w:r>
      <w:r>
        <w:t>commercial disputes</w:t>
      </w:r>
      <w:r w:rsidR="0093100A">
        <w:t>,</w:t>
      </w:r>
      <w:r>
        <w:t xml:space="preserve"> in which parties involved</w:t>
      </w:r>
      <w:r w:rsidRPr="00D140EF">
        <w:t xml:space="preserve"> </w:t>
      </w:r>
      <w:r>
        <w:t>are more likely relish a business relationship which they don’t want to lose due to a particular conflict</w:t>
      </w:r>
      <w:r w:rsidRPr="00D140EF">
        <w:t>. Hence</w:t>
      </w:r>
      <w:r w:rsidR="0093100A">
        <w:t>,</w:t>
      </w:r>
      <w:r w:rsidRPr="00D140EF">
        <w:t xml:space="preserve"> there is no loser </w:t>
      </w:r>
      <w:r>
        <w:t xml:space="preserve">or winner </w:t>
      </w:r>
      <w:r w:rsidRPr="00D140EF">
        <w:t>in arbitration and mediation as it occurs in the jurisdiction</w:t>
      </w:r>
      <w:r>
        <w:t>al manner</w:t>
      </w:r>
      <w:r>
        <w:rPr>
          <w:rStyle w:val="FootnoteReference"/>
        </w:rPr>
        <w:footnoteReference w:id="46"/>
      </w:r>
      <w:r>
        <w:t>. However</w:t>
      </w:r>
      <w:r w:rsidR="0093100A">
        <w:t>,</w:t>
      </w:r>
      <w:r w:rsidRPr="00D140EF">
        <w:t xml:space="preserve"> only two parties can mutually agree and arrive at a solution that both parties believe is beneficial to their own interests</w:t>
      </w:r>
      <w:r w:rsidR="0093100A">
        <w:t>,</w:t>
      </w:r>
      <w:r w:rsidRPr="00D140EF">
        <w:t xml:space="preserve"> not only ensuring that the agreed agreement has a high degree of intended compliance</w:t>
      </w:r>
      <w:r w:rsidR="0093100A">
        <w:t>,</w:t>
      </w:r>
      <w:r w:rsidRPr="00D140EF">
        <w:t xml:space="preserve"> but can ev</w:t>
      </w:r>
      <w:r>
        <w:t xml:space="preserve">en reinforce the relationship </w:t>
      </w:r>
      <w:r w:rsidRPr="00D140EF">
        <w:t>between the parties</w:t>
      </w:r>
      <w:r>
        <w:rPr>
          <w:rStyle w:val="FootnoteReference"/>
        </w:rPr>
        <w:footnoteReference w:id="47"/>
      </w:r>
      <w:r w:rsidRPr="00D140EF">
        <w:t xml:space="preserve">. </w:t>
      </w:r>
      <w:r>
        <w:t xml:space="preserve">There is no doubt that the introduction of </w:t>
      </w:r>
      <w:r w:rsidRPr="00D140EF">
        <w:t xml:space="preserve">Law No. 5/2012 of 6 July </w:t>
      </w:r>
      <w:r>
        <w:t>abridged</w:t>
      </w:r>
      <w:r w:rsidRPr="00D140EF">
        <w:t xml:space="preserve"> mediation in commercial matters </w:t>
      </w:r>
      <w:r>
        <w:t xml:space="preserve">which </w:t>
      </w:r>
      <w:r w:rsidRPr="00D140EF">
        <w:t>did not bridge the prevailing gap amongst the two figures</w:t>
      </w:r>
      <w:r>
        <w:rPr>
          <w:rStyle w:val="FootnoteReference"/>
        </w:rPr>
        <w:footnoteReference w:id="48"/>
      </w:r>
      <w:r w:rsidRPr="00D140EF">
        <w:t xml:space="preserve">. </w:t>
      </w:r>
      <w:r w:rsidRPr="00D140EF">
        <w:lastRenderedPageBreak/>
        <w:t>Meanwhile it is not only the judge</w:t>
      </w:r>
      <w:r>
        <w:t>’</w:t>
      </w:r>
      <w:r w:rsidRPr="00D140EF">
        <w:t>s decision</w:t>
      </w:r>
      <w:r w:rsidR="0093100A">
        <w:t>,</w:t>
      </w:r>
      <w:r w:rsidRPr="00D140EF">
        <w:t xml:space="preserve"> but also the arrangement on the above legal </w:t>
      </w:r>
      <w:r>
        <w:rPr>
          <w:rStyle w:val="FootnoteReference"/>
        </w:rPr>
        <w:footnoteReference w:id="49"/>
      </w:r>
      <w:r w:rsidRPr="00D140EF">
        <w:t>provisions stretched in the mediation process; it is undoubtedly beneficial for the use of mediation. In addition</w:t>
      </w:r>
      <w:r w:rsidR="0093100A">
        <w:t>,</w:t>
      </w:r>
      <w:r w:rsidRPr="00D140EF">
        <w:t xml:space="preserve"> neither of the two separately tuned ADRs has shown that it can solve the serious problems of international commercial conflict. Therefore</w:t>
      </w:r>
      <w:r w:rsidR="0093100A">
        <w:t>,</w:t>
      </w:r>
      <w:r w:rsidRPr="00D140EF">
        <w:t xml:space="preserve"> in the absence of a mediation agreement</w:t>
      </w:r>
      <w:r w:rsidR="0093100A">
        <w:t>,</w:t>
      </w:r>
      <w:r w:rsidRPr="00D140EF">
        <w:t xml:space="preserve"> the process may be terminated</w:t>
      </w:r>
      <w:r w:rsidR="0093100A">
        <w:t>,</w:t>
      </w:r>
      <w:r w:rsidRPr="00D140EF">
        <w:t xml:space="preserve"> and in arbitration the parties not only lose control over the final decision. As a method of contradiction</w:t>
      </w:r>
      <w:r w:rsidR="0093100A">
        <w:t>,</w:t>
      </w:r>
      <w:r w:rsidRPr="00D140EF">
        <w:t xml:space="preserve"> people will see the potential relationship and all participants</w:t>
      </w:r>
      <w:r w:rsidR="0093100A">
        <w:t>,</w:t>
      </w:r>
      <w:r w:rsidRPr="00D140EF">
        <w:t xml:space="preserve"> and therefore many authors recommend calling the contract the so-called hierarchical proposal</w:t>
      </w:r>
      <w:r w:rsidR="0093100A">
        <w:t>,</w:t>
      </w:r>
      <w:r w:rsidRPr="00D140EF">
        <w:t xml:space="preserve"> which allows combining two alternative systems of conflict resolution</w:t>
      </w:r>
      <w:r>
        <w:rPr>
          <w:rStyle w:val="FootnoteReference"/>
        </w:rPr>
        <w:footnoteReference w:id="50"/>
      </w:r>
      <w:r w:rsidRPr="00D140EF">
        <w:t>. It is stipulated that if no agreement is reached after reaching the next arrangement</w:t>
      </w:r>
      <w:r w:rsidR="0093100A">
        <w:t>,</w:t>
      </w:r>
      <w:r w:rsidRPr="00D140EF">
        <w:t xml:space="preserve"> the parties must arbitrate to resolve the disagreement in the mediation process</w:t>
      </w:r>
      <w:r>
        <w:rPr>
          <w:rStyle w:val="FootnoteReference"/>
        </w:rPr>
        <w:footnoteReference w:id="51"/>
      </w:r>
      <w:r w:rsidRPr="00D140EF">
        <w:t>.</w:t>
      </w:r>
    </w:p>
    <w:p w:rsidR="00C65605" w:rsidRDefault="00C65605" w:rsidP="001D3171">
      <w:pPr>
        <w:tabs>
          <w:tab w:val="left" w:pos="270"/>
        </w:tabs>
        <w:ind w:firstLine="0"/>
        <w:jc w:val="both"/>
      </w:pPr>
      <w:r w:rsidRPr="00955788">
        <w:t>Mediation can offer numerous advantages to the parties as a way to reduce the</w:t>
      </w:r>
      <w:r>
        <w:t xml:space="preserve"> </w:t>
      </w:r>
      <w:r w:rsidRPr="00955788">
        <w:t>risk</w:t>
      </w:r>
      <w:r w:rsidR="0093100A">
        <w:t>,</w:t>
      </w:r>
      <w:r w:rsidRPr="00955788">
        <w:t xml:space="preserve"> the main challenge mediation faces today is that it is still practically</w:t>
      </w:r>
      <w:r>
        <w:t xml:space="preserve"> </w:t>
      </w:r>
      <w:r w:rsidRPr="00955788">
        <w:t>unknown or relatively little practiced in man</w:t>
      </w:r>
      <w:r>
        <w:t>y countries.</w:t>
      </w:r>
      <w:r>
        <w:rPr>
          <w:rStyle w:val="FootnoteReference"/>
        </w:rPr>
        <w:footnoteReference w:id="52"/>
      </w:r>
      <w:r>
        <w:t> Thus</w:t>
      </w:r>
      <w:r w:rsidR="0093100A">
        <w:t>,</w:t>
      </w:r>
      <w:r>
        <w:t xml:space="preserve"> to encourage and </w:t>
      </w:r>
      <w:r w:rsidRPr="00955788">
        <w:t>increasing its use as a means of commercial dispute resolution</w:t>
      </w:r>
      <w:r w:rsidR="0093100A">
        <w:t>,</w:t>
      </w:r>
      <w:r w:rsidRPr="00955788">
        <w:t xml:space="preserve"> some companies have</w:t>
      </w:r>
      <w:r>
        <w:t xml:space="preserve"> </w:t>
      </w:r>
      <w:r w:rsidRPr="00955788">
        <w:t>mediation was adopted as a matter of hiring policy</w:t>
      </w:r>
      <w:r w:rsidR="0093100A">
        <w:t>,</w:t>
      </w:r>
      <w:r w:rsidRPr="00955788">
        <w:t xml:space="preserve"> while others were</w:t>
      </w:r>
      <w:r>
        <w:t xml:space="preserve"> </w:t>
      </w:r>
      <w:r w:rsidRPr="00955788">
        <w:t>limit themselves to signing commitments by which they are obliged to try to resolve any</w:t>
      </w:r>
      <w:r>
        <w:t xml:space="preserve"> </w:t>
      </w:r>
      <w:r w:rsidRPr="00955788">
        <w:t>dispute over and done with mediation before proceeding to the judicial resolution of conflicts</w:t>
      </w:r>
      <w:r>
        <w:rPr>
          <w:rStyle w:val="FootnoteReference"/>
        </w:rPr>
        <w:footnoteReference w:id="53"/>
      </w:r>
      <w:r w:rsidRPr="00955788">
        <w:t>.</w:t>
      </w:r>
      <w:r>
        <w:t xml:space="preserve"> </w:t>
      </w:r>
      <w:r w:rsidRPr="00955788">
        <w:t>While mediation can provide the parties with a proven means of suppressing or</w:t>
      </w:r>
      <w:r>
        <w:t xml:space="preserve"> </w:t>
      </w:r>
      <w:r w:rsidRPr="00955788">
        <w:t>simplify the process of resolving future disputes</w:t>
      </w:r>
      <w:r w:rsidR="0093100A">
        <w:t>,</w:t>
      </w:r>
      <w:r w:rsidRPr="00955788">
        <w:t xml:space="preserve"> the parties should not assume that</w:t>
      </w:r>
      <w:r>
        <w:t xml:space="preserve"> </w:t>
      </w:r>
      <w:r w:rsidRPr="00955788">
        <w:t>their counterparts will be willing to consider this option when a conflict arises</w:t>
      </w:r>
      <w:r w:rsidR="0093100A">
        <w:t>,</w:t>
      </w:r>
      <w:r w:rsidRPr="00955788">
        <w:t xml:space="preserve"> and this will</w:t>
      </w:r>
      <w:r>
        <w:t xml:space="preserve"> </w:t>
      </w:r>
      <w:r w:rsidRPr="00955788">
        <w:t>because mediation suffers from a low level of awareness not only in society</w:t>
      </w:r>
      <w:r w:rsidR="0093100A">
        <w:t>,</w:t>
      </w:r>
      <w:r w:rsidRPr="00955788">
        <w:t xml:space="preserve"> but also</w:t>
      </w:r>
      <w:r>
        <w:t xml:space="preserve"> </w:t>
      </w:r>
      <w:r w:rsidRPr="00955788">
        <w:t>among lawyers</w:t>
      </w:r>
      <w:r w:rsidR="0093100A">
        <w:t>,</w:t>
      </w:r>
      <w:r w:rsidRPr="00955788">
        <w:t xml:space="preserve"> which varies significantly with geographic location</w:t>
      </w:r>
      <w:r>
        <w:rPr>
          <w:rStyle w:val="FootnoteReference"/>
        </w:rPr>
        <w:footnoteReference w:id="54"/>
      </w:r>
      <w:r w:rsidRPr="00955788">
        <w:t>.</w:t>
      </w:r>
    </w:p>
    <w:p w:rsidR="00C65605" w:rsidRPr="00E3378F" w:rsidRDefault="00C65605" w:rsidP="001D3171">
      <w:pPr>
        <w:jc w:val="both"/>
      </w:pPr>
      <w:r w:rsidRPr="00D013FC">
        <w:t>The mediator will be totally impartial and neutral and will help the parties to</w:t>
      </w:r>
      <w:r>
        <w:t xml:space="preserve"> </w:t>
      </w:r>
      <w:r w:rsidRPr="00D013FC">
        <w:t>facilitate both communication and obtaining a beneficial agreement</w:t>
      </w:r>
      <w:r>
        <w:t xml:space="preserve"> </w:t>
      </w:r>
      <w:r w:rsidRPr="00D013FC">
        <w:t>for both.</w:t>
      </w:r>
      <w:r>
        <w:t xml:space="preserve"> </w:t>
      </w:r>
      <w:r w:rsidRPr="00D013FC">
        <w:t>Mediation versus other traditional dispute resolution systems</w:t>
      </w:r>
      <w:r>
        <w:t xml:space="preserve"> </w:t>
      </w:r>
      <w:r w:rsidRPr="00D013FC">
        <w:t>disputes</w:t>
      </w:r>
      <w:r w:rsidR="0093100A">
        <w:t>,</w:t>
      </w:r>
      <w:r w:rsidRPr="00D013FC">
        <w:t xml:space="preserve"> such as arbitration or the judicial process</w:t>
      </w:r>
      <w:r w:rsidR="0093100A">
        <w:t>,</w:t>
      </w:r>
      <w:r w:rsidRPr="00D013FC">
        <w:t xml:space="preserve"> supposes</w:t>
      </w:r>
      <w:r w:rsidR="0093100A">
        <w:t>,</w:t>
      </w:r>
      <w:r w:rsidRPr="00D013FC">
        <w:t xml:space="preserve"> among other advantages: </w:t>
      </w:r>
      <w:proofErr w:type="gramStart"/>
      <w:r w:rsidRPr="00D013FC">
        <w:t>rapid</w:t>
      </w:r>
      <w:r>
        <w:t xml:space="preserve"> </w:t>
      </w:r>
      <w:r w:rsidR="0093100A">
        <w:t>,</w:t>
      </w:r>
      <w:proofErr w:type="gramEnd"/>
      <w:r w:rsidRPr="00D013FC">
        <w:t xml:space="preserve"> cost reduction</w:t>
      </w:r>
      <w:r w:rsidR="0093100A">
        <w:t>,</w:t>
      </w:r>
      <w:r w:rsidRPr="00D013FC">
        <w:t xml:space="preserve"> flexibility</w:t>
      </w:r>
      <w:r w:rsidR="0093100A">
        <w:t>,</w:t>
      </w:r>
      <w:r w:rsidRPr="00D013FC">
        <w:t xml:space="preserve"> confidentiality (advertising </w:t>
      </w:r>
      <w:r w:rsidRPr="00D013FC">
        <w:lastRenderedPageBreak/>
        <w:t>is avoided</w:t>
      </w:r>
      <w:r>
        <w:t xml:space="preserve"> </w:t>
      </w:r>
      <w:r w:rsidRPr="00D013FC">
        <w:t>which involves a judicial process thus preserving reputational damage</w:t>
      </w:r>
      <w:r>
        <w:t xml:space="preserve"> </w:t>
      </w:r>
      <w:r w:rsidRPr="00D013FC">
        <w:t>to the Companies and validity and enforceability of the agreements reached</w:t>
      </w:r>
      <w:r>
        <w:rPr>
          <w:rStyle w:val="FootnoteReference"/>
        </w:rPr>
        <w:footnoteReference w:id="55"/>
      </w:r>
      <w:r w:rsidRPr="00D013FC">
        <w:t>. Besides</w:t>
      </w:r>
      <w:r w:rsidR="0093100A">
        <w:t>,</w:t>
      </w:r>
      <w:r w:rsidRPr="00D013FC">
        <w:t xml:space="preserve"> the</w:t>
      </w:r>
      <w:r>
        <w:t xml:space="preserve"> </w:t>
      </w:r>
      <w:r w:rsidRPr="00D013FC">
        <w:t>company</w:t>
      </w:r>
      <w:r>
        <w:t>’</w:t>
      </w:r>
      <w:r w:rsidRPr="00D013FC">
        <w:t>s image is reinforced when it uses this resolution route</w:t>
      </w:r>
      <w:r>
        <w:t xml:space="preserve"> </w:t>
      </w:r>
      <w:r w:rsidRPr="00D013FC">
        <w:t>conflict</w:t>
      </w:r>
      <w:r w:rsidR="0093100A">
        <w:t>,</w:t>
      </w:r>
      <w:r w:rsidRPr="00D013FC">
        <w:t xml:space="preserve"> generating confidence in the market and greater reliability and reputation</w:t>
      </w:r>
      <w:r>
        <w:t xml:space="preserve"> </w:t>
      </w:r>
      <w:r w:rsidRPr="00D013FC">
        <w:t xml:space="preserve">commercial </w:t>
      </w:r>
      <w:r>
        <w:t>media</w:t>
      </w:r>
      <w:r w:rsidRPr="00D013FC">
        <w:t>tion. Through commercial mediation</w:t>
      </w:r>
      <w:r w:rsidR="0093100A">
        <w:t>,</w:t>
      </w:r>
      <w:r w:rsidRPr="00D013FC">
        <w:t xml:space="preserve"> the parties are enabled</w:t>
      </w:r>
      <w:r>
        <w:t xml:space="preserve"> </w:t>
      </w:r>
      <w:r w:rsidRPr="00D013FC">
        <w:t>be able to reach an agreement that ends the conflict on acceptable terms</w:t>
      </w:r>
      <w:r>
        <w:t xml:space="preserve"> </w:t>
      </w:r>
      <w:r w:rsidRPr="00D013FC">
        <w:t>for both parties avoiding the risks posed by the uncertainties of</w:t>
      </w:r>
      <w:r>
        <w:t xml:space="preserve"> </w:t>
      </w:r>
      <w:r w:rsidRPr="00D013FC">
        <w:t>leave the decision in the hands of a judge or an arbitrator</w:t>
      </w:r>
      <w:r w:rsidR="0093100A">
        <w:t>,</w:t>
      </w:r>
      <w:r w:rsidRPr="00D013FC">
        <w:t xml:space="preserve"> who controls the process</w:t>
      </w:r>
      <w:r>
        <w:t xml:space="preserve"> </w:t>
      </w:r>
      <w:r w:rsidRPr="00D013FC">
        <w:t>oblivious to their particular circumstances</w:t>
      </w:r>
      <w:r w:rsidR="0093100A">
        <w:t>,</w:t>
      </w:r>
      <w:r w:rsidRPr="00D013FC">
        <w:t xml:space="preserve"> since in mediation the parties are</w:t>
      </w:r>
      <w:r>
        <w:t xml:space="preserve"> </w:t>
      </w:r>
      <w:r w:rsidRPr="00D013FC">
        <w:t>those in control</w:t>
      </w:r>
      <w:r w:rsidR="0093100A">
        <w:t>,</w:t>
      </w:r>
      <w:r w:rsidRPr="00D013FC">
        <w:t xml:space="preserve"> being able to reach the agreement that suits them best</w:t>
      </w:r>
      <w:r>
        <w:t xml:space="preserve"> </w:t>
      </w:r>
      <w:r w:rsidRPr="00D013FC">
        <w:t xml:space="preserve">to </w:t>
      </w:r>
      <w:r>
        <w:t xml:space="preserve">individuals </w:t>
      </w:r>
      <w:r w:rsidRPr="00D013FC">
        <w:t>interests</w:t>
      </w:r>
      <w:r>
        <w:rPr>
          <w:rStyle w:val="FootnoteReference"/>
        </w:rPr>
        <w:footnoteReference w:id="56"/>
      </w:r>
      <w:r w:rsidRPr="00D013FC">
        <w:t>.</w:t>
      </w:r>
      <w:r>
        <w:t xml:space="preserve"> </w:t>
      </w:r>
      <w:r w:rsidRPr="00D013FC">
        <w:t>Commercial disputes usually arise between companies and professionals</w:t>
      </w:r>
      <w:r>
        <w:t xml:space="preserve"> </w:t>
      </w:r>
      <w:r w:rsidRPr="00D013FC">
        <w:t>who need each other in the market: customers</w:t>
      </w:r>
      <w:r w:rsidR="0093100A">
        <w:t>,</w:t>
      </w:r>
      <w:r w:rsidRPr="00D013FC">
        <w:t xml:space="preserve"> suppliers</w:t>
      </w:r>
      <w:r w:rsidR="0093100A">
        <w:t>,</w:t>
      </w:r>
      <w:r>
        <w:t xml:space="preserve"> partners</w:t>
      </w:r>
      <w:r w:rsidR="0093100A">
        <w:t>,</w:t>
      </w:r>
      <w:r>
        <w:t xml:space="preserve"> etc.</w:t>
      </w:r>
      <w:r w:rsidR="0093100A">
        <w:t>,</w:t>
      </w:r>
      <w:r w:rsidRPr="00D013FC">
        <w:t xml:space="preserve"> so business relationships are established on the basis</w:t>
      </w:r>
      <w:r>
        <w:t xml:space="preserve"> </w:t>
      </w:r>
      <w:r w:rsidRPr="00D013FC">
        <w:t>of mutual collaboration. </w:t>
      </w:r>
      <w:r>
        <w:t xml:space="preserve"> </w:t>
      </w:r>
      <w:r w:rsidRPr="00D013FC">
        <w:t>In the international arena</w:t>
      </w:r>
      <w:r w:rsidR="0093100A">
        <w:t>,</w:t>
      </w:r>
      <w:r w:rsidRPr="00D013FC">
        <w:t xml:space="preserve"> there are also normally delicate </w:t>
      </w:r>
      <w:r w:rsidRPr="000A1151">
        <w:t>and complex issues that cannot be resolved in a procedure judicial</w:t>
      </w:r>
      <w:r w:rsidR="0093100A">
        <w:t>,</w:t>
      </w:r>
      <w:r w:rsidRPr="000A1151">
        <w:t xml:space="preserve"> without causing serious damage to both parties</w:t>
      </w:r>
      <w:r>
        <w:rPr>
          <w:rStyle w:val="FootnoteReference"/>
        </w:rPr>
        <w:footnoteReference w:id="57"/>
      </w:r>
      <w:r w:rsidRPr="000A1151">
        <w:t>. Thus it can be said that mediation is an ideal system as an alternative to conflict resolution with respect to arbitration or judicial proceedings </w:t>
      </w:r>
      <w:r>
        <w:t>w</w:t>
      </w:r>
      <w:r w:rsidRPr="000A1151">
        <w:t>ell</w:t>
      </w:r>
      <w:r w:rsidR="0093100A">
        <w:t>,</w:t>
      </w:r>
      <w:r w:rsidRPr="000A1151">
        <w:t xml:space="preserve"> in the arena</w:t>
      </w:r>
      <w:r>
        <w:t xml:space="preserve"> of international contracting</w:t>
      </w:r>
      <w:r>
        <w:rPr>
          <w:rStyle w:val="FootnoteReference"/>
        </w:rPr>
        <w:footnoteReference w:id="58"/>
      </w:r>
      <w:r>
        <w:t>. M</w:t>
      </w:r>
      <w:r w:rsidRPr="000A1151">
        <w:t>ediation enables the upkeep of the underlying affiliation</w:t>
      </w:r>
      <w:r w:rsidR="0093100A">
        <w:t>,</w:t>
      </w:r>
      <w:r w:rsidRPr="000A1151">
        <w:t xml:space="preserve"> and also </w:t>
      </w:r>
      <w:r>
        <w:t>allows</w:t>
      </w:r>
      <w:r w:rsidRPr="000A1151">
        <w:t xml:space="preserve"> the parties in control at all times over the potential resolution that</w:t>
      </w:r>
      <w:r w:rsidR="0093100A">
        <w:t>,</w:t>
      </w:r>
      <w:r w:rsidRPr="000A1151">
        <w:t xml:space="preserve"> if applicable</w:t>
      </w:r>
      <w:r w:rsidR="0093100A">
        <w:t>,</w:t>
      </w:r>
      <w:r w:rsidRPr="000A1151">
        <w:t xml:space="preserve"> finally </w:t>
      </w:r>
      <w:r>
        <w:t>reaches</w:t>
      </w:r>
      <w:r w:rsidR="0093100A">
        <w:t>,</w:t>
      </w:r>
      <w:r w:rsidRPr="000A1151">
        <w:t xml:space="preserve"> clearing up innumerable uncertainties that would be derived from follow a judicial or arbitration procedure.  In line with the foregoing</w:t>
      </w:r>
      <w:r w:rsidR="0093100A">
        <w:t>,</w:t>
      </w:r>
      <w:r w:rsidRPr="000A1151">
        <w:t xml:space="preserve"> recent doctrinal articles put in evidence</w:t>
      </w:r>
      <w:r w:rsidR="0093100A">
        <w:t>,</w:t>
      </w:r>
      <w:r w:rsidRPr="000A1151">
        <w:t xml:space="preserve"> that companies increasingly turn to international mediation to resolve cross-border disputes</w:t>
      </w:r>
      <w:r>
        <w:rPr>
          <w:rStyle w:val="FootnoteReference"/>
        </w:rPr>
        <w:footnoteReference w:id="59"/>
      </w:r>
      <w:r w:rsidRPr="000A1151">
        <w:t xml:space="preserve">. Mediation has come to be classified as the </w:t>
      </w:r>
      <w:r>
        <w:t>“</w:t>
      </w:r>
      <w:r w:rsidRPr="000A1151">
        <w:t>New Arbitration</w:t>
      </w:r>
      <w:r>
        <w:t>”</w:t>
      </w:r>
      <w:r w:rsidR="0093100A">
        <w:t>,</w:t>
      </w:r>
      <w:r w:rsidRPr="000A1151">
        <w:t xml:space="preserve"> putting It is shown that arbitration mainly due to costs</w:t>
      </w:r>
      <w:r w:rsidR="0093100A">
        <w:t>,</w:t>
      </w:r>
      <w:r w:rsidRPr="000A1151">
        <w:t xml:space="preserve"> slowness in issuing awards</w:t>
      </w:r>
      <w:r w:rsidR="0093100A">
        <w:t>,</w:t>
      </w:r>
      <w:r w:rsidRPr="000A1151">
        <w:t xml:space="preserve"> as well as the growing </w:t>
      </w:r>
      <w:proofErr w:type="spellStart"/>
      <w:r w:rsidRPr="000A1151">
        <w:t>adversarization</w:t>
      </w:r>
      <w:proofErr w:type="spellEnd"/>
      <w:r w:rsidRPr="000A1151">
        <w:t xml:space="preserve"> of parties in conflict are moving arbitration closer to the judicial route</w:t>
      </w:r>
      <w:r w:rsidR="0093100A">
        <w:t>,</w:t>
      </w:r>
      <w:r w:rsidRPr="000A1151">
        <w:t xml:space="preserve"> and</w:t>
      </w:r>
      <w:r w:rsidRPr="00D013FC">
        <w:t xml:space="preserve"> thus ceases to</w:t>
      </w:r>
      <w:r>
        <w:t xml:space="preserve"> </w:t>
      </w:r>
      <w:r w:rsidRPr="00D013FC">
        <w:t xml:space="preserve">be an attractive and effective mechanism </w:t>
      </w:r>
      <w:r>
        <w:t>for resolving internal disputes of an International -company</w:t>
      </w:r>
      <w:r>
        <w:rPr>
          <w:rStyle w:val="FootnoteReference"/>
        </w:rPr>
        <w:footnoteReference w:id="60"/>
      </w:r>
      <w:r w:rsidRPr="00D013FC">
        <w:t>. In this way the so-called evaluative mediation that is applied in greater</w:t>
      </w:r>
      <w:r>
        <w:t xml:space="preserve"> </w:t>
      </w:r>
      <w:r w:rsidRPr="00D013FC">
        <w:t xml:space="preserve">measured both in countries with legal </w:t>
      </w:r>
      <w:r w:rsidRPr="00D013FC">
        <w:lastRenderedPageBreak/>
        <w:t>systems influenced by traditional</w:t>
      </w:r>
      <w:r>
        <w:t xml:space="preserve"> </w:t>
      </w:r>
      <w:r w:rsidRPr="00D013FC">
        <w:t>Anglo-Saxon</w:t>
      </w:r>
      <w:r w:rsidR="0093100A">
        <w:t>,</w:t>
      </w:r>
      <w:r w:rsidRPr="00D013FC">
        <w:t xml:space="preserve"> like international commercial mediations</w:t>
      </w:r>
      <w:r w:rsidR="0093100A">
        <w:t>,</w:t>
      </w:r>
      <w:r w:rsidRPr="00D013FC">
        <w:t xml:space="preserve"> is substituted for</w:t>
      </w:r>
      <w:r>
        <w:t xml:space="preserve"> </w:t>
      </w:r>
      <w:r w:rsidRPr="00D013FC">
        <w:t>progressively going to arbitration within the preferences of the companies</w:t>
      </w:r>
      <w:r>
        <w:t xml:space="preserve"> </w:t>
      </w:r>
      <w:r w:rsidRPr="00D013FC">
        <w:t>to resolve business disputes</w:t>
      </w:r>
      <w:r>
        <w:rPr>
          <w:rStyle w:val="FootnoteReference"/>
        </w:rPr>
        <w:footnoteReference w:id="61"/>
      </w:r>
      <w:r w:rsidRPr="00D013FC">
        <w:t>.</w:t>
      </w:r>
    </w:p>
    <w:p w:rsidR="00C65605" w:rsidRPr="00E6720A" w:rsidRDefault="00C65605" w:rsidP="00C65605">
      <w:pPr>
        <w:pStyle w:val="Heading2"/>
        <w:rPr>
          <w:szCs w:val="24"/>
        </w:rPr>
      </w:pPr>
      <w:bookmarkStart w:id="12" w:name="_Toc50668969"/>
      <w:r w:rsidRPr="00622041">
        <w:t>2.4 Mediation within the European Member States</w:t>
      </w:r>
      <w:bookmarkEnd w:id="12"/>
      <w:r w:rsidRPr="00622041">
        <w:tab/>
      </w:r>
    </w:p>
    <w:p w:rsidR="00C65605" w:rsidRPr="00E6720A" w:rsidRDefault="00C65605" w:rsidP="001D3171">
      <w:pPr>
        <w:jc w:val="both"/>
      </w:pPr>
      <w:r w:rsidRPr="00E6720A">
        <w:rPr>
          <w:rFonts w:cs="Times New Roman"/>
          <w:szCs w:val="24"/>
          <w:shd w:val="clear" w:color="auto" w:fill="FFFFFF"/>
        </w:rPr>
        <w:t>Mediation</w:t>
      </w:r>
      <w:r w:rsidR="0093100A">
        <w:rPr>
          <w:rFonts w:cs="Times New Roman"/>
          <w:szCs w:val="24"/>
          <w:shd w:val="clear" w:color="auto" w:fill="FFFFFF"/>
        </w:rPr>
        <w:t>,</w:t>
      </w:r>
      <w:r w:rsidRPr="00E6720A">
        <w:rPr>
          <w:rFonts w:cs="Times New Roman"/>
          <w:szCs w:val="24"/>
          <w:shd w:val="clear" w:color="auto" w:fill="FFFFFF"/>
        </w:rPr>
        <w:t xml:space="preserve"> one of the alternative out-of-court dispute resolution procedures</w:t>
      </w:r>
      <w:r w:rsidR="0093100A">
        <w:rPr>
          <w:rFonts w:cs="Times New Roman"/>
          <w:szCs w:val="24"/>
          <w:shd w:val="clear" w:color="auto" w:fill="FFFFFF"/>
        </w:rPr>
        <w:t>,</w:t>
      </w:r>
      <w:r w:rsidRPr="00E6720A">
        <w:rPr>
          <w:rFonts w:cs="Times New Roman"/>
          <w:szCs w:val="24"/>
          <w:shd w:val="clear" w:color="auto" w:fill="FFFFFF"/>
        </w:rPr>
        <w:t xml:space="preserve"> has moved into the focus of the European Union over the past twenty years. On May 21</w:t>
      </w:r>
      <w:r w:rsidR="0093100A">
        <w:rPr>
          <w:rFonts w:cs="Times New Roman"/>
          <w:szCs w:val="24"/>
          <w:shd w:val="clear" w:color="auto" w:fill="FFFFFF"/>
        </w:rPr>
        <w:t>,</w:t>
      </w:r>
      <w:r w:rsidRPr="00E6720A">
        <w:rPr>
          <w:rFonts w:cs="Times New Roman"/>
          <w:szCs w:val="24"/>
          <w:shd w:val="clear" w:color="auto" w:fill="FFFFFF"/>
        </w:rPr>
        <w:t xml:space="preserve"> 2008</w:t>
      </w:r>
      <w:r w:rsidR="0093100A">
        <w:rPr>
          <w:rFonts w:cs="Times New Roman"/>
          <w:szCs w:val="24"/>
          <w:shd w:val="clear" w:color="auto" w:fill="FFFFFF"/>
        </w:rPr>
        <w:t>,</w:t>
      </w:r>
      <w:r w:rsidRPr="00E6720A">
        <w:rPr>
          <w:rFonts w:cs="Times New Roman"/>
          <w:szCs w:val="24"/>
          <w:shd w:val="clear" w:color="auto" w:fill="FFFFFF"/>
        </w:rPr>
        <w:t xml:space="preserve"> it issued </w:t>
      </w:r>
      <w:r>
        <w:rPr>
          <w:rFonts w:cs="Times New Roman"/>
          <w:szCs w:val="24"/>
          <w:shd w:val="clear" w:color="auto" w:fill="FFFFFF"/>
        </w:rPr>
        <w:t>“</w:t>
      </w:r>
      <w:r w:rsidRPr="00E6720A">
        <w:rPr>
          <w:rFonts w:cs="Times New Roman"/>
          <w:szCs w:val="24"/>
          <w:shd w:val="clear" w:color="auto" w:fill="FFFFFF"/>
        </w:rPr>
        <w:t xml:space="preserve">Directive 2008/52 / EC on definite aspects of mediation in commercial </w:t>
      </w:r>
      <w:r>
        <w:rPr>
          <w:rFonts w:cs="Times New Roman"/>
          <w:szCs w:val="24"/>
          <w:shd w:val="clear" w:color="auto" w:fill="FFFFFF"/>
        </w:rPr>
        <w:t xml:space="preserve">as well as civil </w:t>
      </w:r>
      <w:r w:rsidRPr="00E6720A">
        <w:rPr>
          <w:rFonts w:cs="Times New Roman"/>
          <w:szCs w:val="24"/>
          <w:shd w:val="clear" w:color="auto" w:fill="FFFFFF"/>
        </w:rPr>
        <w:t>matters</w:t>
      </w:r>
      <w:r>
        <w:rPr>
          <w:rFonts w:cs="Times New Roman"/>
          <w:szCs w:val="24"/>
          <w:shd w:val="clear" w:color="auto" w:fill="FFFFFF"/>
        </w:rPr>
        <w:t>”</w:t>
      </w:r>
      <w:r w:rsidRPr="00E6720A">
        <w:rPr>
          <w:rFonts w:cs="Times New Roman"/>
          <w:szCs w:val="24"/>
          <w:shd w:val="clear" w:color="auto" w:fill="FFFFFF"/>
        </w:rPr>
        <w:t xml:space="preserve"> to promote the use of mediation.  </w:t>
      </w:r>
      <w:r>
        <w:t>So far in Europe</w:t>
      </w:r>
      <w:r w:rsidR="0093100A">
        <w:t>,</w:t>
      </w:r>
      <w:r>
        <w:t xml:space="preserve"> all European Union member states have seen an escalation in the usage of mediation</w:t>
      </w:r>
      <w:r w:rsidR="0093100A">
        <w:t>,</w:t>
      </w:r>
      <w:r>
        <w:t xml:space="preserve"> as parties who choose to use this method have an advantage over litigation or even arbitration</w:t>
      </w:r>
      <w:r>
        <w:rPr>
          <w:rStyle w:val="FootnoteReference"/>
        </w:rPr>
        <w:footnoteReference w:id="62"/>
      </w:r>
      <w:r>
        <w:t>. Consequently</w:t>
      </w:r>
      <w:r w:rsidR="0093100A">
        <w:t>,</w:t>
      </w:r>
      <w:r>
        <w:t xml:space="preserve"> Member States must select whether and how the mediation practice is regulated. In some European countries</w:t>
      </w:r>
      <w:r w:rsidR="0093100A">
        <w:t>,</w:t>
      </w:r>
      <w:r>
        <w:t xml:space="preserve"> mediation is deeply entrenched and widespread in numerous fields.</w:t>
      </w:r>
    </w:p>
    <w:p w:rsidR="00C65605" w:rsidRDefault="00C65605" w:rsidP="001D3171">
      <w:pPr>
        <w:pStyle w:val="Heading3"/>
        <w:jc w:val="both"/>
      </w:pPr>
      <w:bookmarkStart w:id="13" w:name="_Toc50668970"/>
      <w:r w:rsidRPr="00622041">
        <w:t>2.4.1 Germany</w:t>
      </w:r>
      <w:bookmarkEnd w:id="13"/>
      <w:r w:rsidRPr="00622041">
        <w:tab/>
      </w:r>
    </w:p>
    <w:p w:rsidR="00C65605" w:rsidRDefault="00C65605" w:rsidP="001D3171">
      <w:pPr>
        <w:jc w:val="both"/>
      </w:pPr>
      <w:r w:rsidRPr="00550292">
        <w:t>Mediation may be initiated by the parties or suggested by the court. Unless contractually agreed</w:t>
      </w:r>
      <w:r w:rsidR="0093100A">
        <w:t>,</w:t>
      </w:r>
      <w:r w:rsidRPr="00550292">
        <w:t xml:space="preserve"> there is no obligation to mediate and there will be no adverse costs order for failing to do so. However</w:t>
      </w:r>
      <w:r w:rsidR="0093100A">
        <w:t>,</w:t>
      </w:r>
      <w:r w:rsidRPr="00550292">
        <w:t xml:space="preserve"> legislation encourages mediation</w:t>
      </w:r>
      <w:r w:rsidR="0093100A">
        <w:t>,</w:t>
      </w:r>
      <w:r w:rsidRPr="00550292">
        <w:t xml:space="preserve"> by requiring the statement of claim to state whether the parties have attempted to mediate and by giving courts the power to reduce court fees where a dispute is settled by mediation</w:t>
      </w:r>
      <w:r>
        <w:rPr>
          <w:rStyle w:val="FootnoteReference"/>
        </w:rPr>
        <w:footnoteReference w:id="63"/>
      </w:r>
      <w:r w:rsidRPr="00550292">
        <w:t>. Mediations are confidential</w:t>
      </w:r>
      <w:r w:rsidR="0093100A">
        <w:t>,</w:t>
      </w:r>
      <w:r w:rsidRPr="00550292">
        <w:t xml:space="preserve"> subject to some exceptions. Settlement agreements can be enforced as contracts or deeds</w:t>
      </w:r>
      <w:r w:rsidR="0093100A">
        <w:t>,</w:t>
      </w:r>
      <w:r w:rsidRPr="00550292">
        <w:t xml:space="preserve"> or may be immediately enforceable through a special procedure. Mediators are required to undergo regular training.</w:t>
      </w:r>
    </w:p>
    <w:p w:rsidR="00C65605" w:rsidRDefault="00C65605" w:rsidP="001D3171">
      <w:pPr>
        <w:jc w:val="both"/>
      </w:pPr>
      <w:r>
        <w:t>In the economic field</w:t>
      </w:r>
      <w:r w:rsidR="0093100A">
        <w:t>,</w:t>
      </w:r>
      <w:r>
        <w:t xml:space="preserve"> lawyers and eco-services representatives are increasingly using mediation measures to guarantee quality standards. However</w:t>
      </w:r>
      <w:r w:rsidR="0093100A">
        <w:t>,</w:t>
      </w:r>
      <w:r>
        <w:t xml:space="preserve"> Labor disputes seek solutions through mergers and alternative laws applicable to consumption and rental authorities</w:t>
      </w:r>
      <w:r>
        <w:rPr>
          <w:rStyle w:val="FootnoteReference"/>
        </w:rPr>
        <w:footnoteReference w:id="64"/>
      </w:r>
      <w:r>
        <w:t>. On the contrary</w:t>
      </w:r>
      <w:r w:rsidR="0093100A">
        <w:t>,</w:t>
      </w:r>
      <w:r>
        <w:t xml:space="preserve"> mediation procedures are not regulated</w:t>
      </w:r>
      <w:r w:rsidR="0093100A">
        <w:t>,</w:t>
      </w:r>
      <w:r>
        <w:t xml:space="preserve"> but they are implemented because the law </w:t>
      </w:r>
      <w:r>
        <w:lastRenderedPageBreak/>
        <w:t>provides for litigation during the judicial process in order to reach amicable agreements between the parties</w:t>
      </w:r>
      <w:r>
        <w:rPr>
          <w:rStyle w:val="FootnoteReference"/>
        </w:rPr>
        <w:footnoteReference w:id="65"/>
      </w:r>
      <w:r>
        <w:t>.</w:t>
      </w:r>
    </w:p>
    <w:p w:rsidR="00C65605" w:rsidRDefault="00C65605" w:rsidP="001D3171">
      <w:pPr>
        <w:jc w:val="both"/>
      </w:pPr>
      <w:r>
        <w:t>In Germany</w:t>
      </w:r>
      <w:r w:rsidR="0093100A">
        <w:t>,</w:t>
      </w:r>
      <w:r>
        <w:t xml:space="preserve"> commercial law is centered on the principles of private sovereignty and freedom of contract. Thus</w:t>
      </w:r>
      <w:r w:rsidR="0093100A">
        <w:t>,</w:t>
      </w:r>
      <w:r>
        <w:t xml:space="preserve"> there is no legal framework that defines how and when the parties negotiate. Since mediation is a form of negotiation assistance</w:t>
      </w:r>
      <w:r w:rsidR="0093100A">
        <w:t>,</w:t>
      </w:r>
      <w:r>
        <w:t xml:space="preserve"> it can protect the parties from the statute of limitations and can safely do whatever it takes to discover an amicable settlement by means of mediation</w:t>
      </w:r>
      <w:r>
        <w:rPr>
          <w:rStyle w:val="FootnoteReference"/>
        </w:rPr>
        <w:footnoteReference w:id="66"/>
      </w:r>
      <w:r>
        <w:t>. In addition</w:t>
      </w:r>
      <w:r w:rsidR="0093100A">
        <w:t>,</w:t>
      </w:r>
      <w:r>
        <w:t xml:space="preserve"> the German Federal Supreme Court has ruled that if the parties have already developed a mediation clause noticeably indicating that they intend to use litigation as a preceding option</w:t>
      </w:r>
      <w:r w:rsidR="0093100A">
        <w:t>,</w:t>
      </w:r>
      <w:r>
        <w:t xml:space="preserve"> the court will impose the agreement to go for ADR upon protest by any of the two parties’ therefore declining the claim as temporary unacceptable</w:t>
      </w:r>
      <w:r>
        <w:rPr>
          <w:rStyle w:val="FootnoteReference"/>
        </w:rPr>
        <w:footnoteReference w:id="67"/>
      </w:r>
      <w:r>
        <w:t>.</w:t>
      </w:r>
    </w:p>
    <w:p w:rsidR="00C65605" w:rsidRPr="00622041" w:rsidRDefault="00C65605" w:rsidP="001D3171">
      <w:pPr>
        <w:jc w:val="both"/>
      </w:pPr>
      <w:r>
        <w:t>Belgium passed the Mediation Commandment in 2005</w:t>
      </w:r>
      <w:r w:rsidR="0093100A">
        <w:t>,</w:t>
      </w:r>
      <w:r>
        <w:t xml:space="preserve"> which contains a number of key elements to protect the mediation procedure. If the contract contains a mediation clause</w:t>
      </w:r>
      <w:r w:rsidR="0093100A">
        <w:t>,</w:t>
      </w:r>
      <w:r>
        <w:t xml:space="preserve"> the law requires the court to suspend the proceedings at the request of either party</w:t>
      </w:r>
      <w:r>
        <w:rPr>
          <w:rStyle w:val="FootnoteReference"/>
        </w:rPr>
        <w:footnoteReference w:id="68"/>
      </w:r>
      <w:r>
        <w:t>. It also provides that the suspension only applies to mediation carried out by a recognized mediator</w:t>
      </w:r>
      <w:r w:rsidR="0093100A">
        <w:t>,</w:t>
      </w:r>
      <w:r>
        <w:t xml:space="preserve"> a certified agency that guarantees the mediation’s independence and quality. Lastly</w:t>
      </w:r>
      <w:r w:rsidR="0093100A">
        <w:t>,</w:t>
      </w:r>
      <w:r>
        <w:t xml:space="preserve"> between other provisions</w:t>
      </w:r>
      <w:r w:rsidR="0093100A">
        <w:t>,</w:t>
      </w:r>
      <w:r>
        <w:t xml:space="preserve"> Belgian law also provides that all communications and documentations related to mediation or made in the progression of mediation are confidential.</w:t>
      </w:r>
    </w:p>
    <w:p w:rsidR="00C65605" w:rsidRDefault="00C65605" w:rsidP="001D3171">
      <w:pPr>
        <w:pStyle w:val="Heading3"/>
        <w:jc w:val="both"/>
      </w:pPr>
      <w:bookmarkStart w:id="14" w:name="_Toc50668971"/>
      <w:r w:rsidRPr="00622041">
        <w:t>2.4.2 France</w:t>
      </w:r>
      <w:bookmarkEnd w:id="14"/>
      <w:r w:rsidRPr="00622041">
        <w:tab/>
        <w:t xml:space="preserve"> </w:t>
      </w:r>
    </w:p>
    <w:p w:rsidR="00C65605" w:rsidRPr="004F16E0" w:rsidRDefault="00C65605" w:rsidP="001D3171">
      <w:pPr>
        <w:jc w:val="both"/>
      </w:pPr>
      <w:r>
        <w:t>In France</w:t>
      </w:r>
      <w:r w:rsidR="0093100A">
        <w:t>,</w:t>
      </w:r>
      <w:r>
        <w:t xml:space="preserve"> mediation is used as an exploring function for the parties that help to discover a solution to a conflict between parties. The mediation cannot last more than three months. To ensure confidentiality</w:t>
      </w:r>
      <w:r w:rsidR="0093100A">
        <w:t>,</w:t>
      </w:r>
      <w:r>
        <w:t xml:space="preserve"> the mediator’s compensation must be de-sends with the magistrate and borne by the parties. If both parties do not have legal assistance</w:t>
      </w:r>
      <w:r w:rsidR="0093100A">
        <w:t>,</w:t>
      </w:r>
      <w:r>
        <w:t xml:space="preserve"> the mediator must provide funds at the beginning of the proceedings except they get benefited from as jurisdictional support </w:t>
      </w:r>
      <w:r>
        <w:lastRenderedPageBreak/>
        <w:t>(corresponding to legal assistance)</w:t>
      </w:r>
      <w:r>
        <w:rPr>
          <w:rStyle w:val="FootnoteReference"/>
        </w:rPr>
        <w:footnoteReference w:id="69"/>
      </w:r>
      <w:r>
        <w:t>. However</w:t>
      </w:r>
      <w:r w:rsidR="0093100A">
        <w:t>,</w:t>
      </w:r>
      <w:r>
        <w:t xml:space="preserve"> if mediation takes place </w:t>
      </w:r>
      <w:r w:rsidRPr="007E1F7D">
        <w:rPr>
          <w:szCs w:val="24"/>
        </w:rPr>
        <w:t>extra-judicially</w:t>
      </w:r>
      <w:r>
        <w:t xml:space="preserve"> then it is not delimited worldwide</w:t>
      </w:r>
      <w:r>
        <w:rPr>
          <w:rStyle w:val="FootnoteReference"/>
        </w:rPr>
        <w:footnoteReference w:id="70"/>
      </w:r>
      <w:r>
        <w:t>.</w:t>
      </w:r>
    </w:p>
    <w:p w:rsidR="00C65605" w:rsidRDefault="00C65605" w:rsidP="001D3171">
      <w:pPr>
        <w:pStyle w:val="Heading3"/>
        <w:jc w:val="both"/>
      </w:pPr>
      <w:bookmarkStart w:id="15" w:name="_Toc50668972"/>
      <w:r w:rsidRPr="00622041">
        <w:t>2.4.3 England</w:t>
      </w:r>
      <w:bookmarkEnd w:id="15"/>
    </w:p>
    <w:p w:rsidR="00C65605" w:rsidRDefault="00C65605" w:rsidP="001D3171">
      <w:pPr>
        <w:jc w:val="both"/>
      </w:pPr>
      <w:r>
        <w:t>Within the Anglo-Saxon republics</w:t>
      </w:r>
      <w:r w:rsidR="0093100A">
        <w:t>,</w:t>
      </w:r>
      <w:r>
        <w:t xml:space="preserve"> settlement and negotiation of disputes between parties through agreements are part of the prevailing legal principles. There are more alternative solutions than in continental Europe</w:t>
      </w:r>
      <w:r>
        <w:rPr>
          <w:rStyle w:val="FootnoteReference"/>
        </w:rPr>
        <w:footnoteReference w:id="71"/>
      </w:r>
      <w:r>
        <w:t>. In addition</w:t>
      </w:r>
      <w:r w:rsidR="0093100A">
        <w:t>,</w:t>
      </w:r>
      <w:r>
        <w:t xml:space="preserve"> arbitration</w:t>
      </w:r>
      <w:r w:rsidR="0093100A">
        <w:t>,</w:t>
      </w:r>
      <w:r>
        <w:t xml:space="preserve"> mediation</w:t>
      </w:r>
      <w:r w:rsidR="0093100A">
        <w:t>,</w:t>
      </w:r>
      <w:r>
        <w:t xml:space="preserve"> settlement and other forms of decisions that have been made include neutral investigation (especially with regard to technical complexity)</w:t>
      </w:r>
      <w:r w:rsidR="0093100A">
        <w:t>,</w:t>
      </w:r>
      <w:r>
        <w:t xml:space="preserve"> impartial evaluation</w:t>
      </w:r>
      <w:r w:rsidR="0093100A">
        <w:t>,</w:t>
      </w:r>
      <w:r>
        <w:t xml:space="preserve"> and expert decisions of mediation and arbitration</w:t>
      </w:r>
      <w:r w:rsidR="0093100A">
        <w:t>,</w:t>
      </w:r>
      <w:r>
        <w:t xml:space="preserve"> which are expected to be used in the following situations: If mediation fails</w:t>
      </w:r>
      <w:r w:rsidR="0093100A">
        <w:t>,</w:t>
      </w:r>
      <w:r>
        <w:t xml:space="preserve"> the parties must agree to arbitration.</w:t>
      </w:r>
      <w:r w:rsidRPr="005C1B44">
        <w:t xml:space="preserve"> </w:t>
      </w:r>
      <w:r>
        <w:t>With respect to consumer issues</w:t>
      </w:r>
      <w:r w:rsidR="0093100A">
        <w:t>,</w:t>
      </w:r>
      <w:r>
        <w:t xml:space="preserve"> consumers can refer to various negotiated resolution mechanisms of SOS</w:t>
      </w:r>
      <w:r>
        <w:rPr>
          <w:rStyle w:val="FootnoteReference"/>
        </w:rPr>
        <w:footnoteReference w:id="72"/>
      </w:r>
      <w:r>
        <w:t>. However</w:t>
      </w:r>
      <w:r w:rsidR="0093100A">
        <w:t>,</w:t>
      </w:r>
      <w:r>
        <w:t xml:space="preserve"> civil procedural law permits the judiciary to encourage the practice of alternative methods to resolve alternate conflicts where appropriate</w:t>
      </w:r>
      <w:r w:rsidR="0093100A">
        <w:t>,</w:t>
      </w:r>
      <w:r>
        <w:t xml:space="preserve"> while the law does not contain extrajudicial processes but parliament act does provide a number of schemes/services of mediation and arbitration.</w:t>
      </w:r>
    </w:p>
    <w:p w:rsidR="00C65605" w:rsidRPr="001B7998" w:rsidRDefault="00C65605" w:rsidP="001D3171">
      <w:pPr>
        <w:jc w:val="both"/>
      </w:pPr>
      <w:r>
        <w:t>In England and Wales</w:t>
      </w:r>
      <w:r w:rsidR="0093100A">
        <w:t>,</w:t>
      </w:r>
      <w:r>
        <w:t xml:space="preserve"> a new united code of civil procedure was announced in 1999</w:t>
      </w:r>
      <w:r w:rsidR="0093100A">
        <w:t>,</w:t>
      </w:r>
      <w:r>
        <w:t xml:space="preserve"> which encouraged the practice of out-of-court dispute resolution and facilitated disputes settlement as quick as possible. These new procedural rules to facilitate mediation have led to the creation of many state-sponsored mediation organizations</w:t>
      </w:r>
      <w:r w:rsidR="0093100A">
        <w:t>,</w:t>
      </w:r>
      <w:r>
        <w:t xml:space="preserve"> such as the C</w:t>
      </w:r>
      <w:r w:rsidRPr="00C04E82">
        <w:t xml:space="preserve"> </w:t>
      </w:r>
      <w:r>
        <w:t>and the National Mediation Helpline and Civil Mediation Council. These institutions provide a forum for mediation in England and Wales and educate potential users on the mechanisms and benefits of mediation</w:t>
      </w:r>
      <w:r w:rsidR="0093100A">
        <w:t>,</w:t>
      </w:r>
      <w:r>
        <w:t xml:space="preserve"> thereby facilitating mediation. In addition to these measures</w:t>
      </w:r>
      <w:r w:rsidR="0093100A">
        <w:t>,</w:t>
      </w:r>
      <w:r>
        <w:t xml:space="preserve"> the UK Commercial Court ruled in Cable &amp; Wireless v. IBM UK19 that the dispute would continue until the parties referred their disputes to alternate dispute resolution decisions. The English courts even impose sanctions on parties that did not consider the proposal of mediation</w:t>
      </w:r>
      <w:r w:rsidR="0093100A">
        <w:t>,</w:t>
      </w:r>
      <w:r>
        <w:t xml:space="preserve"> even if they were not requirement to mediate in first place.</w:t>
      </w:r>
    </w:p>
    <w:p w:rsidR="00C65605" w:rsidRDefault="00C65605" w:rsidP="001D3171">
      <w:pPr>
        <w:pStyle w:val="Heading3"/>
        <w:jc w:val="both"/>
      </w:pPr>
      <w:bookmarkStart w:id="16" w:name="_Toc50668973"/>
      <w:r w:rsidRPr="00622041">
        <w:lastRenderedPageBreak/>
        <w:t>2.4.4 Italy</w:t>
      </w:r>
      <w:bookmarkEnd w:id="16"/>
      <w:r w:rsidRPr="00622041">
        <w:tab/>
      </w:r>
    </w:p>
    <w:p w:rsidR="00C65605" w:rsidRPr="00E1389E" w:rsidRDefault="00C65605" w:rsidP="001D3171">
      <w:pPr>
        <w:jc w:val="both"/>
      </w:pPr>
      <w:r>
        <w:t>Unlike Germany</w:t>
      </w:r>
      <w:r w:rsidR="0093100A">
        <w:t>,</w:t>
      </w:r>
      <w:r>
        <w:t xml:space="preserve"> Italy has enacted several statues and provisions on mediation. The most imperative of these is Bill 5492</w:t>
      </w:r>
      <w:r w:rsidR="0093100A">
        <w:t>,</w:t>
      </w:r>
      <w:r>
        <w:t xml:space="preserve"> which defines the meaning of mediation and its room in the dispute resolution system of Italy</w:t>
      </w:r>
      <w:r>
        <w:rPr>
          <w:rStyle w:val="FootnoteReference"/>
        </w:rPr>
        <w:footnoteReference w:id="73"/>
      </w:r>
      <w:r>
        <w:t>. This statute offers that courts can bring up cases to mediation and thus suspend proceedings</w:t>
      </w:r>
      <w:r w:rsidR="0093100A">
        <w:t>,</w:t>
      </w:r>
      <w:r>
        <w:t xml:space="preserve"> while lawyers are also required to inform clients about mediation and outlines time frames as well as pecuniary restrictions for mediation. Additionally</w:t>
      </w:r>
      <w:r w:rsidR="0093100A">
        <w:t>,</w:t>
      </w:r>
      <w:r>
        <w:t xml:space="preserve"> the Italian mediation legislation offers that if the parties do not reach an agreement</w:t>
      </w:r>
      <w:r w:rsidR="0093100A">
        <w:t>,</w:t>
      </w:r>
      <w:r>
        <w:t xml:space="preserve"> the mediator can offer a final resolution upon the parties’ appeal</w:t>
      </w:r>
      <w:r>
        <w:rPr>
          <w:rStyle w:val="FootnoteReference"/>
        </w:rPr>
        <w:footnoteReference w:id="74"/>
      </w:r>
      <w:r>
        <w:t>.</w:t>
      </w:r>
    </w:p>
    <w:p w:rsidR="00C65605" w:rsidRDefault="00C65605" w:rsidP="001D3171">
      <w:pPr>
        <w:pStyle w:val="Heading3"/>
        <w:jc w:val="both"/>
      </w:pPr>
      <w:bookmarkStart w:id="17" w:name="_Toc50668974"/>
      <w:r>
        <w:t>2.5 Spain</w:t>
      </w:r>
      <w:bookmarkEnd w:id="17"/>
    </w:p>
    <w:p w:rsidR="00C65605" w:rsidRDefault="00C65605" w:rsidP="001D3171">
      <w:pPr>
        <w:jc w:val="both"/>
      </w:pPr>
      <w:r>
        <w:t>The Spanish legislator</w:t>
      </w:r>
      <w:r w:rsidR="0093100A">
        <w:t>,</w:t>
      </w:r>
      <w:r>
        <w:t xml:space="preserve"> with Royal Decree Law 5/2012</w:t>
      </w:r>
      <w:r w:rsidR="0093100A">
        <w:t>,</w:t>
      </w:r>
      <w:r>
        <w:t xml:space="preserve"> of March 5</w:t>
      </w:r>
      <w:r w:rsidR="0093100A">
        <w:t>,</w:t>
      </w:r>
      <w:r>
        <w:t xml:space="preserve"> and Law 5/2012</w:t>
      </w:r>
      <w:r w:rsidR="0093100A">
        <w:t>,</w:t>
      </w:r>
      <w:r>
        <w:t xml:space="preserve"> of July 6</w:t>
      </w:r>
      <w:r w:rsidR="0093100A">
        <w:t>,</w:t>
      </w:r>
      <w:r>
        <w:t xml:space="preserve"> has regulated mediation in commercial matters</w:t>
      </w:r>
      <w:r w:rsidR="0093100A">
        <w:t>,</w:t>
      </w:r>
      <w:r>
        <w:t xml:space="preserve"> both internal and cross-border</w:t>
      </w:r>
      <w:r>
        <w:rPr>
          <w:rStyle w:val="FootnoteReference"/>
        </w:rPr>
        <w:footnoteReference w:id="75"/>
      </w:r>
      <w:r>
        <w:t>. Due to the situation of justice in Spain</w:t>
      </w:r>
      <w:r w:rsidR="0093100A">
        <w:t>,</w:t>
      </w:r>
      <w:r>
        <w:t xml:space="preserve"> there is</w:t>
      </w:r>
      <w:r w:rsidR="0093100A">
        <w:t>,</w:t>
      </w:r>
      <w:r>
        <w:t xml:space="preserve"> in the commercial sphere</w:t>
      </w:r>
      <w:r w:rsidR="0093100A">
        <w:t>,</w:t>
      </w:r>
      <w:r>
        <w:t xml:space="preserve"> and in other areas</w:t>
      </w:r>
      <w:r w:rsidR="0093100A">
        <w:t>,</w:t>
      </w:r>
      <w:r>
        <w:t xml:space="preserve"> a “need” for mediation. Both the courts and the professionals are being trained to meet this need</w:t>
      </w:r>
      <w:r w:rsidR="0093100A">
        <w:t>,</w:t>
      </w:r>
      <w:r>
        <w:t xml:space="preserve"> although there is still no intense demand for mediation</w:t>
      </w:r>
      <w:r w:rsidR="0093100A">
        <w:t>,</w:t>
      </w:r>
      <w:r>
        <w:t xml:space="preserve"> which should arise from the interested parties themselves</w:t>
      </w:r>
      <w:r w:rsidR="0093100A">
        <w:t>,</w:t>
      </w:r>
      <w:r>
        <w:t xml:space="preserve"> once they have adequate information.</w:t>
      </w:r>
    </w:p>
    <w:p w:rsidR="00C65605" w:rsidRPr="00622041" w:rsidRDefault="00C65605" w:rsidP="001D3171">
      <w:pPr>
        <w:jc w:val="both"/>
        <w:rPr>
          <w:rFonts w:cs="Arial"/>
          <w:i/>
        </w:rPr>
      </w:pPr>
    </w:p>
    <w:p w:rsidR="00C65605" w:rsidRDefault="00C65605">
      <w:pPr>
        <w:spacing w:line="276" w:lineRule="auto"/>
        <w:ind w:firstLine="0"/>
        <w:rPr>
          <w:rFonts w:eastAsiaTheme="majorEastAsia" w:cstheme="majorBidi"/>
          <w:b/>
          <w:bCs/>
          <w:szCs w:val="28"/>
        </w:rPr>
      </w:pPr>
      <w:r>
        <w:br w:type="page"/>
      </w:r>
    </w:p>
    <w:p w:rsidR="00BC41F4" w:rsidRDefault="00BC41F4" w:rsidP="009C095F">
      <w:pPr>
        <w:pStyle w:val="Heading1"/>
      </w:pPr>
      <w:bookmarkStart w:id="18" w:name="_Toc50668975"/>
      <w:r>
        <w:lastRenderedPageBreak/>
        <w:t>CHAPTER 3: CASE STUDIES</w:t>
      </w:r>
      <w:bookmarkEnd w:id="18"/>
    </w:p>
    <w:p w:rsidR="005508BB" w:rsidRDefault="00BC41F4" w:rsidP="009C095F">
      <w:pPr>
        <w:pStyle w:val="Heading2"/>
      </w:pPr>
      <w:bookmarkStart w:id="19" w:name="_Toc50668976"/>
      <w:r>
        <w:t xml:space="preserve">3.1 Case Studies of Mandatory mediation systems </w:t>
      </w:r>
      <w:r w:rsidR="003F7838">
        <w:t>in European countries</w:t>
      </w:r>
      <w:bookmarkEnd w:id="19"/>
    </w:p>
    <w:p w:rsidR="00B249FF" w:rsidRDefault="00B249FF" w:rsidP="00060047">
      <w:pPr>
        <w:jc w:val="both"/>
      </w:pPr>
      <w:r>
        <w:t xml:space="preserve">It has been identified that some of the European </w:t>
      </w:r>
      <w:r w:rsidR="003F7838">
        <w:t>states</w:t>
      </w:r>
      <w:r>
        <w:t xml:space="preserve"> </w:t>
      </w:r>
      <w:r w:rsidR="003F7838">
        <w:t>for instance Italy</w:t>
      </w:r>
      <w:r w:rsidR="0093100A">
        <w:t>,</w:t>
      </w:r>
      <w:r w:rsidR="003F7838">
        <w:t xml:space="preserve"> Germany </w:t>
      </w:r>
      <w:r>
        <w:t xml:space="preserve">and England have </w:t>
      </w:r>
      <w:r w:rsidR="003F7838">
        <w:t>chosen</w:t>
      </w:r>
      <w:r>
        <w:t xml:space="preserve"> to include a mediation </w:t>
      </w:r>
      <w:r w:rsidR="003F7838">
        <w:t>structure</w:t>
      </w:r>
      <w:r>
        <w:t xml:space="preserve"> or a preceding mandatory resolution of commercial and civil matters</w:t>
      </w:r>
      <w:r w:rsidR="0093100A">
        <w:t>,</w:t>
      </w:r>
      <w:r>
        <w:t xml:space="preserve"> even though with lesser or greater </w:t>
      </w:r>
      <w:r w:rsidR="003F7838">
        <w:t>force</w:t>
      </w:r>
      <w:r>
        <w:t>.</w:t>
      </w:r>
    </w:p>
    <w:p w:rsidR="003233B1" w:rsidRDefault="003233B1" w:rsidP="009C095F">
      <w:pPr>
        <w:pStyle w:val="Heading2"/>
      </w:pPr>
      <w:bookmarkStart w:id="20" w:name="_Toc50668977"/>
      <w:r>
        <w:t>3.1.1 The intermediate case of England and duty of collaboration</w:t>
      </w:r>
      <w:bookmarkEnd w:id="20"/>
      <w:r>
        <w:t xml:space="preserve"> </w:t>
      </w:r>
    </w:p>
    <w:p w:rsidR="00CF6DA3" w:rsidRDefault="00CF6DA3" w:rsidP="00060047">
      <w:pPr>
        <w:jc w:val="both"/>
      </w:pPr>
      <w:r>
        <w:t>In English law</w:t>
      </w:r>
      <w:r w:rsidR="0093100A">
        <w:t>,</w:t>
      </w:r>
      <w:r>
        <w:t xml:space="preserve"> mediation is volunta</w:t>
      </w:r>
      <w:r w:rsidR="00B249FF">
        <w:t>ry and is not subjected to a particular</w:t>
      </w:r>
      <w:r>
        <w:t xml:space="preserve"> </w:t>
      </w:r>
      <w:r w:rsidR="00B249FF">
        <w:t>regulation</w:t>
      </w:r>
      <w:r>
        <w:t xml:space="preserve">. </w:t>
      </w:r>
      <w:r w:rsidR="00B249FF">
        <w:t>Nevertheless</w:t>
      </w:r>
      <w:r w:rsidR="0093100A">
        <w:t>,</w:t>
      </w:r>
      <w:r>
        <w:t xml:space="preserve"> based on the </w:t>
      </w:r>
      <w:r w:rsidR="003F0E76">
        <w:t>evaluation</w:t>
      </w:r>
      <w:r>
        <w:t xml:space="preserve"> of the general rules and regulations expected in the Civil Procedure </w:t>
      </w:r>
      <w:r w:rsidR="003F0E76">
        <w:t>Guidelines</w:t>
      </w:r>
      <w:r w:rsidR="0093100A">
        <w:t>,</w:t>
      </w:r>
      <w:r>
        <w:t xml:space="preserve"> the new voluntary nature is not clear</w:t>
      </w:r>
      <w:r w:rsidR="00060047">
        <w:rPr>
          <w:rStyle w:val="FootnoteReference"/>
        </w:rPr>
        <w:footnoteReference w:id="76"/>
      </w:r>
      <w:r>
        <w:t xml:space="preserve">. </w:t>
      </w:r>
      <w:proofErr w:type="gramStart"/>
      <w:r w:rsidR="003F0E76">
        <w:t>As per Act.</w:t>
      </w:r>
      <w:proofErr w:type="gramEnd"/>
      <w:r>
        <w:t xml:space="preserve"> 26.4</w:t>
      </w:r>
      <w:r w:rsidR="0093100A">
        <w:t>,</w:t>
      </w:r>
      <w:r>
        <w:t xml:space="preserve"> </w:t>
      </w:r>
      <w:r w:rsidR="003F0E76">
        <w:t>in force</w:t>
      </w:r>
      <w:r w:rsidR="0093100A">
        <w:t>,</w:t>
      </w:r>
      <w:r w:rsidR="003F0E76">
        <w:t xml:space="preserve"> </w:t>
      </w:r>
      <w:r>
        <w:t xml:space="preserve">the judge </w:t>
      </w:r>
      <w:r w:rsidR="003F0E76">
        <w:t>have</w:t>
      </w:r>
      <w:r>
        <w:t xml:space="preserve"> the power to </w:t>
      </w:r>
      <w:r w:rsidR="003F0E76">
        <w:t>indicate</w:t>
      </w:r>
      <w:r>
        <w:t xml:space="preserve"> the parties to reach a settlement through mediation </w:t>
      </w:r>
      <w:r w:rsidR="003233B1">
        <w:t>beforehand</w:t>
      </w:r>
      <w:r>
        <w:t xml:space="preserve"> a</w:t>
      </w:r>
      <w:r w:rsidR="003233B1">
        <w:t>nd during the proceedings</w:t>
      </w:r>
      <w:r w:rsidR="0093100A">
        <w:t>,</w:t>
      </w:r>
      <w:r w:rsidR="003233B1">
        <w:t xml:space="preserve"> as well as</w:t>
      </w:r>
      <w:r w:rsidR="003F0E76">
        <w:t xml:space="preserve"> to append the proceedings in the </w:t>
      </w:r>
      <w:r w:rsidR="003233B1">
        <w:t>final</w:t>
      </w:r>
      <w:r w:rsidR="003F0E76">
        <w:t xml:space="preserve"> case </w:t>
      </w:r>
      <w:r>
        <w:t xml:space="preserve">for </w:t>
      </w:r>
      <w:r w:rsidR="003F0E76">
        <w:t xml:space="preserve">about </w:t>
      </w:r>
      <w:r>
        <w:t>one month</w:t>
      </w:r>
      <w:r w:rsidR="00060047">
        <w:rPr>
          <w:rStyle w:val="FootnoteReference"/>
        </w:rPr>
        <w:footnoteReference w:id="77"/>
      </w:r>
      <w:r>
        <w:t xml:space="preserve">. </w:t>
      </w:r>
      <w:r w:rsidR="003F0E76">
        <w:t>However</w:t>
      </w:r>
      <w:r w:rsidR="0093100A">
        <w:t>,</w:t>
      </w:r>
      <w:r>
        <w:t xml:space="preserve"> this </w:t>
      </w:r>
      <w:r w:rsidR="003F0E76">
        <w:t xml:space="preserve">kind of </w:t>
      </w:r>
      <w:r>
        <w:t xml:space="preserve">appeal is not </w:t>
      </w:r>
      <w:r w:rsidR="003F0E76">
        <w:t>necessary</w:t>
      </w:r>
      <w:r w:rsidR="0093100A">
        <w:t>,</w:t>
      </w:r>
      <w:r>
        <w:t xml:space="preserve"> but if the court or another party offers mediation on a reasonable basis</w:t>
      </w:r>
      <w:r w:rsidR="0093100A">
        <w:t>,</w:t>
      </w:r>
      <w:r>
        <w:t xml:space="preserve"> the party who unreasonably refuses to participate in the mediation </w:t>
      </w:r>
      <w:r w:rsidR="00A34FCE">
        <w:t>possibly will</w:t>
      </w:r>
      <w:r>
        <w:t xml:space="preserve"> be </w:t>
      </w:r>
      <w:r w:rsidR="00A34FCE">
        <w:t>penalized</w:t>
      </w:r>
      <w:r>
        <w:t xml:space="preserve"> with legal </w:t>
      </w:r>
      <w:r w:rsidR="00A34FCE">
        <w:t>charges</w:t>
      </w:r>
      <w:r w:rsidR="003F0E76">
        <w:t xml:space="preserve"> of the trial</w:t>
      </w:r>
      <w:r w:rsidR="00060047">
        <w:rPr>
          <w:rStyle w:val="FootnoteReference"/>
        </w:rPr>
        <w:footnoteReference w:id="78"/>
      </w:r>
      <w:r>
        <w:t>.</w:t>
      </w:r>
    </w:p>
    <w:p w:rsidR="00CF6DA3" w:rsidRDefault="00CF6DA3" w:rsidP="00060047">
      <w:pPr>
        <w:jc w:val="both"/>
      </w:pPr>
      <w:r>
        <w:t>Consequently</w:t>
      </w:r>
      <w:r w:rsidR="0093100A">
        <w:t>,</w:t>
      </w:r>
      <w:r>
        <w:t xml:space="preserve"> the </w:t>
      </w:r>
      <w:r w:rsidR="00DF74FD">
        <w:t>law court</w:t>
      </w:r>
      <w:r>
        <w:t xml:space="preserve"> </w:t>
      </w:r>
      <w:r w:rsidR="00DF74FD">
        <w:t>should</w:t>
      </w:r>
      <w:r w:rsidR="003F0E76">
        <w:t xml:space="preserve"> definitely take the parties conduct into</w:t>
      </w:r>
      <w:r w:rsidR="00F4798A">
        <w:t xml:space="preserve"> </w:t>
      </w:r>
      <w:r w:rsidR="00DF74FD">
        <w:t>deliberation</w:t>
      </w:r>
      <w:r w:rsidR="00F4798A">
        <w:t xml:space="preserve"> as well as </w:t>
      </w:r>
      <w:r>
        <w:t>their great efforts to resolve existing conflicts</w:t>
      </w:r>
      <w:r w:rsidR="0093100A">
        <w:t>,</w:t>
      </w:r>
      <w:r>
        <w:t xml:space="preserve"> </w:t>
      </w:r>
      <w:r w:rsidR="00F4798A">
        <w:t xml:space="preserve">by means of using this alternative method of </w:t>
      </w:r>
      <w:r>
        <w:t>mediation during the proceedings and before it</w:t>
      </w:r>
      <w:r w:rsidR="00060047">
        <w:rPr>
          <w:rStyle w:val="FootnoteReference"/>
        </w:rPr>
        <w:footnoteReference w:id="79"/>
      </w:r>
      <w:r>
        <w:t xml:space="preserve">. </w:t>
      </w:r>
      <w:r w:rsidR="00F4798A">
        <w:t xml:space="preserve">For example: </w:t>
      </w:r>
      <w:r>
        <w:t xml:space="preserve">If the party that rejected the mediation appeal then wins the </w:t>
      </w:r>
      <w:r w:rsidR="00166459">
        <w:t>court</w:t>
      </w:r>
      <w:r w:rsidR="008F293E">
        <w:t xml:space="preserve"> </w:t>
      </w:r>
      <w:r w:rsidR="00166459">
        <w:t>case</w:t>
      </w:r>
      <w:r w:rsidR="0093100A">
        <w:t>,</w:t>
      </w:r>
      <w:r>
        <w:t xml:space="preserve"> the </w:t>
      </w:r>
      <w:r w:rsidR="00DF74FD">
        <w:t>magistrate</w:t>
      </w:r>
      <w:r w:rsidR="00F4798A">
        <w:t xml:space="preserve"> can </w:t>
      </w:r>
      <w:r w:rsidR="00DF74FD">
        <w:t>approve</w:t>
      </w:r>
      <w:r w:rsidR="00F4798A">
        <w:t xml:space="preserve"> that party by </w:t>
      </w:r>
      <w:r w:rsidR="00DF74FD">
        <w:t>freeing</w:t>
      </w:r>
      <w:r w:rsidR="00F4798A">
        <w:t xml:space="preserve"> </w:t>
      </w:r>
      <w:r>
        <w:t xml:space="preserve">the </w:t>
      </w:r>
      <w:r w:rsidR="00DF74FD">
        <w:t>defeated</w:t>
      </w:r>
      <w:r>
        <w:t xml:space="preserve"> party to pay</w:t>
      </w:r>
      <w:r w:rsidR="00F4798A">
        <w:t xml:space="preserve"> the costs</w:t>
      </w:r>
      <w:r w:rsidR="0093100A">
        <w:t>,</w:t>
      </w:r>
      <w:r>
        <w:t xml:space="preserve"> which is a new </w:t>
      </w:r>
      <w:r w:rsidR="00F4798A">
        <w:t xml:space="preserve">method to enforce the duty of </w:t>
      </w:r>
      <w:r w:rsidR="008F293E">
        <w:t>collaboration</w:t>
      </w:r>
      <w:r w:rsidR="00F4798A">
        <w:t xml:space="preserve"> </w:t>
      </w:r>
      <w:r w:rsidR="008F293E">
        <w:t>in addition to</w:t>
      </w:r>
      <w:r w:rsidR="00F4798A">
        <w:t xml:space="preserve"> the </w:t>
      </w:r>
      <w:r w:rsidR="008F293E">
        <w:t>righteous</w:t>
      </w:r>
      <w:r w:rsidR="00F4798A">
        <w:t xml:space="preserve"> </w:t>
      </w:r>
      <w:r w:rsidR="008F293E">
        <w:t>judgement</w:t>
      </w:r>
      <w:r w:rsidR="00060047">
        <w:t xml:space="preserve"> of the conflicting parties r</w:t>
      </w:r>
      <w:r w:rsidR="00F4798A">
        <w:t>egardless of</w:t>
      </w:r>
      <w:r>
        <w:t xml:space="preserve"> its complexity</w:t>
      </w:r>
      <w:r w:rsidR="0093100A">
        <w:t>,</w:t>
      </w:r>
      <w:r>
        <w:t xml:space="preserve"> </w:t>
      </w:r>
      <w:r w:rsidR="00F4798A">
        <w:t xml:space="preserve">that </w:t>
      </w:r>
      <w:r>
        <w:t xml:space="preserve">this can lead to its </w:t>
      </w:r>
      <w:r w:rsidR="00F4798A">
        <w:t>casuistic manifestation</w:t>
      </w:r>
      <w:r w:rsidR="00060047">
        <w:rPr>
          <w:rStyle w:val="FootnoteReference"/>
        </w:rPr>
        <w:footnoteReference w:id="80"/>
      </w:r>
      <w:r>
        <w:t>.</w:t>
      </w:r>
    </w:p>
    <w:p w:rsidR="00CF6DA3" w:rsidRPr="00CF6DA3" w:rsidRDefault="00C01C50" w:rsidP="00060047">
      <w:pPr>
        <w:jc w:val="both"/>
      </w:pPr>
      <w:r>
        <w:t>Generally</w:t>
      </w:r>
      <w:r w:rsidR="0093100A">
        <w:t>,</w:t>
      </w:r>
      <w:r w:rsidR="00CF6DA3">
        <w:t xml:space="preserve"> the mediation</w:t>
      </w:r>
      <w:r>
        <w:t xml:space="preserve"> </w:t>
      </w:r>
      <w:r w:rsidR="008F293E">
        <w:t>structure</w:t>
      </w:r>
      <w:r w:rsidR="00CF6DA3">
        <w:t xml:space="preserve"> here is provided </w:t>
      </w:r>
      <w:r>
        <w:t xml:space="preserve">to the </w:t>
      </w:r>
      <w:r w:rsidR="00CF6DA3">
        <w:t xml:space="preserve">Ministry of Justice </w:t>
      </w:r>
      <w:r w:rsidR="008F293E">
        <w:t>as well as</w:t>
      </w:r>
      <w:r w:rsidR="00CF6DA3">
        <w:t xml:space="preserve"> </w:t>
      </w:r>
      <w:r>
        <w:t>to the associatio</w:t>
      </w:r>
      <w:r w:rsidR="00CF6DA3">
        <w:t xml:space="preserve">n </w:t>
      </w:r>
      <w:r>
        <w:t>of</w:t>
      </w:r>
      <w:r w:rsidR="00CF6DA3">
        <w:t xml:space="preserve"> Mediation</w:t>
      </w:r>
      <w:r>
        <w:t xml:space="preserve"> Council with</w:t>
      </w:r>
      <w:r w:rsidR="00CF6DA3">
        <w:t>in Civil Cases</w:t>
      </w:r>
      <w:r w:rsidR="00060047">
        <w:rPr>
          <w:rStyle w:val="FootnoteReference"/>
        </w:rPr>
        <w:footnoteReference w:id="81"/>
      </w:r>
      <w:r w:rsidR="00CF6DA3">
        <w:t xml:space="preserve">. This </w:t>
      </w:r>
      <w:r w:rsidR="008F293E">
        <w:t>body</w:t>
      </w:r>
      <w:r w:rsidR="00CF6DA3">
        <w:t xml:space="preserve"> reflects the</w:t>
      </w:r>
      <w:r w:rsidR="008F293E">
        <w:t xml:space="preserve"> role of commercial and civil</w:t>
      </w:r>
      <w:r w:rsidR="00CF6DA3">
        <w:t xml:space="preserve"> </w:t>
      </w:r>
      <w:r>
        <w:t>mediation</w:t>
      </w:r>
      <w:r w:rsidR="00CF6DA3">
        <w:t xml:space="preserve"> </w:t>
      </w:r>
      <w:r>
        <w:t>facility</w:t>
      </w:r>
      <w:r w:rsidR="002610C6">
        <w:t xml:space="preserve"> providers whereas it </w:t>
      </w:r>
      <w:r w:rsidR="00CF6DA3">
        <w:t>is also</w:t>
      </w:r>
      <w:r w:rsidR="002610C6">
        <w:t xml:space="preserve"> found</w:t>
      </w:r>
      <w:r w:rsidR="00CF6DA3">
        <w:t xml:space="preserve"> </w:t>
      </w:r>
      <w:r w:rsidR="002610C6">
        <w:t>accountable</w:t>
      </w:r>
      <w:r w:rsidR="00CF6DA3">
        <w:t xml:space="preserve"> for the provision of </w:t>
      </w:r>
      <w:r w:rsidR="002610C6">
        <w:t>endorsement</w:t>
      </w:r>
      <w:r w:rsidR="00CF6DA3">
        <w:t xml:space="preserve"> services</w:t>
      </w:r>
      <w:r>
        <w:t xml:space="preserve"> of mediators</w:t>
      </w:r>
      <w:r w:rsidR="00CF6DA3">
        <w:t>. Thus</w:t>
      </w:r>
      <w:r w:rsidR="0093100A">
        <w:t>,</w:t>
      </w:r>
      <w:r w:rsidR="00CF6DA3">
        <w:t xml:space="preserve"> the jurisdiction </w:t>
      </w:r>
      <w:r>
        <w:t xml:space="preserve">groups subsequently </w:t>
      </w:r>
      <w:r>
        <w:lastRenderedPageBreak/>
        <w:t xml:space="preserve">denote </w:t>
      </w:r>
      <w:r w:rsidR="00CF6DA3">
        <w:t xml:space="preserve">cases only to mediation </w:t>
      </w:r>
      <w:r>
        <w:t>facility providers recognized by the C</w:t>
      </w:r>
      <w:r w:rsidR="00CF6DA3">
        <w:t>enter. Thus</w:t>
      </w:r>
      <w:r w:rsidR="0093100A">
        <w:t>,</w:t>
      </w:r>
      <w:r w:rsidR="00CF6DA3">
        <w:t xml:space="preserve"> </w:t>
      </w:r>
      <w:r w:rsidR="002610C6">
        <w:t>as per the data obtained</w:t>
      </w:r>
      <w:r>
        <w:t xml:space="preserve"> from the Center of </w:t>
      </w:r>
      <w:r w:rsidR="00CF6DA3">
        <w:t>Effectiv</w:t>
      </w:r>
      <w:r>
        <w:t xml:space="preserve">e Dispute Resolution (CEDR) and as a result of </w:t>
      </w:r>
      <w:r w:rsidR="00CF6DA3">
        <w:t>the implementation of this system in 2009 alone</w:t>
      </w:r>
      <w:r w:rsidR="0093100A">
        <w:t>,</w:t>
      </w:r>
      <w:r w:rsidR="00CF6DA3">
        <w:t xml:space="preserve"> 6</w:t>
      </w:r>
      <w:r w:rsidR="0093100A">
        <w:t>,</w:t>
      </w:r>
      <w:r w:rsidR="00CF6DA3">
        <w:t xml:space="preserve">000 </w:t>
      </w:r>
      <w:r w:rsidR="002610C6">
        <w:t>commercial or corporate</w:t>
      </w:r>
      <w:r w:rsidR="00CF6DA3">
        <w:t xml:space="preserve"> issues were </w:t>
      </w:r>
      <w:r w:rsidR="002610C6">
        <w:t>solved through</w:t>
      </w:r>
      <w:r>
        <w:t xml:space="preserve"> mediation in that Cent</w:t>
      </w:r>
      <w:r w:rsidR="00CF6DA3">
        <w:t>r</w:t>
      </w:r>
      <w:r>
        <w:t>e</w:t>
      </w:r>
      <w:r w:rsidR="00060047">
        <w:rPr>
          <w:rStyle w:val="FootnoteReference"/>
        </w:rPr>
        <w:footnoteReference w:id="82"/>
      </w:r>
      <w:r w:rsidR="00CF6DA3">
        <w:t>.</w:t>
      </w:r>
    </w:p>
    <w:p w:rsidR="002909FE" w:rsidRDefault="002610C6" w:rsidP="009C095F">
      <w:pPr>
        <w:pStyle w:val="Heading2"/>
      </w:pPr>
      <w:bookmarkStart w:id="21" w:name="_Toc50668978"/>
      <w:r>
        <w:t>3.1.2 German Case: Mandatory prior conciliation for minor matters</w:t>
      </w:r>
      <w:bookmarkEnd w:id="21"/>
    </w:p>
    <w:p w:rsidR="00CF6DA3" w:rsidRDefault="00060047" w:rsidP="00060047">
      <w:pPr>
        <w:jc w:val="both"/>
      </w:pPr>
      <w:r>
        <w:t>As it can be seen that c</w:t>
      </w:r>
      <w:r w:rsidR="00AD45A8">
        <w:t>onciliation</w:t>
      </w:r>
      <w:r w:rsidR="0093100A">
        <w:t>,</w:t>
      </w:r>
      <w:r w:rsidR="00CF6DA3">
        <w:t xml:space="preserve"> </w:t>
      </w:r>
      <w:r w:rsidR="00AD45A8">
        <w:t>even though</w:t>
      </w:r>
      <w:r w:rsidR="00CF6DA3">
        <w:t xml:space="preserve"> conceptually </w:t>
      </w:r>
      <w:r w:rsidR="002610C6">
        <w:t>dissimilar</w:t>
      </w:r>
      <w:r w:rsidR="00CF6DA3">
        <w:t xml:space="preserve"> from </w:t>
      </w:r>
      <w:r w:rsidR="00182C25">
        <w:t xml:space="preserve">mediation as an auto-composition </w:t>
      </w:r>
      <w:r w:rsidR="002610C6">
        <w:t>method</w:t>
      </w:r>
      <w:r w:rsidR="0093100A">
        <w:t>,</w:t>
      </w:r>
      <w:r w:rsidR="00182C25">
        <w:t xml:space="preserve"> establishes</w:t>
      </w:r>
      <w:r w:rsidR="00CF6DA3">
        <w:t xml:space="preserve"> a </w:t>
      </w:r>
      <w:r w:rsidR="00182C25">
        <w:t xml:space="preserve">tool of general </w:t>
      </w:r>
      <w:r w:rsidR="002610C6">
        <w:t>submission</w:t>
      </w:r>
      <w:r w:rsidR="00AD45A8">
        <w:t xml:space="preserve"> </w:t>
      </w:r>
      <w:r w:rsidR="00182C25">
        <w:t>with</w:t>
      </w:r>
      <w:r w:rsidR="00AD45A8">
        <w:t xml:space="preserve">in German </w:t>
      </w:r>
      <w:r w:rsidR="00182C25">
        <w:t>ruling</w:t>
      </w:r>
      <w:r>
        <w:rPr>
          <w:rStyle w:val="FootnoteReference"/>
        </w:rPr>
        <w:footnoteReference w:id="83"/>
      </w:r>
      <w:r w:rsidR="00AD45A8">
        <w:t>.</w:t>
      </w:r>
      <w:r w:rsidR="00CF6DA3">
        <w:t xml:space="preserve"> </w:t>
      </w:r>
      <w:r w:rsidR="00182C25">
        <w:t xml:space="preserve">The </w:t>
      </w:r>
      <w:r w:rsidR="00CF6DA3">
        <w:t>secti</w:t>
      </w:r>
      <w:r w:rsidR="00182C25">
        <w:t>on 278.1 of the Civil Procedure Act necessitates</w:t>
      </w:r>
      <w:r w:rsidR="00CF6DA3">
        <w:t xml:space="preserve"> the </w:t>
      </w:r>
      <w:r w:rsidR="002610C6">
        <w:t>court of law</w:t>
      </w:r>
      <w:r w:rsidR="00CF6DA3">
        <w:t xml:space="preserve"> to always </w:t>
      </w:r>
      <w:r w:rsidR="00182C25">
        <w:t xml:space="preserve">attempt </w:t>
      </w:r>
      <w:r w:rsidR="002610C6">
        <w:t>as well as</w:t>
      </w:r>
      <w:r w:rsidR="00182C25">
        <w:t xml:space="preserve"> promote</w:t>
      </w:r>
      <w:r w:rsidR="00CF6DA3">
        <w:t xml:space="preserve"> a direct agreement </w:t>
      </w:r>
      <w:r w:rsidR="00182C25">
        <w:t>amongst</w:t>
      </w:r>
      <w:r w:rsidR="00CF6DA3">
        <w:t xml:space="preserve"> the parties. In additi</w:t>
      </w:r>
      <w:r w:rsidR="00182C25">
        <w:t>on</w:t>
      </w:r>
      <w:r w:rsidR="0093100A">
        <w:t>,</w:t>
      </w:r>
      <w:r w:rsidR="00182C25">
        <w:t xml:space="preserve"> under section 2 of the same provision integrated in the year 2002</w:t>
      </w:r>
      <w:r w:rsidR="0093100A">
        <w:t>,</w:t>
      </w:r>
      <w:r w:rsidR="00CF6DA3">
        <w:t xml:space="preserve"> judges are required to offer </w:t>
      </w:r>
      <w:r w:rsidR="00182C25">
        <w:t>conciliation procedure</w:t>
      </w:r>
      <w:r w:rsidR="00CF6DA3">
        <w:t xml:space="preserve"> as a condition for judicial proceedings</w:t>
      </w:r>
      <w:r w:rsidR="0093100A">
        <w:t>,</w:t>
      </w:r>
      <w:r w:rsidR="00CF6DA3">
        <w:t xml:space="preserve"> </w:t>
      </w:r>
      <w:r w:rsidR="00182C25">
        <w:t xml:space="preserve">as it is not useless and it will be transformed into a weakened or </w:t>
      </w:r>
      <w:r w:rsidR="00CF6DA3">
        <w:t xml:space="preserve">intermediate </w:t>
      </w:r>
      <w:r w:rsidR="0085716D">
        <w:t>preceding</w:t>
      </w:r>
      <w:r w:rsidR="00CF6DA3">
        <w:t xml:space="preserve"> </w:t>
      </w:r>
      <w:r w:rsidR="00182C25">
        <w:t xml:space="preserve">mandatory </w:t>
      </w:r>
      <w:r w:rsidR="0085716D">
        <w:t>system which will eventually depends on court’s decision</w:t>
      </w:r>
      <w:r>
        <w:rPr>
          <w:rStyle w:val="FootnoteReference"/>
        </w:rPr>
        <w:footnoteReference w:id="84"/>
      </w:r>
      <w:r w:rsidR="00CF6DA3">
        <w:t>.</w:t>
      </w:r>
    </w:p>
    <w:p w:rsidR="00CF6DA3" w:rsidRDefault="0085716D" w:rsidP="00060047">
      <w:pPr>
        <w:jc w:val="both"/>
      </w:pPr>
      <w:r>
        <w:t>Although</w:t>
      </w:r>
      <w:r w:rsidR="00CF6DA3">
        <w:t xml:space="preserve"> the fo</w:t>
      </w:r>
      <w:r>
        <w:t>regoing provisions of</w:t>
      </w:r>
      <w:r w:rsidR="00CF6DA3">
        <w:t xml:space="preserve"> section 15 </w:t>
      </w:r>
      <w:r>
        <w:t>(1999)</w:t>
      </w:r>
      <w:r w:rsidR="0093100A">
        <w:t>,</w:t>
      </w:r>
      <w:r>
        <w:t xml:space="preserve"> </w:t>
      </w:r>
      <w:r w:rsidR="00CF6DA3">
        <w:t xml:space="preserve">of the </w:t>
      </w:r>
      <w:r>
        <w:t xml:space="preserve">Law of </w:t>
      </w:r>
      <w:r w:rsidR="00CF6DA3">
        <w:t>Introduction to the German Civil Procedure Act</w:t>
      </w:r>
      <w:r w:rsidR="0093100A">
        <w:t>,</w:t>
      </w:r>
      <w:r>
        <w:t xml:space="preserve"> sanctions </w:t>
      </w:r>
      <w:r w:rsidR="00CF6DA3">
        <w:t xml:space="preserve">the federal government to include former </w:t>
      </w:r>
      <w:r>
        <w:t xml:space="preserve">mandatory </w:t>
      </w:r>
      <w:r w:rsidR="00CF6DA3">
        <w:t>mediation in low-income cases</w:t>
      </w:r>
      <w:r>
        <w:t xml:space="preserve"> of property</w:t>
      </w:r>
      <w:r w:rsidR="00060047">
        <w:rPr>
          <w:rStyle w:val="FootnoteReference"/>
        </w:rPr>
        <w:footnoteReference w:id="85"/>
      </w:r>
      <w:r>
        <w:t>. However</w:t>
      </w:r>
      <w:r w:rsidR="0093100A">
        <w:t>,</w:t>
      </w:r>
      <w:r>
        <w:t xml:space="preserve"> up to</w:t>
      </w:r>
      <w:r w:rsidR="00CF6DA3">
        <w:t xml:space="preserve"> </w:t>
      </w:r>
      <w:r>
        <w:t>750 euros amount</w:t>
      </w:r>
      <w:r w:rsidR="00CF6DA3">
        <w:t xml:space="preserve"> must be </w:t>
      </w:r>
      <w:r>
        <w:t xml:space="preserve">fulfilled </w:t>
      </w:r>
      <w:r w:rsidR="00CF6DA3">
        <w:t xml:space="preserve">to an </w:t>
      </w:r>
      <w:r>
        <w:t>extrajudicial</w:t>
      </w:r>
      <w:r w:rsidR="00CF6DA3">
        <w:t xml:space="preserve"> body</w:t>
      </w:r>
      <w:r>
        <w:t xml:space="preserve"> of conciliation</w:t>
      </w:r>
      <w:r w:rsidR="00CF6DA3">
        <w:t xml:space="preserve">. This </w:t>
      </w:r>
      <w:r>
        <w:t>approval</w:t>
      </w:r>
      <w:r w:rsidR="0093100A">
        <w:t>,</w:t>
      </w:r>
      <w:r w:rsidR="00CF6DA3">
        <w:t xml:space="preserve"> obtained by</w:t>
      </w:r>
      <w:r>
        <w:t xml:space="preserve"> several </w:t>
      </w:r>
      <w:r w:rsidR="00CF6DA3">
        <w:t>states</w:t>
      </w:r>
      <w:r w:rsidR="0093100A">
        <w:t>,</w:t>
      </w:r>
      <w:r w:rsidR="00CF6DA3">
        <w:t xml:space="preserve"> has been translated into </w:t>
      </w:r>
      <w:r>
        <w:t>advanced</w:t>
      </w:r>
      <w:r w:rsidR="00CF6DA3">
        <w:t xml:space="preserve"> formulas</w:t>
      </w:r>
      <w:r w:rsidR="0093100A">
        <w:t>,</w:t>
      </w:r>
      <w:r w:rsidR="00CF6DA3">
        <w:t xml:space="preserve"> such as the Bava</w:t>
      </w:r>
      <w:r w:rsidR="00996905">
        <w:t>rian formula</w:t>
      </w:r>
      <w:r w:rsidR="0093100A">
        <w:t>,</w:t>
      </w:r>
      <w:r w:rsidR="00996905">
        <w:t xml:space="preserve"> in which Notaries are appointed as the agencies</w:t>
      </w:r>
      <w:r w:rsidR="00CF6DA3">
        <w:t xml:space="preserve"> responsible for carrying out these procedures.</w:t>
      </w:r>
    </w:p>
    <w:p w:rsidR="002909FE" w:rsidRDefault="002909FE" w:rsidP="009C095F">
      <w:pPr>
        <w:pStyle w:val="Heading2"/>
      </w:pPr>
      <w:bookmarkStart w:id="22" w:name="_Toc50668979"/>
      <w:r>
        <w:t>3.1.3 The Italian case</w:t>
      </w:r>
      <w:bookmarkEnd w:id="22"/>
    </w:p>
    <w:p w:rsidR="006B659B" w:rsidRDefault="008740CC" w:rsidP="00060047">
      <w:pPr>
        <w:jc w:val="both"/>
      </w:pPr>
      <w:r w:rsidRPr="00E331CB">
        <w:t>Since the 1990s</w:t>
      </w:r>
      <w:r w:rsidR="0093100A">
        <w:t>,</w:t>
      </w:r>
      <w:r w:rsidRPr="00E331CB">
        <w:t xml:space="preserve"> in particular Law No. 580/1993 on the reorganization of the </w:t>
      </w:r>
      <w:r>
        <w:t>Chamber of Commerce</w:t>
      </w:r>
      <w:r w:rsidR="0093100A">
        <w:t>,</w:t>
      </w:r>
      <w:r w:rsidRPr="00E331CB">
        <w:t xml:space="preserve"> Italian </w:t>
      </w:r>
      <w:r w:rsidR="000A3A77" w:rsidRPr="00E331CB">
        <w:t>regulation</w:t>
      </w:r>
      <w:r w:rsidRPr="00E331CB">
        <w:t xml:space="preserve"> has made significant progress in the field of mediation</w:t>
      </w:r>
      <w:r w:rsidR="0093100A">
        <w:t>,</w:t>
      </w:r>
      <w:r w:rsidRPr="00E331CB">
        <w:t xml:space="preserve"> which is finally reflected in Decree </w:t>
      </w:r>
      <w:r w:rsidR="000A3A77">
        <w:t>No</w:t>
      </w:r>
      <w:r w:rsidR="000A3A77" w:rsidRPr="00C251DF">
        <w:t xml:space="preserve"> </w:t>
      </w:r>
      <w:r w:rsidR="000A3A77">
        <w:t>28</w:t>
      </w:r>
      <w:r>
        <w:t>/2010 of 5 March</w:t>
      </w:r>
      <w:r w:rsidR="0093100A">
        <w:t>,</w:t>
      </w:r>
      <w:r w:rsidRPr="00E331CB">
        <w:t xml:space="preserve"> which </w:t>
      </w:r>
      <w:r w:rsidR="000A3A77">
        <w:t>rejected</w:t>
      </w:r>
      <w:r>
        <w:t xml:space="preserve"> the </w:t>
      </w:r>
      <w:r w:rsidRPr="00E331CB">
        <w:t xml:space="preserve">reasoning of the </w:t>
      </w:r>
      <w:r w:rsidR="000A3A77">
        <w:t>sectorial</w:t>
      </w:r>
      <w:r>
        <w:t xml:space="preserve"> interference of the policymaker</w:t>
      </w:r>
      <w:r w:rsidRPr="00E331CB">
        <w:t xml:space="preserve"> in this </w:t>
      </w:r>
      <w:r>
        <w:t>regard</w:t>
      </w:r>
      <w:r w:rsidRPr="00E331CB">
        <w:t xml:space="preserve"> </w:t>
      </w:r>
      <w:r>
        <w:t xml:space="preserve">to apply the </w:t>
      </w:r>
      <w:r w:rsidR="000A3A77">
        <w:t>common</w:t>
      </w:r>
      <w:r>
        <w:t xml:space="preserve"> principle </w:t>
      </w:r>
      <w:r w:rsidRPr="00E331CB">
        <w:t xml:space="preserve">of mediation in civil </w:t>
      </w:r>
      <w:r>
        <w:t>as well as commercial issues</w:t>
      </w:r>
      <w:r w:rsidR="00060047">
        <w:rPr>
          <w:rStyle w:val="FootnoteReference"/>
        </w:rPr>
        <w:footnoteReference w:id="86"/>
      </w:r>
      <w:r w:rsidRPr="00E331CB">
        <w:t xml:space="preserve">. </w:t>
      </w:r>
      <w:r w:rsidR="00C251DF">
        <w:t>Therefore</w:t>
      </w:r>
      <w:r w:rsidR="0093100A">
        <w:t>,</w:t>
      </w:r>
      <w:r w:rsidR="00C251DF">
        <w:t xml:space="preserve"> Article 5 of the DL</w:t>
      </w:r>
      <w:r w:rsidR="00E331CB" w:rsidRPr="00E331CB">
        <w:t xml:space="preserve"> facilitated </w:t>
      </w:r>
      <w:r w:rsidR="00C251DF">
        <w:t xml:space="preserve">previous mediation in Italy as an obligation of process </w:t>
      </w:r>
      <w:r w:rsidR="00E331CB" w:rsidRPr="00E331CB">
        <w:t xml:space="preserve">ability to settle disputes over </w:t>
      </w:r>
      <w:r w:rsidR="00C251DF">
        <w:t xml:space="preserve">real </w:t>
      </w:r>
      <w:r w:rsidR="00E331CB" w:rsidRPr="00E331CB">
        <w:t>rights</w:t>
      </w:r>
      <w:r w:rsidR="0093100A">
        <w:t>,</w:t>
      </w:r>
      <w:r w:rsidR="00E331CB" w:rsidRPr="00E331CB">
        <w:t xml:space="preserve"> </w:t>
      </w:r>
      <w:r w:rsidR="006B659B">
        <w:t>co-</w:t>
      </w:r>
      <w:r w:rsidR="006B659B" w:rsidRPr="00E331CB">
        <w:t>ownership</w:t>
      </w:r>
      <w:r w:rsidR="0093100A">
        <w:t>,</w:t>
      </w:r>
      <w:r w:rsidR="006B659B" w:rsidRPr="00E331CB">
        <w:t xml:space="preserve"> </w:t>
      </w:r>
      <w:r w:rsidR="00E331CB" w:rsidRPr="00E331CB">
        <w:lastRenderedPageBreak/>
        <w:t>d</w:t>
      </w:r>
      <w:r w:rsidR="006B659B">
        <w:t>ivision</w:t>
      </w:r>
      <w:r w:rsidR="0093100A">
        <w:t>,</w:t>
      </w:r>
      <w:r w:rsidR="00E331CB" w:rsidRPr="00E331CB">
        <w:t xml:space="preserve"> </w:t>
      </w:r>
      <w:r w:rsidR="00060047" w:rsidRPr="00E331CB">
        <w:t>inheritance;</w:t>
      </w:r>
      <w:r w:rsidR="006B659B" w:rsidRPr="006B659B">
        <w:t xml:space="preserve"> </w:t>
      </w:r>
      <w:r w:rsidR="006B659B">
        <w:t>loan</w:t>
      </w:r>
      <w:r w:rsidR="0093100A">
        <w:t>,</w:t>
      </w:r>
      <w:r w:rsidR="006B659B">
        <w:t xml:space="preserve"> </w:t>
      </w:r>
      <w:r w:rsidR="00E331CB" w:rsidRPr="00E331CB">
        <w:t>leases</w:t>
      </w:r>
      <w:r w:rsidR="0093100A">
        <w:t>,</w:t>
      </w:r>
      <w:r w:rsidR="00E331CB" w:rsidRPr="00E331CB">
        <w:t xml:space="preserve"> and rent </w:t>
      </w:r>
      <w:r w:rsidR="006B659B">
        <w:t>of ascend</w:t>
      </w:r>
      <w:r w:rsidR="00060047">
        <w:rPr>
          <w:rStyle w:val="FootnoteReference"/>
        </w:rPr>
        <w:footnoteReference w:id="87"/>
      </w:r>
      <w:r w:rsidR="006B659B">
        <w:t>. In addition to it</w:t>
      </w:r>
      <w:r w:rsidR="0093100A">
        <w:t>,</w:t>
      </w:r>
      <w:r w:rsidR="00E331CB" w:rsidRPr="00E331CB">
        <w:t xml:space="preserve"> liability for damage caused by the movement of ships</w:t>
      </w:r>
      <w:r w:rsidR="006B659B">
        <w:t xml:space="preserve"> and vehicles</w:t>
      </w:r>
      <w:r w:rsidR="0093100A">
        <w:t>,</w:t>
      </w:r>
      <w:r w:rsidR="00E331CB" w:rsidRPr="00E331CB">
        <w:t xml:space="preserve"> medical </w:t>
      </w:r>
      <w:r w:rsidR="006B659B" w:rsidRPr="00E331CB">
        <w:t>responsibility</w:t>
      </w:r>
      <w:r w:rsidR="00E331CB" w:rsidRPr="00E331CB">
        <w:t xml:space="preserve"> and liability for damage caused by written defamation or other public means</w:t>
      </w:r>
      <w:r w:rsidR="0093100A">
        <w:t>,</w:t>
      </w:r>
      <w:r w:rsidR="00E331CB" w:rsidRPr="00E331CB">
        <w:t xml:space="preserve"> as well as </w:t>
      </w:r>
      <w:r w:rsidR="006B659B">
        <w:t>liabilities</w:t>
      </w:r>
      <w:r w:rsidR="00E331CB" w:rsidRPr="00E331CB">
        <w:t xml:space="preserve"> arising from insurance</w:t>
      </w:r>
      <w:r w:rsidR="0093100A">
        <w:t>,</w:t>
      </w:r>
      <w:r w:rsidR="00E331CB" w:rsidRPr="00E331CB">
        <w:t xml:space="preserve"> </w:t>
      </w:r>
      <w:r w:rsidR="006B659B" w:rsidRPr="00E331CB">
        <w:t xml:space="preserve">financial </w:t>
      </w:r>
      <w:r w:rsidR="006B659B">
        <w:t xml:space="preserve">and banking contracts are underprivileged of predisposition </w:t>
      </w:r>
      <w:r w:rsidR="006B659B" w:rsidRPr="00E331CB">
        <w:t>to</w:t>
      </w:r>
      <w:r w:rsidR="006B659B">
        <w:t xml:space="preserve"> the judge’s authority in </w:t>
      </w:r>
      <w:r w:rsidR="000A3A77">
        <w:t>respect</w:t>
      </w:r>
      <w:r w:rsidR="006B659B">
        <w:t xml:space="preserve"> of recommending mediation throughout the </w:t>
      </w:r>
      <w:r w:rsidR="000A3A77">
        <w:t>court case</w:t>
      </w:r>
      <w:r w:rsidR="006B659B">
        <w:t xml:space="preserve"> progression</w:t>
      </w:r>
      <w:r w:rsidR="00060047">
        <w:rPr>
          <w:rStyle w:val="FootnoteReference"/>
        </w:rPr>
        <w:footnoteReference w:id="88"/>
      </w:r>
      <w:r w:rsidR="006B659B">
        <w:t>.</w:t>
      </w:r>
    </w:p>
    <w:p w:rsidR="00E331CB" w:rsidRDefault="005B44A0" w:rsidP="00060047">
      <w:pPr>
        <w:jc w:val="both"/>
      </w:pPr>
      <w:r w:rsidRPr="00E331CB">
        <w:t>Correspondingly</w:t>
      </w:r>
      <w:r w:rsidR="0093100A">
        <w:t>,</w:t>
      </w:r>
      <w:r w:rsidR="00E331CB" w:rsidRPr="00E331CB">
        <w:t xml:space="preserve"> </w:t>
      </w:r>
      <w:r>
        <w:t xml:space="preserve">differentiating the </w:t>
      </w:r>
      <w:r w:rsidR="00E331CB" w:rsidRPr="00E331CB">
        <w:t>North America</w:t>
      </w:r>
      <w:r w:rsidR="00525C86">
        <w:t>n system</w:t>
      </w:r>
      <w:r w:rsidR="00E331CB" w:rsidRPr="00E331CB">
        <w:t xml:space="preserve"> and</w:t>
      </w:r>
      <w:r>
        <w:t xml:space="preserve"> that of</w:t>
      </w:r>
      <w:r w:rsidR="00E331CB" w:rsidRPr="00E331CB">
        <w:t xml:space="preserve"> </w:t>
      </w:r>
      <w:r w:rsidR="00525C86">
        <w:t>majority of the</w:t>
      </w:r>
      <w:r>
        <w:t xml:space="preserve"> </w:t>
      </w:r>
      <w:r w:rsidR="00E331CB" w:rsidRPr="00E331CB">
        <w:t xml:space="preserve">European </w:t>
      </w:r>
      <w:r w:rsidR="00F65B5A" w:rsidRPr="00E331CB">
        <w:t>states</w:t>
      </w:r>
      <w:r w:rsidR="0093100A">
        <w:t>,</w:t>
      </w:r>
      <w:r w:rsidR="00E331CB" w:rsidRPr="00E331CB">
        <w:t xml:space="preserve"> the Italian model is </w:t>
      </w:r>
      <w:r w:rsidR="00F65B5A" w:rsidRPr="00E331CB">
        <w:t>primarily</w:t>
      </w:r>
      <w:r w:rsidR="00E331CB" w:rsidRPr="00E331CB">
        <w:t xml:space="preserve"> </w:t>
      </w:r>
      <w:r w:rsidR="00525C86" w:rsidRPr="00E331CB">
        <w:t>formed</w:t>
      </w:r>
      <w:r w:rsidR="00E331CB" w:rsidRPr="00E331CB">
        <w:t xml:space="preserve"> with </w:t>
      </w:r>
      <w:r w:rsidR="00525C86">
        <w:t>private</w:t>
      </w:r>
      <w:r w:rsidR="00F65B5A">
        <w:t xml:space="preserve"> or public</w:t>
      </w:r>
      <w:r w:rsidR="00B273BB">
        <w:t xml:space="preserve"> mediation </w:t>
      </w:r>
      <w:r>
        <w:t>bodies</w:t>
      </w:r>
      <w:r w:rsidR="0093100A">
        <w:t>,</w:t>
      </w:r>
      <w:r w:rsidR="00E331CB" w:rsidRPr="00E331CB">
        <w:t xml:space="preserve"> </w:t>
      </w:r>
      <w:r>
        <w:t>instead of</w:t>
      </w:r>
      <w:r w:rsidR="00E331CB" w:rsidRPr="00E331CB">
        <w:t xml:space="preserve"> </w:t>
      </w:r>
      <w:r w:rsidR="00B273BB">
        <w:t>discrete</w:t>
      </w:r>
      <w:r>
        <w:t xml:space="preserve"> mediators </w:t>
      </w:r>
      <w:r w:rsidRPr="00E331CB">
        <w:t>endange</w:t>
      </w:r>
      <w:r>
        <w:t>red to</w:t>
      </w:r>
      <w:r w:rsidR="00E331CB" w:rsidRPr="00E331CB">
        <w:t xml:space="preserve"> free competition</w:t>
      </w:r>
      <w:r>
        <w:t xml:space="preserve"> </w:t>
      </w:r>
      <w:r w:rsidR="00B273BB">
        <w:t>in addition to</w:t>
      </w:r>
      <w:r>
        <w:t xml:space="preserve"> </w:t>
      </w:r>
      <w:r w:rsidRPr="00E331CB">
        <w:t xml:space="preserve">market </w:t>
      </w:r>
      <w:r w:rsidR="00B273BB" w:rsidRPr="00E331CB">
        <w:t>procedures</w:t>
      </w:r>
      <w:r>
        <w:t xml:space="preserve"> and are measured by the State by means of prior </w:t>
      </w:r>
      <w:r w:rsidR="00B273BB">
        <w:t>action</w:t>
      </w:r>
      <w:r>
        <w:t xml:space="preserve"> </w:t>
      </w:r>
      <w:r w:rsidR="00E331CB" w:rsidRPr="00E331CB">
        <w:t xml:space="preserve">in </w:t>
      </w:r>
      <w:r>
        <w:t xml:space="preserve">the </w:t>
      </w:r>
      <w:r w:rsidR="00B273BB" w:rsidRPr="00E331CB">
        <w:t>record</w:t>
      </w:r>
      <w:r w:rsidR="00E331CB" w:rsidRPr="00E331CB">
        <w:t xml:space="preserve"> of the Ministry of Justice</w:t>
      </w:r>
      <w:r w:rsidR="00060047">
        <w:rPr>
          <w:rStyle w:val="FootnoteReference"/>
        </w:rPr>
        <w:footnoteReference w:id="89"/>
      </w:r>
      <w:r w:rsidR="00E331CB" w:rsidRPr="00E331CB">
        <w:t xml:space="preserve">. </w:t>
      </w:r>
      <w:r w:rsidR="00FF5596" w:rsidRPr="00E331CB">
        <w:t>Similarly</w:t>
      </w:r>
      <w:r w:rsidR="0093100A">
        <w:t>,</w:t>
      </w:r>
      <w:r w:rsidR="00E331CB" w:rsidRPr="00E331CB">
        <w:t xml:space="preserve"> the DL is </w:t>
      </w:r>
      <w:r w:rsidR="00FF5596" w:rsidRPr="00E331CB">
        <w:t>accountable</w:t>
      </w:r>
      <w:r w:rsidR="00E331CB" w:rsidRPr="00E331CB">
        <w:t xml:space="preserve"> </w:t>
      </w:r>
      <w:r w:rsidR="00B273BB">
        <w:t>to ensure</w:t>
      </w:r>
      <w:r w:rsidR="00E331CB" w:rsidRPr="00E331CB">
        <w:t xml:space="preserve"> the </w:t>
      </w:r>
      <w:r w:rsidR="00B273BB" w:rsidRPr="00E331CB">
        <w:t>value</w:t>
      </w:r>
      <w:r w:rsidR="00E331CB" w:rsidRPr="00E331CB">
        <w:t xml:space="preserve"> of training f</w:t>
      </w:r>
      <w:r w:rsidR="00F65B5A">
        <w:t>or mediators</w:t>
      </w:r>
      <w:r w:rsidR="0093100A">
        <w:t>,</w:t>
      </w:r>
      <w:r w:rsidR="00F65B5A">
        <w:t xml:space="preserve"> </w:t>
      </w:r>
      <w:r w:rsidR="00E331CB" w:rsidRPr="00E331CB">
        <w:t xml:space="preserve">which is also </w:t>
      </w:r>
      <w:r w:rsidR="00FF5596" w:rsidRPr="00E331CB">
        <w:t>measured</w:t>
      </w:r>
      <w:r w:rsidR="00FF5596">
        <w:t xml:space="preserve"> by the </w:t>
      </w:r>
      <w:r w:rsidR="00B273BB">
        <w:t>g</w:t>
      </w:r>
      <w:r w:rsidR="00B273BB" w:rsidRPr="00E331CB">
        <w:t>overnment</w:t>
      </w:r>
      <w:r w:rsidR="00E331CB" w:rsidRPr="00E331CB">
        <w:t xml:space="preserve"> </w:t>
      </w:r>
      <w:r w:rsidR="00F65B5A">
        <w:t>via</w:t>
      </w:r>
      <w:r w:rsidR="00E331CB" w:rsidRPr="00E331CB">
        <w:t xml:space="preserve"> the mandatory pre-registration of </w:t>
      </w:r>
      <w:r w:rsidR="00F65B5A">
        <w:t>such</w:t>
      </w:r>
      <w:r w:rsidR="00E331CB" w:rsidRPr="00E331CB">
        <w:t xml:space="preserve"> organizations </w:t>
      </w:r>
      <w:r w:rsidR="00B273BB">
        <w:t>beforehand</w:t>
      </w:r>
      <w:r w:rsidR="00FF5596">
        <w:t xml:space="preserve"> </w:t>
      </w:r>
      <w:r w:rsidR="00F65B5A">
        <w:t>similar</w:t>
      </w:r>
      <w:r w:rsidR="00E331CB" w:rsidRPr="00E331CB">
        <w:t xml:space="preserve"> ministries.</w:t>
      </w:r>
    </w:p>
    <w:p w:rsidR="002909FE" w:rsidRDefault="00B273BB" w:rsidP="009C095F">
      <w:pPr>
        <w:pStyle w:val="Heading2"/>
      </w:pPr>
      <w:bookmarkStart w:id="23" w:name="_Toc50668980"/>
      <w:r>
        <w:t>3.1.4 Spanish Case and voluntary mediation</w:t>
      </w:r>
      <w:bookmarkEnd w:id="23"/>
    </w:p>
    <w:p w:rsidR="00E331CB" w:rsidRDefault="00E331CB" w:rsidP="00060047">
      <w:pPr>
        <w:jc w:val="both"/>
      </w:pPr>
      <w:r>
        <w:t xml:space="preserve">From the promulgation of the Civil Procedure </w:t>
      </w:r>
      <w:r w:rsidR="004A7170">
        <w:t>Act in 1881</w:t>
      </w:r>
      <w:r w:rsidR="00060047">
        <w:rPr>
          <w:rStyle w:val="FootnoteReference"/>
        </w:rPr>
        <w:footnoteReference w:id="90"/>
      </w:r>
      <w:r w:rsidR="0093100A">
        <w:t>,</w:t>
      </w:r>
      <w:r w:rsidR="004A7170">
        <w:t xml:space="preserve"> </w:t>
      </w:r>
      <w:r w:rsidR="00E9153D">
        <w:t>until</w:t>
      </w:r>
      <w:r w:rsidR="004A7170">
        <w:t xml:space="preserve"> </w:t>
      </w:r>
      <w:r>
        <w:t>its transition on August 31</w:t>
      </w:r>
      <w:r w:rsidR="0093100A">
        <w:t>,</w:t>
      </w:r>
      <w:r>
        <w:t xml:space="preserve"> 1984</w:t>
      </w:r>
      <w:r w:rsidR="0093100A">
        <w:t>,</w:t>
      </w:r>
      <w:r>
        <w:t xml:space="preserve"> mediation in Spain </w:t>
      </w:r>
      <w:r w:rsidR="004A7170">
        <w:t xml:space="preserve">was denoted as </w:t>
      </w:r>
      <w:r w:rsidR="00E9153D">
        <w:t>resolution</w:t>
      </w:r>
      <w:r w:rsidR="0093100A">
        <w:t>,</w:t>
      </w:r>
      <w:r w:rsidR="004A7170">
        <w:t xml:space="preserve"> which was</w:t>
      </w:r>
      <w:r>
        <w:t xml:space="preserve"> mandatory a</w:t>
      </w:r>
      <w:r w:rsidR="004A7170">
        <w:t xml:space="preserve">nd even increased to the level of the </w:t>
      </w:r>
      <w:r w:rsidR="00E9153D">
        <w:t>bureaucratic</w:t>
      </w:r>
      <w:r w:rsidR="004A7170">
        <w:t xml:space="preserve"> budget</w:t>
      </w:r>
      <w:r>
        <w:t xml:space="preserve"> due to the </w:t>
      </w:r>
      <w:r w:rsidR="004A7170">
        <w:t>impact</w:t>
      </w:r>
      <w:r>
        <w:t xml:space="preserve"> of</w:t>
      </w:r>
      <w:r w:rsidR="004A7170">
        <w:t xml:space="preserve"> Cadis Constitution</w:t>
      </w:r>
      <w:r>
        <w:t xml:space="preserve"> </w:t>
      </w:r>
      <w:r w:rsidR="004A7170">
        <w:t>(</w:t>
      </w:r>
      <w:r>
        <w:t>1812</w:t>
      </w:r>
      <w:r w:rsidR="004A7170">
        <w:t>) which dedicated 3</w:t>
      </w:r>
      <w:r>
        <w:t xml:space="preserve"> </w:t>
      </w:r>
      <w:r w:rsidR="004A7170">
        <w:t>apprenticeships</w:t>
      </w:r>
      <w:r>
        <w:t xml:space="preserve"> </w:t>
      </w:r>
      <w:r w:rsidR="004A7170">
        <w:t>to the</w:t>
      </w:r>
      <w:r>
        <w:t xml:space="preserve"> prior </w:t>
      </w:r>
      <w:r w:rsidR="004A7170">
        <w:t>mandatory conciliation</w:t>
      </w:r>
      <w:r>
        <w:t>.</w:t>
      </w:r>
      <w:r w:rsidR="004A7170">
        <w:t xml:space="preserve"> </w:t>
      </w:r>
      <w:r w:rsidR="00E9153D">
        <w:t>Though</w:t>
      </w:r>
      <w:r w:rsidR="0093100A">
        <w:t>,</w:t>
      </w:r>
      <w:r w:rsidR="004A7170">
        <w:t xml:space="preserve"> i</w:t>
      </w:r>
      <w:r>
        <w:t xml:space="preserve">n the absence of </w:t>
      </w:r>
      <w:r w:rsidR="00E9153D">
        <w:t>elementary</w:t>
      </w:r>
      <w:r w:rsidR="004A7170">
        <w:t xml:space="preserve"> </w:t>
      </w:r>
      <w:r w:rsidR="00E9153D">
        <w:t>corresponding</w:t>
      </w:r>
      <w:r w:rsidR="004A7170">
        <w:t xml:space="preserve"> guidelines which </w:t>
      </w:r>
      <w:r>
        <w:t xml:space="preserve">will encourage their application and </w:t>
      </w:r>
      <w:r w:rsidR="004A7170">
        <w:t>improve their effects with time that</w:t>
      </w:r>
      <w:r>
        <w:t xml:space="preserve"> has </w:t>
      </w:r>
      <w:r w:rsidR="004A7170">
        <w:t>turn out to be</w:t>
      </w:r>
      <w:r>
        <w:t xml:space="preserve"> a </w:t>
      </w:r>
      <w:r w:rsidR="004A7170">
        <w:t>rite devoid of</w:t>
      </w:r>
      <w:r>
        <w:t xml:space="preserve"> content</w:t>
      </w:r>
      <w:r w:rsidR="0093100A">
        <w:t>,</w:t>
      </w:r>
      <w:r>
        <w:t xml:space="preserve"> and </w:t>
      </w:r>
      <w:r w:rsidR="009C683D">
        <w:t>deprived of appeasing effectiveness of contentions</w:t>
      </w:r>
      <w:r w:rsidR="0093100A">
        <w:t>,</w:t>
      </w:r>
      <w:r w:rsidR="009C683D">
        <w:t xml:space="preserve"> </w:t>
      </w:r>
      <w:r>
        <w:t>social life or the effic</w:t>
      </w:r>
      <w:r w:rsidR="009C683D">
        <w:t xml:space="preserve">iency of the </w:t>
      </w:r>
      <w:r w:rsidR="00E9153D">
        <w:t>corporate</w:t>
      </w:r>
      <w:r w:rsidR="009C683D">
        <w:t xml:space="preserve"> world. </w:t>
      </w:r>
    </w:p>
    <w:p w:rsidR="00E331CB" w:rsidRDefault="00461477" w:rsidP="00060047">
      <w:pPr>
        <w:jc w:val="both"/>
      </w:pPr>
      <w:r>
        <w:t>Years</w:t>
      </w:r>
      <w:r w:rsidR="00E331CB">
        <w:t xml:space="preserve"> later</w:t>
      </w:r>
      <w:r w:rsidR="0093100A">
        <w:t>,</w:t>
      </w:r>
      <w:r w:rsidR="00E331CB">
        <w:t xml:space="preserve"> Spanish law N</w:t>
      </w:r>
      <w:r w:rsidR="00E9153D">
        <w:t>o.</w:t>
      </w:r>
      <w:r w:rsidR="00E331CB">
        <w:t xml:space="preserve"> 5/2012 of 6 July</w:t>
      </w:r>
      <w:r w:rsidR="00060047">
        <w:rPr>
          <w:rStyle w:val="FootnoteReference"/>
        </w:rPr>
        <w:footnoteReference w:id="91"/>
      </w:r>
      <w:r w:rsidR="00E331CB">
        <w:t xml:space="preserve"> on mediation in commercial</w:t>
      </w:r>
      <w:r>
        <w:t xml:space="preserve"> and civil</w:t>
      </w:r>
      <w:r w:rsidR="00E331CB">
        <w:t xml:space="preserve"> matters was </w:t>
      </w:r>
      <w:r>
        <w:t>integrated</w:t>
      </w:r>
      <w:r w:rsidR="00E331CB">
        <w:t xml:space="preserve"> into the aforementioned Spanish legal directive 2008/52 / EC. However</w:t>
      </w:r>
      <w:r w:rsidR="0093100A">
        <w:t>,</w:t>
      </w:r>
      <w:r w:rsidR="00E331CB">
        <w:t xml:space="preserve"> </w:t>
      </w:r>
      <w:r w:rsidR="00E9153D">
        <w:t>with respect to</w:t>
      </w:r>
      <w:r w:rsidR="00E331CB">
        <w:t xml:space="preserve"> </w:t>
      </w:r>
      <w:r>
        <w:t xml:space="preserve">this </w:t>
      </w:r>
      <w:r w:rsidR="00E331CB">
        <w:t>regulation</w:t>
      </w:r>
      <w:r w:rsidR="0093100A">
        <w:t>,</w:t>
      </w:r>
      <w:r w:rsidR="00E331CB">
        <w:t xml:space="preserve"> the </w:t>
      </w:r>
      <w:r w:rsidR="00E9153D">
        <w:t>commandment</w:t>
      </w:r>
      <w:r w:rsidR="00E331CB">
        <w:t xml:space="preserve"> goes far beyond the aspects</w:t>
      </w:r>
      <w:r>
        <w:t xml:space="preserve"> and contents</w:t>
      </w:r>
      <w:r w:rsidR="00E331CB">
        <w:t xml:space="preserve"> </w:t>
      </w:r>
      <w:r>
        <w:t>that are directed to</w:t>
      </w:r>
      <w:r w:rsidR="00E331CB">
        <w:t xml:space="preserve"> transfer by </w:t>
      </w:r>
      <w:r>
        <w:t>the c</w:t>
      </w:r>
      <w:r w:rsidR="00E331CB">
        <w:t xml:space="preserve">ommunity </w:t>
      </w:r>
      <w:r>
        <w:t>guidelines</w:t>
      </w:r>
      <w:r w:rsidR="00E331CB">
        <w:t xml:space="preserve">. Its main purpose is to </w:t>
      </w:r>
      <w:r w:rsidR="00F65B5A">
        <w:t>embolden the usage</w:t>
      </w:r>
      <w:r w:rsidR="00E331CB">
        <w:t xml:space="preserve"> </w:t>
      </w:r>
      <w:r w:rsidR="00E331CB">
        <w:lastRenderedPageBreak/>
        <w:t xml:space="preserve">of mediation in cross-border </w:t>
      </w:r>
      <w:r>
        <w:t xml:space="preserve">engagements which usually </w:t>
      </w:r>
      <w:r w:rsidR="00E331CB">
        <w:t>applies to all</w:t>
      </w:r>
      <w:r w:rsidR="00F65B5A">
        <w:t xml:space="preserve"> the private decree disputes</w:t>
      </w:r>
      <w:r w:rsidR="00E331CB">
        <w:t xml:space="preserve"> arising in Spain</w:t>
      </w:r>
      <w:r w:rsidR="0093100A">
        <w:t>,</w:t>
      </w:r>
      <w:r w:rsidR="00E331CB">
        <w:t xml:space="preserve"> with the exception </w:t>
      </w:r>
      <w:r>
        <w:t>among others of consumer undertakings</w:t>
      </w:r>
      <w:r w:rsidR="00060047">
        <w:rPr>
          <w:rStyle w:val="FootnoteReference"/>
        </w:rPr>
        <w:footnoteReference w:id="92"/>
      </w:r>
      <w:r>
        <w:t>.</w:t>
      </w:r>
    </w:p>
    <w:p w:rsidR="00E331CB" w:rsidRDefault="00461477" w:rsidP="00060047">
      <w:pPr>
        <w:jc w:val="both"/>
      </w:pPr>
      <w:r>
        <w:t>However</w:t>
      </w:r>
      <w:r w:rsidR="0093100A">
        <w:t>,</w:t>
      </w:r>
      <w:r>
        <w:t xml:space="preserve"> with respect to its</w:t>
      </w:r>
      <w:r w:rsidR="00E331CB">
        <w:t xml:space="preserve"> </w:t>
      </w:r>
      <w:r>
        <w:t>E</w:t>
      </w:r>
      <w:r w:rsidR="00E331CB">
        <w:t>xplanatory</w:t>
      </w:r>
      <w:r>
        <w:t xml:space="preserve"> M</w:t>
      </w:r>
      <w:r w:rsidR="00E331CB">
        <w:t>emorandum</w:t>
      </w:r>
      <w:r w:rsidR="0093100A">
        <w:t>,</w:t>
      </w:r>
      <w:r w:rsidR="00E331CB">
        <w:t xml:space="preserve"> the law grants mediation powers as a privileged tool to enhance the efforts of </w:t>
      </w:r>
      <w:r w:rsidR="00E9153D">
        <w:t>national</w:t>
      </w:r>
      <w:r w:rsidR="00E331CB">
        <w:t xml:space="preserve"> courts</w:t>
      </w:r>
      <w:r w:rsidR="0093100A">
        <w:t>,</w:t>
      </w:r>
      <w:r w:rsidR="00E331CB">
        <w:t xml:space="preserve"> with the understanding that this helps to view </w:t>
      </w:r>
      <w:r w:rsidR="00E9153D">
        <w:t>court of law</w:t>
      </w:r>
      <w:r w:rsidR="00E331CB">
        <w:t xml:space="preserve"> in this area of ​​the </w:t>
      </w:r>
      <w:r w:rsidR="00E9153D">
        <w:t>authorized</w:t>
      </w:r>
      <w:r w:rsidR="00E331CB">
        <w:t xml:space="preserve"> system as the ultimate remedy</w:t>
      </w:r>
      <w:r w:rsidR="00C83FA5">
        <w:t>. It has been determined that under any circumstances</w:t>
      </w:r>
      <w:r w:rsidR="0093100A">
        <w:t>,</w:t>
      </w:r>
      <w:r w:rsidR="00C83FA5">
        <w:t xml:space="preserve"> it</w:t>
      </w:r>
      <w:r w:rsidR="00E331CB">
        <w:t xml:space="preserve"> is </w:t>
      </w:r>
      <w:r w:rsidR="00C83FA5">
        <w:t>not possible</w:t>
      </w:r>
      <w:r w:rsidR="00E331CB">
        <w:t xml:space="preserve"> to create an environment based solely on the will of </w:t>
      </w:r>
      <w:r w:rsidR="00C83FA5">
        <w:t>revelries</w:t>
      </w:r>
      <w:r w:rsidR="0093100A">
        <w:t>,</w:t>
      </w:r>
      <w:r w:rsidR="00E331CB">
        <w:t xml:space="preserve"> and therefore can make a significant contribution to </w:t>
      </w:r>
      <w:r w:rsidR="00C83FA5">
        <w:t>the decline of</w:t>
      </w:r>
      <w:r w:rsidR="00E331CB">
        <w:t xml:space="preserve"> </w:t>
      </w:r>
      <w:r w:rsidR="00C83FA5">
        <w:t xml:space="preserve">their </w:t>
      </w:r>
      <w:r w:rsidR="00E331CB">
        <w:t>workload. In turn</w:t>
      </w:r>
      <w:r w:rsidR="0093100A">
        <w:t>,</w:t>
      </w:r>
      <w:r w:rsidR="00E331CB">
        <w:t xml:space="preserve"> </w:t>
      </w:r>
      <w:r w:rsidR="00C83FA5">
        <w:t>within its sections II and III</w:t>
      </w:r>
      <w:r w:rsidR="0093100A">
        <w:t>,</w:t>
      </w:r>
      <w:r w:rsidR="00C83FA5">
        <w:t xml:space="preserve"> the same E</w:t>
      </w:r>
      <w:r w:rsidR="00E331CB">
        <w:t xml:space="preserve">xhibition sets out the </w:t>
      </w:r>
      <w:r w:rsidR="00C83FA5">
        <w:t>key objectives</w:t>
      </w:r>
      <w:r w:rsidR="00E331CB">
        <w:t xml:space="preserve"> an</w:t>
      </w:r>
      <w:r w:rsidR="00C83FA5">
        <w:t>d guiding principles of the law</w:t>
      </w:r>
      <w:r w:rsidR="0093100A">
        <w:t>,</w:t>
      </w:r>
      <w:r w:rsidR="00C83FA5">
        <w:t xml:space="preserve"> </w:t>
      </w:r>
      <w:r w:rsidR="00E331CB">
        <w:t>pointing to</w:t>
      </w:r>
      <w:r w:rsidR="00C83FA5">
        <w:t>wards</w:t>
      </w:r>
      <w:r w:rsidR="00E331CB">
        <w:t xml:space="preserve"> </w:t>
      </w:r>
      <w:r w:rsidR="00C83FA5">
        <w:t>(a) litigation of commercial as well as</w:t>
      </w:r>
      <w:r w:rsidR="00E331CB">
        <w:t xml:space="preserve"> civil cases with the aim of we</w:t>
      </w:r>
      <w:r w:rsidR="00C83FA5">
        <w:t>akening the capacity of judges</w:t>
      </w:r>
      <w:r w:rsidR="0093100A">
        <w:t>,</w:t>
      </w:r>
      <w:r w:rsidR="00E331CB">
        <w:t xml:space="preserve"> (b) the flexibility of the post-agreement content</w:t>
      </w:r>
      <w:r w:rsidR="00C83FA5">
        <w:t xml:space="preserve"> from mediation</w:t>
      </w:r>
      <w:r w:rsidR="0093100A">
        <w:t>,</w:t>
      </w:r>
      <w:r w:rsidR="00E331CB">
        <w:t xml:space="preserve"> as well as the possibility of reaching a solution where the </w:t>
      </w:r>
      <w:r w:rsidR="00060047">
        <w:t>equivalence of winner to overcome</w:t>
      </w:r>
      <w:r w:rsidR="00E331CB">
        <w:t xml:space="preserve"> </w:t>
      </w:r>
      <w:r w:rsidR="00537A3C">
        <w:t>i.e. typical hetero complex trials do not</w:t>
      </w:r>
      <w:r w:rsidR="00E331CB">
        <w:t xml:space="preserve"> apply</w:t>
      </w:r>
      <w:r w:rsidR="00537A3C">
        <w:t xml:space="preserve"> </w:t>
      </w:r>
      <w:r w:rsidR="00E331CB">
        <w:t xml:space="preserve">and (c) </w:t>
      </w:r>
      <w:r w:rsidR="00537A3C">
        <w:t xml:space="preserve">the pre-eminence of the </w:t>
      </w:r>
      <w:r w:rsidR="00E331CB">
        <w:t xml:space="preserve">assertive rules and autonomy </w:t>
      </w:r>
      <w:r w:rsidR="00537A3C">
        <w:t>of the parties will</w:t>
      </w:r>
      <w:r w:rsidR="0093100A">
        <w:t>,</w:t>
      </w:r>
      <w:r w:rsidR="00537A3C">
        <w:t xml:space="preserve"> beyond</w:t>
      </w:r>
      <w:r w:rsidR="00E331CB">
        <w:t xml:space="preserve"> the </w:t>
      </w:r>
      <w:r w:rsidR="00537A3C">
        <w:t>prominence</w:t>
      </w:r>
      <w:r w:rsidR="00E331CB">
        <w:t xml:space="preserve"> of the law.</w:t>
      </w:r>
    </w:p>
    <w:p w:rsidR="00E331CB" w:rsidRDefault="00E331CB" w:rsidP="00060047">
      <w:pPr>
        <w:jc w:val="both"/>
      </w:pPr>
      <w:r>
        <w:t>Thus</w:t>
      </w:r>
      <w:r w:rsidR="0093100A">
        <w:t>,</w:t>
      </w:r>
      <w:r>
        <w:t xml:space="preserve"> in accordance with the provisions of the UNCITRAL Model Law of June 24</w:t>
      </w:r>
      <w:r w:rsidR="0093100A">
        <w:t>,</w:t>
      </w:r>
      <w:r>
        <w:t xml:space="preserve"> 2002</w:t>
      </w:r>
      <w:r w:rsidR="00060047">
        <w:rPr>
          <w:rStyle w:val="FootnoteReference"/>
        </w:rPr>
        <w:footnoteReference w:id="93"/>
      </w:r>
      <w:r>
        <w:t xml:space="preserve"> on international commercial mediation</w:t>
      </w:r>
      <w:r w:rsidR="0093100A">
        <w:t>,</w:t>
      </w:r>
      <w:r>
        <w:t xml:space="preserve"> Spanish law assigns the first line of commercial conflicts to the parties involved in commercial mediation</w:t>
      </w:r>
      <w:r w:rsidR="0093100A">
        <w:t>,</w:t>
      </w:r>
      <w:r>
        <w:t xml:space="preserve"> in accordance with </w:t>
      </w:r>
      <w:r w:rsidR="00537A3C">
        <w:t xml:space="preserve">equality standard of the corresponding parties and </w:t>
      </w:r>
      <w:r w:rsidR="0044599E">
        <w:t>the autonomy of determination in regard to</w:t>
      </w:r>
      <w:r w:rsidR="00537A3C">
        <w:t xml:space="preserve"> the </w:t>
      </w:r>
      <w:r w:rsidR="00183B81">
        <w:t xml:space="preserve">admiration and balance of their approximations </w:t>
      </w:r>
      <w:r w:rsidR="0074640C">
        <w:t>(as mentioned in article 8) in the disinterest</w:t>
      </w:r>
      <w:r w:rsidR="00183B81">
        <w:t xml:space="preserve"> and </w:t>
      </w:r>
      <w:r w:rsidR="0074640C">
        <w:t>detachment</w:t>
      </w:r>
      <w:r>
        <w:t xml:space="preserve"> (</w:t>
      </w:r>
      <w:r w:rsidR="0074640C">
        <w:t>as mentioned in article</w:t>
      </w:r>
      <w:r>
        <w:t xml:space="preserve"> 9) </w:t>
      </w:r>
      <w:r w:rsidR="00183B81">
        <w:t>of the mediator. Moreover</w:t>
      </w:r>
      <w:r w:rsidR="0093100A">
        <w:t>,</w:t>
      </w:r>
      <w:r w:rsidR="00183B81">
        <w:t xml:space="preserve"> t</w:t>
      </w:r>
      <w:r>
        <w:t>he basic principle of confidentiality does not include the mediator and other information obtained in the litigation and publicly obtained by the parties</w:t>
      </w:r>
      <w:r w:rsidR="00183B81">
        <w:t xml:space="preserve"> throughout proceedings</w:t>
      </w:r>
      <w:r w:rsidR="0093100A">
        <w:t>,</w:t>
      </w:r>
      <w:r>
        <w:t xml:space="preserve"> and exempts other interferers from liability</w:t>
      </w:r>
      <w:r w:rsidR="0093100A">
        <w:t>,</w:t>
      </w:r>
      <w:r>
        <w:t xml:space="preserve"> as well as exempts from obligations announced later in court or arbitration proceedings (Article 9)</w:t>
      </w:r>
    </w:p>
    <w:p w:rsidR="00E331CB" w:rsidRDefault="00183B81" w:rsidP="00060047">
      <w:pPr>
        <w:jc w:val="both"/>
      </w:pPr>
      <w:r>
        <w:t>To sum up all</w:t>
      </w:r>
      <w:r w:rsidR="0093100A">
        <w:t>,</w:t>
      </w:r>
      <w:r w:rsidR="00E331CB">
        <w:t xml:space="preserve"> it turned out that two functions are also very important for the </w:t>
      </w:r>
      <w:r>
        <w:t>appropriate working</w:t>
      </w:r>
      <w:r w:rsidR="00E331CB">
        <w:t xml:space="preserve"> of the </w:t>
      </w:r>
      <w:r>
        <w:t>entire gear unit; (a</w:t>
      </w:r>
      <w:r w:rsidR="00E331CB">
        <w:t xml:space="preserve">) </w:t>
      </w:r>
      <w:r>
        <w:t>the m</w:t>
      </w:r>
      <w:r w:rsidR="00E331CB">
        <w:t xml:space="preserve">andatory </w:t>
      </w:r>
      <w:r>
        <w:t xml:space="preserve">delay </w:t>
      </w:r>
      <w:r w:rsidR="00E331CB">
        <w:t xml:space="preserve">of the limitation </w:t>
      </w:r>
      <w:r>
        <w:t xml:space="preserve">decree </w:t>
      </w:r>
      <w:r w:rsidR="00E331CB">
        <w:t>and its expiration throughout the mediation process</w:t>
      </w:r>
      <w:r w:rsidR="0093100A">
        <w:t>,</w:t>
      </w:r>
      <w:r w:rsidR="00E331CB">
        <w:t xml:space="preserve"> since this is another </w:t>
      </w:r>
      <w:r>
        <w:t xml:space="preserve">important </w:t>
      </w:r>
      <w:r w:rsidR="00C71204">
        <w:t>support</w:t>
      </w:r>
      <w:r w:rsidR="00E331CB">
        <w:t xml:space="preserve"> </w:t>
      </w:r>
      <w:r>
        <w:t xml:space="preserve">for the working of the </w:t>
      </w:r>
      <w:r w:rsidR="00E331CB">
        <w:t>system</w:t>
      </w:r>
      <w:r w:rsidR="0093100A">
        <w:t>,</w:t>
      </w:r>
      <w:r w:rsidR="00DF64D5">
        <w:t xml:space="preserve"> preoccupied</w:t>
      </w:r>
      <w:r w:rsidR="00E331CB">
        <w:t xml:space="preserve"> this time to </w:t>
      </w:r>
      <w:r w:rsidR="00DF64D5">
        <w:t>eradicate</w:t>
      </w:r>
      <w:r w:rsidR="00E331CB">
        <w:t xml:space="preserve"> </w:t>
      </w:r>
      <w:r w:rsidR="00DF64D5">
        <w:t xml:space="preserve">the </w:t>
      </w:r>
      <w:r w:rsidR="00E331CB">
        <w:t xml:space="preserve">potential deficiencies </w:t>
      </w:r>
      <w:r w:rsidR="00C71204">
        <w:t>in order</w:t>
      </w:r>
      <w:r w:rsidR="00E331CB">
        <w:t xml:space="preserve"> </w:t>
      </w:r>
      <w:r w:rsidR="00DF64D5">
        <w:t xml:space="preserve">to </w:t>
      </w:r>
      <w:r w:rsidR="00E331CB">
        <w:t xml:space="preserve">prevent </w:t>
      </w:r>
      <w:r w:rsidR="00DF64D5">
        <w:t xml:space="preserve">the </w:t>
      </w:r>
      <w:r w:rsidR="00DF64D5">
        <w:lastRenderedPageBreak/>
        <w:t xml:space="preserve">conceivable exploitations </w:t>
      </w:r>
      <w:r w:rsidR="00C71204">
        <w:t>as a result of</w:t>
      </w:r>
      <w:r w:rsidR="00DF64D5">
        <w:t xml:space="preserve"> the </w:t>
      </w:r>
      <w:r w:rsidR="00E331CB">
        <w:t xml:space="preserve">unwanted </w:t>
      </w:r>
      <w:r w:rsidR="00DF64D5">
        <w:t>effects of law (article 4) and (b) the</w:t>
      </w:r>
      <w:r w:rsidR="00E331CB">
        <w:t xml:space="preserve"> </w:t>
      </w:r>
      <w:r w:rsidR="00C71204">
        <w:t>executory</w:t>
      </w:r>
      <w:r w:rsidR="00E331CB">
        <w:t xml:space="preserve"> </w:t>
      </w:r>
      <w:r w:rsidR="00DF64D5">
        <w:t>allowed to</w:t>
      </w:r>
      <w:r w:rsidR="00E331CB">
        <w:t xml:space="preserve"> the titles contained in the mediation contracts depends on whether conciliation was reached </w:t>
      </w:r>
      <w:r w:rsidR="00C71204">
        <w:t>through</w:t>
      </w:r>
      <w:r w:rsidR="00E331CB">
        <w:t xml:space="preserve"> or prior to arbitration </w:t>
      </w:r>
      <w:r w:rsidR="00DF64D5">
        <w:t xml:space="preserve">inside or outside the country (Article </w:t>
      </w:r>
      <w:r w:rsidR="00E331CB">
        <w:t>25</w:t>
      </w:r>
      <w:r w:rsidR="00DF64D5">
        <w:t xml:space="preserve"> et </w:t>
      </w:r>
      <w:proofErr w:type="spellStart"/>
      <w:r w:rsidR="00DF64D5">
        <w:t>seq</w:t>
      </w:r>
      <w:proofErr w:type="spellEnd"/>
      <w:r w:rsidR="00E331CB">
        <w:t>).</w:t>
      </w:r>
    </w:p>
    <w:p w:rsidR="00681B07" w:rsidRDefault="00681B07" w:rsidP="009C095F">
      <w:pPr>
        <w:pStyle w:val="Heading2"/>
      </w:pPr>
      <w:bookmarkStart w:id="24" w:name="_Toc50668981"/>
      <w:r>
        <w:t>3.1.5 Case of the French experience of Mediation to date</w:t>
      </w:r>
      <w:bookmarkEnd w:id="24"/>
    </w:p>
    <w:p w:rsidR="00E331CB" w:rsidRDefault="00093BEB" w:rsidP="008740CC">
      <w:pPr>
        <w:jc w:val="both"/>
      </w:pPr>
      <w:r>
        <w:t xml:space="preserve">It has been found that </w:t>
      </w:r>
      <w:r w:rsidR="00E331CB">
        <w:t xml:space="preserve">France does not </w:t>
      </w:r>
      <w:r w:rsidR="00CA2646">
        <w:t>possess</w:t>
      </w:r>
      <w:r w:rsidR="00E331CB">
        <w:t xml:space="preserve"> a</w:t>
      </w:r>
      <w:r w:rsidR="00CA2646">
        <w:t xml:space="preserve"> sound </w:t>
      </w:r>
      <w:r w:rsidR="00681B07">
        <w:t>understanding</w:t>
      </w:r>
      <w:r w:rsidR="00E331CB">
        <w:t xml:space="preserve"> </w:t>
      </w:r>
      <w:r w:rsidR="00681B07">
        <w:t>regarding</w:t>
      </w:r>
      <w:r w:rsidR="00CA2646">
        <w:t xml:space="preserve"> </w:t>
      </w:r>
      <w:r w:rsidR="00E331CB">
        <w:t xml:space="preserve">mediation. </w:t>
      </w:r>
      <w:r w:rsidR="00CA2646">
        <w:t>Even though</w:t>
      </w:r>
      <w:r w:rsidR="00E331CB">
        <w:t xml:space="preserve"> the p</w:t>
      </w:r>
      <w:r w:rsidR="00CA2646">
        <w:t xml:space="preserve">ractice of arbitration has been </w:t>
      </w:r>
      <w:r w:rsidR="00E331CB">
        <w:t>recognize</w:t>
      </w:r>
      <w:r w:rsidR="00CA2646">
        <w:t xml:space="preserve">d by French courts and culture but it </w:t>
      </w:r>
      <w:r w:rsidR="00E331CB">
        <w:t xml:space="preserve">does not apply </w:t>
      </w:r>
      <w:r w:rsidR="00CA2646">
        <w:t xml:space="preserve">in case of </w:t>
      </w:r>
      <w:r w:rsidR="00E331CB">
        <w:t xml:space="preserve">mediation. </w:t>
      </w:r>
      <w:r w:rsidR="00CA2646">
        <w:t>Previously</w:t>
      </w:r>
      <w:r w:rsidR="0093100A">
        <w:t>,</w:t>
      </w:r>
      <w:r w:rsidR="00E331CB">
        <w:t xml:space="preserve"> France has taken </w:t>
      </w:r>
      <w:r w:rsidR="00CA2646">
        <w:t xml:space="preserve">harmonized actions </w:t>
      </w:r>
      <w:r w:rsidR="00E331CB">
        <w:t>to encourage mediation</w:t>
      </w:r>
      <w:r w:rsidR="0093100A">
        <w:t>,</w:t>
      </w:r>
      <w:r w:rsidR="00CA2646">
        <w:t xml:space="preserve"> even though it had partial access</w:t>
      </w:r>
      <w:r w:rsidR="00E331CB">
        <w:t xml:space="preserve"> </w:t>
      </w:r>
      <w:r w:rsidR="00CA2646">
        <w:t xml:space="preserve">at first </w:t>
      </w:r>
      <w:r w:rsidR="00E331CB">
        <w:t xml:space="preserve">but this can largely only explain the </w:t>
      </w:r>
      <w:r w:rsidR="00681B07">
        <w:t>level</w:t>
      </w:r>
      <w:r w:rsidR="00E331CB">
        <w:t xml:space="preserve"> to which mediation is not used in the </w:t>
      </w:r>
      <w:r w:rsidR="00681B07">
        <w:t>state</w:t>
      </w:r>
      <w:r w:rsidR="00060047">
        <w:rPr>
          <w:rStyle w:val="FootnoteReference"/>
        </w:rPr>
        <w:footnoteReference w:id="94"/>
      </w:r>
      <w:r w:rsidR="00E331CB">
        <w:t>.</w:t>
      </w:r>
    </w:p>
    <w:p w:rsidR="00E331CB" w:rsidRDefault="00CA2646" w:rsidP="008740CC">
      <w:pPr>
        <w:jc w:val="both"/>
      </w:pPr>
      <w:r>
        <w:t>Consequently</w:t>
      </w:r>
      <w:r w:rsidR="0093100A">
        <w:t>,</w:t>
      </w:r>
      <w:r>
        <w:t xml:space="preserve"> i</w:t>
      </w:r>
      <w:r w:rsidR="00E331CB">
        <w:t>n 2006</w:t>
      </w:r>
      <w:r w:rsidR="0093100A">
        <w:t>,</w:t>
      </w:r>
      <w:r w:rsidR="00E331CB">
        <w:t xml:space="preserve"> </w:t>
      </w:r>
      <w:r w:rsidR="00681B07">
        <w:t xml:space="preserve">the VP (Vice President) </w:t>
      </w:r>
      <w:r>
        <w:t>of the Mediation Committee of the International Bar Association</w:t>
      </w:r>
      <w:r w:rsidR="0093100A">
        <w:t>,</w:t>
      </w:r>
      <w:r>
        <w:t xml:space="preserve"> Mr. Thierry Gaby</w:t>
      </w:r>
      <w:r w:rsidR="0093100A">
        <w:t>,</w:t>
      </w:r>
      <w:r w:rsidR="00E331CB">
        <w:t xml:space="preserve"> </w:t>
      </w:r>
      <w:r>
        <w:t>composed</w:t>
      </w:r>
      <w:r w:rsidR="00E331CB">
        <w:t xml:space="preserve"> an article </w:t>
      </w:r>
      <w:r>
        <w:t>advising</w:t>
      </w:r>
      <w:r w:rsidR="00E331CB">
        <w:t xml:space="preserve"> organizations to resolve </w:t>
      </w:r>
      <w:r>
        <w:t>disagreements</w:t>
      </w:r>
      <w:r w:rsidR="00E331CB">
        <w:t xml:space="preserve"> </w:t>
      </w:r>
      <w:r>
        <w:t xml:space="preserve">by means of </w:t>
      </w:r>
      <w:r w:rsidR="00E331CB">
        <w:t>mediation</w:t>
      </w:r>
      <w:r>
        <w:t>. As per</w:t>
      </w:r>
      <w:r w:rsidR="00E331CB">
        <w:t xml:space="preserve"> Gabi</w:t>
      </w:r>
      <w:r w:rsidR="0093100A">
        <w:t>,</w:t>
      </w:r>
      <w:r w:rsidR="00E331CB">
        <w:t xml:space="preserve"> mediation is a great and powerful </w:t>
      </w:r>
      <w:r>
        <w:t>instrument</w:t>
      </w:r>
      <w:r w:rsidR="00E331CB">
        <w:t xml:space="preserve"> that can prevent </w:t>
      </w:r>
      <w:r w:rsidR="00FF6CF7">
        <w:t xml:space="preserve">the suspension of </w:t>
      </w:r>
      <w:r w:rsidR="00E331CB">
        <w:t xml:space="preserve">business </w:t>
      </w:r>
      <w:r w:rsidR="00FF6CF7">
        <w:t>dealings</w:t>
      </w:r>
      <w:r w:rsidR="00E331CB">
        <w:t xml:space="preserve"> between money</w:t>
      </w:r>
      <w:r w:rsidR="00FF6CF7">
        <w:t xml:space="preserve"> and time</w:t>
      </w:r>
      <w:r w:rsidR="0093100A">
        <w:t>,</w:t>
      </w:r>
      <w:r w:rsidR="00FF6CF7">
        <w:t xml:space="preserve"> therefore</w:t>
      </w:r>
      <w:r w:rsidR="0093100A">
        <w:t>,</w:t>
      </w:r>
      <w:r w:rsidR="00FF6CF7">
        <w:t xml:space="preserve"> </w:t>
      </w:r>
      <w:r w:rsidR="00E331CB">
        <w:t>people can mediate any dispute before going to court</w:t>
      </w:r>
      <w:r w:rsidR="0093100A">
        <w:t>,</w:t>
      </w:r>
      <w:r w:rsidR="00E331CB">
        <w:t xml:space="preserve"> </w:t>
      </w:r>
      <w:r w:rsidR="00093BEB">
        <w:t>as a result of which</w:t>
      </w:r>
      <w:r w:rsidR="00FF6CF7">
        <w:t xml:space="preserve"> </w:t>
      </w:r>
      <w:r w:rsidR="00093BEB">
        <w:t>every</w:t>
      </w:r>
      <w:r w:rsidR="00FF6CF7">
        <w:t xml:space="preserve"> </w:t>
      </w:r>
      <w:r w:rsidR="00093BEB">
        <w:t>corporate</w:t>
      </w:r>
      <w:r w:rsidR="00FF6CF7">
        <w:t xml:space="preserve"> manager will </w:t>
      </w:r>
      <w:r w:rsidR="00681B07">
        <w:t xml:space="preserve">contemplate </w:t>
      </w:r>
      <w:r w:rsidR="00FF6CF7">
        <w:t xml:space="preserve">it </w:t>
      </w:r>
      <w:r w:rsidR="00093BEB">
        <w:t>necessary</w:t>
      </w:r>
      <w:r w:rsidR="00E331CB">
        <w:t xml:space="preserve">. While he </w:t>
      </w:r>
      <w:r w:rsidR="00093BEB">
        <w:t xml:space="preserve">defined </w:t>
      </w:r>
      <w:r w:rsidR="00E331CB">
        <w:t>mediation</w:t>
      </w:r>
      <w:r w:rsidR="00093BEB">
        <w:t xml:space="preserve"> effectiveness</w:t>
      </w:r>
      <w:r w:rsidR="0093100A">
        <w:t>,</w:t>
      </w:r>
      <w:r w:rsidR="00093BEB">
        <w:t xml:space="preserve"> Mr. Gabi at the same time</w:t>
      </w:r>
      <w:r w:rsidR="00E331CB">
        <w:t xml:space="preserve"> </w:t>
      </w:r>
      <w:r w:rsidR="00681B07">
        <w:t>identified</w:t>
      </w:r>
      <w:r w:rsidR="00E331CB">
        <w:t xml:space="preserve"> that </w:t>
      </w:r>
      <w:r w:rsidR="00093BEB">
        <w:t>there are</w:t>
      </w:r>
      <w:r w:rsidR="00E331CB">
        <w:t xml:space="preserve"> </w:t>
      </w:r>
      <w:r w:rsidR="00681B07">
        <w:t xml:space="preserve">very few </w:t>
      </w:r>
      <w:r w:rsidR="00093BEB">
        <w:t xml:space="preserve">commercial disputes in France which are </w:t>
      </w:r>
      <w:r w:rsidR="00E331CB">
        <w:t xml:space="preserve">resolved through mediation. </w:t>
      </w:r>
      <w:r w:rsidR="00FF6CF7">
        <w:t>Thus</w:t>
      </w:r>
      <w:r w:rsidR="0093100A">
        <w:t>,</w:t>
      </w:r>
      <w:r w:rsidR="00E331CB">
        <w:t xml:space="preserve"> </w:t>
      </w:r>
      <w:proofErr w:type="spellStart"/>
      <w:r w:rsidR="00E331CB">
        <w:t>Garby</w:t>
      </w:r>
      <w:proofErr w:type="spellEnd"/>
      <w:r w:rsidR="00E331CB">
        <w:t xml:space="preserve"> formed a</w:t>
      </w:r>
      <w:r w:rsidR="00681B07">
        <w:t>n</w:t>
      </w:r>
      <w:r w:rsidR="00E331CB">
        <w:t xml:space="preserve"> </w:t>
      </w:r>
      <w:r w:rsidR="00681B07">
        <w:t>assembly</w:t>
      </w:r>
      <w:r w:rsidR="00E331CB">
        <w:t xml:space="preserve"> </w:t>
      </w:r>
      <w:r w:rsidR="00FF6CF7">
        <w:t>named</w:t>
      </w:r>
      <w:r w:rsidR="00E331CB">
        <w:t xml:space="preserve"> Academy of Mediation to </w:t>
      </w:r>
      <w:r w:rsidR="00681B07">
        <w:t>embolden</w:t>
      </w:r>
      <w:r w:rsidR="00E331CB">
        <w:t xml:space="preserve"> organizations to participate in ADR </w:t>
      </w:r>
      <w:r w:rsidR="00681B07">
        <w:t>in addition to</w:t>
      </w:r>
      <w:r w:rsidR="00E331CB">
        <w:t xml:space="preserve"> </w:t>
      </w:r>
      <w:r w:rsidR="00681B07">
        <w:t xml:space="preserve">endorse </w:t>
      </w:r>
      <w:r w:rsidR="00E331CB">
        <w:t xml:space="preserve">mediation in </w:t>
      </w:r>
      <w:r w:rsidR="00681B07">
        <w:t xml:space="preserve">the </w:t>
      </w:r>
      <w:r w:rsidR="00FF6CF7">
        <w:t xml:space="preserve">business </w:t>
      </w:r>
      <w:r w:rsidR="00681B07">
        <w:t>procedures of France</w:t>
      </w:r>
      <w:r w:rsidR="00E331CB">
        <w:t xml:space="preserve">. </w:t>
      </w:r>
      <w:r w:rsidR="00FF6CF7">
        <w:t>Moreover</w:t>
      </w:r>
      <w:r w:rsidR="0093100A">
        <w:t>,</w:t>
      </w:r>
      <w:r w:rsidR="00FF6CF7">
        <w:t xml:space="preserve"> i</w:t>
      </w:r>
      <w:r w:rsidR="00E331CB">
        <w:t>n 2006</w:t>
      </w:r>
      <w:r w:rsidR="0093100A">
        <w:t>,</w:t>
      </w:r>
      <w:r w:rsidR="00E331CB">
        <w:t xml:space="preserve"> the </w:t>
      </w:r>
      <w:r w:rsidR="00FF6CF7">
        <w:t>Conciliation</w:t>
      </w:r>
      <w:r w:rsidR="00E331CB">
        <w:t xml:space="preserve"> Committee </w:t>
      </w:r>
      <w:r w:rsidR="00FF6CF7">
        <w:t>requested</w:t>
      </w:r>
      <w:r w:rsidR="00E331CB">
        <w:t xml:space="preserve"> </w:t>
      </w:r>
      <w:r w:rsidR="00FF6CF7">
        <w:t>the main</w:t>
      </w:r>
      <w:r w:rsidR="00E331CB">
        <w:t xml:space="preserve"> French </w:t>
      </w:r>
      <w:r w:rsidR="00FF6CF7">
        <w:t>business corporations</w:t>
      </w:r>
      <w:r w:rsidR="00E331CB">
        <w:t xml:space="preserve"> to sign their charters and </w:t>
      </w:r>
      <w:r w:rsidR="00FF6CF7">
        <w:t>assure</w:t>
      </w:r>
      <w:r w:rsidR="00E331CB">
        <w:t xml:space="preserve"> to </w:t>
      </w:r>
      <w:r w:rsidR="00B7351D">
        <w:t>decide</w:t>
      </w:r>
      <w:r w:rsidR="00E331CB">
        <w:t xml:space="preserve"> </w:t>
      </w:r>
      <w:r w:rsidR="00FF6CF7">
        <w:t>impending</w:t>
      </w:r>
      <w:r w:rsidR="00E331CB">
        <w:t xml:space="preserve"> </w:t>
      </w:r>
      <w:r w:rsidR="00FF6CF7">
        <w:t>disagreements</w:t>
      </w:r>
      <w:r w:rsidR="00E331CB">
        <w:t xml:space="preserve"> through mediation. </w:t>
      </w:r>
      <w:r w:rsidR="008740CC">
        <w:t>This conduct becomes</w:t>
      </w:r>
      <w:r w:rsidR="00FF6CF7">
        <w:t xml:space="preserve"> famous</w:t>
      </w:r>
      <w:r w:rsidR="00E331CB">
        <w:t xml:space="preserve"> </w:t>
      </w:r>
      <w:r w:rsidR="00FF6CF7">
        <w:t>with</w:t>
      </w:r>
      <w:r w:rsidR="00E331CB">
        <w:t>in France.</w:t>
      </w:r>
    </w:p>
    <w:p w:rsidR="00E331CB" w:rsidRDefault="00E331CB" w:rsidP="008740CC">
      <w:pPr>
        <w:jc w:val="both"/>
      </w:pPr>
      <w:r>
        <w:t>However</w:t>
      </w:r>
      <w:r w:rsidR="0093100A">
        <w:t>,</w:t>
      </w:r>
      <w:r>
        <w:t xml:space="preserve"> </w:t>
      </w:r>
      <w:r w:rsidR="00FF6CF7">
        <w:t xml:space="preserve">taking the </w:t>
      </w:r>
      <w:r>
        <w:t>more unique concerns</w:t>
      </w:r>
      <w:r w:rsidR="00FF6CF7">
        <w:t xml:space="preserve"> of France into consideration</w:t>
      </w:r>
      <w:r w:rsidR="0093100A">
        <w:t>,</w:t>
      </w:r>
      <w:r>
        <w:t xml:space="preserve"> some </w:t>
      </w:r>
      <w:r w:rsidR="00FF6CF7">
        <w:t>intellectuals</w:t>
      </w:r>
      <w:r>
        <w:t xml:space="preserve"> </w:t>
      </w:r>
      <w:r w:rsidR="00FF6CF7">
        <w:t>considered</w:t>
      </w:r>
      <w:r>
        <w:t xml:space="preserve"> that the </w:t>
      </w:r>
      <w:r w:rsidR="00C7006E">
        <w:t>convention</w:t>
      </w:r>
      <w:r>
        <w:t xml:space="preserve"> of a centralized French state inhibits the adoption of mediation. Moreover</w:t>
      </w:r>
      <w:r w:rsidR="0093100A">
        <w:t>,</w:t>
      </w:r>
      <w:r>
        <w:t xml:space="preserve"> the current implementation of the law and the way it is taught </w:t>
      </w:r>
      <w:r w:rsidR="00B7351D">
        <w:t>is</w:t>
      </w:r>
      <w:r>
        <w:t xml:space="preserve"> </w:t>
      </w:r>
      <w:r w:rsidR="00B7351D">
        <w:t>fundamentally</w:t>
      </w:r>
      <w:r>
        <w:t xml:space="preserve"> the </w:t>
      </w:r>
      <w:r w:rsidR="00B7351D">
        <w:t>outcome</w:t>
      </w:r>
      <w:r>
        <w:t xml:space="preserve"> of unique </w:t>
      </w:r>
      <w:r w:rsidR="00B7351D">
        <w:t>outlook</w:t>
      </w:r>
      <w:r>
        <w:t xml:space="preserve"> of France's </w:t>
      </w:r>
      <w:r w:rsidR="00B7351D">
        <w:t>development</w:t>
      </w:r>
      <w:r>
        <w:t xml:space="preserve"> and </w:t>
      </w:r>
      <w:r w:rsidR="00C7006E">
        <w:t>continue to be</w:t>
      </w:r>
      <w:r>
        <w:t xml:space="preserve"> </w:t>
      </w:r>
      <w:r w:rsidR="00C7006E">
        <w:t>a</w:t>
      </w:r>
      <w:r>
        <w:t xml:space="preserve"> </w:t>
      </w:r>
      <w:r w:rsidR="00C7006E">
        <w:t>problem</w:t>
      </w:r>
      <w:r>
        <w:t xml:space="preserve"> to </w:t>
      </w:r>
      <w:r w:rsidR="00B7351D">
        <w:t>amend</w:t>
      </w:r>
      <w:r>
        <w:t xml:space="preserve">. </w:t>
      </w:r>
      <w:r w:rsidR="00B7351D">
        <w:t>Subsequently</w:t>
      </w:r>
      <w:r>
        <w:t xml:space="preserve"> the </w:t>
      </w:r>
      <w:r w:rsidR="00C7006E">
        <w:t>rebellion</w:t>
      </w:r>
      <w:r w:rsidR="0093100A">
        <w:t>,</w:t>
      </w:r>
      <w:r>
        <w:t xml:space="preserve"> the French tradition of </w:t>
      </w:r>
      <w:r w:rsidR="00C7006E">
        <w:t xml:space="preserve">the ultra-centralized </w:t>
      </w:r>
      <w:r w:rsidR="008740CC">
        <w:t>state that</w:t>
      </w:r>
      <w:r w:rsidR="00C7006E">
        <w:t xml:space="preserve"> </w:t>
      </w:r>
      <w:r>
        <w:t xml:space="preserve">has </w:t>
      </w:r>
      <w:r w:rsidR="00B7351D">
        <w:t>constantly</w:t>
      </w:r>
      <w:r>
        <w:t xml:space="preserve"> considered federalism to be </w:t>
      </w:r>
      <w:r w:rsidR="00B7351D">
        <w:t>dissolute</w:t>
      </w:r>
      <w:r w:rsidR="0093100A">
        <w:t>,</w:t>
      </w:r>
      <w:r>
        <w:t xml:space="preserve"> and the </w:t>
      </w:r>
      <w:r w:rsidR="00B7351D">
        <w:t>submission</w:t>
      </w:r>
      <w:r>
        <w:t xml:space="preserve"> of </w:t>
      </w:r>
      <w:r w:rsidR="00B7351D">
        <w:t>guidelines</w:t>
      </w:r>
      <w:r>
        <w:t xml:space="preserve"> and </w:t>
      </w:r>
      <w:r w:rsidR="00B7351D">
        <w:t>regulations</w:t>
      </w:r>
      <w:r>
        <w:t xml:space="preserve"> </w:t>
      </w:r>
      <w:r w:rsidR="008740CC">
        <w:t>have</w:t>
      </w:r>
      <w:r>
        <w:t xml:space="preserve"> </w:t>
      </w:r>
      <w:r w:rsidR="00B7351D">
        <w:t>continuously</w:t>
      </w:r>
      <w:r>
        <w:t xml:space="preserve"> </w:t>
      </w:r>
      <w:r w:rsidR="00B7351D">
        <w:t>requisite</w:t>
      </w:r>
      <w:r>
        <w:t xml:space="preserve"> that they </w:t>
      </w:r>
      <w:r w:rsidR="00C7006E">
        <w:t>are initiated</w:t>
      </w:r>
      <w:r>
        <w:t xml:space="preserve"> from Paris. Consequently</w:t>
      </w:r>
      <w:r w:rsidR="0093100A">
        <w:t>,</w:t>
      </w:r>
      <w:r>
        <w:t xml:space="preserve"> the </w:t>
      </w:r>
      <w:r w:rsidR="00B7351D">
        <w:lastRenderedPageBreak/>
        <w:t>convention</w:t>
      </w:r>
      <w:r>
        <w:t xml:space="preserve"> of this centralized state has given rise to </w:t>
      </w:r>
      <w:r w:rsidR="003D46C5">
        <w:t>occurrences in which past deviations are</w:t>
      </w:r>
      <w:r>
        <w:t xml:space="preserve"> viewed with distrust</w:t>
      </w:r>
      <w:r w:rsidR="00C7006E">
        <w:t xml:space="preserve"> and suspicion</w:t>
      </w:r>
      <w:r w:rsidR="00060047">
        <w:rPr>
          <w:rStyle w:val="FootnoteReference"/>
        </w:rPr>
        <w:footnoteReference w:id="95"/>
      </w:r>
      <w:r>
        <w:t xml:space="preserve">. This </w:t>
      </w:r>
      <w:r w:rsidR="00C7006E">
        <w:t>disbelief</w:t>
      </w:r>
      <w:r>
        <w:t xml:space="preserve"> has hampered the development of French mediation practice.</w:t>
      </w:r>
    </w:p>
    <w:p w:rsidR="00E331CB" w:rsidRDefault="00E331CB" w:rsidP="008740CC">
      <w:pPr>
        <w:jc w:val="both"/>
      </w:pPr>
      <w:r>
        <w:t>While there are many social</w:t>
      </w:r>
      <w:r w:rsidR="00C7006E">
        <w:t xml:space="preserve"> and cultural</w:t>
      </w:r>
      <w:r>
        <w:t xml:space="preserve"> interpretations of barriers to mediation in France</w:t>
      </w:r>
      <w:r w:rsidR="0093100A">
        <w:t>,</w:t>
      </w:r>
      <w:r w:rsidR="00093BEB">
        <w:t xml:space="preserve"> thus</w:t>
      </w:r>
      <w:r>
        <w:t xml:space="preserve"> it </w:t>
      </w:r>
      <w:r w:rsidR="00093BEB">
        <w:t>ought to</w:t>
      </w:r>
      <w:r>
        <w:t xml:space="preserve"> be </w:t>
      </w:r>
      <w:r w:rsidR="00093BEB">
        <w:t>prominent</w:t>
      </w:r>
      <w:r>
        <w:t xml:space="preserve"> that </w:t>
      </w:r>
      <w:r w:rsidR="00093BEB">
        <w:t>ever since</w:t>
      </w:r>
      <w:r>
        <w:t xml:space="preserve"> 1996 the French Code has enacted a number of </w:t>
      </w:r>
      <w:r w:rsidR="00AD6E45">
        <w:t>commandments</w:t>
      </w:r>
      <w:r>
        <w:t xml:space="preserve"> on mediation. Article 131-1-131</w:t>
      </w:r>
      <w:r w:rsidR="00AD6E45">
        <w:t>-5 of the French Civil Procedural</w:t>
      </w:r>
      <w:r>
        <w:t xml:space="preserve"> </w:t>
      </w:r>
      <w:r w:rsidR="00093BEB">
        <w:t>Act</w:t>
      </w:r>
      <w:r>
        <w:t xml:space="preserve"> states that while these </w:t>
      </w:r>
      <w:r w:rsidR="00AD6E45">
        <w:t>regulations</w:t>
      </w:r>
      <w:r>
        <w:t xml:space="preserve"> </w:t>
      </w:r>
      <w:r w:rsidR="00AD6E45">
        <w:t>might</w:t>
      </w:r>
      <w:r>
        <w:t xml:space="preserve"> </w:t>
      </w:r>
      <w:r w:rsidR="00AD6E45">
        <w:t>specify</w:t>
      </w:r>
      <w:r>
        <w:t xml:space="preserve"> that the </w:t>
      </w:r>
      <w:r w:rsidR="00AD6E45">
        <w:t>perception</w:t>
      </w:r>
      <w:r>
        <w:t xml:space="preserve"> of the </w:t>
      </w:r>
      <w:r w:rsidR="00AD6E45">
        <w:t>importance</w:t>
      </w:r>
      <w:r>
        <w:t xml:space="preserve"> of mediation has </w:t>
      </w:r>
      <w:r w:rsidR="00C7006E">
        <w:t>begun;</w:t>
      </w:r>
      <w:r>
        <w:t xml:space="preserve"> their </w:t>
      </w:r>
      <w:r w:rsidR="00C7006E">
        <w:t>efficiency</w:t>
      </w:r>
      <w:r>
        <w:t xml:space="preserve"> should not be </w:t>
      </w:r>
      <w:r w:rsidR="00C7006E">
        <w:t>undervalued</w:t>
      </w:r>
      <w:r w:rsidR="00060047">
        <w:rPr>
          <w:rStyle w:val="FootnoteReference"/>
        </w:rPr>
        <w:footnoteReference w:id="96"/>
      </w:r>
      <w:r>
        <w:t xml:space="preserve">. </w:t>
      </w:r>
      <w:r w:rsidR="00C7006E">
        <w:t>According to</w:t>
      </w:r>
      <w:r>
        <w:t xml:space="preserve"> these laws</w:t>
      </w:r>
      <w:r w:rsidR="0093100A">
        <w:t>,</w:t>
      </w:r>
      <w:r>
        <w:t xml:space="preserve"> French courts can resolve disputes and order the parties to act as mediators in their disputes</w:t>
      </w:r>
      <w:r w:rsidR="0093100A">
        <w:t>,</w:t>
      </w:r>
      <w:r>
        <w:t xml:space="preserve"> but only with parties</w:t>
      </w:r>
      <w:r w:rsidR="00AD6E45">
        <w:t xml:space="preserve"> consent</w:t>
      </w:r>
      <w:r>
        <w:t xml:space="preserve">. </w:t>
      </w:r>
      <w:r w:rsidR="00C7006E">
        <w:t>Conversely</w:t>
      </w:r>
      <w:r w:rsidR="0093100A">
        <w:t>,</w:t>
      </w:r>
      <w:r w:rsidR="00C7006E">
        <w:t xml:space="preserve"> mediation is not a</w:t>
      </w:r>
      <w:r>
        <w:t xml:space="preserve"> </w:t>
      </w:r>
      <w:r w:rsidR="00C7006E">
        <w:t>substitute</w:t>
      </w:r>
      <w:r>
        <w:t xml:space="preserve"> to </w:t>
      </w:r>
      <w:r w:rsidR="00C7006E">
        <w:t>proceedings</w:t>
      </w:r>
      <w:r w:rsidR="00AD6E45">
        <w:t xml:space="preserve"> but</w:t>
      </w:r>
      <w:r>
        <w:t xml:space="preserve"> in France no cases have been taken to court. </w:t>
      </w:r>
      <w:r w:rsidR="00C7006E">
        <w:t>Additionally</w:t>
      </w:r>
      <w:r w:rsidR="0093100A">
        <w:t>,</w:t>
      </w:r>
      <w:r>
        <w:t xml:space="preserve"> the court </w:t>
      </w:r>
      <w:r w:rsidR="00C7006E">
        <w:t>holds</w:t>
      </w:r>
      <w:r>
        <w:t xml:space="preserve"> the right to </w:t>
      </w:r>
      <w:r w:rsidR="00C7006E">
        <w:t>dismiss</w:t>
      </w:r>
      <w:r>
        <w:t xml:space="preserve"> mediation at the request of the parties</w:t>
      </w:r>
      <w:r w:rsidR="0093100A">
        <w:t>,</w:t>
      </w:r>
      <w:r>
        <w:t xml:space="preserve"> lawyers</w:t>
      </w:r>
      <w:r w:rsidR="00C7006E">
        <w:t xml:space="preserve"> or mediators</w:t>
      </w:r>
      <w:r>
        <w:t xml:space="preserve">. None of the paragraphs above mention </w:t>
      </w:r>
      <w:r w:rsidR="00C7006E">
        <w:t>these laws</w:t>
      </w:r>
      <w:r w:rsidR="0093100A">
        <w:t>,</w:t>
      </w:r>
      <w:r w:rsidR="00C7006E">
        <w:t xml:space="preserve"> which indicate</w:t>
      </w:r>
      <w:r>
        <w:t xml:space="preserve"> that </w:t>
      </w:r>
      <w:r w:rsidR="00AD6E45">
        <w:t>until now</w:t>
      </w:r>
      <w:r>
        <w:t xml:space="preserve"> they have </w:t>
      </w:r>
      <w:r w:rsidR="00AD6E45">
        <w:t>slight</w:t>
      </w:r>
      <w:r>
        <w:t xml:space="preserve"> effect on the </w:t>
      </w:r>
      <w:r w:rsidR="00AD6E45">
        <w:t xml:space="preserve">state of </w:t>
      </w:r>
      <w:r w:rsidR="00C7006E">
        <w:t>mediation</w:t>
      </w:r>
      <w:r>
        <w:t xml:space="preserve"> in France.</w:t>
      </w:r>
    </w:p>
    <w:p w:rsidR="005508BB" w:rsidRDefault="00B94218" w:rsidP="009C095F">
      <w:pPr>
        <w:jc w:val="both"/>
      </w:pPr>
      <w:r>
        <w:t>Primarily</w:t>
      </w:r>
      <w:r w:rsidR="0093100A">
        <w:t>,</w:t>
      </w:r>
      <w:r w:rsidR="00E331CB">
        <w:t xml:space="preserve"> France did not </w:t>
      </w:r>
      <w:r>
        <w:t>endeavor</w:t>
      </w:r>
      <w:r w:rsidR="00E331CB">
        <w:t xml:space="preserve"> </w:t>
      </w:r>
      <w:r w:rsidR="00AD6E45">
        <w:t>to</w:t>
      </w:r>
      <w:r w:rsidR="00E331CB">
        <w:t xml:space="preserve"> </w:t>
      </w:r>
      <w:r>
        <w:t>transfer</w:t>
      </w:r>
      <w:r w:rsidR="00E331CB">
        <w:t xml:space="preserve"> the Directive into </w:t>
      </w:r>
      <w:r w:rsidR="00AD6E45">
        <w:t>state</w:t>
      </w:r>
      <w:r w:rsidR="00E331CB">
        <w:t xml:space="preserve"> law for a certain </w:t>
      </w:r>
      <w:r w:rsidR="00AD6E45">
        <w:t xml:space="preserve">time </w:t>
      </w:r>
      <w:r w:rsidR="00E331CB">
        <w:t xml:space="preserve">period. </w:t>
      </w:r>
      <w:r w:rsidR="008740CC">
        <w:t>Nevertheless</w:t>
      </w:r>
      <w:r w:rsidR="0093100A">
        <w:t>,</w:t>
      </w:r>
      <w:r w:rsidR="008740CC">
        <w:t xml:space="preserve"> i</w:t>
      </w:r>
      <w:r w:rsidR="00E331CB">
        <w:t>n July 2011</w:t>
      </w:r>
      <w:r w:rsidR="0093100A">
        <w:t>,</w:t>
      </w:r>
      <w:r w:rsidR="00E331CB">
        <w:t xml:space="preserve"> France </w:t>
      </w:r>
      <w:r w:rsidR="008740CC">
        <w:t>turned into</w:t>
      </w:r>
      <w:r w:rsidR="00E331CB">
        <w:t xml:space="preserve"> one of </w:t>
      </w:r>
      <w:r w:rsidR="00AD6E45">
        <w:t xml:space="preserve">the </w:t>
      </w:r>
      <w:r w:rsidR="00E331CB">
        <w:t xml:space="preserve">nine </w:t>
      </w:r>
      <w:r w:rsidR="00AD6E45">
        <w:t>additional</w:t>
      </w:r>
      <w:r w:rsidR="00E331CB">
        <w:t xml:space="preserve"> member states of the E</w:t>
      </w:r>
      <w:r w:rsidR="00AD6E45">
        <w:t>U</w:t>
      </w:r>
      <w:r w:rsidR="00E331CB">
        <w:t xml:space="preserve"> and </w:t>
      </w:r>
      <w:r w:rsidR="00AD6E45">
        <w:t>established</w:t>
      </w:r>
      <w:r w:rsidR="00E331CB">
        <w:t xml:space="preserve"> legal notification </w:t>
      </w:r>
      <w:r w:rsidR="00AD6E45">
        <w:t>commencing</w:t>
      </w:r>
      <w:r w:rsidR="00E331CB">
        <w:t xml:space="preserve"> the European Commission</w:t>
      </w:r>
      <w:r w:rsidR="0093100A">
        <w:t>,</w:t>
      </w:r>
      <w:r w:rsidR="00E331CB">
        <w:t xml:space="preserve"> but no contract was mentioned. </w:t>
      </w:r>
      <w:r w:rsidR="008740CC">
        <w:t>Lastly</w:t>
      </w:r>
      <w:r w:rsidR="0093100A">
        <w:t>,</w:t>
      </w:r>
      <w:r w:rsidR="00E331CB">
        <w:t xml:space="preserve"> in November 2011</w:t>
      </w:r>
      <w:r w:rsidR="0093100A">
        <w:t>,</w:t>
      </w:r>
      <w:r w:rsidR="00E331CB">
        <w:t xml:space="preserve"> the French Ministry of Justice and Freedom </w:t>
      </w:r>
      <w:r w:rsidR="008740CC">
        <w:t>allotted</w:t>
      </w:r>
      <w:r w:rsidR="00E331CB">
        <w:t xml:space="preserve"> Decree No. 2011-1540</w:t>
      </w:r>
      <w:r w:rsidR="0093100A">
        <w:t>,</w:t>
      </w:r>
      <w:r w:rsidR="00E331CB">
        <w:t xml:space="preserve"> </w:t>
      </w:r>
      <w:r w:rsidR="008740CC">
        <w:t>which sets the principles</w:t>
      </w:r>
      <w:r w:rsidR="00E331CB">
        <w:t xml:space="preserve"> for mediation procedures. </w:t>
      </w:r>
      <w:r w:rsidR="002F4781">
        <w:t>However</w:t>
      </w:r>
      <w:r w:rsidR="0093100A">
        <w:t>,</w:t>
      </w:r>
      <w:r w:rsidR="002F4781">
        <w:t xml:space="preserve"> t</w:t>
      </w:r>
      <w:r w:rsidR="00E331CB">
        <w:t xml:space="preserve">he </w:t>
      </w:r>
      <w:r w:rsidR="008740CC">
        <w:t>main aim</w:t>
      </w:r>
      <w:r w:rsidR="00E331CB">
        <w:t xml:space="preserve"> of this </w:t>
      </w:r>
      <w:r w:rsidR="002F4781">
        <w:t>Directive</w:t>
      </w:r>
      <w:r w:rsidR="00E331CB">
        <w:t xml:space="preserve"> is to </w:t>
      </w:r>
      <w:r w:rsidR="008740CC">
        <w:t>encourage</w:t>
      </w:r>
      <w:r w:rsidR="00E331CB">
        <w:t xml:space="preserve"> the </w:t>
      </w:r>
      <w:r w:rsidR="008740CC">
        <w:t>expansion</w:t>
      </w:r>
      <w:r w:rsidR="00E331CB">
        <w:t xml:space="preserve"> of </w:t>
      </w:r>
      <w:r w:rsidR="002F4781">
        <w:t>unconventional</w:t>
      </w:r>
      <w:r w:rsidR="00E331CB">
        <w:t xml:space="preserve"> methods of dispute resolution. The law </w:t>
      </w:r>
      <w:r w:rsidR="002F4781">
        <w:t>foremost</w:t>
      </w:r>
      <w:r w:rsidR="00E331CB">
        <w:t xml:space="preserve"> defines the </w:t>
      </w:r>
      <w:r w:rsidR="002F4781">
        <w:t>word</w:t>
      </w:r>
      <w:r w:rsidR="00E331CB">
        <w:t xml:space="preserve"> “mediation” i</w:t>
      </w:r>
      <w:r w:rsidR="008740CC">
        <w:t>n French law</w:t>
      </w:r>
      <w:r w:rsidR="0093100A">
        <w:t>,</w:t>
      </w:r>
      <w:r w:rsidR="008740CC">
        <w:t xml:space="preserve"> and the Ministry of Freedom and the Ministry of Justice</w:t>
      </w:r>
      <w:r w:rsidR="00E331CB">
        <w:t xml:space="preserve"> </w:t>
      </w:r>
      <w:r w:rsidR="008740CC">
        <w:t>specified</w:t>
      </w:r>
      <w:r w:rsidR="00E331CB">
        <w:t xml:space="preserve"> that this </w:t>
      </w:r>
      <w:r w:rsidR="008740CC">
        <w:t>explanation</w:t>
      </w:r>
      <w:r w:rsidR="00E331CB">
        <w:t xml:space="preserve"> is directly </w:t>
      </w:r>
      <w:r w:rsidR="008740CC">
        <w:t>constructed on the EU Directive</w:t>
      </w:r>
      <w:r w:rsidR="002F4781">
        <w:t xml:space="preserve"> of 2008</w:t>
      </w:r>
      <w:r w:rsidR="008740CC">
        <w:t xml:space="preserve">. The </w:t>
      </w:r>
      <w:r w:rsidR="002F4781">
        <w:t>demarcation</w:t>
      </w:r>
      <w:r w:rsidR="00E331CB">
        <w:t xml:space="preserve"> of </w:t>
      </w:r>
      <w:r w:rsidR="008740CC">
        <w:t xml:space="preserve">this kind of </w:t>
      </w:r>
      <w:r w:rsidR="00E331CB">
        <w:t xml:space="preserve">mediation </w:t>
      </w:r>
      <w:r w:rsidR="008740CC">
        <w:t>is intended to a comprehensive</w:t>
      </w:r>
      <w:r w:rsidR="00E331CB">
        <w:t xml:space="preserve"> </w:t>
      </w:r>
      <w:r w:rsidR="008740CC">
        <w:t>denotation</w:t>
      </w:r>
      <w:r w:rsidR="00E331CB">
        <w:t xml:space="preserve">. Mediation is </w:t>
      </w:r>
      <w:r w:rsidR="002F4781">
        <w:t>well-defined</w:t>
      </w:r>
      <w:r w:rsidR="00E331CB">
        <w:t xml:space="preserve"> as a </w:t>
      </w:r>
      <w:r w:rsidR="008740CC">
        <w:t>procedure</w:t>
      </w:r>
      <w:r w:rsidR="00E331CB">
        <w:t xml:space="preserve"> </w:t>
      </w:r>
      <w:r w:rsidR="002F4781">
        <w:t>with</w:t>
      </w:r>
      <w:r w:rsidR="00E331CB">
        <w:t>in which two or more parties to a disput</w:t>
      </w:r>
      <w:r w:rsidR="002F4781">
        <w:t>e try to resolve an issue</w:t>
      </w:r>
      <w:r w:rsidR="00E331CB">
        <w:t xml:space="preserve"> amicably with the </w:t>
      </w:r>
      <w:r w:rsidR="002F4781">
        <w:t>assistance</w:t>
      </w:r>
      <w:r w:rsidR="00E331CB">
        <w:t xml:space="preserve"> of a</w:t>
      </w:r>
      <w:r w:rsidR="002F4781">
        <w:t>n</w:t>
      </w:r>
      <w:r w:rsidR="00E331CB">
        <w:t xml:space="preserve"> </w:t>
      </w:r>
      <w:r w:rsidR="002F4781">
        <w:t>impartial</w:t>
      </w:r>
      <w:r w:rsidR="00E331CB">
        <w:t xml:space="preserve"> third party. This </w:t>
      </w:r>
      <w:r w:rsidR="008740CC">
        <w:t>verdict</w:t>
      </w:r>
      <w:r w:rsidR="00E331CB">
        <w:t xml:space="preserve"> </w:t>
      </w:r>
      <w:r w:rsidR="008740CC">
        <w:t>was</w:t>
      </w:r>
      <w:r w:rsidR="00E331CB">
        <w:t xml:space="preserve"> </w:t>
      </w:r>
      <w:r w:rsidR="008740CC">
        <w:t>formally</w:t>
      </w:r>
      <w:r w:rsidR="00E331CB">
        <w:t xml:space="preserve"> </w:t>
      </w:r>
      <w:r w:rsidR="008740CC">
        <w:t>encompassed</w:t>
      </w:r>
      <w:r w:rsidR="00E331CB">
        <w:t xml:space="preserve"> in the French Civil Code No. 2012-66 of January 20</w:t>
      </w:r>
      <w:r w:rsidR="0093100A">
        <w:t>,</w:t>
      </w:r>
      <w:r w:rsidR="00E331CB">
        <w:t xml:space="preserve"> 2012</w:t>
      </w:r>
      <w:r w:rsidR="00060047">
        <w:rPr>
          <w:rStyle w:val="FootnoteReference"/>
        </w:rPr>
        <w:footnoteReference w:id="97"/>
      </w:r>
      <w:r w:rsidR="00E331CB">
        <w:t>.</w:t>
      </w:r>
    </w:p>
    <w:p w:rsidR="009516BD" w:rsidRDefault="009516BD" w:rsidP="009516BD">
      <w:pPr>
        <w:pStyle w:val="Heading1"/>
      </w:pPr>
      <w:bookmarkStart w:id="25" w:name="_Toc10207658"/>
      <w:bookmarkStart w:id="26" w:name="_Toc12462199"/>
      <w:bookmarkStart w:id="27" w:name="_Toc50668982"/>
      <w:r>
        <w:lastRenderedPageBreak/>
        <w:t>CHAPTER 4: ANALYSIS</w:t>
      </w:r>
      <w:bookmarkEnd w:id="27"/>
    </w:p>
    <w:p w:rsidR="009516BD" w:rsidRDefault="009516BD" w:rsidP="009516BD">
      <w:pPr>
        <w:pStyle w:val="Heading2"/>
        <w:rPr>
          <w:szCs w:val="24"/>
        </w:rPr>
      </w:pPr>
      <w:bookmarkStart w:id="28" w:name="_Toc50668983"/>
      <w:r>
        <w:t xml:space="preserve">4.1 </w:t>
      </w:r>
      <w:r w:rsidRPr="002E4E6A">
        <w:t>Investigating the role and initiatives of mediation within the European Union</w:t>
      </w:r>
      <w:bookmarkEnd w:id="25"/>
      <w:bookmarkEnd w:id="26"/>
      <w:bookmarkEnd w:id="28"/>
      <w:r w:rsidRPr="001D015D">
        <w:rPr>
          <w:szCs w:val="24"/>
        </w:rPr>
        <w:t xml:space="preserve"> </w:t>
      </w:r>
    </w:p>
    <w:p w:rsidR="009516BD" w:rsidRPr="001D015D" w:rsidRDefault="009516BD" w:rsidP="009516BD">
      <w:pPr>
        <w:jc w:val="both"/>
        <w:rPr>
          <w:szCs w:val="24"/>
        </w:rPr>
      </w:pPr>
      <w:r w:rsidRPr="001D015D">
        <w:rPr>
          <w:szCs w:val="24"/>
        </w:rPr>
        <w:t>Under the 2017 Mediation Act</w:t>
      </w:r>
      <w:r w:rsidR="0093100A">
        <w:rPr>
          <w:szCs w:val="24"/>
        </w:rPr>
        <w:t>,</w:t>
      </w:r>
      <w:r w:rsidRPr="001D015D">
        <w:rPr>
          <w:szCs w:val="24"/>
        </w:rPr>
        <w:t xml:space="preserve"> it was determined that </w:t>
      </w:r>
      <w:r>
        <w:rPr>
          <w:szCs w:val="24"/>
        </w:rPr>
        <w:t>conflicts resolution</w:t>
      </w:r>
      <w:r w:rsidRPr="001D015D">
        <w:rPr>
          <w:szCs w:val="24"/>
        </w:rPr>
        <w:t xml:space="preserve"> within the framework of the European associations; the practice of mediation or further approaches is not u</w:t>
      </w:r>
      <w:r>
        <w:rPr>
          <w:szCs w:val="24"/>
        </w:rPr>
        <w:t>nfamiliar</w:t>
      </w:r>
      <w:r w:rsidRPr="001D015D">
        <w:rPr>
          <w:szCs w:val="24"/>
        </w:rPr>
        <w:t>.</w:t>
      </w:r>
      <w:r>
        <w:rPr>
          <w:szCs w:val="24"/>
        </w:rPr>
        <w:t xml:space="preserve"> To s</w:t>
      </w:r>
      <w:r w:rsidRPr="001D015D">
        <w:rPr>
          <w:szCs w:val="24"/>
        </w:rPr>
        <w:t>trengthen alternat</w:t>
      </w:r>
      <w:r>
        <w:rPr>
          <w:szCs w:val="24"/>
        </w:rPr>
        <w:t>ive ways of resolving conflicts is important</w:t>
      </w:r>
      <w:r w:rsidRPr="001D015D">
        <w:rPr>
          <w:szCs w:val="24"/>
        </w:rPr>
        <w:t xml:space="preserve"> as this allows residents to protect their rights and thus evade the extensive delay for the perseverance of the conflict</w:t>
      </w:r>
      <w:r>
        <w:rPr>
          <w:szCs w:val="24"/>
        </w:rPr>
        <w:t>s</w:t>
      </w:r>
      <w:r w:rsidR="000E08D8">
        <w:rPr>
          <w:rStyle w:val="FootnoteReference"/>
          <w:szCs w:val="24"/>
        </w:rPr>
        <w:footnoteReference w:id="98"/>
      </w:r>
      <w:r w:rsidRPr="001D015D">
        <w:rPr>
          <w:szCs w:val="24"/>
        </w:rPr>
        <w:t>.</w:t>
      </w:r>
    </w:p>
    <w:p w:rsidR="009516BD" w:rsidRPr="001D015D" w:rsidRDefault="009516BD" w:rsidP="009516BD">
      <w:pPr>
        <w:jc w:val="both"/>
        <w:rPr>
          <w:szCs w:val="24"/>
        </w:rPr>
      </w:pPr>
      <w:r w:rsidRPr="001D015D">
        <w:rPr>
          <w:szCs w:val="24"/>
        </w:rPr>
        <w:t xml:space="preserve"> Moreover</w:t>
      </w:r>
      <w:r w:rsidR="0093100A">
        <w:rPr>
          <w:szCs w:val="24"/>
        </w:rPr>
        <w:t>,</w:t>
      </w:r>
      <w:r w:rsidRPr="001D015D">
        <w:rPr>
          <w:szCs w:val="24"/>
        </w:rPr>
        <w:t xml:space="preserve"> it was found that during the general debate of the 66th UN General Assembly (September 22</w:t>
      </w:r>
      <w:r w:rsidR="0093100A">
        <w:rPr>
          <w:szCs w:val="24"/>
        </w:rPr>
        <w:t>,</w:t>
      </w:r>
      <w:r w:rsidRPr="001D015D">
        <w:rPr>
          <w:szCs w:val="24"/>
        </w:rPr>
        <w:t xml:space="preserve"> 2011</w:t>
      </w:r>
      <w:r w:rsidR="0093100A">
        <w:rPr>
          <w:szCs w:val="24"/>
        </w:rPr>
        <w:t>,</w:t>
      </w:r>
      <w:r w:rsidRPr="001D015D">
        <w:rPr>
          <w:szCs w:val="24"/>
        </w:rPr>
        <w:t xml:space="preserve"> New York)</w:t>
      </w:r>
      <w:r w:rsidR="0093100A">
        <w:rPr>
          <w:szCs w:val="24"/>
        </w:rPr>
        <w:t>,</w:t>
      </w:r>
      <w:r w:rsidRPr="001D015D">
        <w:rPr>
          <w:szCs w:val="24"/>
        </w:rPr>
        <w:t xml:space="preserve"> President of the European Council</w:t>
      </w:r>
      <w:r w:rsidR="0093100A">
        <w:rPr>
          <w:szCs w:val="24"/>
        </w:rPr>
        <w:t>,</w:t>
      </w:r>
      <w:r w:rsidRPr="001D015D">
        <w:rPr>
          <w:szCs w:val="24"/>
        </w:rPr>
        <w:t xml:space="preserve"> Herman Van Rompuy</w:t>
      </w:r>
      <w:r w:rsidR="0093100A">
        <w:rPr>
          <w:szCs w:val="24"/>
        </w:rPr>
        <w:t>,</w:t>
      </w:r>
      <w:r w:rsidRPr="001D015D">
        <w:rPr>
          <w:szCs w:val="24"/>
        </w:rPr>
        <w:t xml:space="preserve"> stated that</w:t>
      </w:r>
      <w:r>
        <w:rPr>
          <w:szCs w:val="24"/>
        </w:rPr>
        <w:t xml:space="preserve"> one of the most effective way of contributing to security and peace is through mediation all around the world</w:t>
      </w:r>
      <w:r w:rsidR="000E08D8">
        <w:rPr>
          <w:rStyle w:val="FootnoteReference"/>
          <w:szCs w:val="24"/>
        </w:rPr>
        <w:footnoteReference w:id="99"/>
      </w:r>
      <w:r>
        <w:rPr>
          <w:szCs w:val="24"/>
        </w:rPr>
        <w:t xml:space="preserve">. The European Union endorses </w:t>
      </w:r>
      <w:r w:rsidRPr="001D015D">
        <w:rPr>
          <w:szCs w:val="24"/>
        </w:rPr>
        <w:t>stronger encouragements for mediation. Nearly ten years after the acceptance of the European Mediation Directive</w:t>
      </w:r>
      <w:r w:rsidR="0093100A">
        <w:rPr>
          <w:szCs w:val="24"/>
        </w:rPr>
        <w:t>,</w:t>
      </w:r>
      <w:r w:rsidRPr="001D015D">
        <w:rPr>
          <w:szCs w:val="24"/>
        </w:rPr>
        <w:t xml:space="preserve"> the European Parliament has issued a resolution that implements this resolution over the years.</w:t>
      </w:r>
    </w:p>
    <w:p w:rsidR="009516BD" w:rsidRPr="001D015D" w:rsidRDefault="009516BD" w:rsidP="009516BD">
      <w:pPr>
        <w:jc w:val="both"/>
        <w:rPr>
          <w:szCs w:val="24"/>
        </w:rPr>
      </w:pPr>
      <w:r w:rsidRPr="001D015D">
        <w:rPr>
          <w:szCs w:val="24"/>
        </w:rPr>
        <w:t>Subsequently</w:t>
      </w:r>
      <w:r w:rsidR="0093100A">
        <w:rPr>
          <w:szCs w:val="24"/>
        </w:rPr>
        <w:t>,</w:t>
      </w:r>
      <w:r w:rsidRPr="001D015D">
        <w:rPr>
          <w:szCs w:val="24"/>
        </w:rPr>
        <w:t xml:space="preserve"> in 2008</w:t>
      </w:r>
      <w:r w:rsidR="0093100A">
        <w:rPr>
          <w:szCs w:val="24"/>
        </w:rPr>
        <w:t>,</w:t>
      </w:r>
      <w:r w:rsidRPr="001D015D">
        <w:rPr>
          <w:szCs w:val="24"/>
        </w:rPr>
        <w:t xml:space="preserve"> the European Parliament approved the Mediation Directive. The first article of the Directive clearly states that the use of mediation should be encouraged</w:t>
      </w:r>
      <w:r w:rsidR="0093100A">
        <w:rPr>
          <w:szCs w:val="24"/>
        </w:rPr>
        <w:t>,</w:t>
      </w:r>
      <w:r w:rsidRPr="001D015D">
        <w:rPr>
          <w:szCs w:val="24"/>
        </w:rPr>
        <w:t xml:space="preserve"> especially to ensure a balance between mediation and litigation. </w:t>
      </w:r>
      <w:r>
        <w:rPr>
          <w:szCs w:val="24"/>
        </w:rPr>
        <w:t xml:space="preserve">It has been nearly a decade and </w:t>
      </w:r>
      <w:r w:rsidRPr="001D015D">
        <w:rPr>
          <w:szCs w:val="24"/>
        </w:rPr>
        <w:t>mediation</w:t>
      </w:r>
      <w:r>
        <w:rPr>
          <w:szCs w:val="24"/>
        </w:rPr>
        <w:t xml:space="preserve"> is still </w:t>
      </w:r>
      <w:proofErr w:type="spellStart"/>
      <w:r>
        <w:rPr>
          <w:szCs w:val="24"/>
        </w:rPr>
        <w:t>practised</w:t>
      </w:r>
      <w:proofErr w:type="spellEnd"/>
      <w:r w:rsidRPr="001D015D">
        <w:rPr>
          <w:szCs w:val="24"/>
        </w:rPr>
        <w:t xml:space="preserve"> in </w:t>
      </w:r>
      <w:r>
        <w:rPr>
          <w:szCs w:val="24"/>
        </w:rPr>
        <w:t xml:space="preserve">cases </w:t>
      </w:r>
      <w:r w:rsidRPr="001D015D">
        <w:rPr>
          <w:szCs w:val="24"/>
        </w:rPr>
        <w:t>less</w:t>
      </w:r>
      <w:r>
        <w:rPr>
          <w:szCs w:val="24"/>
        </w:rPr>
        <w:t>er than 1% which are</w:t>
      </w:r>
      <w:r w:rsidRPr="001D015D">
        <w:rPr>
          <w:szCs w:val="24"/>
        </w:rPr>
        <w:t xml:space="preserve"> </w:t>
      </w:r>
      <w:r>
        <w:rPr>
          <w:szCs w:val="24"/>
        </w:rPr>
        <w:t>brought to t</w:t>
      </w:r>
      <w:r w:rsidRPr="001D015D">
        <w:rPr>
          <w:szCs w:val="24"/>
        </w:rPr>
        <w:t>he Euro</w:t>
      </w:r>
      <w:r>
        <w:rPr>
          <w:szCs w:val="24"/>
        </w:rPr>
        <w:t>pean Court. Majority of the</w:t>
      </w:r>
      <w:r w:rsidRPr="001D015D">
        <w:rPr>
          <w:szCs w:val="24"/>
        </w:rPr>
        <w:t xml:space="preserve"> Member States have expanded the room of their national procedures</w:t>
      </w:r>
      <w:r w:rsidR="001D3171">
        <w:rPr>
          <w:rStyle w:val="FootnoteReference"/>
          <w:szCs w:val="24"/>
        </w:rPr>
        <w:footnoteReference w:id="100"/>
      </w:r>
      <w:r w:rsidRPr="001D015D">
        <w:rPr>
          <w:szCs w:val="24"/>
        </w:rPr>
        <w:t>. Though</w:t>
      </w:r>
      <w:r w:rsidR="0093100A">
        <w:rPr>
          <w:szCs w:val="24"/>
        </w:rPr>
        <w:t>,</w:t>
      </w:r>
      <w:r w:rsidRPr="001D015D">
        <w:rPr>
          <w:szCs w:val="24"/>
        </w:rPr>
        <w:t xml:space="preserve"> there are still significant differences in the transposition of instructions in different countries. The difficulties that have arisen over the years in implementing the Directive reflect the cultural differences in the legal systems of different countries. Therefore</w:t>
      </w:r>
      <w:r w:rsidR="0093100A">
        <w:rPr>
          <w:szCs w:val="24"/>
        </w:rPr>
        <w:t>,</w:t>
      </w:r>
      <w:r w:rsidRPr="001D015D">
        <w:rPr>
          <w:szCs w:val="24"/>
        </w:rPr>
        <w:t xml:space="preserve"> the European network of legal professionals continues to propose to change </w:t>
      </w:r>
      <w:r>
        <w:rPr>
          <w:szCs w:val="24"/>
        </w:rPr>
        <w:t xml:space="preserve">mind </w:t>
      </w:r>
      <w:r w:rsidRPr="001D015D">
        <w:rPr>
          <w:szCs w:val="24"/>
        </w:rPr>
        <w:t>sets by adopting a culture of mediation and friendly conflict resolution</w:t>
      </w:r>
      <w:r w:rsidR="000E08D8">
        <w:rPr>
          <w:rStyle w:val="FootnoteReference"/>
          <w:szCs w:val="24"/>
        </w:rPr>
        <w:footnoteReference w:id="101"/>
      </w:r>
      <w:r w:rsidRPr="001D015D">
        <w:rPr>
          <w:szCs w:val="24"/>
        </w:rPr>
        <w:t>.</w:t>
      </w:r>
    </w:p>
    <w:p w:rsidR="009516BD" w:rsidRPr="001D015D" w:rsidRDefault="009516BD" w:rsidP="009516BD">
      <w:pPr>
        <w:jc w:val="both"/>
        <w:rPr>
          <w:szCs w:val="24"/>
        </w:rPr>
      </w:pPr>
      <w:r w:rsidRPr="001D015D">
        <w:rPr>
          <w:szCs w:val="24"/>
        </w:rPr>
        <w:t xml:space="preserve"> Legal differences amongst EU member states</w:t>
      </w:r>
      <w:r w:rsidR="0093100A">
        <w:rPr>
          <w:szCs w:val="24"/>
        </w:rPr>
        <w:t>,</w:t>
      </w:r>
      <w:r w:rsidRPr="001D015D">
        <w:rPr>
          <w:szCs w:val="24"/>
        </w:rPr>
        <w:t xml:space="preserve"> the European Parliament emphasizes that national legislators are aware of the benefits of mediation</w:t>
      </w:r>
      <w:r w:rsidR="0093100A">
        <w:rPr>
          <w:szCs w:val="24"/>
        </w:rPr>
        <w:t>,</w:t>
      </w:r>
      <w:r w:rsidRPr="001D015D">
        <w:rPr>
          <w:szCs w:val="24"/>
        </w:rPr>
        <w:t xml:space="preserve"> i.e. alternative</w:t>
      </w:r>
      <w:r w:rsidR="0093100A">
        <w:rPr>
          <w:szCs w:val="24"/>
        </w:rPr>
        <w:t>,</w:t>
      </w:r>
      <w:r w:rsidRPr="001D015D">
        <w:rPr>
          <w:szCs w:val="24"/>
        </w:rPr>
        <w:t xml:space="preserve"> voluntary and </w:t>
      </w:r>
      <w:r w:rsidRPr="001D015D">
        <w:rPr>
          <w:szCs w:val="24"/>
        </w:rPr>
        <w:lastRenderedPageBreak/>
        <w:t xml:space="preserve">confidential out-of-court procedures. </w:t>
      </w:r>
      <w:r>
        <w:rPr>
          <w:szCs w:val="24"/>
        </w:rPr>
        <w:t>Thus</w:t>
      </w:r>
      <w:r w:rsidR="0093100A">
        <w:rPr>
          <w:szCs w:val="24"/>
        </w:rPr>
        <w:t>,</w:t>
      </w:r>
      <w:r>
        <w:rPr>
          <w:szCs w:val="24"/>
        </w:rPr>
        <w:t xml:space="preserve"> mediation can become an expedient mechanism to improve the overstrained </w:t>
      </w:r>
      <w:r w:rsidRPr="001D015D">
        <w:rPr>
          <w:szCs w:val="24"/>
        </w:rPr>
        <w:t xml:space="preserve">legal system and be a quick and </w:t>
      </w:r>
      <w:r>
        <w:rPr>
          <w:szCs w:val="24"/>
        </w:rPr>
        <w:t>reasonable</w:t>
      </w:r>
      <w:r w:rsidRPr="001D015D">
        <w:rPr>
          <w:szCs w:val="24"/>
        </w:rPr>
        <w:t xml:space="preserve"> tool for out-of-court settlement of disputes concerning legal</w:t>
      </w:r>
      <w:r>
        <w:rPr>
          <w:szCs w:val="24"/>
        </w:rPr>
        <w:t xml:space="preserve"> or natural</w:t>
      </w:r>
      <w:r w:rsidRPr="001D015D">
        <w:rPr>
          <w:szCs w:val="24"/>
        </w:rPr>
        <w:t xml:space="preserve"> individuals.</w:t>
      </w:r>
      <w:r w:rsidR="001D3171">
        <w:rPr>
          <w:rStyle w:val="FootnoteReference"/>
          <w:szCs w:val="24"/>
        </w:rPr>
        <w:footnoteReference w:id="102"/>
      </w:r>
      <w:r w:rsidRPr="001D015D">
        <w:rPr>
          <w:szCs w:val="24"/>
        </w:rPr>
        <w:t xml:space="preserve"> Presently</w:t>
      </w:r>
      <w:r w:rsidR="0093100A">
        <w:rPr>
          <w:szCs w:val="24"/>
        </w:rPr>
        <w:t>,</w:t>
      </w:r>
      <w:r w:rsidRPr="001D015D">
        <w:rPr>
          <w:szCs w:val="24"/>
        </w:rPr>
        <w:t xml:space="preserve"> all </w:t>
      </w:r>
      <w:r>
        <w:rPr>
          <w:szCs w:val="24"/>
        </w:rPr>
        <w:t xml:space="preserve">the European </w:t>
      </w:r>
      <w:r w:rsidRPr="001D015D">
        <w:rPr>
          <w:szCs w:val="24"/>
        </w:rPr>
        <w:t xml:space="preserve">Member States </w:t>
      </w:r>
      <w:r>
        <w:rPr>
          <w:szCs w:val="24"/>
        </w:rPr>
        <w:t>anticipate</w:t>
      </w:r>
      <w:r w:rsidRPr="001D015D">
        <w:rPr>
          <w:szCs w:val="24"/>
        </w:rPr>
        <w:t xml:space="preserve"> the probability for the court to direct the parties to the dispute to use mediation</w:t>
      </w:r>
      <w:r w:rsidR="0093100A">
        <w:rPr>
          <w:szCs w:val="24"/>
        </w:rPr>
        <w:t>,</w:t>
      </w:r>
      <w:r w:rsidRPr="001D015D">
        <w:rPr>
          <w:szCs w:val="24"/>
        </w:rPr>
        <w:t xml:space="preserve"> or at least to participate in mediation briefings. In some states</w:t>
      </w:r>
      <w:r w:rsidR="0093100A">
        <w:rPr>
          <w:szCs w:val="24"/>
        </w:rPr>
        <w:t>,</w:t>
      </w:r>
      <w:r w:rsidRPr="001D015D">
        <w:rPr>
          <w:szCs w:val="24"/>
        </w:rPr>
        <w:t xml:space="preserve"> </w:t>
      </w:r>
      <w:r>
        <w:rPr>
          <w:szCs w:val="24"/>
        </w:rPr>
        <w:t>it is mandatory to participate in such briefings either on</w:t>
      </w:r>
      <w:r w:rsidRPr="001D015D">
        <w:rPr>
          <w:szCs w:val="24"/>
        </w:rPr>
        <w:t xml:space="preserve"> judge</w:t>
      </w:r>
      <w:r>
        <w:rPr>
          <w:szCs w:val="24"/>
        </w:rPr>
        <w:t>’s initiative (Czech Republic)</w:t>
      </w:r>
      <w:r w:rsidRPr="001D015D">
        <w:rPr>
          <w:szCs w:val="24"/>
        </w:rPr>
        <w:t xml:space="preserve"> or </w:t>
      </w:r>
      <w:r>
        <w:rPr>
          <w:szCs w:val="24"/>
        </w:rPr>
        <w:t>by means of</w:t>
      </w:r>
      <w:r w:rsidRPr="001D015D">
        <w:rPr>
          <w:szCs w:val="24"/>
        </w:rPr>
        <w:t xml:space="preserve"> legal provisions on disputes (Luxembourg</w:t>
      </w:r>
      <w:r w:rsidR="0093100A">
        <w:rPr>
          <w:szCs w:val="24"/>
        </w:rPr>
        <w:t>,</w:t>
      </w:r>
      <w:r w:rsidRPr="001D015D">
        <w:rPr>
          <w:szCs w:val="24"/>
        </w:rPr>
        <w:t xml:space="preserve"> Lithuania and the United Kingdom) to participate in these briefings</w:t>
      </w:r>
      <w:r w:rsidR="000E08D8">
        <w:rPr>
          <w:rStyle w:val="FootnoteReference"/>
          <w:szCs w:val="24"/>
        </w:rPr>
        <w:footnoteReference w:id="103"/>
      </w:r>
      <w:r w:rsidRPr="001D015D">
        <w:rPr>
          <w:szCs w:val="24"/>
        </w:rPr>
        <w:t>.</w:t>
      </w:r>
    </w:p>
    <w:p w:rsidR="009516BD" w:rsidRPr="001D015D" w:rsidRDefault="009516BD" w:rsidP="009516BD">
      <w:pPr>
        <w:jc w:val="both"/>
        <w:rPr>
          <w:szCs w:val="24"/>
        </w:rPr>
      </w:pPr>
      <w:r w:rsidRPr="001D015D">
        <w:rPr>
          <w:szCs w:val="24"/>
        </w:rPr>
        <w:t>Various European countries provide economic incentives for parties to resort to mediation by reducing costs</w:t>
      </w:r>
      <w:r w:rsidR="0093100A">
        <w:rPr>
          <w:szCs w:val="24"/>
        </w:rPr>
        <w:t>,</w:t>
      </w:r>
      <w:r w:rsidRPr="001D015D">
        <w:rPr>
          <w:szCs w:val="24"/>
        </w:rPr>
        <w:t xml:space="preserve"> providing legal aid or imposing sanctions when they unreasonably refuse to consider mediation. These incentives demonstrate that mediation resolves disputes quickly and reasonably with advantage</w:t>
      </w:r>
      <w:r w:rsidR="0093100A">
        <w:rPr>
          <w:szCs w:val="24"/>
        </w:rPr>
        <w:t>,</w:t>
      </w:r>
      <w:r w:rsidRPr="001D015D">
        <w:rPr>
          <w:szCs w:val="24"/>
        </w:rPr>
        <w:t xml:space="preserve"> using procedures suitable to the requirements of the parties. In this sense</w:t>
      </w:r>
      <w:r w:rsidR="0093100A">
        <w:rPr>
          <w:szCs w:val="24"/>
        </w:rPr>
        <w:t>,</w:t>
      </w:r>
      <w:r w:rsidRPr="001D015D">
        <w:rPr>
          <w:szCs w:val="24"/>
        </w:rPr>
        <w:t xml:space="preserve"> most</w:t>
      </w:r>
      <w:r>
        <w:rPr>
          <w:szCs w:val="24"/>
        </w:rPr>
        <w:t xml:space="preserve"> of the states</w:t>
      </w:r>
      <w:r w:rsidRPr="001D015D">
        <w:rPr>
          <w:szCs w:val="24"/>
        </w:rPr>
        <w:t xml:space="preserve"> have procedures for the certification of intermediaries and arbitrators</w:t>
      </w:r>
      <w:r w:rsidR="0093100A">
        <w:rPr>
          <w:szCs w:val="24"/>
        </w:rPr>
        <w:t>,</w:t>
      </w:r>
      <w:r>
        <w:rPr>
          <w:szCs w:val="24"/>
        </w:rPr>
        <w:t xml:space="preserve"> and N</w:t>
      </w:r>
      <w:r w:rsidRPr="001D015D">
        <w:rPr>
          <w:szCs w:val="24"/>
        </w:rPr>
        <w:t xml:space="preserve">ational </w:t>
      </w:r>
      <w:r>
        <w:rPr>
          <w:szCs w:val="24"/>
        </w:rPr>
        <w:t>Registries are</w:t>
      </w:r>
      <w:r w:rsidRPr="001D015D">
        <w:rPr>
          <w:szCs w:val="24"/>
        </w:rPr>
        <w:t xml:space="preserve"> also used</w:t>
      </w:r>
      <w:r w:rsidR="000E08D8">
        <w:rPr>
          <w:rStyle w:val="FootnoteReference"/>
          <w:szCs w:val="24"/>
        </w:rPr>
        <w:footnoteReference w:id="104"/>
      </w:r>
      <w:r w:rsidRPr="001D015D">
        <w:rPr>
          <w:szCs w:val="24"/>
        </w:rPr>
        <w:t>. Though</w:t>
      </w:r>
      <w:r w:rsidR="0093100A">
        <w:rPr>
          <w:szCs w:val="24"/>
        </w:rPr>
        <w:t>,</w:t>
      </w:r>
      <w:r w:rsidRPr="001D015D">
        <w:rPr>
          <w:szCs w:val="24"/>
        </w:rPr>
        <w:t xml:space="preserve"> the European Parliament indicated that it is difficult to obtain complete statistics on mediation without a consistent database and th</w:t>
      </w:r>
      <w:r>
        <w:rPr>
          <w:szCs w:val="24"/>
        </w:rPr>
        <w:t>us</w:t>
      </w:r>
      <w:r w:rsidRPr="001D015D">
        <w:rPr>
          <w:szCs w:val="24"/>
        </w:rPr>
        <w:t xml:space="preserve"> it is challenging to continue to promote mediation and upsurge communal confidence in it</w:t>
      </w:r>
      <w:r>
        <w:rPr>
          <w:szCs w:val="24"/>
        </w:rPr>
        <w:t>s usefulness</w:t>
      </w:r>
      <w:r w:rsidR="000E08D8">
        <w:rPr>
          <w:rStyle w:val="FootnoteReference"/>
          <w:szCs w:val="24"/>
        </w:rPr>
        <w:footnoteReference w:id="105"/>
      </w:r>
      <w:r w:rsidRPr="001D015D">
        <w:rPr>
          <w:szCs w:val="24"/>
        </w:rPr>
        <w:t>.</w:t>
      </w:r>
    </w:p>
    <w:p w:rsidR="009516BD" w:rsidRDefault="009516BD" w:rsidP="009516BD">
      <w:pPr>
        <w:jc w:val="both"/>
        <w:rPr>
          <w:szCs w:val="24"/>
        </w:rPr>
      </w:pPr>
      <w:r>
        <w:rPr>
          <w:szCs w:val="24"/>
        </w:rPr>
        <w:t>Therefore</w:t>
      </w:r>
      <w:r w:rsidR="0093100A">
        <w:rPr>
          <w:szCs w:val="24"/>
        </w:rPr>
        <w:t>,</w:t>
      </w:r>
      <w:r>
        <w:rPr>
          <w:szCs w:val="24"/>
        </w:rPr>
        <w:t xml:space="preserve"> the EU</w:t>
      </w:r>
      <w:r w:rsidRPr="001D015D">
        <w:rPr>
          <w:szCs w:val="24"/>
        </w:rPr>
        <w:t xml:space="preserve"> Parliament stresses that the EU should establish a common out-of-court dispute settlement system</w:t>
      </w:r>
      <w:r w:rsidR="0093100A">
        <w:rPr>
          <w:szCs w:val="24"/>
        </w:rPr>
        <w:t>,</w:t>
      </w:r>
      <w:r w:rsidRPr="001D015D">
        <w:rPr>
          <w:szCs w:val="24"/>
        </w:rPr>
        <w:t xml:space="preserve"> which includes specific existing provisions on confidentiality</w:t>
      </w:r>
      <w:r w:rsidR="0093100A">
        <w:rPr>
          <w:szCs w:val="24"/>
        </w:rPr>
        <w:t>,</w:t>
      </w:r>
      <w:r w:rsidRPr="001D015D">
        <w:rPr>
          <w:szCs w:val="24"/>
        </w:rPr>
        <w:t xml:space="preserve"> legality </w:t>
      </w:r>
      <w:r>
        <w:rPr>
          <w:szCs w:val="24"/>
        </w:rPr>
        <w:t>and time restrictions for mediators of l</w:t>
      </w:r>
      <w:r w:rsidRPr="001D015D">
        <w:rPr>
          <w:szCs w:val="24"/>
        </w:rPr>
        <w:t>egal measures in mediation endeavors</w:t>
      </w:r>
      <w:r w:rsidR="000E08D8">
        <w:rPr>
          <w:rStyle w:val="FootnoteReference"/>
          <w:szCs w:val="24"/>
        </w:rPr>
        <w:footnoteReference w:id="106"/>
      </w:r>
      <w:r w:rsidRPr="001D015D">
        <w:rPr>
          <w:szCs w:val="24"/>
        </w:rPr>
        <w:t>.</w:t>
      </w:r>
    </w:p>
    <w:p w:rsidR="009516BD" w:rsidRPr="001D015D" w:rsidRDefault="009516BD" w:rsidP="009516BD">
      <w:pPr>
        <w:pStyle w:val="Heading2"/>
      </w:pPr>
      <w:bookmarkStart w:id="29" w:name="_Toc50668984"/>
      <w:r w:rsidRPr="001D015D">
        <w:t>4.2 Identifying the benefits of Mediation in conflicts of International contracts</w:t>
      </w:r>
      <w:bookmarkEnd w:id="29"/>
    </w:p>
    <w:p w:rsidR="009516BD" w:rsidRPr="00762F23" w:rsidRDefault="009516BD" w:rsidP="009516BD">
      <w:pPr>
        <w:jc w:val="both"/>
        <w:rPr>
          <w:szCs w:val="24"/>
        </w:rPr>
      </w:pPr>
      <w:r w:rsidRPr="00762F23">
        <w:rPr>
          <w:szCs w:val="24"/>
        </w:rPr>
        <w:t>With regard to civil procedure and mediation law in England</w:t>
      </w:r>
      <w:r w:rsidR="0093100A">
        <w:rPr>
          <w:szCs w:val="24"/>
        </w:rPr>
        <w:t>,</w:t>
      </w:r>
      <w:r w:rsidRPr="00762F23">
        <w:rPr>
          <w:szCs w:val="24"/>
        </w:rPr>
        <w:t xml:space="preserve"> it has been established that the limited powers of the parties to the mediator cannot provide a solution to the dispute</w:t>
      </w:r>
      <w:r w:rsidR="0093100A">
        <w:rPr>
          <w:szCs w:val="24"/>
        </w:rPr>
        <w:t>,</w:t>
      </w:r>
      <w:r w:rsidRPr="00762F23">
        <w:rPr>
          <w:szCs w:val="24"/>
        </w:rPr>
        <w:t xml:space="preserve"> but </w:t>
      </w:r>
      <w:r w:rsidRPr="00762F23">
        <w:rPr>
          <w:szCs w:val="24"/>
        </w:rPr>
        <w:lastRenderedPageBreak/>
        <w:t>must be imposed on the dispute. The most distinctive feature of this ADR is therefore that the subject of the dispute is the subject that ultimately determines the solution to the problem</w:t>
      </w:r>
      <w:r w:rsidR="000E08D8">
        <w:rPr>
          <w:rStyle w:val="FootnoteReference"/>
          <w:szCs w:val="24"/>
        </w:rPr>
        <w:footnoteReference w:id="107"/>
      </w:r>
      <w:r w:rsidRPr="00762F23">
        <w:rPr>
          <w:szCs w:val="24"/>
        </w:rPr>
        <w:t>. However</w:t>
      </w:r>
      <w:r w:rsidR="0093100A">
        <w:rPr>
          <w:szCs w:val="24"/>
        </w:rPr>
        <w:t>,</w:t>
      </w:r>
      <w:r w:rsidRPr="00762F23">
        <w:rPr>
          <w:szCs w:val="24"/>
        </w:rPr>
        <w:t xml:space="preserve"> there is no doubt that in the field of international </w:t>
      </w:r>
      <w:r>
        <w:rPr>
          <w:szCs w:val="24"/>
        </w:rPr>
        <w:t>contracting</w:t>
      </w:r>
      <w:r w:rsidR="0093100A">
        <w:rPr>
          <w:szCs w:val="24"/>
        </w:rPr>
        <w:t>,</w:t>
      </w:r>
      <w:r w:rsidRPr="00762F23">
        <w:rPr>
          <w:szCs w:val="24"/>
        </w:rPr>
        <w:t xml:space="preserve"> not only can potential relations be maintained</w:t>
      </w:r>
      <w:r w:rsidR="0093100A">
        <w:rPr>
          <w:szCs w:val="24"/>
        </w:rPr>
        <w:t>,</w:t>
      </w:r>
      <w:r w:rsidRPr="00762F23">
        <w:rPr>
          <w:szCs w:val="24"/>
        </w:rPr>
        <w:t xml:space="preserve"> but that the parties will always have control over possible decisions that </w:t>
      </w:r>
      <w:r>
        <w:rPr>
          <w:szCs w:val="24"/>
        </w:rPr>
        <w:t>in case of England</w:t>
      </w:r>
      <w:r w:rsidRPr="00762F23">
        <w:rPr>
          <w:szCs w:val="24"/>
        </w:rPr>
        <w:t xml:space="preserve"> will ultimately be taken</w:t>
      </w:r>
      <w:r w:rsidR="001F7D45">
        <w:rPr>
          <w:rStyle w:val="FootnoteReference"/>
          <w:szCs w:val="24"/>
        </w:rPr>
        <w:footnoteReference w:id="108"/>
      </w:r>
      <w:r w:rsidRPr="00762F23">
        <w:rPr>
          <w:szCs w:val="24"/>
        </w:rPr>
        <w:t>.</w:t>
      </w:r>
    </w:p>
    <w:p w:rsidR="009516BD" w:rsidRPr="00762F23" w:rsidRDefault="009516BD" w:rsidP="009516BD">
      <w:pPr>
        <w:jc w:val="both"/>
        <w:rPr>
          <w:szCs w:val="24"/>
        </w:rPr>
      </w:pPr>
      <w:r>
        <w:rPr>
          <w:szCs w:val="24"/>
        </w:rPr>
        <w:t>Therefore</w:t>
      </w:r>
      <w:r w:rsidR="0093100A">
        <w:rPr>
          <w:szCs w:val="24"/>
        </w:rPr>
        <w:t>,</w:t>
      </w:r>
      <w:r w:rsidRPr="00762F23">
        <w:rPr>
          <w:szCs w:val="24"/>
        </w:rPr>
        <w:t xml:space="preserve"> it is possible to define some form of economic enticement in the form of </w:t>
      </w:r>
      <w:r>
        <w:rPr>
          <w:szCs w:val="24"/>
        </w:rPr>
        <w:t>exception from fees</w:t>
      </w:r>
      <w:r w:rsidRPr="00762F23">
        <w:rPr>
          <w:szCs w:val="24"/>
        </w:rPr>
        <w:t xml:space="preserve"> or free procedures. There are eight countries in total: the Czech Republic</w:t>
      </w:r>
      <w:r w:rsidR="0093100A">
        <w:rPr>
          <w:szCs w:val="24"/>
        </w:rPr>
        <w:t>,</w:t>
      </w:r>
      <w:r w:rsidRPr="00762F23">
        <w:rPr>
          <w:szCs w:val="24"/>
        </w:rPr>
        <w:t xml:space="preserve"> France</w:t>
      </w:r>
      <w:r w:rsidR="0093100A">
        <w:rPr>
          <w:szCs w:val="24"/>
        </w:rPr>
        <w:t>,</w:t>
      </w:r>
      <w:r w:rsidRPr="00762F23">
        <w:rPr>
          <w:szCs w:val="24"/>
        </w:rPr>
        <w:t xml:space="preserve"> </w:t>
      </w:r>
      <w:r>
        <w:rPr>
          <w:szCs w:val="24"/>
        </w:rPr>
        <w:t>Poland</w:t>
      </w:r>
      <w:r w:rsidR="0093100A">
        <w:rPr>
          <w:szCs w:val="24"/>
        </w:rPr>
        <w:t>,</w:t>
      </w:r>
      <w:r>
        <w:rPr>
          <w:szCs w:val="24"/>
        </w:rPr>
        <w:t xml:space="preserve"> </w:t>
      </w:r>
      <w:r w:rsidRPr="00762F23">
        <w:rPr>
          <w:szCs w:val="24"/>
        </w:rPr>
        <w:t>Hungary</w:t>
      </w:r>
      <w:r w:rsidR="0093100A">
        <w:rPr>
          <w:szCs w:val="24"/>
        </w:rPr>
        <w:t>,</w:t>
      </w:r>
      <w:r w:rsidRPr="00762F23">
        <w:rPr>
          <w:szCs w:val="24"/>
        </w:rPr>
        <w:t xml:space="preserve"> Slovenia</w:t>
      </w:r>
      <w:r w:rsidR="0093100A">
        <w:rPr>
          <w:szCs w:val="24"/>
        </w:rPr>
        <w:t>,</w:t>
      </w:r>
      <w:r w:rsidRPr="00762F23">
        <w:rPr>
          <w:szCs w:val="24"/>
        </w:rPr>
        <w:t xml:space="preserve"> Malta</w:t>
      </w:r>
      <w:r w:rsidR="0093100A">
        <w:rPr>
          <w:szCs w:val="24"/>
        </w:rPr>
        <w:t>,</w:t>
      </w:r>
      <w:r w:rsidRPr="00762F23">
        <w:rPr>
          <w:szCs w:val="24"/>
        </w:rPr>
        <w:t xml:space="preserve"> Italy</w:t>
      </w:r>
      <w:r>
        <w:rPr>
          <w:szCs w:val="24"/>
        </w:rPr>
        <w:t xml:space="preserve"> </w:t>
      </w:r>
      <w:r w:rsidRPr="00762F23">
        <w:rPr>
          <w:szCs w:val="24"/>
        </w:rPr>
        <w:t>and Portugal. It was establish</w:t>
      </w:r>
      <w:r>
        <w:rPr>
          <w:szCs w:val="24"/>
        </w:rPr>
        <w:t>ed</w:t>
      </w:r>
      <w:r w:rsidRPr="00762F23">
        <w:rPr>
          <w:szCs w:val="24"/>
        </w:rPr>
        <w:t xml:space="preserve"> that less than 30% of alliance states provide some economic incentive to seek mediation</w:t>
      </w:r>
      <w:r w:rsidR="0093100A">
        <w:rPr>
          <w:szCs w:val="24"/>
        </w:rPr>
        <w:t>,</w:t>
      </w:r>
      <w:r w:rsidRPr="00762F23">
        <w:rPr>
          <w:szCs w:val="24"/>
        </w:rPr>
        <w:t xml:space="preserve"> while some of the countries offering mediation are very weak. As far as procedural incentives are concerned</w:t>
      </w:r>
      <w:r w:rsidR="0093100A">
        <w:rPr>
          <w:szCs w:val="24"/>
        </w:rPr>
        <w:t>,</w:t>
      </w:r>
      <w:r w:rsidRPr="00762F23">
        <w:rPr>
          <w:szCs w:val="24"/>
        </w:rPr>
        <w:t xml:space="preserve"> the obligation to use mediation is</w:t>
      </w:r>
      <w:r w:rsidR="0093100A">
        <w:rPr>
          <w:szCs w:val="24"/>
        </w:rPr>
        <w:t>,</w:t>
      </w:r>
      <w:r w:rsidRPr="00762F23">
        <w:rPr>
          <w:szCs w:val="24"/>
        </w:rPr>
        <w:t xml:space="preserve"> at least</w:t>
      </w:r>
      <w:r w:rsidR="0093100A">
        <w:rPr>
          <w:szCs w:val="24"/>
        </w:rPr>
        <w:t>,</w:t>
      </w:r>
      <w:r w:rsidRPr="00762F23">
        <w:rPr>
          <w:szCs w:val="24"/>
        </w:rPr>
        <w:t xml:space="preserve"> disappointing because only </w:t>
      </w:r>
      <w:r>
        <w:rPr>
          <w:szCs w:val="24"/>
        </w:rPr>
        <w:t>6 states</w:t>
      </w:r>
      <w:r w:rsidRPr="00762F23">
        <w:rPr>
          <w:szCs w:val="24"/>
        </w:rPr>
        <w:t xml:space="preserve"> have chosen this pathway. These countries are Slovenia</w:t>
      </w:r>
      <w:r w:rsidR="0093100A">
        <w:rPr>
          <w:szCs w:val="24"/>
        </w:rPr>
        <w:t>,</w:t>
      </w:r>
      <w:r w:rsidRPr="00762F23">
        <w:rPr>
          <w:szCs w:val="24"/>
        </w:rPr>
        <w:t xml:space="preserve"> Germany</w:t>
      </w:r>
      <w:r w:rsidR="0093100A">
        <w:rPr>
          <w:szCs w:val="24"/>
        </w:rPr>
        <w:t>,</w:t>
      </w:r>
      <w:r>
        <w:rPr>
          <w:szCs w:val="24"/>
        </w:rPr>
        <w:t xml:space="preserve"> </w:t>
      </w:r>
      <w:r w:rsidRPr="00762F23">
        <w:rPr>
          <w:szCs w:val="24"/>
        </w:rPr>
        <w:t>Spain</w:t>
      </w:r>
      <w:r w:rsidR="0093100A">
        <w:rPr>
          <w:szCs w:val="24"/>
        </w:rPr>
        <w:t>,</w:t>
      </w:r>
      <w:r w:rsidRPr="00762F23">
        <w:rPr>
          <w:szCs w:val="24"/>
        </w:rPr>
        <w:t xml:space="preserve"> Italy</w:t>
      </w:r>
      <w:r w:rsidR="0093100A">
        <w:rPr>
          <w:szCs w:val="24"/>
        </w:rPr>
        <w:t>,</w:t>
      </w:r>
      <w:r w:rsidRPr="00C35891">
        <w:rPr>
          <w:szCs w:val="24"/>
        </w:rPr>
        <w:t xml:space="preserve"> </w:t>
      </w:r>
      <w:r>
        <w:rPr>
          <w:szCs w:val="24"/>
        </w:rPr>
        <w:t>France</w:t>
      </w:r>
      <w:r w:rsidRPr="00762F23">
        <w:rPr>
          <w:szCs w:val="24"/>
        </w:rPr>
        <w:t xml:space="preserve"> and Malta</w:t>
      </w:r>
      <w:r w:rsidR="001F7D45">
        <w:rPr>
          <w:rStyle w:val="FootnoteReference"/>
          <w:szCs w:val="24"/>
        </w:rPr>
        <w:footnoteReference w:id="109"/>
      </w:r>
      <w:r w:rsidRPr="00762F23">
        <w:rPr>
          <w:szCs w:val="24"/>
        </w:rPr>
        <w:t>.</w:t>
      </w:r>
    </w:p>
    <w:p w:rsidR="009516BD" w:rsidRPr="00762F23" w:rsidRDefault="009516BD" w:rsidP="009516BD">
      <w:pPr>
        <w:jc w:val="both"/>
        <w:rPr>
          <w:szCs w:val="24"/>
        </w:rPr>
      </w:pPr>
      <w:r>
        <w:rPr>
          <w:szCs w:val="24"/>
        </w:rPr>
        <w:t>However</w:t>
      </w:r>
      <w:r w:rsidR="0093100A">
        <w:rPr>
          <w:szCs w:val="24"/>
        </w:rPr>
        <w:t>,</w:t>
      </w:r>
      <w:r>
        <w:rPr>
          <w:szCs w:val="24"/>
        </w:rPr>
        <w:t xml:space="preserve"> t</w:t>
      </w:r>
      <w:r w:rsidRPr="00762F23">
        <w:rPr>
          <w:szCs w:val="24"/>
        </w:rPr>
        <w:t>he proportion of coalition states does not reach 23%</w:t>
      </w:r>
      <w:r w:rsidR="0093100A">
        <w:rPr>
          <w:szCs w:val="24"/>
        </w:rPr>
        <w:t>,</w:t>
      </w:r>
      <w:r w:rsidRPr="00762F23">
        <w:rPr>
          <w:szCs w:val="24"/>
        </w:rPr>
        <w:t xml:space="preserve"> which is relatively effective to some extent</w:t>
      </w:r>
      <w:r w:rsidR="0093100A">
        <w:rPr>
          <w:szCs w:val="24"/>
        </w:rPr>
        <w:t>,</w:t>
      </w:r>
      <w:r w:rsidRPr="00762F23">
        <w:rPr>
          <w:szCs w:val="24"/>
        </w:rPr>
        <w:t xml:space="preserve"> aside from simple proposals</w:t>
      </w:r>
      <w:r w:rsidR="0093100A">
        <w:rPr>
          <w:szCs w:val="24"/>
        </w:rPr>
        <w:t>,</w:t>
      </w:r>
      <w:r w:rsidRPr="00762F23">
        <w:rPr>
          <w:szCs w:val="24"/>
        </w:rPr>
        <w:t xml:space="preserve"> although they are often further </w:t>
      </w:r>
      <w:r w:rsidR="001D3171" w:rsidRPr="00762F23">
        <w:rPr>
          <w:szCs w:val="24"/>
        </w:rPr>
        <w:t>away;</w:t>
      </w:r>
      <w:r w:rsidRPr="00762F23">
        <w:rPr>
          <w:szCs w:val="24"/>
        </w:rPr>
        <w:t xml:space="preserve"> they encourage the parties to mediate. In addition</w:t>
      </w:r>
      <w:r w:rsidR="0093100A">
        <w:rPr>
          <w:szCs w:val="24"/>
        </w:rPr>
        <w:t>,</w:t>
      </w:r>
      <w:r w:rsidRPr="00762F23">
        <w:rPr>
          <w:szCs w:val="24"/>
        </w:rPr>
        <w:t xml:space="preserve"> he can confirm that although there is no Member State (with the exception of Italy</w:t>
      </w:r>
      <w:r w:rsidR="0093100A">
        <w:rPr>
          <w:szCs w:val="24"/>
        </w:rPr>
        <w:t>,</w:t>
      </w:r>
      <w:r w:rsidRPr="00762F23">
        <w:rPr>
          <w:szCs w:val="24"/>
        </w:rPr>
        <w:t xml:space="preserve"> which became a mandatory Member State during the mandatory creation period)</w:t>
      </w:r>
      <w:proofErr w:type="gramStart"/>
      <w:r w:rsidR="0093100A">
        <w:rPr>
          <w:szCs w:val="24"/>
        </w:rPr>
        <w:t>,</w:t>
      </w:r>
      <w:proofErr w:type="gramEnd"/>
      <w:r w:rsidRPr="00762F23">
        <w:rPr>
          <w:szCs w:val="24"/>
        </w:rPr>
        <w:t xml:space="preserve"> the distribution of mediation on the European map is uneven. For example</w:t>
      </w:r>
      <w:r w:rsidR="0093100A">
        <w:rPr>
          <w:szCs w:val="24"/>
        </w:rPr>
        <w:t>,</w:t>
      </w:r>
      <w:r w:rsidRPr="00762F23">
        <w:rPr>
          <w:szCs w:val="24"/>
        </w:rPr>
        <w:t xml:space="preserve"> it was found that in some cases the government provides very little incentive. Mediation must be subsidized in some way to incentivize its expansion to reduce costs and to provide grants or bonuses in some form</w:t>
      </w:r>
      <w:r w:rsidR="001F7D45">
        <w:rPr>
          <w:rStyle w:val="FootnoteReference"/>
          <w:szCs w:val="24"/>
        </w:rPr>
        <w:footnoteReference w:id="110"/>
      </w:r>
      <w:r w:rsidRPr="00762F23">
        <w:rPr>
          <w:szCs w:val="24"/>
        </w:rPr>
        <w:t>.</w:t>
      </w:r>
    </w:p>
    <w:p w:rsidR="009516BD" w:rsidRPr="00762F23" w:rsidRDefault="009516BD" w:rsidP="009516BD">
      <w:pPr>
        <w:jc w:val="both"/>
        <w:rPr>
          <w:szCs w:val="24"/>
        </w:rPr>
      </w:pPr>
      <w:r w:rsidRPr="00762F23">
        <w:rPr>
          <w:szCs w:val="24"/>
        </w:rPr>
        <w:t xml:space="preserve">It </w:t>
      </w:r>
      <w:r>
        <w:rPr>
          <w:szCs w:val="24"/>
        </w:rPr>
        <w:t>has been recommended</w:t>
      </w:r>
      <w:r w:rsidRPr="00762F23">
        <w:rPr>
          <w:szCs w:val="24"/>
        </w:rPr>
        <w:t xml:space="preserve"> to gather some specific ideas from appropriate individuals in the mediator community. Conferring</w:t>
      </w:r>
      <w:r>
        <w:rPr>
          <w:szCs w:val="24"/>
        </w:rPr>
        <w:t xml:space="preserve"> to the </w:t>
      </w:r>
      <w:r w:rsidRPr="00762F23">
        <w:rPr>
          <w:szCs w:val="24"/>
        </w:rPr>
        <w:t>General Council members for the Judiciary (Spain</w:t>
      </w:r>
      <w:r w:rsidR="0093100A">
        <w:rPr>
          <w:szCs w:val="24"/>
        </w:rPr>
        <w:t>,</w:t>
      </w:r>
      <w:r w:rsidRPr="00762F23">
        <w:rPr>
          <w:szCs w:val="24"/>
        </w:rPr>
        <w:t xml:space="preserve"> </w:t>
      </w:r>
      <w:r>
        <w:rPr>
          <w:szCs w:val="24"/>
        </w:rPr>
        <w:t>CGPJ</w:t>
      </w:r>
      <w:r w:rsidRPr="00762F23">
        <w:rPr>
          <w:szCs w:val="24"/>
        </w:rPr>
        <w:t>)</w:t>
      </w:r>
      <w:r w:rsidR="0093100A">
        <w:rPr>
          <w:szCs w:val="24"/>
        </w:rPr>
        <w:t>,</w:t>
      </w:r>
      <w:r w:rsidRPr="00762F23">
        <w:rPr>
          <w:szCs w:val="24"/>
        </w:rPr>
        <w:t xml:space="preserve"> education in the field of a culture of peace is important</w:t>
      </w:r>
      <w:r w:rsidR="001F7D45">
        <w:rPr>
          <w:rStyle w:val="FootnoteReference"/>
          <w:szCs w:val="24"/>
        </w:rPr>
        <w:footnoteReference w:id="111"/>
      </w:r>
      <w:r w:rsidRPr="00762F23">
        <w:rPr>
          <w:szCs w:val="24"/>
        </w:rPr>
        <w:t xml:space="preserve">. On the </w:t>
      </w:r>
      <w:r>
        <w:rPr>
          <w:szCs w:val="24"/>
        </w:rPr>
        <w:t>contrary</w:t>
      </w:r>
      <w:r w:rsidR="0093100A">
        <w:rPr>
          <w:szCs w:val="24"/>
        </w:rPr>
        <w:t>,</w:t>
      </w:r>
      <w:r w:rsidRPr="00762F23">
        <w:rPr>
          <w:szCs w:val="24"/>
        </w:rPr>
        <w:t xml:space="preserve"> </w:t>
      </w:r>
      <w:r>
        <w:rPr>
          <w:szCs w:val="24"/>
        </w:rPr>
        <w:t>it has been indicated</w:t>
      </w:r>
      <w:r w:rsidRPr="00762F23">
        <w:rPr>
          <w:szCs w:val="24"/>
        </w:rPr>
        <w:t xml:space="preserve"> that jurisdiction is very costly</w:t>
      </w:r>
      <w:r w:rsidR="0093100A">
        <w:rPr>
          <w:szCs w:val="24"/>
        </w:rPr>
        <w:t>,</w:t>
      </w:r>
      <w:r w:rsidRPr="00762F23">
        <w:rPr>
          <w:szCs w:val="24"/>
        </w:rPr>
        <w:t xml:space="preserve"> which is a </w:t>
      </w:r>
      <w:r>
        <w:rPr>
          <w:szCs w:val="24"/>
        </w:rPr>
        <w:t>complete waste</w:t>
      </w:r>
      <w:r w:rsidRPr="00762F23">
        <w:rPr>
          <w:szCs w:val="24"/>
        </w:rPr>
        <w:t xml:space="preserve"> of capitals. In Spain</w:t>
      </w:r>
      <w:r w:rsidR="0093100A">
        <w:rPr>
          <w:szCs w:val="24"/>
        </w:rPr>
        <w:t>,</w:t>
      </w:r>
      <w:r w:rsidRPr="00762F23">
        <w:rPr>
          <w:szCs w:val="24"/>
        </w:rPr>
        <w:t xml:space="preserve"> 40 years of dictatorship suppressed prevalent contribution and introduced democracy</w:t>
      </w:r>
      <w:r w:rsidR="0093100A">
        <w:rPr>
          <w:szCs w:val="24"/>
        </w:rPr>
        <w:t>,</w:t>
      </w:r>
      <w:r w:rsidRPr="00762F23">
        <w:rPr>
          <w:szCs w:val="24"/>
        </w:rPr>
        <w:t xml:space="preserve"> and the whole thing </w:t>
      </w:r>
      <w:r w:rsidRPr="00762F23">
        <w:rPr>
          <w:szCs w:val="24"/>
        </w:rPr>
        <w:lastRenderedPageBreak/>
        <w:t>ruined. They began to promote council mediation and realized that judges can be the driving force behind the development of mediation</w:t>
      </w:r>
      <w:r w:rsidR="0093100A">
        <w:rPr>
          <w:szCs w:val="24"/>
        </w:rPr>
        <w:t>,</w:t>
      </w:r>
      <w:r w:rsidRPr="00762F23">
        <w:rPr>
          <w:szCs w:val="24"/>
        </w:rPr>
        <w:t xml:space="preserve"> because judges are basically the same in countries</w:t>
      </w:r>
      <w:r w:rsidR="0093100A">
        <w:rPr>
          <w:szCs w:val="24"/>
        </w:rPr>
        <w:t>,</w:t>
      </w:r>
      <w:r w:rsidRPr="00762F23">
        <w:rPr>
          <w:szCs w:val="24"/>
        </w:rPr>
        <w:t xml:space="preserve"> which are widespread. Despite this</w:t>
      </w:r>
      <w:r w:rsidR="0093100A">
        <w:rPr>
          <w:szCs w:val="24"/>
        </w:rPr>
        <w:t>,</w:t>
      </w:r>
      <w:r w:rsidRPr="00762F23">
        <w:rPr>
          <w:szCs w:val="24"/>
        </w:rPr>
        <w:t xml:space="preserve"> the Council continues to sign an agreement with the Autonomous Region on the exchange of data and experience</w:t>
      </w:r>
      <w:r w:rsidR="0093100A">
        <w:rPr>
          <w:szCs w:val="24"/>
        </w:rPr>
        <w:t>,</w:t>
      </w:r>
      <w:r w:rsidRPr="00762F23">
        <w:rPr>
          <w:szCs w:val="24"/>
        </w:rPr>
        <w:t xml:space="preserve"> while officially confirming the commitment of the two sides to work together on training and resource provision</w:t>
      </w:r>
      <w:r w:rsidR="001D3171">
        <w:rPr>
          <w:rStyle w:val="FootnoteReference"/>
          <w:szCs w:val="24"/>
        </w:rPr>
        <w:footnoteReference w:id="112"/>
      </w:r>
      <w:r w:rsidRPr="00762F23">
        <w:rPr>
          <w:szCs w:val="24"/>
        </w:rPr>
        <w:t>.</w:t>
      </w:r>
    </w:p>
    <w:p w:rsidR="009516BD" w:rsidRPr="00762F23" w:rsidRDefault="009516BD" w:rsidP="009516BD">
      <w:pPr>
        <w:jc w:val="both"/>
        <w:rPr>
          <w:szCs w:val="24"/>
        </w:rPr>
      </w:pPr>
      <w:r w:rsidRPr="00762F23">
        <w:rPr>
          <w:szCs w:val="24"/>
        </w:rPr>
        <w:t xml:space="preserve">According to Javier </w:t>
      </w:r>
      <w:proofErr w:type="spellStart"/>
      <w:r w:rsidRPr="00762F23">
        <w:rPr>
          <w:szCs w:val="24"/>
        </w:rPr>
        <w:t>Garbayo</w:t>
      </w:r>
      <w:proofErr w:type="spellEnd"/>
      <w:r w:rsidR="0093100A">
        <w:rPr>
          <w:szCs w:val="24"/>
        </w:rPr>
        <w:t>,</w:t>
      </w:r>
      <w:r w:rsidRPr="00762F23">
        <w:rPr>
          <w:szCs w:val="24"/>
        </w:rPr>
        <w:t xml:space="preserve"> chairman of the State Notary Fund for Alternative Conflict Resolution and spokesperson for the Agency for Mediation and Communications (IDM)</w:t>
      </w:r>
      <w:r w:rsidR="0093100A">
        <w:rPr>
          <w:szCs w:val="24"/>
        </w:rPr>
        <w:t>,</w:t>
      </w:r>
      <w:r w:rsidRPr="00762F23">
        <w:rPr>
          <w:szCs w:val="24"/>
        </w:rPr>
        <w:t xml:space="preserve"> the public is not aware of the benefits and advantages of mediation</w:t>
      </w:r>
      <w:r w:rsidR="0093100A">
        <w:rPr>
          <w:szCs w:val="24"/>
        </w:rPr>
        <w:t>,</w:t>
      </w:r>
      <w:r w:rsidRPr="00762F23">
        <w:rPr>
          <w:szCs w:val="24"/>
        </w:rPr>
        <w:t xml:space="preserve"> which guarante</w:t>
      </w:r>
      <w:r>
        <w:rPr>
          <w:szCs w:val="24"/>
        </w:rPr>
        <w:t xml:space="preserve">es that IDM will try to </w:t>
      </w:r>
      <w:r w:rsidRPr="00762F23">
        <w:rPr>
          <w:szCs w:val="24"/>
        </w:rPr>
        <w:t>pressurize</w:t>
      </w:r>
      <w:r>
        <w:rPr>
          <w:szCs w:val="24"/>
        </w:rPr>
        <w:t xml:space="preserve"> the </w:t>
      </w:r>
      <w:r w:rsidRPr="00762F23">
        <w:rPr>
          <w:szCs w:val="24"/>
        </w:rPr>
        <w:t xml:space="preserve">administrative authority </w:t>
      </w:r>
      <w:r>
        <w:rPr>
          <w:szCs w:val="24"/>
        </w:rPr>
        <w:t>to accelerate</w:t>
      </w:r>
      <w:r w:rsidRPr="00762F23">
        <w:rPr>
          <w:szCs w:val="24"/>
        </w:rPr>
        <w:t xml:space="preserve"> the mediation process because</w:t>
      </w:r>
      <w:r w:rsidR="0093100A">
        <w:rPr>
          <w:szCs w:val="24"/>
        </w:rPr>
        <w:t>,</w:t>
      </w:r>
      <w:r w:rsidRPr="00762F23">
        <w:rPr>
          <w:szCs w:val="24"/>
        </w:rPr>
        <w:t xml:space="preserve"> unfortunately</w:t>
      </w:r>
      <w:r w:rsidR="0093100A">
        <w:rPr>
          <w:szCs w:val="24"/>
        </w:rPr>
        <w:t>,</w:t>
      </w:r>
      <w:r w:rsidRPr="00762F23">
        <w:rPr>
          <w:szCs w:val="24"/>
        </w:rPr>
        <w:t xml:space="preserve"> it could not convince the political class that this income implied an extension of the mediation. He also noted that a communication campaign should be launched and incentives created to encourage the use of mediation prior to the trial</w:t>
      </w:r>
      <w:r w:rsidR="001F7D45">
        <w:rPr>
          <w:rStyle w:val="FootnoteReference"/>
          <w:szCs w:val="24"/>
        </w:rPr>
        <w:footnoteReference w:id="113"/>
      </w:r>
      <w:r w:rsidRPr="00762F23">
        <w:rPr>
          <w:szCs w:val="24"/>
        </w:rPr>
        <w:t>.</w:t>
      </w:r>
    </w:p>
    <w:p w:rsidR="009516BD" w:rsidRPr="00762F23" w:rsidRDefault="009516BD" w:rsidP="009516BD">
      <w:pPr>
        <w:jc w:val="both"/>
        <w:rPr>
          <w:szCs w:val="24"/>
        </w:rPr>
      </w:pPr>
      <w:r w:rsidRPr="00762F23">
        <w:rPr>
          <w:szCs w:val="24"/>
        </w:rPr>
        <w:t>Luis Martin</w:t>
      </w:r>
      <w:r w:rsidR="0093100A">
        <w:rPr>
          <w:szCs w:val="24"/>
        </w:rPr>
        <w:t>,</w:t>
      </w:r>
      <w:r w:rsidRPr="00762F23">
        <w:rPr>
          <w:szCs w:val="24"/>
        </w:rPr>
        <w:t xml:space="preserve"> judge of the 73rd Madrid Court of First Instance</w:t>
      </w:r>
      <w:r w:rsidR="0093100A">
        <w:rPr>
          <w:szCs w:val="24"/>
        </w:rPr>
        <w:t>,</w:t>
      </w:r>
      <w:r w:rsidRPr="00762F23">
        <w:rPr>
          <w:szCs w:val="24"/>
        </w:rPr>
        <w:t xml:space="preserve"> stressed that success will lie in encouraging pre-trial mediation because once it starts the situation becomes more complex and communication becomes more challenging. Additionally</w:t>
      </w:r>
      <w:r w:rsidR="0093100A">
        <w:rPr>
          <w:szCs w:val="24"/>
        </w:rPr>
        <w:t>,</w:t>
      </w:r>
      <w:r w:rsidRPr="00762F23">
        <w:rPr>
          <w:szCs w:val="24"/>
        </w:rPr>
        <w:t xml:space="preserve"> the Spanish political class is believed to have made efforts to spread mediation because</w:t>
      </w:r>
      <w:r w:rsidR="0093100A">
        <w:rPr>
          <w:szCs w:val="24"/>
        </w:rPr>
        <w:t>,</w:t>
      </w:r>
      <w:r w:rsidRPr="00762F23">
        <w:rPr>
          <w:szCs w:val="24"/>
        </w:rPr>
        <w:t xml:space="preserve"> in addition to the usual benefits</w:t>
      </w:r>
      <w:r w:rsidR="0093100A">
        <w:rPr>
          <w:szCs w:val="24"/>
        </w:rPr>
        <w:t>,</w:t>
      </w:r>
      <w:r w:rsidRPr="00762F23">
        <w:rPr>
          <w:szCs w:val="24"/>
        </w:rPr>
        <w:t xml:space="preserve"> people are very happy when they reach a peaceful settlement</w:t>
      </w:r>
      <w:r w:rsidR="001F7D45">
        <w:rPr>
          <w:rStyle w:val="FootnoteReference"/>
          <w:szCs w:val="24"/>
        </w:rPr>
        <w:footnoteReference w:id="114"/>
      </w:r>
      <w:r w:rsidRPr="00762F23">
        <w:rPr>
          <w:szCs w:val="24"/>
        </w:rPr>
        <w:t>. As for mediation and voluntary coercion</w:t>
      </w:r>
      <w:r w:rsidR="0093100A">
        <w:rPr>
          <w:szCs w:val="24"/>
        </w:rPr>
        <w:t>,</w:t>
      </w:r>
      <w:r w:rsidRPr="00762F23">
        <w:rPr>
          <w:szCs w:val="24"/>
        </w:rPr>
        <w:t xml:space="preserve"> they are not incompatible terms as mediation is necessary to understand the benefits of mediation.</w:t>
      </w:r>
    </w:p>
    <w:p w:rsidR="009516BD" w:rsidRPr="001D015D" w:rsidRDefault="009516BD" w:rsidP="009516BD">
      <w:pPr>
        <w:jc w:val="both"/>
        <w:rPr>
          <w:szCs w:val="24"/>
        </w:rPr>
      </w:pPr>
      <w:r w:rsidRPr="00762F23">
        <w:rPr>
          <w:szCs w:val="24"/>
        </w:rPr>
        <w:t>Therefore</w:t>
      </w:r>
      <w:r w:rsidR="0093100A">
        <w:rPr>
          <w:szCs w:val="24"/>
        </w:rPr>
        <w:t>,</w:t>
      </w:r>
      <w:r w:rsidRPr="00762F23">
        <w:rPr>
          <w:szCs w:val="24"/>
        </w:rPr>
        <w:t xml:space="preserve"> the European Council must work hard to expand mediation</w:t>
      </w:r>
      <w:r w:rsidR="0093100A">
        <w:rPr>
          <w:szCs w:val="24"/>
        </w:rPr>
        <w:t>,</w:t>
      </w:r>
      <w:r w:rsidRPr="00762F23">
        <w:rPr>
          <w:szCs w:val="24"/>
        </w:rPr>
        <w:t xml:space="preserve"> not only because it brings many benefits to the parties</w:t>
      </w:r>
      <w:r w:rsidR="0093100A">
        <w:rPr>
          <w:szCs w:val="24"/>
        </w:rPr>
        <w:t>,</w:t>
      </w:r>
      <w:r w:rsidRPr="00762F23">
        <w:rPr>
          <w:szCs w:val="24"/>
        </w:rPr>
        <w:t xml:space="preserve"> but also because it brings economic benefits to countries </w:t>
      </w:r>
      <w:r w:rsidRPr="00762F23">
        <w:rPr>
          <w:szCs w:val="24"/>
        </w:rPr>
        <w:lastRenderedPageBreak/>
        <w:t>and these benefits are specific and reduce disputes. Streamline these litigation procedures</w:t>
      </w:r>
      <w:r w:rsidR="0093100A">
        <w:rPr>
          <w:szCs w:val="24"/>
        </w:rPr>
        <w:t>,</w:t>
      </w:r>
      <w:r w:rsidRPr="00762F23">
        <w:rPr>
          <w:szCs w:val="24"/>
        </w:rPr>
        <w:t xml:space="preserve"> reducing administrative costs for the court</w:t>
      </w:r>
      <w:r w:rsidR="001F7D45">
        <w:rPr>
          <w:rStyle w:val="FootnoteReference"/>
          <w:szCs w:val="24"/>
        </w:rPr>
        <w:footnoteReference w:id="115"/>
      </w:r>
      <w:r w:rsidRPr="00762F23">
        <w:rPr>
          <w:szCs w:val="24"/>
        </w:rPr>
        <w:t>.</w:t>
      </w:r>
    </w:p>
    <w:p w:rsidR="009516BD" w:rsidRPr="001D015D" w:rsidRDefault="009516BD" w:rsidP="009516BD">
      <w:pPr>
        <w:pStyle w:val="Heading2"/>
      </w:pPr>
      <w:bookmarkStart w:id="30" w:name="_Toc50668985"/>
      <w:r w:rsidRPr="001D015D">
        <w:t>4.3 Estimating the mediation of different matters within the European countries</w:t>
      </w:r>
      <w:bookmarkEnd w:id="30"/>
    </w:p>
    <w:p w:rsidR="009516BD" w:rsidRPr="00DA0CB8" w:rsidRDefault="009516BD" w:rsidP="009516BD">
      <w:pPr>
        <w:jc w:val="both"/>
        <w:rPr>
          <w:szCs w:val="24"/>
        </w:rPr>
      </w:pPr>
      <w:r w:rsidRPr="00DA0CB8">
        <w:rPr>
          <w:szCs w:val="24"/>
        </w:rPr>
        <w:t xml:space="preserve">It is measured that jurisdiction handovers the case only to those mediation providers approved by the </w:t>
      </w:r>
      <w:r>
        <w:rPr>
          <w:szCs w:val="24"/>
        </w:rPr>
        <w:t xml:space="preserve">mediation </w:t>
      </w:r>
      <w:r w:rsidRPr="00DA0CB8">
        <w:rPr>
          <w:szCs w:val="24"/>
        </w:rPr>
        <w:t>center. In other words</w:t>
      </w:r>
      <w:r w:rsidR="0093100A">
        <w:rPr>
          <w:szCs w:val="24"/>
        </w:rPr>
        <w:t>,</w:t>
      </w:r>
      <w:r w:rsidRPr="00DA0CB8">
        <w:rPr>
          <w:szCs w:val="24"/>
        </w:rPr>
        <w:t xml:space="preserve"> </w:t>
      </w:r>
      <w:r>
        <w:rPr>
          <w:szCs w:val="24"/>
        </w:rPr>
        <w:t>it can be stated that</w:t>
      </w:r>
      <w:r w:rsidRPr="00DA0CB8">
        <w:rPr>
          <w:szCs w:val="24"/>
        </w:rPr>
        <w:t xml:space="preserve"> conferring to the figures of the Centre</w:t>
      </w:r>
      <w:r>
        <w:rPr>
          <w:szCs w:val="24"/>
        </w:rPr>
        <w:t xml:space="preserve"> of</w:t>
      </w:r>
      <w:r w:rsidRPr="00DA0CB8">
        <w:rPr>
          <w:szCs w:val="24"/>
        </w:rPr>
        <w:t xml:space="preserve"> Effective Dispute Resolution (CEDR) in 2009</w:t>
      </w:r>
      <w:r w:rsidR="0093100A">
        <w:rPr>
          <w:szCs w:val="24"/>
        </w:rPr>
        <w:t>,</w:t>
      </w:r>
      <w:r w:rsidRPr="00DA0CB8">
        <w:rPr>
          <w:szCs w:val="24"/>
        </w:rPr>
        <w:t xml:space="preserve"> the center solved 6</w:t>
      </w:r>
      <w:r w:rsidR="0093100A">
        <w:rPr>
          <w:szCs w:val="24"/>
        </w:rPr>
        <w:t>,</w:t>
      </w:r>
      <w:r w:rsidRPr="00DA0CB8">
        <w:rPr>
          <w:szCs w:val="24"/>
        </w:rPr>
        <w:t>000 commercial problems through mediation</w:t>
      </w:r>
      <w:r w:rsidR="001F7D45">
        <w:rPr>
          <w:rStyle w:val="FootnoteReference"/>
          <w:szCs w:val="24"/>
        </w:rPr>
        <w:footnoteReference w:id="116"/>
      </w:r>
      <w:r w:rsidRPr="00DA0CB8">
        <w:rPr>
          <w:szCs w:val="24"/>
        </w:rPr>
        <w:t>.</w:t>
      </w:r>
    </w:p>
    <w:p w:rsidR="009516BD" w:rsidRPr="00DA0CB8" w:rsidRDefault="009516BD" w:rsidP="009516BD">
      <w:pPr>
        <w:jc w:val="both"/>
        <w:rPr>
          <w:szCs w:val="24"/>
        </w:rPr>
      </w:pPr>
      <w:r w:rsidRPr="00DA0CB8">
        <w:rPr>
          <w:szCs w:val="24"/>
        </w:rPr>
        <w:t>As in in England and Wales</w:t>
      </w:r>
      <w:r>
        <w:rPr>
          <w:szCs w:val="24"/>
        </w:rPr>
        <w:t xml:space="preserve"> as well as in </w:t>
      </w:r>
      <w:r w:rsidRPr="00DA0CB8">
        <w:rPr>
          <w:szCs w:val="24"/>
        </w:rPr>
        <w:t>France</w:t>
      </w:r>
      <w:r w:rsidR="0093100A">
        <w:rPr>
          <w:szCs w:val="24"/>
        </w:rPr>
        <w:t>,</w:t>
      </w:r>
      <w:r w:rsidRPr="00DA0CB8">
        <w:rPr>
          <w:szCs w:val="24"/>
        </w:rPr>
        <w:t xml:space="preserve"> mediation can be subsidized if it is fragment of a litigation procedure</w:t>
      </w:r>
      <w:r w:rsidR="0093100A">
        <w:rPr>
          <w:szCs w:val="24"/>
        </w:rPr>
        <w:t>,</w:t>
      </w:r>
      <w:r w:rsidRPr="00DA0CB8">
        <w:rPr>
          <w:szCs w:val="24"/>
        </w:rPr>
        <w:t xml:space="preserve"> or else the parties recompense for the mediation</w:t>
      </w:r>
      <w:r>
        <w:rPr>
          <w:szCs w:val="24"/>
        </w:rPr>
        <w:t xml:space="preserve"> process. Moreover</w:t>
      </w:r>
      <w:r w:rsidR="0093100A">
        <w:rPr>
          <w:szCs w:val="24"/>
        </w:rPr>
        <w:t>,</w:t>
      </w:r>
      <w:r>
        <w:rPr>
          <w:szCs w:val="24"/>
        </w:rPr>
        <w:t xml:space="preserve"> i</w:t>
      </w:r>
      <w:r w:rsidRPr="00DA0CB8">
        <w:rPr>
          <w:szCs w:val="24"/>
        </w:rPr>
        <w:t>n England and Wales</w:t>
      </w:r>
      <w:r w:rsidR="0093100A">
        <w:rPr>
          <w:szCs w:val="24"/>
        </w:rPr>
        <w:t>,</w:t>
      </w:r>
      <w:r w:rsidRPr="00DA0CB8">
        <w:rPr>
          <w:szCs w:val="24"/>
        </w:rPr>
        <w:t xml:space="preserve"> contribution in mediation is controlled and is used </w:t>
      </w:r>
      <w:r>
        <w:rPr>
          <w:szCs w:val="24"/>
        </w:rPr>
        <w:t>for</w:t>
      </w:r>
      <w:r w:rsidRPr="00DA0CB8">
        <w:rPr>
          <w:szCs w:val="24"/>
        </w:rPr>
        <w:t xml:space="preserve"> disputes</w:t>
      </w:r>
      <w:r>
        <w:rPr>
          <w:szCs w:val="24"/>
        </w:rPr>
        <w:t xml:space="preserve"> resolution</w:t>
      </w:r>
      <w:r w:rsidRPr="00DA0CB8">
        <w:rPr>
          <w:szCs w:val="24"/>
        </w:rPr>
        <w:t xml:space="preserve"> with</w:t>
      </w:r>
      <w:r>
        <w:rPr>
          <w:szCs w:val="24"/>
        </w:rPr>
        <w:t xml:space="preserve"> respect to the</w:t>
      </w:r>
      <w:r w:rsidRPr="00DA0CB8">
        <w:rPr>
          <w:szCs w:val="24"/>
        </w:rPr>
        <w:t xml:space="preserve"> national law. The government is of the belief that mediation can simply be effective if both parties settle with the decision. The government emboldens its use in definite situations</w:t>
      </w:r>
      <w:r w:rsidR="001F7D45">
        <w:rPr>
          <w:rStyle w:val="FootnoteReference"/>
          <w:szCs w:val="24"/>
        </w:rPr>
        <w:footnoteReference w:id="117"/>
      </w:r>
      <w:r w:rsidRPr="00DA0CB8">
        <w:rPr>
          <w:szCs w:val="24"/>
        </w:rPr>
        <w:t>.</w:t>
      </w:r>
    </w:p>
    <w:p w:rsidR="009516BD" w:rsidRPr="00DA0CB8" w:rsidRDefault="009516BD" w:rsidP="009516BD">
      <w:pPr>
        <w:jc w:val="both"/>
        <w:rPr>
          <w:szCs w:val="24"/>
        </w:rPr>
      </w:pPr>
      <w:r w:rsidRPr="00DA0CB8">
        <w:rPr>
          <w:szCs w:val="24"/>
        </w:rPr>
        <w:t>In many areas</w:t>
      </w:r>
      <w:r w:rsidR="0093100A">
        <w:rPr>
          <w:szCs w:val="24"/>
        </w:rPr>
        <w:t>,</w:t>
      </w:r>
      <w:r w:rsidRPr="00DA0CB8">
        <w:rPr>
          <w:szCs w:val="24"/>
        </w:rPr>
        <w:t xml:space="preserve"> mediation is becoming an increasingly important means of conflict prevention and resolution. Mediation is more economically viable than war and can bring a better situation for both parties. This fact allows the use of mediation to reduce conflict. That is why the EU is increasingly focusing on mediation and the European Union is one of the main supranational institutions involved in this work</w:t>
      </w:r>
      <w:r w:rsidR="001F7D45">
        <w:rPr>
          <w:rStyle w:val="FootnoteReference"/>
          <w:szCs w:val="24"/>
        </w:rPr>
        <w:footnoteReference w:id="118"/>
      </w:r>
      <w:r w:rsidRPr="00DA0CB8">
        <w:rPr>
          <w:szCs w:val="24"/>
        </w:rPr>
        <w:t>.</w:t>
      </w:r>
    </w:p>
    <w:p w:rsidR="009516BD" w:rsidRPr="00DA0CB8" w:rsidRDefault="009516BD" w:rsidP="009516BD">
      <w:pPr>
        <w:jc w:val="both"/>
        <w:rPr>
          <w:szCs w:val="24"/>
        </w:rPr>
      </w:pPr>
      <w:r w:rsidRPr="00DA0CB8">
        <w:rPr>
          <w:szCs w:val="24"/>
        </w:rPr>
        <w:t>It is an alternative conflict resolution process; through dialogue</w:t>
      </w:r>
      <w:r w:rsidR="0093100A">
        <w:rPr>
          <w:szCs w:val="24"/>
        </w:rPr>
        <w:t>,</w:t>
      </w:r>
      <w:r w:rsidRPr="00DA0CB8">
        <w:rPr>
          <w:szCs w:val="24"/>
        </w:rPr>
        <w:t xml:space="preserve"> the parties involved willingly and secretly come across an unbiased mediator who will support them reach</w:t>
      </w:r>
      <w:r>
        <w:rPr>
          <w:szCs w:val="24"/>
        </w:rPr>
        <w:t>ing</w:t>
      </w:r>
      <w:r w:rsidRPr="00DA0CB8">
        <w:rPr>
          <w:szCs w:val="24"/>
        </w:rPr>
        <w:t xml:space="preserve"> an agreement </w:t>
      </w:r>
      <w:r>
        <w:rPr>
          <w:szCs w:val="24"/>
        </w:rPr>
        <w:t xml:space="preserve">which is </w:t>
      </w:r>
      <w:r w:rsidRPr="00DA0CB8">
        <w:rPr>
          <w:szCs w:val="24"/>
        </w:rPr>
        <w:t>mutually valuable. In short</w:t>
      </w:r>
      <w:r w:rsidR="0093100A">
        <w:rPr>
          <w:szCs w:val="24"/>
        </w:rPr>
        <w:t>,</w:t>
      </w:r>
      <w:r w:rsidRPr="00DA0CB8">
        <w:rPr>
          <w:szCs w:val="24"/>
        </w:rPr>
        <w:t xml:space="preserve"> mediation helps communication. Even if this point is clear</w:t>
      </w:r>
      <w:r w:rsidR="0093100A">
        <w:rPr>
          <w:szCs w:val="24"/>
        </w:rPr>
        <w:t>,</w:t>
      </w:r>
      <w:r w:rsidRPr="00DA0CB8">
        <w:rPr>
          <w:szCs w:val="24"/>
        </w:rPr>
        <w:t xml:space="preserve"> the implementation methods differ among the different organizations involved in this work</w:t>
      </w:r>
      <w:r w:rsidR="001F7D45">
        <w:rPr>
          <w:rStyle w:val="FootnoteReference"/>
          <w:szCs w:val="24"/>
        </w:rPr>
        <w:footnoteReference w:id="119"/>
      </w:r>
      <w:r w:rsidRPr="00DA0CB8">
        <w:rPr>
          <w:szCs w:val="24"/>
        </w:rPr>
        <w:t>. In such circumstances</w:t>
      </w:r>
      <w:r w:rsidR="0093100A">
        <w:rPr>
          <w:szCs w:val="24"/>
        </w:rPr>
        <w:t>,</w:t>
      </w:r>
      <w:r w:rsidRPr="00DA0CB8">
        <w:rPr>
          <w:szCs w:val="24"/>
        </w:rPr>
        <w:t xml:space="preserve"> the European Union uses its legal requirements and </w:t>
      </w:r>
      <w:r w:rsidRPr="00DA0CB8">
        <w:rPr>
          <w:szCs w:val="24"/>
        </w:rPr>
        <w:lastRenderedPageBreak/>
        <w:t xml:space="preserve">flexibility to resolve conflicts that could cause uncertainty at its external boundaries </w:t>
      </w:r>
      <w:r>
        <w:rPr>
          <w:szCs w:val="24"/>
        </w:rPr>
        <w:t>by means of</w:t>
      </w:r>
      <w:r w:rsidRPr="00DA0CB8">
        <w:rPr>
          <w:szCs w:val="24"/>
        </w:rPr>
        <w:t xml:space="preserve"> contracts</w:t>
      </w:r>
      <w:r w:rsidR="0093100A">
        <w:rPr>
          <w:szCs w:val="24"/>
        </w:rPr>
        <w:t>,</w:t>
      </w:r>
      <w:r w:rsidRPr="00DA0CB8">
        <w:rPr>
          <w:szCs w:val="24"/>
        </w:rPr>
        <w:t xml:space="preserve"> mostly</w:t>
      </w:r>
      <w:r>
        <w:rPr>
          <w:szCs w:val="24"/>
        </w:rPr>
        <w:t xml:space="preserve"> of a</w:t>
      </w:r>
      <w:r w:rsidRPr="00DA0CB8">
        <w:rPr>
          <w:szCs w:val="24"/>
        </w:rPr>
        <w:t xml:space="preserve"> monetary environment.</w:t>
      </w:r>
    </w:p>
    <w:p w:rsidR="009516BD" w:rsidRPr="00DA0CB8" w:rsidRDefault="009516BD" w:rsidP="009516BD">
      <w:pPr>
        <w:jc w:val="both"/>
        <w:rPr>
          <w:szCs w:val="24"/>
        </w:rPr>
      </w:pPr>
      <w:r w:rsidRPr="00DA0CB8">
        <w:rPr>
          <w:szCs w:val="24"/>
        </w:rPr>
        <w:t>It is also significant that more than 10</w:t>
      </w:r>
      <w:r w:rsidR="0093100A">
        <w:rPr>
          <w:szCs w:val="24"/>
        </w:rPr>
        <w:t>,</w:t>
      </w:r>
      <w:r w:rsidRPr="00DA0CB8">
        <w:rPr>
          <w:szCs w:val="24"/>
        </w:rPr>
        <w:t>000 mediation was carried out in just four countries (</w:t>
      </w:r>
      <w:proofErr w:type="spellStart"/>
      <w:r w:rsidRPr="00DA0CB8">
        <w:rPr>
          <w:szCs w:val="24"/>
        </w:rPr>
        <w:t>ie</w:t>
      </w:r>
      <w:proofErr w:type="spellEnd"/>
      <w:r w:rsidRPr="00DA0CB8">
        <w:rPr>
          <w:szCs w:val="24"/>
        </w:rPr>
        <w:t xml:space="preserve"> Germany</w:t>
      </w:r>
      <w:r w:rsidR="0093100A">
        <w:rPr>
          <w:szCs w:val="24"/>
        </w:rPr>
        <w:t>,</w:t>
      </w:r>
      <w:r w:rsidRPr="00DA0CB8">
        <w:rPr>
          <w:szCs w:val="24"/>
        </w:rPr>
        <w:t xml:space="preserve"> Italy</w:t>
      </w:r>
      <w:r w:rsidR="0093100A">
        <w:rPr>
          <w:szCs w:val="24"/>
        </w:rPr>
        <w:t>,</w:t>
      </w:r>
      <w:r w:rsidRPr="00DA0CB8">
        <w:rPr>
          <w:szCs w:val="24"/>
        </w:rPr>
        <w:t xml:space="preserve"> Netherlands and UK)</w:t>
      </w:r>
      <w:r w:rsidR="0093100A">
        <w:rPr>
          <w:szCs w:val="24"/>
        </w:rPr>
        <w:t>,</w:t>
      </w:r>
      <w:r w:rsidRPr="00DA0CB8">
        <w:rPr>
          <w:szCs w:val="24"/>
        </w:rPr>
        <w:t xml:space="preserve"> which make up 14% of the territory. Aside from the rarity and success of the directive</w:t>
      </w:r>
      <w:r w:rsidR="0093100A">
        <w:rPr>
          <w:szCs w:val="24"/>
        </w:rPr>
        <w:t>,</w:t>
      </w:r>
      <w:r w:rsidRPr="00DA0CB8">
        <w:rPr>
          <w:szCs w:val="24"/>
        </w:rPr>
        <w:t xml:space="preserve"> a huge amount of data has also attracted attention</w:t>
      </w:r>
      <w:r w:rsidR="0093100A">
        <w:rPr>
          <w:szCs w:val="24"/>
        </w:rPr>
        <w:t>,</w:t>
      </w:r>
      <w:r w:rsidRPr="00DA0CB8">
        <w:rPr>
          <w:szCs w:val="24"/>
        </w:rPr>
        <w:t xml:space="preserve"> showing that each of </w:t>
      </w:r>
      <w:r>
        <w:rPr>
          <w:szCs w:val="24"/>
        </w:rPr>
        <w:t>the</w:t>
      </w:r>
      <w:r w:rsidRPr="00DA0CB8">
        <w:rPr>
          <w:szCs w:val="24"/>
        </w:rPr>
        <w:t xml:space="preserve"> countries (although the directive was drafted) applied the directive when it came out</w:t>
      </w:r>
      <w:r w:rsidR="0093100A">
        <w:rPr>
          <w:szCs w:val="24"/>
        </w:rPr>
        <w:t>,</w:t>
      </w:r>
      <w:r w:rsidRPr="00DA0CB8">
        <w:rPr>
          <w:szCs w:val="24"/>
        </w:rPr>
        <w:t xml:space="preserve"> or at least it appeared</w:t>
      </w:r>
      <w:r>
        <w:rPr>
          <w:szCs w:val="24"/>
        </w:rPr>
        <w:t xml:space="preserve"> like their desired aim to apply</w:t>
      </w:r>
      <w:r w:rsidRPr="00DA0CB8">
        <w:rPr>
          <w:szCs w:val="24"/>
        </w:rPr>
        <w:t xml:space="preserve"> me</w:t>
      </w:r>
      <w:r>
        <w:rPr>
          <w:szCs w:val="24"/>
        </w:rPr>
        <w:t>diation and take advantage of it</w:t>
      </w:r>
      <w:r w:rsidR="001F7D45">
        <w:rPr>
          <w:rStyle w:val="FootnoteReference"/>
          <w:szCs w:val="24"/>
        </w:rPr>
        <w:footnoteReference w:id="120"/>
      </w:r>
      <w:r w:rsidRPr="00DA0CB8">
        <w:rPr>
          <w:szCs w:val="24"/>
        </w:rPr>
        <w:t xml:space="preserve">. </w:t>
      </w:r>
      <w:r>
        <w:rPr>
          <w:szCs w:val="24"/>
        </w:rPr>
        <w:t>Ultimately</w:t>
      </w:r>
      <w:r w:rsidR="0093100A">
        <w:rPr>
          <w:szCs w:val="24"/>
        </w:rPr>
        <w:t>,</w:t>
      </w:r>
      <w:r w:rsidRPr="00DA0CB8">
        <w:rPr>
          <w:szCs w:val="24"/>
        </w:rPr>
        <w:t xml:space="preserve"> one of the key difficulties to the expansion of mediation</w:t>
      </w:r>
      <w:r w:rsidR="0093100A">
        <w:rPr>
          <w:szCs w:val="24"/>
        </w:rPr>
        <w:t>,</w:t>
      </w:r>
      <w:r w:rsidRPr="00DA0CB8">
        <w:rPr>
          <w:szCs w:val="24"/>
        </w:rPr>
        <w:t xml:space="preserve"> both nationally and internationally</w:t>
      </w:r>
      <w:r w:rsidR="0093100A">
        <w:rPr>
          <w:szCs w:val="24"/>
        </w:rPr>
        <w:t>,</w:t>
      </w:r>
      <w:r w:rsidRPr="00DA0CB8">
        <w:rPr>
          <w:szCs w:val="24"/>
        </w:rPr>
        <w:t xml:space="preserve"> is the absence of oversight of the implementation mechanism</w:t>
      </w:r>
      <w:r w:rsidR="0093100A">
        <w:rPr>
          <w:szCs w:val="24"/>
        </w:rPr>
        <w:t>,</w:t>
      </w:r>
      <w:r w:rsidRPr="00DA0CB8">
        <w:rPr>
          <w:szCs w:val="24"/>
        </w:rPr>
        <w:t xml:space="preserve"> which gives the parties confidence in the effective compliance with the arbitration process</w:t>
      </w:r>
      <w:r w:rsidR="001D3171">
        <w:rPr>
          <w:rStyle w:val="FootnoteReference"/>
          <w:szCs w:val="24"/>
        </w:rPr>
        <w:footnoteReference w:id="121"/>
      </w:r>
      <w:r w:rsidRPr="00DA0CB8">
        <w:rPr>
          <w:szCs w:val="24"/>
        </w:rPr>
        <w:t>.</w:t>
      </w:r>
    </w:p>
    <w:p w:rsidR="009516BD" w:rsidRPr="00DA0CB8" w:rsidRDefault="009516BD" w:rsidP="009516BD">
      <w:pPr>
        <w:jc w:val="both"/>
        <w:rPr>
          <w:szCs w:val="24"/>
        </w:rPr>
      </w:pPr>
      <w:r w:rsidRPr="00DA0CB8">
        <w:rPr>
          <w:szCs w:val="24"/>
        </w:rPr>
        <w:t>Since the law constituting the contract</w:t>
      </w:r>
      <w:r w:rsidR="0093100A">
        <w:rPr>
          <w:szCs w:val="24"/>
        </w:rPr>
        <w:t>,</w:t>
      </w:r>
      <w:r w:rsidRPr="00DA0CB8">
        <w:rPr>
          <w:szCs w:val="24"/>
        </w:rPr>
        <w:t xml:space="preserve"> the mediation agreement is the right of the parties (Article 1545 of the Civil Code). Consequently</w:t>
      </w:r>
      <w:r w:rsidR="0093100A">
        <w:rPr>
          <w:szCs w:val="24"/>
        </w:rPr>
        <w:t>,</w:t>
      </w:r>
      <w:r w:rsidRPr="00DA0CB8">
        <w:rPr>
          <w:szCs w:val="24"/>
        </w:rPr>
        <w:t xml:space="preserve"> it enables the parties wishing to enforce it to demand compliance or settlement. In any case</w:t>
      </w:r>
      <w:r w:rsidR="0093100A">
        <w:rPr>
          <w:szCs w:val="24"/>
        </w:rPr>
        <w:t>,</w:t>
      </w:r>
      <w:r w:rsidRPr="00DA0CB8">
        <w:rPr>
          <w:szCs w:val="24"/>
        </w:rPr>
        <w:t xml:space="preserve"> compensation is required</w:t>
      </w:r>
      <w:r w:rsidR="001D3171">
        <w:rPr>
          <w:rStyle w:val="FootnoteReference"/>
          <w:szCs w:val="24"/>
        </w:rPr>
        <w:footnoteReference w:id="122"/>
      </w:r>
      <w:r w:rsidRPr="00DA0CB8">
        <w:rPr>
          <w:szCs w:val="24"/>
        </w:rPr>
        <w:t>. Conversely</w:t>
      </w:r>
      <w:r w:rsidR="0093100A">
        <w:rPr>
          <w:szCs w:val="24"/>
        </w:rPr>
        <w:t>,</w:t>
      </w:r>
      <w:r w:rsidRPr="00DA0CB8">
        <w:rPr>
          <w:szCs w:val="24"/>
        </w:rPr>
        <w:t xml:space="preserve"> the proposed clarification is not true. In contrast</w:t>
      </w:r>
      <w:r w:rsidR="0093100A">
        <w:rPr>
          <w:szCs w:val="24"/>
        </w:rPr>
        <w:t>,</w:t>
      </w:r>
      <w:r w:rsidRPr="00DA0CB8">
        <w:rPr>
          <w:szCs w:val="24"/>
        </w:rPr>
        <w:t xml:space="preserve"> it denies the real persistence of mediation and the objectives of the parties to mediation</w:t>
      </w:r>
      <w:r w:rsidR="0093100A">
        <w:rPr>
          <w:szCs w:val="24"/>
        </w:rPr>
        <w:t>,</w:t>
      </w:r>
      <w:r w:rsidRPr="00DA0CB8">
        <w:rPr>
          <w:szCs w:val="24"/>
        </w:rPr>
        <w:t xml:space="preserve"> thus avoiding judicial and unusual methods. Thus</w:t>
      </w:r>
      <w:r w:rsidR="0093100A">
        <w:rPr>
          <w:szCs w:val="24"/>
        </w:rPr>
        <w:t>,</w:t>
      </w:r>
      <w:r w:rsidRPr="00DA0CB8">
        <w:rPr>
          <w:szCs w:val="24"/>
        </w:rPr>
        <w:t xml:space="preserve"> most civil and commercial mediation legal systems prefer to attribute administrative value to agreements in more or less form</w:t>
      </w:r>
      <w:r w:rsidR="0093100A">
        <w:rPr>
          <w:szCs w:val="24"/>
        </w:rPr>
        <w:t>,</w:t>
      </w:r>
      <w:r w:rsidRPr="00DA0CB8">
        <w:rPr>
          <w:szCs w:val="24"/>
        </w:rPr>
        <w:t xml:space="preserve"> whether adopted before or at trial</w:t>
      </w:r>
      <w:r w:rsidR="0093100A">
        <w:rPr>
          <w:szCs w:val="24"/>
        </w:rPr>
        <w:t>,</w:t>
      </w:r>
      <w:r w:rsidRPr="00DA0CB8">
        <w:rPr>
          <w:szCs w:val="24"/>
        </w:rPr>
        <w:t xml:space="preserve"> again implying the commitment of France</w:t>
      </w:r>
      <w:r w:rsidR="001F7D45">
        <w:rPr>
          <w:rStyle w:val="FootnoteReference"/>
          <w:szCs w:val="24"/>
        </w:rPr>
        <w:footnoteReference w:id="123"/>
      </w:r>
      <w:r w:rsidRPr="00DA0CB8">
        <w:rPr>
          <w:szCs w:val="24"/>
        </w:rPr>
        <w:t xml:space="preserve">. </w:t>
      </w:r>
    </w:p>
    <w:p w:rsidR="009516BD" w:rsidRPr="001D015D" w:rsidRDefault="009516BD" w:rsidP="009516BD">
      <w:pPr>
        <w:jc w:val="both"/>
        <w:rPr>
          <w:szCs w:val="24"/>
        </w:rPr>
      </w:pPr>
      <w:r w:rsidRPr="00DA0CB8">
        <w:rPr>
          <w:szCs w:val="24"/>
        </w:rPr>
        <w:t xml:space="preserve">Commercial mediation is thus a novelty that is taking effect in comparative law. </w:t>
      </w:r>
      <w:r>
        <w:rPr>
          <w:szCs w:val="24"/>
        </w:rPr>
        <w:t>Therefore</w:t>
      </w:r>
      <w:r w:rsidR="0093100A">
        <w:rPr>
          <w:szCs w:val="24"/>
        </w:rPr>
        <w:t>,</w:t>
      </w:r>
      <w:r w:rsidRPr="00DA0CB8">
        <w:rPr>
          <w:szCs w:val="24"/>
        </w:rPr>
        <w:t xml:space="preserve"> consider</w:t>
      </w:r>
      <w:r>
        <w:rPr>
          <w:szCs w:val="24"/>
        </w:rPr>
        <w:t>ing</w:t>
      </w:r>
      <w:r w:rsidRPr="00DA0CB8">
        <w:rPr>
          <w:szCs w:val="24"/>
        </w:rPr>
        <w:t xml:space="preserve"> the parties to the conflict rather than referring them to ordinary courts or arbitration</w:t>
      </w:r>
      <w:r w:rsidR="0093100A">
        <w:rPr>
          <w:szCs w:val="24"/>
        </w:rPr>
        <w:t>,</w:t>
      </w:r>
      <w:r w:rsidRPr="00DA0CB8">
        <w:rPr>
          <w:szCs w:val="24"/>
        </w:rPr>
        <w:t xml:space="preserve"> but directly represent the assets in the conflict as financial losses</w:t>
      </w:r>
      <w:r w:rsidR="0093100A">
        <w:rPr>
          <w:szCs w:val="24"/>
        </w:rPr>
        <w:t>,</w:t>
      </w:r>
      <w:r w:rsidRPr="00DA0CB8">
        <w:rPr>
          <w:szCs w:val="24"/>
        </w:rPr>
        <w:t xml:space="preserve"> then this inner reality can be described even in the worst case scenario. </w:t>
      </w:r>
      <w:r>
        <w:rPr>
          <w:szCs w:val="24"/>
        </w:rPr>
        <w:t>Thus</w:t>
      </w:r>
      <w:r w:rsidR="0093100A">
        <w:rPr>
          <w:szCs w:val="24"/>
        </w:rPr>
        <w:t>,</w:t>
      </w:r>
      <w:r>
        <w:rPr>
          <w:szCs w:val="24"/>
        </w:rPr>
        <w:t xml:space="preserve"> instead of acquiescing them to the arbitration process or ordinary court prefer to b</w:t>
      </w:r>
      <w:r w:rsidRPr="00DA0CB8">
        <w:rPr>
          <w:szCs w:val="24"/>
        </w:rPr>
        <w:t>alance them</w:t>
      </w:r>
      <w:r w:rsidR="0093100A">
        <w:rPr>
          <w:szCs w:val="24"/>
        </w:rPr>
        <w:t>,</w:t>
      </w:r>
      <w:r w:rsidRPr="00DA0CB8">
        <w:rPr>
          <w:szCs w:val="24"/>
        </w:rPr>
        <w:t xml:space="preserve"> throw every opportunity to support </w:t>
      </w:r>
      <w:r w:rsidRPr="00DA0CB8">
        <w:rPr>
          <w:szCs w:val="24"/>
        </w:rPr>
        <w:lastRenderedPageBreak/>
        <w:t>them a priori</w:t>
      </w:r>
      <w:r w:rsidR="0093100A">
        <w:rPr>
          <w:szCs w:val="24"/>
        </w:rPr>
        <w:t>,</w:t>
      </w:r>
      <w:r w:rsidRPr="00DA0CB8">
        <w:rPr>
          <w:szCs w:val="24"/>
        </w:rPr>
        <w:t xml:space="preserve"> or eventually redistribute or reorganize them using automatic mediation composition. Mediation is a phenomenon that affects the entire national economy. The state can avoid or avoid macroeconomic losses by regulating and supervising the brokerage system. In addition to providing solutions to maintain and develop business relationships between parties</w:t>
      </w:r>
      <w:r w:rsidR="0093100A">
        <w:rPr>
          <w:szCs w:val="24"/>
        </w:rPr>
        <w:t>,</w:t>
      </w:r>
      <w:r w:rsidRPr="00DA0CB8">
        <w:rPr>
          <w:szCs w:val="24"/>
        </w:rPr>
        <w:t xml:space="preserve"> the mediation system enables courts to resolve conflicts. At the same time</w:t>
      </w:r>
      <w:r w:rsidR="0093100A">
        <w:rPr>
          <w:szCs w:val="24"/>
        </w:rPr>
        <w:t>,</w:t>
      </w:r>
      <w:r w:rsidRPr="00DA0CB8">
        <w:rPr>
          <w:szCs w:val="24"/>
        </w:rPr>
        <w:t xml:space="preserve"> we solve problems that cannot be solved</w:t>
      </w:r>
      <w:r w:rsidR="001F7D45">
        <w:rPr>
          <w:rStyle w:val="FootnoteReference"/>
          <w:szCs w:val="24"/>
        </w:rPr>
        <w:footnoteReference w:id="124"/>
      </w:r>
      <w:r w:rsidRPr="00DA0CB8">
        <w:rPr>
          <w:szCs w:val="24"/>
        </w:rPr>
        <w:t>.</w:t>
      </w:r>
    </w:p>
    <w:p w:rsidR="001F7D45" w:rsidRDefault="001F7D45">
      <w:pPr>
        <w:spacing w:line="276" w:lineRule="auto"/>
        <w:ind w:firstLine="0"/>
        <w:rPr>
          <w:rFonts w:eastAsiaTheme="majorEastAsia" w:cstheme="majorBidi"/>
          <w:b/>
          <w:bCs/>
          <w:szCs w:val="28"/>
        </w:rPr>
      </w:pPr>
      <w:r>
        <w:br w:type="page"/>
      </w:r>
    </w:p>
    <w:p w:rsidR="00C65605" w:rsidRDefault="00C65605" w:rsidP="00C65605">
      <w:pPr>
        <w:pStyle w:val="Heading1"/>
      </w:pPr>
      <w:bookmarkStart w:id="31" w:name="_Toc50668986"/>
      <w:r>
        <w:lastRenderedPageBreak/>
        <w:t>CHAPTER 5: CONCLUSION</w:t>
      </w:r>
      <w:bookmarkEnd w:id="31"/>
    </w:p>
    <w:p w:rsidR="00C45AAD" w:rsidRPr="00C45AAD" w:rsidRDefault="00C45AAD" w:rsidP="00C45AAD">
      <w:pPr>
        <w:pStyle w:val="Heading2"/>
        <w:rPr>
          <w:rStyle w:val="notranslate"/>
        </w:rPr>
      </w:pPr>
      <w:bookmarkStart w:id="32" w:name="_Toc50668987"/>
      <w:r w:rsidRPr="00C45AAD">
        <w:rPr>
          <w:rStyle w:val="notranslate"/>
        </w:rPr>
        <w:t>5.1 Conclusion</w:t>
      </w:r>
      <w:bookmarkEnd w:id="32"/>
    </w:p>
    <w:p w:rsidR="00C45AAD" w:rsidRPr="001F7D45" w:rsidRDefault="00C45AAD" w:rsidP="001F7D45">
      <w:pPr>
        <w:jc w:val="both"/>
        <w:rPr>
          <w:rStyle w:val="notranslate"/>
          <w:rFonts w:cs="Times New Roman"/>
          <w:szCs w:val="24"/>
          <w:bdr w:val="none" w:sz="0" w:space="0" w:color="auto" w:frame="1"/>
        </w:rPr>
      </w:pPr>
      <w:r w:rsidRPr="001F7D45">
        <w:rPr>
          <w:rStyle w:val="notranslate"/>
          <w:rFonts w:cs="Times New Roman"/>
          <w:szCs w:val="24"/>
          <w:bdr w:val="none" w:sz="0" w:space="0" w:color="auto" w:frame="1"/>
        </w:rPr>
        <w:t>In short</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it has become apparent that mediation has gradually gained a market share in international commercial disputes</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which indicates that mediation can replace arbitration. Therefore</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the committee is considering the possibility of introducing clear conditions for cross-border contribution</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which would overturn the objectives of the Directive and hinder the normal working of the internal marketplace. Consequently</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the Directive should relate to the overall sovereign circumstances involving cross-border factors during mediation or dispute procedures. The European Union and its recommendations have played an important role in defining the concept of mediation.</w:t>
      </w:r>
    </w:p>
    <w:p w:rsidR="00C45AAD" w:rsidRPr="001F7D45" w:rsidRDefault="00C45AAD" w:rsidP="001F7D45">
      <w:pPr>
        <w:jc w:val="both"/>
        <w:rPr>
          <w:rStyle w:val="notranslate"/>
          <w:rFonts w:cs="Times New Roman"/>
          <w:szCs w:val="24"/>
          <w:bdr w:val="none" w:sz="0" w:space="0" w:color="auto" w:frame="1"/>
        </w:rPr>
      </w:pPr>
      <w:r w:rsidRPr="001F7D45">
        <w:rPr>
          <w:rStyle w:val="notranslate"/>
          <w:rFonts w:cs="Times New Roman"/>
          <w:szCs w:val="24"/>
          <w:bdr w:val="none" w:sz="0" w:space="0" w:color="auto" w:frame="1"/>
        </w:rPr>
        <w:t>Therefore</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Decree No. 12/1986 proposes measures to prevent and reduce overloading of ships through alternative means of dispute resolution</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arbitration and mediation. The consumer sector has joined the household sector</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which includes resolutions R 2001/310 and R 98/257 on structures and out-of-court decisions; two directives on market-based electronic commerce: D 2003/31 (June 2000 8) and D Marco 2002/21 (7 March 2002)</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as well as the Green Paper on disputes in cross-border civil disputes; that of financial facilities with the re FINNET Reconstruction Extrajudicial agreement of May 7</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2001. The report also includes a report by the Brussels European Council (December 2001) on the prominence of precluding and determining internal</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social and transnational conflicts by means of voluntary mediation mechanisms.</w:t>
      </w:r>
    </w:p>
    <w:p w:rsidR="00C45AAD" w:rsidRPr="001F7D45" w:rsidRDefault="00C45AAD" w:rsidP="001F7D45">
      <w:pPr>
        <w:jc w:val="both"/>
        <w:rPr>
          <w:rStyle w:val="notranslate"/>
          <w:rFonts w:cs="Times New Roman"/>
          <w:szCs w:val="24"/>
          <w:bdr w:val="none" w:sz="0" w:space="0" w:color="auto" w:frame="1"/>
        </w:rPr>
      </w:pPr>
      <w:r w:rsidRPr="001F7D45">
        <w:rPr>
          <w:rStyle w:val="notranslate"/>
          <w:rFonts w:cs="Times New Roman"/>
          <w:szCs w:val="24"/>
          <w:bdr w:val="none" w:sz="0" w:space="0" w:color="auto" w:frame="1"/>
        </w:rPr>
        <w:t>However</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in the criminal ground</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mediation was encouraged by Law R.99 / 19 on mediation in criminal difficulties besides the Framework Decision of the Council of the European Union on the status of victims of 15 March 2001 (2001/220 / JHA). In criminal proceedings: the European directive acceded to the EU directive on 22 October 2004</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which highlights the key features of the new communal mediation: guaranteeing healthier access to justice while creating a dynamic connection amongst mediation and civil events</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expedite the usage of mediation</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ensure the </w:t>
      </w:r>
      <w:proofErr w:type="spellStart"/>
      <w:r w:rsidRPr="001F7D45">
        <w:rPr>
          <w:rStyle w:val="notranslate"/>
          <w:rFonts w:cs="Times New Roman"/>
          <w:szCs w:val="24"/>
          <w:bdr w:val="none" w:sz="0" w:space="0" w:color="auto" w:frame="1"/>
        </w:rPr>
        <w:t>organisation's</w:t>
      </w:r>
      <w:proofErr w:type="spellEnd"/>
      <w:r w:rsidRPr="001F7D45">
        <w:rPr>
          <w:rStyle w:val="notranslate"/>
          <w:rFonts w:cs="Times New Roman"/>
          <w:szCs w:val="24"/>
          <w:bdr w:val="none" w:sz="0" w:space="0" w:color="auto" w:frame="1"/>
        </w:rPr>
        <w:t xml:space="preserve"> affiliation with judicial systems</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and assess the influence of mediation schemes.</w:t>
      </w:r>
    </w:p>
    <w:p w:rsidR="00C45AAD" w:rsidRPr="001F7D45" w:rsidRDefault="00C45AAD" w:rsidP="001F7D45">
      <w:pPr>
        <w:jc w:val="both"/>
        <w:rPr>
          <w:rStyle w:val="notranslate"/>
          <w:rFonts w:cs="Times New Roman"/>
          <w:szCs w:val="24"/>
          <w:bdr w:val="none" w:sz="0" w:space="0" w:color="auto" w:frame="1"/>
        </w:rPr>
      </w:pPr>
      <w:r w:rsidRPr="001F7D45">
        <w:rPr>
          <w:rStyle w:val="notranslate"/>
          <w:rFonts w:cs="Times New Roman"/>
          <w:szCs w:val="24"/>
          <w:bdr w:val="none" w:sz="0" w:space="0" w:color="auto" w:frame="1"/>
        </w:rPr>
        <w:t>At the international level</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cross-border trade affairs have given rise to certain problems in the global economy and legal processes. When the parties cannot agree on how to resolve the </w:t>
      </w:r>
      <w:r w:rsidRPr="001F7D45">
        <w:rPr>
          <w:rStyle w:val="notranslate"/>
          <w:rFonts w:cs="Times New Roman"/>
          <w:szCs w:val="24"/>
          <w:bdr w:val="none" w:sz="0" w:space="0" w:color="auto" w:frame="1"/>
        </w:rPr>
        <w:lastRenderedPageBreak/>
        <w:t>conflict</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they should therefore be seen as a last resort. International trade practice shows that mediation is one of the alternative approaches of conflict resolution</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particularly appropriate for the inference of civil and commercial contracts</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because while mediation cannot guarantee an agreement to end the dispute</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it has been possible. They appeared not only to uphold or reinforce business relations</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but also to better fulfil the agreements made. With respect to the above</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it should be distinguished that in conflicts instigated by international employment</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the mediation system can be attractive to the parties for numerous reasons and the capability to use telematics can link the gap among the parties. Conflicts amongst different legal structures</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the ability to maintain the confidentiality of the program for image reasons</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reduce costs and resolve conflicts</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especially in terms of determining the content of the agreement</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the resolution may be more concrete and illegitimate.</w:t>
      </w:r>
    </w:p>
    <w:p w:rsidR="00C45AAD" w:rsidRPr="001F7D45" w:rsidRDefault="00C45AAD" w:rsidP="001F7D45">
      <w:pPr>
        <w:jc w:val="both"/>
        <w:rPr>
          <w:rStyle w:val="notranslate"/>
          <w:rFonts w:cs="Times New Roman"/>
          <w:szCs w:val="24"/>
          <w:bdr w:val="none" w:sz="0" w:space="0" w:color="auto" w:frame="1"/>
        </w:rPr>
      </w:pPr>
      <w:r w:rsidRPr="001F7D45">
        <w:rPr>
          <w:rStyle w:val="notranslate"/>
          <w:rFonts w:cs="Times New Roman"/>
          <w:szCs w:val="24"/>
          <w:bdr w:val="none" w:sz="0" w:space="0" w:color="auto" w:frame="1"/>
        </w:rPr>
        <w:t>Confronted with the development of mediation in USA and other countries</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this establishment in the field of contracts in our country is still in its infancy. This is his last statement</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which requires more understanding and information about economic issues</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opportunities and further development of carriers. The emerging intermediary agencies should fulfill this function and encourage their use in international contracts and even ensure protection and management of transnational procedures</w:t>
      </w:r>
      <w:r w:rsidR="0093100A">
        <w:rPr>
          <w:rStyle w:val="notranslate"/>
          <w:rFonts w:cs="Times New Roman"/>
          <w:szCs w:val="24"/>
          <w:bdr w:val="none" w:sz="0" w:space="0" w:color="auto" w:frame="1"/>
        </w:rPr>
        <w:t>,</w:t>
      </w:r>
      <w:r w:rsidRPr="001F7D45">
        <w:rPr>
          <w:rStyle w:val="notranslate"/>
          <w:rFonts w:cs="Times New Roman"/>
          <w:szCs w:val="24"/>
          <w:bdr w:val="none" w:sz="0" w:space="0" w:color="auto" w:frame="1"/>
        </w:rPr>
        <w:t xml:space="preserve"> and their reputation is sufficient to become an international benchmark.</w:t>
      </w:r>
    </w:p>
    <w:p w:rsidR="00C45AAD" w:rsidRPr="00196A1C" w:rsidRDefault="00C45AAD" w:rsidP="001F7D45">
      <w:pPr>
        <w:jc w:val="both"/>
        <w:rPr>
          <w:szCs w:val="24"/>
        </w:rPr>
      </w:pPr>
      <w:r w:rsidRPr="00196A1C">
        <w:rPr>
          <w:szCs w:val="24"/>
        </w:rPr>
        <w:t>While mediation can take place without signing a contract and agreement before the dispute arises</w:t>
      </w:r>
      <w:r w:rsidR="0093100A">
        <w:rPr>
          <w:szCs w:val="24"/>
        </w:rPr>
        <w:t>,</w:t>
      </w:r>
      <w:r w:rsidRPr="00196A1C">
        <w:rPr>
          <w:szCs w:val="24"/>
        </w:rPr>
        <w:t xml:space="preserve"> it seems reasonable that</w:t>
      </w:r>
      <w:r w:rsidR="0093100A">
        <w:rPr>
          <w:szCs w:val="24"/>
        </w:rPr>
        <w:t>,</w:t>
      </w:r>
      <w:r w:rsidRPr="00196A1C">
        <w:rPr>
          <w:szCs w:val="24"/>
        </w:rPr>
        <w:t xml:space="preserve"> as a commitment to a peaceful settlement</w:t>
      </w:r>
      <w:r w:rsidR="0093100A">
        <w:rPr>
          <w:szCs w:val="24"/>
        </w:rPr>
        <w:t>,</w:t>
      </w:r>
      <w:r w:rsidRPr="00196A1C">
        <w:rPr>
          <w:szCs w:val="24"/>
        </w:rPr>
        <w:t xml:space="preserve"> both parties to the contract have the right to seek mediation. To be clear</w:t>
      </w:r>
      <w:r w:rsidR="0093100A">
        <w:rPr>
          <w:szCs w:val="24"/>
        </w:rPr>
        <w:t>,</w:t>
      </w:r>
      <w:r w:rsidRPr="00196A1C">
        <w:rPr>
          <w:szCs w:val="24"/>
        </w:rPr>
        <w:t xml:space="preserve"> the legal system also drafted this regulation. This will apply to him. Even choosing a mediation agency can facilitate this procedure. Taking into account the extent to which the parties have not reached agreement through mediation</w:t>
      </w:r>
      <w:r w:rsidR="0093100A">
        <w:rPr>
          <w:szCs w:val="24"/>
        </w:rPr>
        <w:t>,</w:t>
      </w:r>
      <w:r w:rsidRPr="00196A1C">
        <w:rPr>
          <w:szCs w:val="24"/>
        </w:rPr>
        <w:t xml:space="preserve"> the former proposes that an agreement on international arbitration should be reached in stages</w:t>
      </w:r>
      <w:r w:rsidR="0093100A">
        <w:rPr>
          <w:szCs w:val="24"/>
        </w:rPr>
        <w:t>,</w:t>
      </w:r>
      <w:r w:rsidRPr="00196A1C">
        <w:rPr>
          <w:szCs w:val="24"/>
        </w:rPr>
        <w:t xml:space="preserve"> under appropriate circumstances. Agents involved in commercial transactions will become agents who will celebrate brokerage guidelines and the speed of development of the international recruiting field. They will see betting or non-fake transactions as a practical method and suitable for resolving conflicts. Let them do business with each other.</w:t>
      </w:r>
    </w:p>
    <w:p w:rsidR="00C45AAD" w:rsidRPr="00196A1C" w:rsidRDefault="00C45AAD" w:rsidP="001F7D45">
      <w:pPr>
        <w:jc w:val="both"/>
        <w:rPr>
          <w:szCs w:val="24"/>
        </w:rPr>
      </w:pPr>
      <w:r w:rsidRPr="00196A1C">
        <w:rPr>
          <w:szCs w:val="24"/>
        </w:rPr>
        <w:t>As a common factor in all disputes</w:t>
      </w:r>
      <w:r w:rsidR="0093100A">
        <w:rPr>
          <w:szCs w:val="24"/>
        </w:rPr>
        <w:t>,</w:t>
      </w:r>
      <w:r w:rsidRPr="00196A1C">
        <w:rPr>
          <w:szCs w:val="24"/>
        </w:rPr>
        <w:t xml:space="preserve"> the parties did not initially intend to reach an agreement. In this case</w:t>
      </w:r>
      <w:r w:rsidR="0093100A">
        <w:rPr>
          <w:szCs w:val="24"/>
        </w:rPr>
        <w:t>,</w:t>
      </w:r>
      <w:r w:rsidRPr="00196A1C">
        <w:rPr>
          <w:szCs w:val="24"/>
        </w:rPr>
        <w:t xml:space="preserve"> the parties do not want to complete the proceedings with an arbitration </w:t>
      </w:r>
      <w:r w:rsidRPr="00196A1C">
        <w:rPr>
          <w:szCs w:val="24"/>
        </w:rPr>
        <w:lastRenderedPageBreak/>
        <w:t>award or award</w:t>
      </w:r>
      <w:r w:rsidR="0093100A">
        <w:rPr>
          <w:szCs w:val="24"/>
        </w:rPr>
        <w:t>,</w:t>
      </w:r>
      <w:r w:rsidRPr="00196A1C">
        <w:rPr>
          <w:szCs w:val="24"/>
        </w:rPr>
        <w:t xml:space="preserve"> provided they know they can reach an agreement. Offer better solutions through agreements. Thus</w:t>
      </w:r>
      <w:r w:rsidR="0093100A">
        <w:rPr>
          <w:szCs w:val="24"/>
        </w:rPr>
        <w:t>,</w:t>
      </w:r>
      <w:r w:rsidRPr="00196A1C">
        <w:rPr>
          <w:szCs w:val="24"/>
        </w:rPr>
        <w:t xml:space="preserve"> the basis of this question is to determine the conditions most </w:t>
      </w:r>
      <w:proofErr w:type="spellStart"/>
      <w:r w:rsidRPr="00196A1C">
        <w:rPr>
          <w:szCs w:val="24"/>
        </w:rPr>
        <w:t>favourable</w:t>
      </w:r>
      <w:proofErr w:type="spellEnd"/>
      <w:r w:rsidRPr="00196A1C">
        <w:rPr>
          <w:szCs w:val="24"/>
        </w:rPr>
        <w:t xml:space="preserve"> to the mediation of the parties</w:t>
      </w:r>
      <w:r w:rsidR="0093100A">
        <w:rPr>
          <w:szCs w:val="24"/>
        </w:rPr>
        <w:t>,</w:t>
      </w:r>
      <w:r w:rsidRPr="00196A1C">
        <w:rPr>
          <w:szCs w:val="24"/>
        </w:rPr>
        <w:t xml:space="preserve"> and in this sense it is necessary to some extent to predict the outcome and costs of choosing a procedure. Mediation can reduce the uncertainty associated with arbitration and courts</w:t>
      </w:r>
      <w:r w:rsidR="0093100A">
        <w:rPr>
          <w:szCs w:val="24"/>
        </w:rPr>
        <w:t>,</w:t>
      </w:r>
      <w:r w:rsidRPr="00196A1C">
        <w:rPr>
          <w:szCs w:val="24"/>
        </w:rPr>
        <w:t xml:space="preserve"> which cannot be ignored. This means that it is impossible to reasonably predict the direction of the arbitration prior to arbitration or litigation</w:t>
      </w:r>
      <w:r w:rsidR="0093100A">
        <w:rPr>
          <w:szCs w:val="24"/>
        </w:rPr>
        <w:t>,</w:t>
      </w:r>
      <w:r w:rsidRPr="00196A1C">
        <w:rPr>
          <w:szCs w:val="24"/>
        </w:rPr>
        <w:t xml:space="preserve"> as the parties can judge the difference in the agreement. Opportunities and direction they will go in the negotiation process.</w:t>
      </w:r>
    </w:p>
    <w:p w:rsidR="00C45AAD" w:rsidRPr="00196A1C" w:rsidRDefault="00C45AAD" w:rsidP="001F7D45">
      <w:pPr>
        <w:jc w:val="both"/>
        <w:rPr>
          <w:szCs w:val="24"/>
        </w:rPr>
      </w:pPr>
      <w:r w:rsidRPr="00196A1C">
        <w:rPr>
          <w:szCs w:val="24"/>
        </w:rPr>
        <w:t>As mediation is used in some jurisdictions as a commercial dispute resolution tool and recognized as a commercially recognized tool</w:t>
      </w:r>
      <w:r w:rsidR="0093100A">
        <w:rPr>
          <w:szCs w:val="24"/>
        </w:rPr>
        <w:t>,</w:t>
      </w:r>
      <w:r w:rsidRPr="00196A1C">
        <w:rPr>
          <w:szCs w:val="24"/>
        </w:rPr>
        <w:t xml:space="preserve"> it is necessary to conduct mediation in many countries / regions where mediation is rarely known or used. </w:t>
      </w:r>
      <w:r>
        <w:rPr>
          <w:szCs w:val="24"/>
        </w:rPr>
        <w:t>However</w:t>
      </w:r>
      <w:r w:rsidR="0093100A">
        <w:rPr>
          <w:szCs w:val="24"/>
        </w:rPr>
        <w:t>,</w:t>
      </w:r>
      <w:r>
        <w:rPr>
          <w:szCs w:val="24"/>
        </w:rPr>
        <w:t xml:space="preserve"> </w:t>
      </w:r>
      <w:r w:rsidRPr="00196A1C">
        <w:rPr>
          <w:szCs w:val="24"/>
        </w:rPr>
        <w:t>right marketing</w:t>
      </w:r>
      <w:r>
        <w:rPr>
          <w:szCs w:val="24"/>
        </w:rPr>
        <w:t xml:space="preserve"> is required</w:t>
      </w:r>
      <w:r w:rsidRPr="00196A1C">
        <w:rPr>
          <w:szCs w:val="24"/>
        </w:rPr>
        <w:t xml:space="preserve"> to implement its reliable implementation and comprehensive practice</w:t>
      </w:r>
      <w:r w:rsidR="0093100A">
        <w:rPr>
          <w:szCs w:val="24"/>
        </w:rPr>
        <w:t>,</w:t>
      </w:r>
      <w:r w:rsidRPr="00196A1C">
        <w:rPr>
          <w:szCs w:val="24"/>
        </w:rPr>
        <w:t xml:space="preserve"> reflecting the benefits and benefits. Another problem that arises in mediation is the position of many attorneys who believe that mediation will deprive them of the income they hope to receive through dispute resolution or in court. However</w:t>
      </w:r>
      <w:r w:rsidR="0093100A">
        <w:rPr>
          <w:szCs w:val="24"/>
        </w:rPr>
        <w:t>,</w:t>
      </w:r>
      <w:r w:rsidRPr="00196A1C">
        <w:rPr>
          <w:szCs w:val="24"/>
        </w:rPr>
        <w:t xml:space="preserve"> the best lawyer is not the one with the most votes. On the contrary</w:t>
      </w:r>
      <w:r w:rsidR="0093100A">
        <w:rPr>
          <w:szCs w:val="24"/>
        </w:rPr>
        <w:t>,</w:t>
      </w:r>
      <w:r w:rsidRPr="00196A1C">
        <w:rPr>
          <w:szCs w:val="24"/>
        </w:rPr>
        <w:t xml:space="preserve"> it helps clients get the best results regardless of their income</w:t>
      </w:r>
      <w:r w:rsidR="0093100A">
        <w:rPr>
          <w:szCs w:val="24"/>
        </w:rPr>
        <w:t>,</w:t>
      </w:r>
      <w:r w:rsidRPr="00196A1C">
        <w:rPr>
          <w:szCs w:val="24"/>
        </w:rPr>
        <w:t xml:space="preserve"> mainly through a voluntary and friendly agreement between the two parties. This will be necessary in the future to maintain business relationships. Maintain a commercial relationship between them.</w:t>
      </w:r>
    </w:p>
    <w:p w:rsidR="00C45AAD" w:rsidRDefault="00C45AAD" w:rsidP="001F7D45">
      <w:pPr>
        <w:jc w:val="both"/>
        <w:rPr>
          <w:szCs w:val="24"/>
        </w:rPr>
      </w:pPr>
      <w:r w:rsidRPr="00196A1C">
        <w:rPr>
          <w:szCs w:val="24"/>
        </w:rPr>
        <w:t xml:space="preserve"> It is noted that even if the parties' lawyers are not familiar with and do not support this method of dispute resolution</w:t>
      </w:r>
      <w:r w:rsidR="0093100A">
        <w:rPr>
          <w:szCs w:val="24"/>
        </w:rPr>
        <w:t>,</w:t>
      </w:r>
      <w:r w:rsidRPr="00196A1C">
        <w:rPr>
          <w:szCs w:val="24"/>
        </w:rPr>
        <w:t xml:space="preserve"> the parties will still make a final decision on whether or not to apply this procedure. Therefore</w:t>
      </w:r>
      <w:r w:rsidR="0093100A">
        <w:rPr>
          <w:szCs w:val="24"/>
        </w:rPr>
        <w:t>,</w:t>
      </w:r>
      <w:r w:rsidRPr="00196A1C">
        <w:rPr>
          <w:szCs w:val="24"/>
        </w:rPr>
        <w:t xml:space="preserve"> it is recommended that interested parties accept the law of the other party. A representative offers mediation directly to another party or through an intermediary agency. </w:t>
      </w:r>
      <w:r>
        <w:rPr>
          <w:szCs w:val="24"/>
        </w:rPr>
        <w:t>Ultimately</w:t>
      </w:r>
      <w:r w:rsidR="0093100A">
        <w:rPr>
          <w:szCs w:val="24"/>
        </w:rPr>
        <w:t>,</w:t>
      </w:r>
      <w:r w:rsidRPr="00196A1C">
        <w:rPr>
          <w:szCs w:val="24"/>
        </w:rPr>
        <w:t xml:space="preserve"> note that the identity of the mediator cannot replace the identity of the lawyer</w:t>
      </w:r>
      <w:r w:rsidR="0093100A">
        <w:rPr>
          <w:szCs w:val="24"/>
        </w:rPr>
        <w:t>,</w:t>
      </w:r>
      <w:r w:rsidRPr="00196A1C">
        <w:rPr>
          <w:szCs w:val="24"/>
        </w:rPr>
        <w:t xml:space="preserve"> as in international civil and commercial mediation it is recommended that the parties involved assist their lawyers during the mediation process</w:t>
      </w:r>
      <w:r w:rsidR="0093100A">
        <w:rPr>
          <w:szCs w:val="24"/>
        </w:rPr>
        <w:t>,</w:t>
      </w:r>
      <w:r w:rsidRPr="00196A1C">
        <w:rPr>
          <w:szCs w:val="24"/>
        </w:rPr>
        <w:t xml:space="preserve"> so that the client is aware of the nature of the process f</w:t>
      </w:r>
      <w:r>
        <w:rPr>
          <w:szCs w:val="24"/>
        </w:rPr>
        <w:t>rom the beginning to understand the c</w:t>
      </w:r>
      <w:r w:rsidRPr="00196A1C">
        <w:rPr>
          <w:szCs w:val="24"/>
        </w:rPr>
        <w:t>ontent and effect</w:t>
      </w:r>
      <w:r w:rsidR="0093100A">
        <w:rPr>
          <w:szCs w:val="24"/>
        </w:rPr>
        <w:t>,</w:t>
      </w:r>
      <w:r w:rsidRPr="00196A1C">
        <w:rPr>
          <w:szCs w:val="24"/>
        </w:rPr>
        <w:t xml:space="preserve"> as well as convenienc</w:t>
      </w:r>
      <w:r>
        <w:rPr>
          <w:szCs w:val="24"/>
        </w:rPr>
        <w:t>e under the right circumstances.</w:t>
      </w:r>
      <w:r w:rsidRPr="00196A1C">
        <w:rPr>
          <w:szCs w:val="24"/>
        </w:rPr>
        <w:t xml:space="preserve"> In the mediation process</w:t>
      </w:r>
      <w:r w:rsidR="0093100A">
        <w:rPr>
          <w:szCs w:val="24"/>
        </w:rPr>
        <w:t>,</w:t>
      </w:r>
      <w:r w:rsidRPr="00196A1C">
        <w:rPr>
          <w:szCs w:val="24"/>
        </w:rPr>
        <w:t xml:space="preserve"> lawyers will play a constructive and cooperative role</w:t>
      </w:r>
      <w:r w:rsidR="0093100A">
        <w:rPr>
          <w:szCs w:val="24"/>
        </w:rPr>
        <w:t>,</w:t>
      </w:r>
      <w:r w:rsidRPr="00196A1C">
        <w:rPr>
          <w:szCs w:val="24"/>
        </w:rPr>
        <w:t xml:space="preserve"> advice on the limitations of legal proceedings and</w:t>
      </w:r>
      <w:r w:rsidR="0093100A">
        <w:rPr>
          <w:szCs w:val="24"/>
        </w:rPr>
        <w:t>,</w:t>
      </w:r>
      <w:r w:rsidRPr="00196A1C">
        <w:rPr>
          <w:szCs w:val="24"/>
        </w:rPr>
        <w:t xml:space="preserve"> based on the interests of the</w:t>
      </w:r>
      <w:r>
        <w:rPr>
          <w:szCs w:val="24"/>
        </w:rPr>
        <w:t xml:space="preserve"> client and the relevant laws. However</w:t>
      </w:r>
      <w:r w:rsidR="0093100A">
        <w:rPr>
          <w:szCs w:val="24"/>
        </w:rPr>
        <w:t>,</w:t>
      </w:r>
      <w:r>
        <w:rPr>
          <w:szCs w:val="24"/>
        </w:rPr>
        <w:t xml:space="preserve"> the c</w:t>
      </w:r>
      <w:r w:rsidRPr="00196A1C">
        <w:rPr>
          <w:szCs w:val="24"/>
        </w:rPr>
        <w:t>onsequences</w:t>
      </w:r>
      <w:r w:rsidR="0093100A">
        <w:rPr>
          <w:szCs w:val="24"/>
        </w:rPr>
        <w:t>,</w:t>
      </w:r>
      <w:r w:rsidRPr="00196A1C">
        <w:rPr>
          <w:szCs w:val="24"/>
        </w:rPr>
        <w:t xml:space="preserve"> determine possible solutions to resolve disputes and meet requirements to protect r</w:t>
      </w:r>
      <w:r>
        <w:rPr>
          <w:szCs w:val="24"/>
        </w:rPr>
        <w:t xml:space="preserve">ights. </w:t>
      </w:r>
      <w:r w:rsidRPr="00196A1C">
        <w:rPr>
          <w:szCs w:val="24"/>
        </w:rPr>
        <w:t>Finally</w:t>
      </w:r>
      <w:r w:rsidR="0093100A">
        <w:rPr>
          <w:szCs w:val="24"/>
        </w:rPr>
        <w:t>,</w:t>
      </w:r>
      <w:r w:rsidRPr="00196A1C">
        <w:rPr>
          <w:szCs w:val="24"/>
        </w:rPr>
        <w:t xml:space="preserve"> in the event that the </w:t>
      </w:r>
      <w:r w:rsidRPr="00196A1C">
        <w:rPr>
          <w:szCs w:val="24"/>
        </w:rPr>
        <w:lastRenderedPageBreak/>
        <w:t>mediation process ends with an agreement</w:t>
      </w:r>
      <w:r w:rsidR="0093100A">
        <w:rPr>
          <w:szCs w:val="24"/>
        </w:rPr>
        <w:t>,</w:t>
      </w:r>
      <w:r w:rsidRPr="00196A1C">
        <w:rPr>
          <w:szCs w:val="24"/>
        </w:rPr>
        <w:t xml:space="preserve"> the parties' attorneys prepare a draft agreement for the parties and the mediator to sign. Ensure applicability and compliance with the agreement.</w:t>
      </w:r>
    </w:p>
    <w:p w:rsidR="00C45AAD" w:rsidRPr="00196A1C" w:rsidRDefault="00C45AAD" w:rsidP="001F7D45">
      <w:pPr>
        <w:jc w:val="both"/>
        <w:rPr>
          <w:szCs w:val="24"/>
        </w:rPr>
      </w:pPr>
      <w:r w:rsidRPr="00196A1C">
        <w:rPr>
          <w:szCs w:val="24"/>
        </w:rPr>
        <w:t>Of all conflict resolution methods</w:t>
      </w:r>
      <w:r w:rsidR="0093100A">
        <w:rPr>
          <w:szCs w:val="24"/>
        </w:rPr>
        <w:t>,</w:t>
      </w:r>
      <w:r w:rsidRPr="00196A1C">
        <w:rPr>
          <w:szCs w:val="24"/>
        </w:rPr>
        <w:t xml:space="preserve"> mediation is the institution that most benefits all parties to a conflict. Today</w:t>
      </w:r>
      <w:r w:rsidR="0093100A">
        <w:rPr>
          <w:szCs w:val="24"/>
        </w:rPr>
        <w:t>,</w:t>
      </w:r>
      <w:r w:rsidRPr="00196A1C">
        <w:rPr>
          <w:szCs w:val="24"/>
        </w:rPr>
        <w:t xml:space="preserve"> however</w:t>
      </w:r>
      <w:r w:rsidR="0093100A">
        <w:rPr>
          <w:szCs w:val="24"/>
        </w:rPr>
        <w:t>,</w:t>
      </w:r>
      <w:r w:rsidRPr="00196A1C">
        <w:rPr>
          <w:szCs w:val="24"/>
        </w:rPr>
        <w:t xml:space="preserve"> it is undoubtedly an underdeveloped institution among people and commerce. The innovations offered by these systems have caught the attention of many companies and courts. These companies and individuals want to own systems other than courts</w:t>
      </w:r>
      <w:r w:rsidR="0093100A">
        <w:rPr>
          <w:szCs w:val="24"/>
        </w:rPr>
        <w:t>,</w:t>
      </w:r>
      <w:r w:rsidRPr="00196A1C">
        <w:rPr>
          <w:szCs w:val="24"/>
        </w:rPr>
        <w:t xml:space="preserve"> but their actual growth is not relevant internationally as they also need to verify their true validity as intermediaries. The professional quality of the employees enables them to position themselves clearly.</w:t>
      </w:r>
    </w:p>
    <w:p w:rsidR="00C45AAD" w:rsidRPr="00196A1C" w:rsidRDefault="00C45AAD" w:rsidP="001F7D45">
      <w:pPr>
        <w:jc w:val="both"/>
        <w:rPr>
          <w:szCs w:val="24"/>
        </w:rPr>
      </w:pPr>
      <w:r w:rsidRPr="00196A1C">
        <w:rPr>
          <w:szCs w:val="24"/>
        </w:rPr>
        <w:t>The practice of mediation is correct in several EU countries</w:t>
      </w:r>
      <w:r w:rsidR="0093100A">
        <w:rPr>
          <w:szCs w:val="24"/>
        </w:rPr>
        <w:t>,</w:t>
      </w:r>
      <w:r w:rsidRPr="00196A1C">
        <w:rPr>
          <w:szCs w:val="24"/>
        </w:rPr>
        <w:t xml:space="preserve"> but in terms of its degree of application and implementation</w:t>
      </w:r>
      <w:r w:rsidR="0093100A">
        <w:rPr>
          <w:szCs w:val="24"/>
        </w:rPr>
        <w:t>,</w:t>
      </w:r>
      <w:r w:rsidRPr="00196A1C">
        <w:rPr>
          <w:szCs w:val="24"/>
        </w:rPr>
        <w:t xml:space="preserve"> it should be realistic and far from becoming a model. Resolve conflicts in our culture. The next concrete step to be taken is to formulate a development clause and adopt a decree to address issues that are still widespread</w:t>
      </w:r>
      <w:r w:rsidR="0093100A">
        <w:rPr>
          <w:szCs w:val="24"/>
        </w:rPr>
        <w:t>,</w:t>
      </w:r>
      <w:r w:rsidRPr="00196A1C">
        <w:rPr>
          <w:szCs w:val="24"/>
        </w:rPr>
        <w:t xml:space="preserve"> such as the formation of mediators. While many initiatives have been taken around this issue</w:t>
      </w:r>
      <w:r w:rsidR="0093100A">
        <w:rPr>
          <w:szCs w:val="24"/>
        </w:rPr>
        <w:t>,</w:t>
      </w:r>
      <w:r w:rsidRPr="00196A1C">
        <w:rPr>
          <w:szCs w:val="24"/>
        </w:rPr>
        <w:t xml:space="preserve"> it is imperative to unite on a global scale immediately conceivable to attain</w:t>
      </w:r>
      <w:r>
        <w:rPr>
          <w:szCs w:val="24"/>
        </w:rPr>
        <w:t xml:space="preserve"> standards of ethics</w:t>
      </w:r>
      <w:r w:rsidR="0093100A">
        <w:rPr>
          <w:szCs w:val="24"/>
        </w:rPr>
        <w:t>,</w:t>
      </w:r>
      <w:r>
        <w:rPr>
          <w:szCs w:val="24"/>
        </w:rPr>
        <w:t xml:space="preserve"> professionalism </w:t>
      </w:r>
      <w:r w:rsidRPr="00196A1C">
        <w:rPr>
          <w:szCs w:val="24"/>
        </w:rPr>
        <w:t>and transparency so that mediation can be trusted in every country. In this regard</w:t>
      </w:r>
      <w:r w:rsidR="0093100A">
        <w:rPr>
          <w:szCs w:val="24"/>
        </w:rPr>
        <w:t>,</w:t>
      </w:r>
      <w:r w:rsidRPr="00196A1C">
        <w:rPr>
          <w:szCs w:val="24"/>
        </w:rPr>
        <w:t xml:space="preserve"> it is necessary to call the university</w:t>
      </w:r>
      <w:r w:rsidR="0093100A">
        <w:rPr>
          <w:szCs w:val="24"/>
        </w:rPr>
        <w:t>,</w:t>
      </w:r>
      <w:r w:rsidRPr="00196A1C">
        <w:rPr>
          <w:szCs w:val="24"/>
        </w:rPr>
        <w:t xml:space="preserve"> which is jointly responsible for the future practical application of the institute. Until now</w:t>
      </w:r>
      <w:r w:rsidR="0093100A">
        <w:rPr>
          <w:szCs w:val="24"/>
        </w:rPr>
        <w:t>,</w:t>
      </w:r>
      <w:r w:rsidRPr="00196A1C">
        <w:rPr>
          <w:szCs w:val="24"/>
        </w:rPr>
        <w:t xml:space="preserve"> the institution has focused its training on the technical examination of trials won</w:t>
      </w:r>
      <w:r w:rsidR="0093100A">
        <w:rPr>
          <w:szCs w:val="24"/>
        </w:rPr>
        <w:t>,</w:t>
      </w:r>
      <w:r w:rsidRPr="00196A1C">
        <w:rPr>
          <w:szCs w:val="24"/>
        </w:rPr>
        <w:t xml:space="preserve"> largely disregarding the related issues. Competency negotiations and conflict resolution methods are very important in certain countries / regions that are really affected by conflict</w:t>
      </w:r>
      <w:r w:rsidR="0093100A">
        <w:rPr>
          <w:szCs w:val="24"/>
        </w:rPr>
        <w:t>,</w:t>
      </w:r>
      <w:r w:rsidRPr="00196A1C">
        <w:rPr>
          <w:szCs w:val="24"/>
        </w:rPr>
        <w:t xml:space="preserve"> be it negotiation or mediation</w:t>
      </w:r>
      <w:r w:rsidR="0093100A">
        <w:rPr>
          <w:szCs w:val="24"/>
        </w:rPr>
        <w:t>,</w:t>
      </w:r>
      <w:r w:rsidRPr="00196A1C">
        <w:rPr>
          <w:szCs w:val="24"/>
        </w:rPr>
        <w:t xml:space="preserve"> which are important in terms of training. The success of mediation lies in its use and validation to resolve initial doubts and concerns by assessing its benefits.</w:t>
      </w:r>
    </w:p>
    <w:p w:rsidR="00C45AAD" w:rsidRPr="00196A1C" w:rsidRDefault="00C45AAD" w:rsidP="001F7D45">
      <w:pPr>
        <w:jc w:val="both"/>
        <w:rPr>
          <w:szCs w:val="24"/>
        </w:rPr>
      </w:pPr>
      <w:r w:rsidRPr="00196A1C">
        <w:rPr>
          <w:szCs w:val="24"/>
        </w:rPr>
        <w:t>While large</w:t>
      </w:r>
      <w:r>
        <w:rPr>
          <w:szCs w:val="24"/>
        </w:rPr>
        <w:t xml:space="preserve"> European</w:t>
      </w:r>
      <w:r w:rsidRPr="00196A1C">
        <w:rPr>
          <w:szCs w:val="24"/>
        </w:rPr>
        <w:t xml:space="preserve"> businesses are often found in international arbitration law court</w:t>
      </w:r>
      <w:r w:rsidR="0093100A">
        <w:rPr>
          <w:szCs w:val="24"/>
        </w:rPr>
        <w:t>,</w:t>
      </w:r>
      <w:r w:rsidRPr="00196A1C">
        <w:rPr>
          <w:szCs w:val="24"/>
        </w:rPr>
        <w:t xml:space="preserve"> it is also essential to have a good understanding and application at the national level to confirm that SMEs integrate mediation as an appropriate and appropriate alternative dispute resolution system. This is necessary in their organization. The improper growth of the arbitration commandment led to IBEX 35 leaving the arbitration courts of other states</w:t>
      </w:r>
      <w:r w:rsidR="0093100A">
        <w:rPr>
          <w:szCs w:val="24"/>
        </w:rPr>
        <w:t>,</w:t>
      </w:r>
      <w:r w:rsidRPr="00196A1C">
        <w:rPr>
          <w:szCs w:val="24"/>
        </w:rPr>
        <w:t xml:space="preserve"> such as the UK</w:t>
      </w:r>
      <w:r w:rsidR="0093100A">
        <w:rPr>
          <w:szCs w:val="24"/>
        </w:rPr>
        <w:t>,</w:t>
      </w:r>
      <w:r w:rsidRPr="00196A1C">
        <w:rPr>
          <w:szCs w:val="24"/>
        </w:rPr>
        <w:t xml:space="preserve"> Switzerland</w:t>
      </w:r>
      <w:r>
        <w:rPr>
          <w:szCs w:val="24"/>
        </w:rPr>
        <w:t xml:space="preserve"> or France</w:t>
      </w:r>
      <w:r w:rsidR="0093100A">
        <w:rPr>
          <w:szCs w:val="24"/>
        </w:rPr>
        <w:t>,</w:t>
      </w:r>
      <w:r w:rsidRPr="00196A1C">
        <w:rPr>
          <w:szCs w:val="24"/>
        </w:rPr>
        <w:t xml:space="preserve"> and other corporations have not even considered using this technique.</w:t>
      </w:r>
    </w:p>
    <w:p w:rsidR="00C45AAD" w:rsidRPr="00196A1C" w:rsidRDefault="00C45AAD" w:rsidP="001F7D45">
      <w:pPr>
        <w:jc w:val="both"/>
        <w:rPr>
          <w:szCs w:val="24"/>
        </w:rPr>
      </w:pPr>
      <w:r w:rsidRPr="00196A1C">
        <w:rPr>
          <w:szCs w:val="24"/>
        </w:rPr>
        <w:lastRenderedPageBreak/>
        <w:t>Even though mediation is used to measure one-third of the effectiveness of conflict negotiations</w:t>
      </w:r>
      <w:r w:rsidR="0093100A">
        <w:rPr>
          <w:szCs w:val="24"/>
        </w:rPr>
        <w:t>,</w:t>
      </w:r>
      <w:r w:rsidRPr="00196A1C">
        <w:rPr>
          <w:szCs w:val="24"/>
        </w:rPr>
        <w:t xml:space="preserve"> in practice it should not be used in the same way as mediation in family and employment relationships</w:t>
      </w:r>
      <w:r w:rsidR="0093100A">
        <w:rPr>
          <w:szCs w:val="24"/>
        </w:rPr>
        <w:t>,</w:t>
      </w:r>
      <w:r w:rsidRPr="00196A1C">
        <w:rPr>
          <w:szCs w:val="24"/>
        </w:rPr>
        <w:t xml:space="preserve"> because employment mediation</w:t>
      </w:r>
      <w:r>
        <w:rPr>
          <w:szCs w:val="24"/>
        </w:rPr>
        <w:t xml:space="preserve"> must have clear implications and i</w:t>
      </w:r>
      <w:r w:rsidRPr="00196A1C">
        <w:rPr>
          <w:szCs w:val="24"/>
        </w:rPr>
        <w:t>nternational characteristics. However</w:t>
      </w:r>
      <w:r w:rsidR="0093100A">
        <w:rPr>
          <w:szCs w:val="24"/>
        </w:rPr>
        <w:t>,</w:t>
      </w:r>
      <w:r w:rsidRPr="00196A1C">
        <w:rPr>
          <w:szCs w:val="24"/>
        </w:rPr>
        <w:t xml:space="preserve"> certain agency advantages</w:t>
      </w:r>
      <w:r w:rsidR="0093100A">
        <w:rPr>
          <w:szCs w:val="24"/>
        </w:rPr>
        <w:t>,</w:t>
      </w:r>
      <w:r w:rsidRPr="00196A1C">
        <w:rPr>
          <w:szCs w:val="24"/>
        </w:rPr>
        <w:t xml:space="preserve"> such as speed</w:t>
      </w:r>
      <w:r w:rsidR="0093100A">
        <w:rPr>
          <w:szCs w:val="24"/>
        </w:rPr>
        <w:t>,</w:t>
      </w:r>
      <w:r>
        <w:rPr>
          <w:szCs w:val="24"/>
        </w:rPr>
        <w:t xml:space="preserve"> confidentiality</w:t>
      </w:r>
      <w:r w:rsidRPr="00196A1C">
        <w:rPr>
          <w:szCs w:val="24"/>
        </w:rPr>
        <w:t xml:space="preserve"> and economy</w:t>
      </w:r>
      <w:r w:rsidR="0093100A">
        <w:rPr>
          <w:szCs w:val="24"/>
        </w:rPr>
        <w:t>,</w:t>
      </w:r>
      <w:r w:rsidRPr="00196A1C">
        <w:rPr>
          <w:szCs w:val="24"/>
        </w:rPr>
        <w:t xml:space="preserve"> do not constantly apply in the field of international civil contracts</w:t>
      </w:r>
      <w:r w:rsidR="0093100A">
        <w:rPr>
          <w:szCs w:val="24"/>
        </w:rPr>
        <w:t>,</w:t>
      </w:r>
      <w:r w:rsidRPr="00196A1C">
        <w:rPr>
          <w:szCs w:val="24"/>
        </w:rPr>
        <w:t xml:space="preserve"> where they are partially offset by the lack of companionship and commercialism. In this sense</w:t>
      </w:r>
      <w:r w:rsidR="0093100A">
        <w:rPr>
          <w:szCs w:val="24"/>
        </w:rPr>
        <w:t>,</w:t>
      </w:r>
      <w:r w:rsidRPr="00196A1C">
        <w:rPr>
          <w:szCs w:val="24"/>
        </w:rPr>
        <w:t xml:space="preserve"> in some cases people feel that the commercial sector is more accessible than the civil sector.</w:t>
      </w:r>
    </w:p>
    <w:p w:rsidR="00C45AAD" w:rsidRPr="00196A1C" w:rsidRDefault="00C45AAD" w:rsidP="001F7D45">
      <w:pPr>
        <w:jc w:val="both"/>
        <w:rPr>
          <w:szCs w:val="24"/>
        </w:rPr>
      </w:pPr>
      <w:r w:rsidRPr="00196A1C">
        <w:rPr>
          <w:szCs w:val="24"/>
        </w:rPr>
        <w:t xml:space="preserve">On the </w:t>
      </w:r>
      <w:r>
        <w:rPr>
          <w:szCs w:val="24"/>
        </w:rPr>
        <w:t>contrary</w:t>
      </w:r>
      <w:r w:rsidR="0093100A">
        <w:rPr>
          <w:szCs w:val="24"/>
        </w:rPr>
        <w:t>,</w:t>
      </w:r>
      <w:r w:rsidRPr="00196A1C">
        <w:rPr>
          <w:szCs w:val="24"/>
        </w:rPr>
        <w:t xml:space="preserve"> in order to evade mediation being used for purposes other than the ones suggested</w:t>
      </w:r>
      <w:r w:rsidR="0093100A">
        <w:rPr>
          <w:szCs w:val="24"/>
        </w:rPr>
        <w:t>,</w:t>
      </w:r>
      <w:r w:rsidRPr="00196A1C">
        <w:rPr>
          <w:szCs w:val="24"/>
        </w:rPr>
        <w:t xml:space="preserve"> as the breach may be in conflict</w:t>
      </w:r>
      <w:r w:rsidR="0093100A">
        <w:rPr>
          <w:szCs w:val="24"/>
        </w:rPr>
        <w:t>,</w:t>
      </w:r>
      <w:r w:rsidRPr="00196A1C">
        <w:rPr>
          <w:szCs w:val="24"/>
        </w:rPr>
        <w:t xml:space="preserve"> it does not intend to actually fulfil its financial obligations</w:t>
      </w:r>
      <w:r w:rsidR="0093100A">
        <w:rPr>
          <w:szCs w:val="24"/>
        </w:rPr>
        <w:t>,</w:t>
      </w:r>
      <w:r w:rsidRPr="00196A1C">
        <w:rPr>
          <w:szCs w:val="24"/>
        </w:rPr>
        <w:t xml:space="preserve"> but uses good faith negotiation and mediation procedures In order to delay the fulfilment of his obligations and to achieve free self-financing</w:t>
      </w:r>
      <w:r w:rsidR="0093100A">
        <w:rPr>
          <w:szCs w:val="24"/>
        </w:rPr>
        <w:t>,</w:t>
      </w:r>
      <w:r w:rsidRPr="00196A1C">
        <w:rPr>
          <w:szCs w:val="24"/>
        </w:rPr>
        <w:t xml:space="preserve"> the mediator must proceed with caution based on the feelings of the parties. Likewise</w:t>
      </w:r>
      <w:r w:rsidR="0093100A">
        <w:rPr>
          <w:szCs w:val="24"/>
        </w:rPr>
        <w:t>,</w:t>
      </w:r>
      <w:r w:rsidRPr="00196A1C">
        <w:rPr>
          <w:szCs w:val="24"/>
        </w:rPr>
        <w:t xml:space="preserve"> the information society and new technologies must attract attention. They have become decisive factors for the development</w:t>
      </w:r>
      <w:r w:rsidR="0093100A">
        <w:rPr>
          <w:szCs w:val="24"/>
        </w:rPr>
        <w:t>,</w:t>
      </w:r>
      <w:r w:rsidRPr="00196A1C">
        <w:rPr>
          <w:szCs w:val="24"/>
        </w:rPr>
        <w:t xml:space="preserve"> implementation</w:t>
      </w:r>
      <w:r>
        <w:rPr>
          <w:szCs w:val="24"/>
        </w:rPr>
        <w:t xml:space="preserve"> and improvement</w:t>
      </w:r>
      <w:r w:rsidRPr="00196A1C">
        <w:rPr>
          <w:szCs w:val="24"/>
        </w:rPr>
        <w:t xml:space="preserve"> of mediation on an international level. These </w:t>
      </w:r>
      <w:proofErr w:type="gramStart"/>
      <w:r w:rsidRPr="00196A1C">
        <w:rPr>
          <w:szCs w:val="24"/>
        </w:rPr>
        <w:t>expertise</w:t>
      </w:r>
      <w:proofErr w:type="gramEnd"/>
      <w:r w:rsidRPr="00196A1C">
        <w:rPr>
          <w:szCs w:val="24"/>
        </w:rPr>
        <w:t xml:space="preserve"> disrupt any measured model of time and space</w:t>
      </w:r>
      <w:r w:rsidR="0093100A">
        <w:rPr>
          <w:szCs w:val="24"/>
        </w:rPr>
        <w:t>,</w:t>
      </w:r>
      <w:r w:rsidRPr="00196A1C">
        <w:rPr>
          <w:szCs w:val="24"/>
        </w:rPr>
        <w:t xml:space="preserve"> so the application of these advancements is critical to the globalization of mediation or the decision to rely on continuous improvement to increase success rates.</w:t>
      </w:r>
    </w:p>
    <w:p w:rsidR="00C45AAD" w:rsidRPr="00C1241E" w:rsidRDefault="00C45AAD" w:rsidP="001F7D45">
      <w:pPr>
        <w:jc w:val="both"/>
        <w:rPr>
          <w:szCs w:val="24"/>
        </w:rPr>
      </w:pPr>
      <w:r w:rsidRPr="00196A1C">
        <w:rPr>
          <w:szCs w:val="24"/>
        </w:rPr>
        <w:t>This is a great opportunity to change the pre-conflict trading system</w:t>
      </w:r>
      <w:r w:rsidR="0093100A">
        <w:rPr>
          <w:szCs w:val="24"/>
        </w:rPr>
        <w:t>,</w:t>
      </w:r>
      <w:r w:rsidRPr="00196A1C">
        <w:rPr>
          <w:szCs w:val="24"/>
        </w:rPr>
        <w:t xml:space="preserve"> but it is necessary to take coordinated</w:t>
      </w:r>
      <w:r w:rsidR="0093100A">
        <w:rPr>
          <w:szCs w:val="24"/>
        </w:rPr>
        <w:t>,</w:t>
      </w:r>
      <w:r w:rsidRPr="00196A1C">
        <w:rPr>
          <w:szCs w:val="24"/>
        </w:rPr>
        <w:t xml:space="preserve"> flexible action and long-term thinking in order to be united and professional and raise awareness around the world because this has not happened. This offers such opportunities for the coming years. Sometimes it can be difficult to change social habits</w:t>
      </w:r>
      <w:r w:rsidR="0093100A">
        <w:rPr>
          <w:szCs w:val="24"/>
        </w:rPr>
        <w:t>,</w:t>
      </w:r>
      <w:r w:rsidRPr="00196A1C">
        <w:rPr>
          <w:szCs w:val="24"/>
        </w:rPr>
        <w:t xml:space="preserve"> and if you act erratically</w:t>
      </w:r>
      <w:r w:rsidR="0093100A">
        <w:rPr>
          <w:szCs w:val="24"/>
        </w:rPr>
        <w:t>,</w:t>
      </w:r>
      <w:r w:rsidRPr="00196A1C">
        <w:rPr>
          <w:szCs w:val="24"/>
        </w:rPr>
        <w:t xml:space="preserve"> it is difficult to convince or raise awareness in the near future.</w:t>
      </w:r>
    </w:p>
    <w:p w:rsidR="00C45AAD" w:rsidRPr="00C45AAD" w:rsidRDefault="00CC22ED" w:rsidP="00CC22ED">
      <w:pPr>
        <w:pStyle w:val="Heading2"/>
      </w:pPr>
      <w:bookmarkStart w:id="33" w:name="_Toc50668988"/>
      <w:r>
        <w:t>5.2 Implications</w:t>
      </w:r>
      <w:bookmarkEnd w:id="33"/>
    </w:p>
    <w:p w:rsidR="00CC22ED" w:rsidRDefault="00CC22ED" w:rsidP="00CC22ED">
      <w:pPr>
        <w:jc w:val="both"/>
      </w:pPr>
      <w:r>
        <w:t>In general</w:t>
      </w:r>
      <w:r w:rsidR="0093100A">
        <w:t>,</w:t>
      </w:r>
      <w:r>
        <w:t xml:space="preserve"> the EU's commitment to mediation is reflected in individual measures</w:t>
      </w:r>
      <w:r w:rsidR="0093100A">
        <w:t>,</w:t>
      </w:r>
      <w:r>
        <w:t xml:space="preserve"> as well as in this hybrid organization of organizations seeking alternative dispute resolution. The many efforts in this direction reflect the concerns of a society increasingly committed to formulating a peace policy</w:t>
      </w:r>
      <w:r w:rsidR="0093100A">
        <w:t>,</w:t>
      </w:r>
      <w:r>
        <w:t xml:space="preserve"> and those who oppose war must plunge humanity into violence</w:t>
      </w:r>
      <w:r w:rsidR="0093100A">
        <w:t>,</w:t>
      </w:r>
      <w:r>
        <w:t xml:space="preserve"> poverty</w:t>
      </w:r>
      <w:r w:rsidR="0093100A">
        <w:t>,</w:t>
      </w:r>
      <w:r>
        <w:t xml:space="preserve"> insecurity and fear.</w:t>
      </w:r>
    </w:p>
    <w:p w:rsidR="00CC22ED" w:rsidRDefault="00CC22ED" w:rsidP="00CC22ED">
      <w:pPr>
        <w:ind w:firstLine="0"/>
        <w:jc w:val="both"/>
      </w:pPr>
      <w:r>
        <w:lastRenderedPageBreak/>
        <w:t>• Any initiative must have the necessary political determination to make it sustainable</w:t>
      </w:r>
      <w:r w:rsidR="0093100A">
        <w:t>,</w:t>
      </w:r>
      <w:r>
        <w:t xml:space="preserve"> because without international initiatives no progress can be made.</w:t>
      </w:r>
    </w:p>
    <w:p w:rsidR="00CC22ED" w:rsidRDefault="00CC22ED" w:rsidP="00CC22ED">
      <w:pPr>
        <w:ind w:firstLine="0"/>
        <w:jc w:val="both"/>
      </w:pPr>
      <w:r>
        <w:t>• In particular</w:t>
      </w:r>
      <w:r w:rsidR="0093100A">
        <w:t>,</w:t>
      </w:r>
      <w:r>
        <w:t xml:space="preserve"> the human resources of government and non-governmental organizations need to be developed to develop intermediaries at mid-level.</w:t>
      </w:r>
    </w:p>
    <w:p w:rsidR="009516BD" w:rsidRDefault="00CC22ED" w:rsidP="00CC22ED">
      <w:pPr>
        <w:ind w:firstLine="0"/>
        <w:jc w:val="both"/>
      </w:pPr>
      <w:r>
        <w:t>• A balance needs to be struck between funding for peacekeeping operations and brokerage initiatives.</w:t>
      </w:r>
    </w:p>
    <w:p w:rsidR="00E37967" w:rsidRDefault="00E37967" w:rsidP="00CC22ED">
      <w:pPr>
        <w:ind w:firstLine="0"/>
        <w:jc w:val="both"/>
      </w:pPr>
    </w:p>
    <w:p w:rsidR="000B2AD9" w:rsidRDefault="000B2AD9" w:rsidP="00CC22ED">
      <w:pPr>
        <w:ind w:firstLine="0"/>
        <w:jc w:val="both"/>
      </w:pPr>
    </w:p>
    <w:p w:rsidR="000B2AD9" w:rsidRDefault="000B2AD9" w:rsidP="00CC22ED">
      <w:pPr>
        <w:ind w:firstLine="0"/>
        <w:jc w:val="both"/>
      </w:pPr>
    </w:p>
    <w:p w:rsidR="000B2AD9" w:rsidRDefault="000B2AD9" w:rsidP="00CC22ED">
      <w:pPr>
        <w:ind w:firstLine="0"/>
        <w:jc w:val="both"/>
      </w:pPr>
    </w:p>
    <w:p w:rsidR="000B2AD9" w:rsidRDefault="000B2AD9" w:rsidP="00CC22ED">
      <w:pPr>
        <w:ind w:firstLine="0"/>
        <w:jc w:val="both"/>
      </w:pPr>
    </w:p>
    <w:p w:rsidR="000B2AD9" w:rsidRDefault="000B2AD9" w:rsidP="00CC22ED">
      <w:pPr>
        <w:ind w:firstLine="0"/>
        <w:jc w:val="both"/>
      </w:pPr>
    </w:p>
    <w:p w:rsidR="000B2AD9" w:rsidRDefault="000B2AD9" w:rsidP="00CC22ED">
      <w:pPr>
        <w:ind w:firstLine="0"/>
        <w:jc w:val="both"/>
      </w:pPr>
    </w:p>
    <w:p w:rsidR="000B2AD9" w:rsidRDefault="000B2AD9" w:rsidP="00CC22ED">
      <w:pPr>
        <w:ind w:firstLine="0"/>
        <w:jc w:val="both"/>
      </w:pPr>
    </w:p>
    <w:p w:rsidR="000B2AD9" w:rsidRDefault="000B2AD9" w:rsidP="00CC22ED">
      <w:pPr>
        <w:ind w:firstLine="0"/>
        <w:jc w:val="both"/>
      </w:pPr>
    </w:p>
    <w:p w:rsidR="000B2AD9" w:rsidRDefault="000B2AD9" w:rsidP="00CC22ED">
      <w:pPr>
        <w:ind w:firstLine="0"/>
        <w:jc w:val="both"/>
      </w:pPr>
    </w:p>
    <w:p w:rsidR="000B2AD9" w:rsidRDefault="000B2AD9" w:rsidP="00CC22ED">
      <w:pPr>
        <w:ind w:firstLine="0"/>
        <w:jc w:val="both"/>
      </w:pPr>
    </w:p>
    <w:p w:rsidR="000B2AD9" w:rsidRDefault="000B2AD9" w:rsidP="00CC22ED">
      <w:pPr>
        <w:ind w:firstLine="0"/>
        <w:jc w:val="both"/>
      </w:pPr>
    </w:p>
    <w:p w:rsidR="000B2AD9" w:rsidRDefault="000B2AD9" w:rsidP="00CC22ED">
      <w:pPr>
        <w:ind w:firstLine="0"/>
        <w:jc w:val="both"/>
      </w:pPr>
    </w:p>
    <w:p w:rsidR="000B2AD9" w:rsidRDefault="000B2AD9" w:rsidP="00CC22ED">
      <w:pPr>
        <w:ind w:firstLine="0"/>
        <w:jc w:val="both"/>
      </w:pPr>
    </w:p>
    <w:p w:rsidR="000B2AD9" w:rsidRDefault="000B2AD9" w:rsidP="00CC22ED">
      <w:pPr>
        <w:ind w:firstLine="0"/>
        <w:jc w:val="both"/>
      </w:pPr>
    </w:p>
    <w:p w:rsidR="000B2AD9" w:rsidRDefault="000B2AD9" w:rsidP="00CC22ED">
      <w:pPr>
        <w:ind w:firstLine="0"/>
        <w:jc w:val="both"/>
      </w:pPr>
    </w:p>
    <w:p w:rsidR="000B2AD9" w:rsidRPr="000B2AD9" w:rsidRDefault="000B2AD9" w:rsidP="000B2AD9">
      <w:pPr>
        <w:pStyle w:val="Heading1"/>
      </w:pPr>
      <w:r w:rsidRPr="000B2AD9">
        <w:lastRenderedPageBreak/>
        <w:t>BIBLIOGRAPHY</w:t>
      </w:r>
    </w:p>
    <w:p w:rsidR="000B2AD9" w:rsidRPr="00387523" w:rsidRDefault="000B2AD9" w:rsidP="00590CC9">
      <w:pPr>
        <w:pStyle w:val="Heading2"/>
        <w:numPr>
          <w:ilvl w:val="0"/>
          <w:numId w:val="5"/>
        </w:numPr>
        <w:spacing w:before="0" w:after="100" w:afterAutospacing="1" w:line="240" w:lineRule="auto"/>
        <w:ind w:firstLine="0"/>
        <w:jc w:val="both"/>
      </w:pPr>
      <w:r w:rsidRPr="000B2AD9">
        <w:t>Articles/Books/Reports</w:t>
      </w:r>
    </w:p>
    <w:p w:rsidR="000B2AD9" w:rsidRDefault="000B2AD9" w:rsidP="00590CC9">
      <w:pPr>
        <w:spacing w:after="120" w:line="240" w:lineRule="auto"/>
        <w:ind w:firstLine="0"/>
        <w:jc w:val="both"/>
      </w:pPr>
      <w:proofErr w:type="spellStart"/>
      <w:proofErr w:type="gramStart"/>
      <w:r w:rsidRPr="00BB7DFE">
        <w:t>Elgoibar</w:t>
      </w:r>
      <w:proofErr w:type="spellEnd"/>
      <w:r w:rsidRPr="00BB7DFE">
        <w:t xml:space="preserve">, Patricia, Francisco J. Medina, Ana Garcia, Erica Romero Pender, and Martin C. </w:t>
      </w:r>
      <w:proofErr w:type="spellStart"/>
      <w:r w:rsidRPr="00BB7DFE">
        <w:t>Euwema</w:t>
      </w:r>
      <w:proofErr w:type="spellEnd"/>
      <w:r w:rsidRPr="00BB7DFE">
        <w:t>.</w:t>
      </w:r>
      <w:proofErr w:type="gramEnd"/>
      <w:r w:rsidRPr="00BB7DFE">
        <w:t xml:space="preserve"> "Mediation and Conciliation in Collective Labor Conflicts in Europe: A Cross Cultural Analysis." </w:t>
      </w:r>
      <w:proofErr w:type="gramStart"/>
      <w:r w:rsidRPr="00BB7DFE">
        <w:t>In Mediation in Collective Labor Conflicts, pp. 227-244.</w:t>
      </w:r>
      <w:proofErr w:type="gramEnd"/>
      <w:r w:rsidRPr="00BB7DFE">
        <w:t xml:space="preserve"> </w:t>
      </w:r>
      <w:proofErr w:type="gramStart"/>
      <w:r w:rsidRPr="00BB7DFE">
        <w:t>Springer, Cham, 2019.</w:t>
      </w:r>
      <w:proofErr w:type="gramEnd"/>
    </w:p>
    <w:p w:rsidR="00387523" w:rsidRPr="00BB7DFE" w:rsidRDefault="00387523" w:rsidP="00590CC9">
      <w:pPr>
        <w:spacing w:after="120" w:line="240" w:lineRule="auto"/>
        <w:ind w:firstLine="0"/>
        <w:jc w:val="both"/>
      </w:pPr>
    </w:p>
    <w:p w:rsidR="000B2AD9" w:rsidRDefault="000B2AD9" w:rsidP="00590CC9">
      <w:pPr>
        <w:spacing w:after="120" w:line="240" w:lineRule="auto"/>
        <w:ind w:firstLine="0"/>
        <w:jc w:val="both"/>
      </w:pPr>
      <w:r w:rsidRPr="00BB7DFE">
        <w:t xml:space="preserve">Andrews, Neil. </w:t>
      </w:r>
      <w:proofErr w:type="gramStart"/>
      <w:r w:rsidRPr="00BB7DFE">
        <w:t>"Mediation in England."</w:t>
      </w:r>
      <w:proofErr w:type="gramEnd"/>
      <w:r w:rsidRPr="00BB7DFE">
        <w:t xml:space="preserve"> </w:t>
      </w:r>
      <w:proofErr w:type="gramStart"/>
      <w:r w:rsidRPr="00BB7DFE">
        <w:t>In The Three Paths of Justice, pp. 265-288.</w:t>
      </w:r>
      <w:proofErr w:type="gramEnd"/>
      <w:r w:rsidRPr="00BB7DFE">
        <w:t xml:space="preserve"> </w:t>
      </w:r>
      <w:proofErr w:type="gramStart"/>
      <w:r w:rsidRPr="00BB7DFE">
        <w:t>Springer, Cham, 2018.</w:t>
      </w:r>
      <w:proofErr w:type="gramEnd"/>
    </w:p>
    <w:p w:rsidR="00387523" w:rsidRPr="00BB7DFE" w:rsidRDefault="00387523" w:rsidP="00590CC9">
      <w:pPr>
        <w:spacing w:after="120" w:line="240" w:lineRule="auto"/>
        <w:ind w:firstLine="0"/>
        <w:jc w:val="both"/>
      </w:pPr>
    </w:p>
    <w:p w:rsidR="000B2AD9" w:rsidRDefault="000B2AD9" w:rsidP="00590CC9">
      <w:pPr>
        <w:spacing w:after="120" w:line="240" w:lineRule="auto"/>
        <w:ind w:firstLine="0"/>
        <w:jc w:val="both"/>
      </w:pPr>
      <w:proofErr w:type="spellStart"/>
      <w:proofErr w:type="gramStart"/>
      <w:r w:rsidRPr="00BB7DFE">
        <w:t>Esplugues</w:t>
      </w:r>
      <w:proofErr w:type="spellEnd"/>
      <w:r w:rsidRPr="00BB7DFE">
        <w:t>, Carlos, and Louis Marquis.</w:t>
      </w:r>
      <w:proofErr w:type="gramEnd"/>
      <w:r w:rsidRPr="00BB7DFE">
        <w:t> </w:t>
      </w:r>
      <w:proofErr w:type="gramStart"/>
      <w:r w:rsidRPr="00BB7DFE">
        <w:t>New developments in civil and commercial mediation.</w:t>
      </w:r>
      <w:proofErr w:type="gramEnd"/>
      <w:r w:rsidRPr="00BB7DFE">
        <w:t xml:space="preserve"> </w:t>
      </w:r>
      <w:proofErr w:type="gramStart"/>
      <w:r w:rsidRPr="00BB7DFE">
        <w:t>Springer, 2015.</w:t>
      </w:r>
      <w:proofErr w:type="gramEnd"/>
    </w:p>
    <w:p w:rsidR="00387523" w:rsidRPr="00BB7DFE" w:rsidRDefault="00387523" w:rsidP="00590CC9">
      <w:pPr>
        <w:spacing w:after="120" w:line="240" w:lineRule="auto"/>
        <w:ind w:firstLine="0"/>
        <w:jc w:val="both"/>
      </w:pPr>
    </w:p>
    <w:p w:rsidR="000B2AD9" w:rsidRDefault="000B2AD9" w:rsidP="00590CC9">
      <w:pPr>
        <w:spacing w:after="120" w:line="240" w:lineRule="auto"/>
        <w:ind w:firstLine="0"/>
        <w:jc w:val="both"/>
      </w:pPr>
      <w:proofErr w:type="gramStart"/>
      <w:r w:rsidRPr="00BB7DFE">
        <w:t>Levine, J., and K. Wahid.</w:t>
      </w:r>
      <w:proofErr w:type="gramEnd"/>
      <w:r w:rsidRPr="00BB7DFE">
        <w:t xml:space="preserve"> “Business and Human Rights: A” New Frontier” for International Arbitration</w:t>
      </w:r>
      <w:proofErr w:type="gramStart"/>
      <w:r w:rsidRPr="00BB7DFE">
        <w:t>?.</w:t>
      </w:r>
      <w:proofErr w:type="gramEnd"/>
      <w:r w:rsidRPr="00BB7DFE">
        <w:t>” </w:t>
      </w:r>
      <w:proofErr w:type="gramStart"/>
      <w:r w:rsidRPr="00BB7DFE">
        <w:t>Transnational Dispute Management (TDM) 15, no. 1 (2018).</w:t>
      </w:r>
      <w:proofErr w:type="gramEnd"/>
    </w:p>
    <w:p w:rsidR="00387523" w:rsidRPr="00BB7DFE" w:rsidRDefault="00387523" w:rsidP="00590CC9">
      <w:pPr>
        <w:spacing w:after="120" w:line="240" w:lineRule="auto"/>
        <w:ind w:firstLine="0"/>
        <w:jc w:val="both"/>
      </w:pPr>
    </w:p>
    <w:p w:rsidR="000B2AD9" w:rsidRDefault="000B2AD9" w:rsidP="00590CC9">
      <w:pPr>
        <w:spacing w:after="120" w:line="240" w:lineRule="auto"/>
        <w:ind w:firstLine="0"/>
        <w:jc w:val="both"/>
      </w:pPr>
      <w:proofErr w:type="spellStart"/>
      <w:proofErr w:type="gramStart"/>
      <w:r w:rsidRPr="00BB7DFE">
        <w:t>Esplugues</w:t>
      </w:r>
      <w:proofErr w:type="spellEnd"/>
      <w:r w:rsidRPr="00BB7DFE">
        <w:t>, Carlos, and Louis Marquis.</w:t>
      </w:r>
      <w:proofErr w:type="gramEnd"/>
      <w:r w:rsidRPr="00BB7DFE">
        <w:t> </w:t>
      </w:r>
      <w:proofErr w:type="gramStart"/>
      <w:r w:rsidRPr="00BB7DFE">
        <w:t>New developments in civil and commercial mediation.</w:t>
      </w:r>
      <w:proofErr w:type="gramEnd"/>
      <w:r w:rsidRPr="00BB7DFE">
        <w:t xml:space="preserve"> </w:t>
      </w:r>
      <w:proofErr w:type="gramStart"/>
      <w:r w:rsidRPr="00BB7DFE">
        <w:t>Springer, 2015.</w:t>
      </w:r>
      <w:proofErr w:type="gramEnd"/>
    </w:p>
    <w:p w:rsidR="00387523" w:rsidRPr="00BB7DFE" w:rsidRDefault="00387523" w:rsidP="00590CC9">
      <w:pPr>
        <w:spacing w:after="120" w:line="240" w:lineRule="auto"/>
        <w:ind w:firstLine="0"/>
        <w:jc w:val="both"/>
      </w:pPr>
    </w:p>
    <w:p w:rsidR="000B2AD9" w:rsidRDefault="000B2AD9" w:rsidP="00590CC9">
      <w:pPr>
        <w:spacing w:after="120" w:line="240" w:lineRule="auto"/>
        <w:ind w:firstLine="0"/>
        <w:jc w:val="both"/>
      </w:pPr>
      <w:proofErr w:type="gramStart"/>
      <w:r w:rsidRPr="00BB7DFE">
        <w:t xml:space="preserve">Du Plessis, Jean J., Bernhard </w:t>
      </w:r>
      <w:proofErr w:type="spellStart"/>
      <w:r w:rsidRPr="00BB7DFE">
        <w:t>Großfeld</w:t>
      </w:r>
      <w:proofErr w:type="spellEnd"/>
      <w:r w:rsidRPr="00BB7DFE">
        <w:t xml:space="preserve">, Claus </w:t>
      </w:r>
      <w:proofErr w:type="spellStart"/>
      <w:r w:rsidRPr="00BB7DFE">
        <w:t>Luttermann</w:t>
      </w:r>
      <w:proofErr w:type="spellEnd"/>
      <w:r w:rsidRPr="00BB7DFE">
        <w:t xml:space="preserve">, Ingo </w:t>
      </w:r>
      <w:proofErr w:type="spellStart"/>
      <w:r w:rsidRPr="00BB7DFE">
        <w:t>Saenger</w:t>
      </w:r>
      <w:proofErr w:type="spellEnd"/>
      <w:r w:rsidRPr="00BB7DFE">
        <w:t xml:space="preserve">, Otto </w:t>
      </w:r>
      <w:proofErr w:type="spellStart"/>
      <w:r w:rsidRPr="00BB7DFE">
        <w:t>Sandrock</w:t>
      </w:r>
      <w:proofErr w:type="spellEnd"/>
      <w:r w:rsidRPr="00BB7DFE">
        <w:t>, and Matthias Casper.</w:t>
      </w:r>
      <w:proofErr w:type="gramEnd"/>
      <w:r w:rsidRPr="00BB7DFE">
        <w:t> </w:t>
      </w:r>
      <w:proofErr w:type="gramStart"/>
      <w:r w:rsidRPr="00BB7DFE">
        <w:t>German corporate governance in international and European context.</w:t>
      </w:r>
      <w:proofErr w:type="gramEnd"/>
      <w:r w:rsidRPr="00BB7DFE">
        <w:t xml:space="preserve"> </w:t>
      </w:r>
      <w:proofErr w:type="gramStart"/>
      <w:r w:rsidRPr="00BB7DFE">
        <w:t>Springer, 2017.</w:t>
      </w:r>
      <w:proofErr w:type="gramEnd"/>
    </w:p>
    <w:p w:rsidR="00387523" w:rsidRPr="00BB7DFE" w:rsidRDefault="00387523" w:rsidP="00590CC9">
      <w:pPr>
        <w:spacing w:after="120" w:line="240" w:lineRule="auto"/>
        <w:ind w:firstLine="0"/>
        <w:jc w:val="both"/>
      </w:pPr>
      <w:bookmarkStart w:id="34" w:name="_GoBack"/>
      <w:bookmarkEnd w:id="34"/>
    </w:p>
    <w:p w:rsidR="000B2AD9" w:rsidRDefault="000B2AD9" w:rsidP="00590CC9">
      <w:pPr>
        <w:pStyle w:val="FootnoteText"/>
        <w:spacing w:after="120"/>
        <w:ind w:firstLine="0"/>
        <w:jc w:val="both"/>
        <w:rPr>
          <w:sz w:val="24"/>
          <w:szCs w:val="24"/>
          <w:shd w:val="clear" w:color="auto" w:fill="FFFFFF"/>
        </w:rPr>
      </w:pPr>
      <w:proofErr w:type="spellStart"/>
      <w:r w:rsidRPr="0061282B">
        <w:rPr>
          <w:sz w:val="24"/>
          <w:szCs w:val="24"/>
          <w:shd w:val="clear" w:color="auto" w:fill="FFFFFF"/>
        </w:rPr>
        <w:t>Ehrmann</w:t>
      </w:r>
      <w:proofErr w:type="spellEnd"/>
      <w:r w:rsidRPr="0061282B">
        <w:rPr>
          <w:sz w:val="24"/>
          <w:szCs w:val="24"/>
          <w:shd w:val="clear" w:color="auto" w:fill="FFFFFF"/>
        </w:rPr>
        <w:t>, Henry Walter. </w:t>
      </w:r>
      <w:proofErr w:type="gramStart"/>
      <w:r w:rsidRPr="0061282B">
        <w:rPr>
          <w:i/>
          <w:iCs/>
          <w:sz w:val="24"/>
          <w:szCs w:val="24"/>
          <w:shd w:val="clear" w:color="auto" w:fill="FFFFFF"/>
        </w:rPr>
        <w:t>Organized business in France</w:t>
      </w:r>
      <w:r w:rsidRPr="0061282B">
        <w:rPr>
          <w:sz w:val="24"/>
          <w:szCs w:val="24"/>
          <w:shd w:val="clear" w:color="auto" w:fill="FFFFFF"/>
        </w:rPr>
        <w:t>.</w:t>
      </w:r>
      <w:proofErr w:type="gramEnd"/>
      <w:r w:rsidRPr="0061282B">
        <w:rPr>
          <w:sz w:val="24"/>
          <w:szCs w:val="24"/>
          <w:shd w:val="clear" w:color="auto" w:fill="FFFFFF"/>
        </w:rPr>
        <w:t xml:space="preserve"> </w:t>
      </w:r>
      <w:proofErr w:type="gramStart"/>
      <w:r w:rsidRPr="0061282B">
        <w:rPr>
          <w:sz w:val="24"/>
          <w:szCs w:val="24"/>
          <w:shd w:val="clear" w:color="auto" w:fill="FFFFFF"/>
        </w:rPr>
        <w:t>Vol. 2283.</w:t>
      </w:r>
      <w:proofErr w:type="gramEnd"/>
      <w:r w:rsidRPr="0061282B">
        <w:rPr>
          <w:sz w:val="24"/>
          <w:szCs w:val="24"/>
          <w:shd w:val="clear" w:color="auto" w:fill="FFFFFF"/>
        </w:rPr>
        <w:t xml:space="preserve"> </w:t>
      </w:r>
      <w:proofErr w:type="gramStart"/>
      <w:r w:rsidRPr="0061282B">
        <w:rPr>
          <w:sz w:val="24"/>
          <w:szCs w:val="24"/>
          <w:shd w:val="clear" w:color="auto" w:fill="FFFFFF"/>
        </w:rPr>
        <w:t>Princeton University Press, 2015.</w:t>
      </w:r>
      <w:proofErr w:type="gramEnd"/>
    </w:p>
    <w:p w:rsidR="000B2AD9" w:rsidRPr="0061282B" w:rsidRDefault="000B2AD9" w:rsidP="00590CC9">
      <w:pPr>
        <w:pStyle w:val="FootnoteText"/>
        <w:spacing w:after="120"/>
        <w:ind w:firstLine="0"/>
        <w:jc w:val="both"/>
        <w:rPr>
          <w:sz w:val="24"/>
          <w:szCs w:val="24"/>
        </w:rPr>
      </w:pPr>
    </w:p>
    <w:p w:rsidR="000B2AD9" w:rsidRDefault="000B2AD9" w:rsidP="00590CC9">
      <w:pPr>
        <w:pStyle w:val="FootnoteText"/>
        <w:spacing w:after="120"/>
        <w:ind w:firstLine="0"/>
        <w:jc w:val="both"/>
        <w:rPr>
          <w:sz w:val="24"/>
          <w:szCs w:val="24"/>
          <w:shd w:val="clear" w:color="auto" w:fill="FFFFFF"/>
        </w:rPr>
      </w:pPr>
      <w:proofErr w:type="gramStart"/>
      <w:r w:rsidRPr="0061282B">
        <w:rPr>
          <w:sz w:val="24"/>
          <w:szCs w:val="24"/>
          <w:shd w:val="clear" w:color="auto" w:fill="FFFFFF"/>
        </w:rPr>
        <w:t xml:space="preserve">Snyder, Glenn Herald, and Paul </w:t>
      </w:r>
      <w:proofErr w:type="spellStart"/>
      <w:r w:rsidRPr="0061282B">
        <w:rPr>
          <w:sz w:val="24"/>
          <w:szCs w:val="24"/>
          <w:shd w:val="clear" w:color="auto" w:fill="FFFFFF"/>
        </w:rPr>
        <w:t>Diesing</w:t>
      </w:r>
      <w:proofErr w:type="spellEnd"/>
      <w:r w:rsidRPr="0061282B">
        <w:rPr>
          <w:sz w:val="24"/>
          <w:szCs w:val="24"/>
          <w:shd w:val="clear" w:color="auto" w:fill="FFFFFF"/>
        </w:rPr>
        <w:t>.</w:t>
      </w:r>
      <w:proofErr w:type="gramEnd"/>
      <w:r w:rsidRPr="0061282B">
        <w:rPr>
          <w:sz w:val="24"/>
          <w:szCs w:val="24"/>
          <w:shd w:val="clear" w:color="auto" w:fill="FFFFFF"/>
        </w:rPr>
        <w:t> </w:t>
      </w:r>
      <w:r w:rsidRPr="0061282B">
        <w:rPr>
          <w:i/>
          <w:iCs/>
          <w:sz w:val="24"/>
          <w:szCs w:val="24"/>
          <w:shd w:val="clear" w:color="auto" w:fill="FFFFFF"/>
        </w:rPr>
        <w:t>Conflict among nations: Bargaining, decision making, and system structure in international crises</w:t>
      </w:r>
      <w:r w:rsidRPr="0061282B">
        <w:rPr>
          <w:sz w:val="24"/>
          <w:szCs w:val="24"/>
          <w:shd w:val="clear" w:color="auto" w:fill="FFFFFF"/>
        </w:rPr>
        <w:t xml:space="preserve">. </w:t>
      </w:r>
      <w:proofErr w:type="gramStart"/>
      <w:r w:rsidRPr="0061282B">
        <w:rPr>
          <w:sz w:val="24"/>
          <w:szCs w:val="24"/>
          <w:shd w:val="clear" w:color="auto" w:fill="FFFFFF"/>
        </w:rPr>
        <w:t>Princeton University Press, 2015.</w:t>
      </w:r>
      <w:proofErr w:type="gramEnd"/>
    </w:p>
    <w:p w:rsidR="000B2AD9" w:rsidRPr="0061282B" w:rsidRDefault="000B2AD9" w:rsidP="00590CC9">
      <w:pPr>
        <w:pStyle w:val="FootnoteText"/>
        <w:spacing w:after="120"/>
        <w:ind w:firstLine="0"/>
        <w:jc w:val="both"/>
        <w:rPr>
          <w:sz w:val="24"/>
          <w:szCs w:val="24"/>
        </w:rPr>
      </w:pPr>
    </w:p>
    <w:p w:rsidR="000B2AD9" w:rsidRDefault="000B2AD9" w:rsidP="00590CC9">
      <w:pPr>
        <w:pStyle w:val="FootnoteText"/>
        <w:spacing w:after="120"/>
        <w:ind w:firstLine="0"/>
        <w:jc w:val="both"/>
        <w:rPr>
          <w:sz w:val="24"/>
          <w:szCs w:val="24"/>
          <w:shd w:val="clear" w:color="auto" w:fill="FFFFFF"/>
        </w:rPr>
      </w:pPr>
      <w:proofErr w:type="spellStart"/>
      <w:r w:rsidRPr="0061282B">
        <w:rPr>
          <w:sz w:val="24"/>
          <w:szCs w:val="24"/>
          <w:shd w:val="clear" w:color="auto" w:fill="FFFFFF"/>
        </w:rPr>
        <w:t>Merrills</w:t>
      </w:r>
      <w:proofErr w:type="spellEnd"/>
      <w:r w:rsidRPr="0061282B">
        <w:rPr>
          <w:sz w:val="24"/>
          <w:szCs w:val="24"/>
          <w:shd w:val="clear" w:color="auto" w:fill="FFFFFF"/>
        </w:rPr>
        <w:t>, John Graham. </w:t>
      </w:r>
      <w:proofErr w:type="gramStart"/>
      <w:r w:rsidRPr="0061282B">
        <w:rPr>
          <w:i/>
          <w:iCs/>
          <w:sz w:val="24"/>
          <w:szCs w:val="24"/>
          <w:shd w:val="clear" w:color="auto" w:fill="FFFFFF"/>
        </w:rPr>
        <w:t>International dispute settlement</w:t>
      </w:r>
      <w:r w:rsidRPr="0061282B">
        <w:rPr>
          <w:sz w:val="24"/>
          <w:szCs w:val="24"/>
          <w:shd w:val="clear" w:color="auto" w:fill="FFFFFF"/>
        </w:rPr>
        <w:t>.</w:t>
      </w:r>
      <w:proofErr w:type="gramEnd"/>
      <w:r w:rsidRPr="0061282B">
        <w:rPr>
          <w:sz w:val="24"/>
          <w:szCs w:val="24"/>
          <w:shd w:val="clear" w:color="auto" w:fill="FFFFFF"/>
        </w:rPr>
        <w:t xml:space="preserve"> </w:t>
      </w:r>
      <w:proofErr w:type="gramStart"/>
      <w:r w:rsidRPr="0061282B">
        <w:rPr>
          <w:sz w:val="24"/>
          <w:szCs w:val="24"/>
          <w:shd w:val="clear" w:color="auto" w:fill="FFFFFF"/>
        </w:rPr>
        <w:t>Cambridge university press, 2017.</w:t>
      </w:r>
      <w:proofErr w:type="gramEnd"/>
    </w:p>
    <w:p w:rsidR="000B2AD9" w:rsidRDefault="000B2AD9" w:rsidP="00590CC9">
      <w:pPr>
        <w:pStyle w:val="FootnoteText"/>
        <w:spacing w:after="120"/>
        <w:ind w:firstLine="0"/>
        <w:jc w:val="both"/>
        <w:rPr>
          <w:sz w:val="24"/>
          <w:szCs w:val="24"/>
          <w:shd w:val="clear" w:color="auto" w:fill="FFFFFF"/>
        </w:rPr>
      </w:pPr>
      <w:proofErr w:type="gramStart"/>
      <w:r w:rsidRPr="0061282B">
        <w:rPr>
          <w:sz w:val="24"/>
          <w:szCs w:val="24"/>
          <w:shd w:val="clear" w:color="auto" w:fill="FFFFFF"/>
        </w:rPr>
        <w:t>Blake, Susan Heather, Julie Browne, and Stuart Sime.</w:t>
      </w:r>
      <w:proofErr w:type="gramEnd"/>
      <w:r w:rsidRPr="0061282B">
        <w:rPr>
          <w:sz w:val="24"/>
          <w:szCs w:val="24"/>
          <w:shd w:val="clear" w:color="auto" w:fill="FFFFFF"/>
        </w:rPr>
        <w:t> </w:t>
      </w:r>
      <w:proofErr w:type="gramStart"/>
      <w:r w:rsidRPr="0061282B">
        <w:rPr>
          <w:i/>
          <w:iCs/>
          <w:sz w:val="24"/>
          <w:szCs w:val="24"/>
          <w:shd w:val="clear" w:color="auto" w:fill="FFFFFF"/>
        </w:rPr>
        <w:t>A practical approach to alternative dispute resolution</w:t>
      </w:r>
      <w:r w:rsidRPr="0061282B">
        <w:rPr>
          <w:sz w:val="24"/>
          <w:szCs w:val="24"/>
          <w:shd w:val="clear" w:color="auto" w:fill="FFFFFF"/>
        </w:rPr>
        <w:t>.</w:t>
      </w:r>
      <w:proofErr w:type="gramEnd"/>
      <w:r w:rsidRPr="0061282B">
        <w:rPr>
          <w:sz w:val="24"/>
          <w:szCs w:val="24"/>
          <w:shd w:val="clear" w:color="auto" w:fill="FFFFFF"/>
        </w:rPr>
        <w:t xml:space="preserve"> </w:t>
      </w:r>
      <w:proofErr w:type="gramStart"/>
      <w:r w:rsidRPr="0061282B">
        <w:rPr>
          <w:sz w:val="24"/>
          <w:szCs w:val="24"/>
          <w:shd w:val="clear" w:color="auto" w:fill="FFFFFF"/>
        </w:rPr>
        <w:t>Oxford University Press, 2016.</w:t>
      </w:r>
      <w:proofErr w:type="gramEnd"/>
    </w:p>
    <w:p w:rsidR="000B2AD9" w:rsidRPr="0061282B" w:rsidRDefault="000B2AD9" w:rsidP="00590CC9">
      <w:pPr>
        <w:pStyle w:val="FootnoteText"/>
        <w:spacing w:after="120"/>
        <w:ind w:firstLine="0"/>
        <w:jc w:val="both"/>
        <w:rPr>
          <w:sz w:val="24"/>
          <w:szCs w:val="24"/>
        </w:rPr>
      </w:pPr>
    </w:p>
    <w:p w:rsidR="000B2AD9" w:rsidRDefault="000B2AD9" w:rsidP="00590CC9">
      <w:pPr>
        <w:pStyle w:val="FootnoteText"/>
        <w:spacing w:after="120"/>
        <w:ind w:firstLine="0"/>
        <w:jc w:val="both"/>
        <w:rPr>
          <w:sz w:val="24"/>
          <w:szCs w:val="24"/>
          <w:shd w:val="clear" w:color="auto" w:fill="FFFFFF"/>
        </w:rPr>
      </w:pPr>
      <w:r w:rsidRPr="0061282B">
        <w:rPr>
          <w:sz w:val="24"/>
          <w:szCs w:val="24"/>
          <w:shd w:val="clear" w:color="auto" w:fill="FFFFFF"/>
        </w:rPr>
        <w:t>Moses, Margaret L. </w:t>
      </w:r>
      <w:proofErr w:type="gramStart"/>
      <w:r w:rsidRPr="0061282B">
        <w:rPr>
          <w:i/>
          <w:iCs/>
          <w:sz w:val="24"/>
          <w:szCs w:val="24"/>
          <w:shd w:val="clear" w:color="auto" w:fill="FFFFFF"/>
        </w:rPr>
        <w:t>The principles and practice of international commercial arbitration</w:t>
      </w:r>
      <w:r w:rsidRPr="0061282B">
        <w:rPr>
          <w:sz w:val="24"/>
          <w:szCs w:val="24"/>
          <w:shd w:val="clear" w:color="auto" w:fill="FFFFFF"/>
        </w:rPr>
        <w:t>.</w:t>
      </w:r>
      <w:proofErr w:type="gramEnd"/>
      <w:r w:rsidRPr="0061282B">
        <w:rPr>
          <w:sz w:val="24"/>
          <w:szCs w:val="24"/>
          <w:shd w:val="clear" w:color="auto" w:fill="FFFFFF"/>
        </w:rPr>
        <w:t xml:space="preserve"> </w:t>
      </w:r>
      <w:proofErr w:type="gramStart"/>
      <w:r w:rsidRPr="0061282B">
        <w:rPr>
          <w:sz w:val="24"/>
          <w:szCs w:val="24"/>
          <w:shd w:val="clear" w:color="auto" w:fill="FFFFFF"/>
        </w:rPr>
        <w:t>Cambridge University Press, 2017.</w:t>
      </w:r>
      <w:proofErr w:type="gramEnd"/>
    </w:p>
    <w:p w:rsidR="000B2AD9" w:rsidRPr="0061282B" w:rsidRDefault="000B2AD9" w:rsidP="00590CC9">
      <w:pPr>
        <w:pStyle w:val="FootnoteText"/>
        <w:spacing w:after="120"/>
        <w:ind w:firstLine="0"/>
        <w:jc w:val="both"/>
        <w:rPr>
          <w:sz w:val="24"/>
          <w:szCs w:val="24"/>
        </w:rPr>
      </w:pPr>
    </w:p>
    <w:p w:rsidR="000B2AD9" w:rsidRDefault="000B2AD9" w:rsidP="00590CC9">
      <w:pPr>
        <w:spacing w:after="120" w:line="240" w:lineRule="auto"/>
        <w:ind w:firstLine="0"/>
        <w:contextualSpacing/>
        <w:jc w:val="both"/>
        <w:rPr>
          <w:szCs w:val="24"/>
          <w:shd w:val="clear" w:color="auto" w:fill="FFFFFF"/>
        </w:rPr>
      </w:pPr>
      <w:proofErr w:type="spellStart"/>
      <w:r w:rsidRPr="0061282B">
        <w:rPr>
          <w:szCs w:val="24"/>
          <w:shd w:val="clear" w:color="auto" w:fill="FFFFFF"/>
        </w:rPr>
        <w:t>Bantekas</w:t>
      </w:r>
      <w:proofErr w:type="spellEnd"/>
      <w:r w:rsidRPr="0061282B">
        <w:rPr>
          <w:szCs w:val="24"/>
          <w:shd w:val="clear" w:color="auto" w:fill="FFFFFF"/>
        </w:rPr>
        <w:t xml:space="preserve">, </w:t>
      </w:r>
      <w:proofErr w:type="spellStart"/>
      <w:r w:rsidRPr="0061282B">
        <w:rPr>
          <w:szCs w:val="24"/>
          <w:shd w:val="clear" w:color="auto" w:fill="FFFFFF"/>
        </w:rPr>
        <w:t>Ilias</w:t>
      </w:r>
      <w:proofErr w:type="spellEnd"/>
      <w:r w:rsidRPr="0061282B">
        <w:rPr>
          <w:szCs w:val="24"/>
          <w:shd w:val="clear" w:color="auto" w:fill="FFFFFF"/>
        </w:rPr>
        <w:t>. </w:t>
      </w:r>
      <w:proofErr w:type="gramStart"/>
      <w:r w:rsidRPr="0061282B">
        <w:rPr>
          <w:i/>
          <w:iCs/>
          <w:szCs w:val="24"/>
          <w:shd w:val="clear" w:color="auto" w:fill="FFFFFF"/>
        </w:rPr>
        <w:t>An introduction to international arbitration</w:t>
      </w:r>
      <w:r w:rsidRPr="0061282B">
        <w:rPr>
          <w:szCs w:val="24"/>
          <w:shd w:val="clear" w:color="auto" w:fill="FFFFFF"/>
        </w:rPr>
        <w:t>.</w:t>
      </w:r>
      <w:proofErr w:type="gramEnd"/>
      <w:r w:rsidRPr="0061282B">
        <w:rPr>
          <w:szCs w:val="24"/>
          <w:shd w:val="clear" w:color="auto" w:fill="FFFFFF"/>
        </w:rPr>
        <w:t xml:space="preserve"> </w:t>
      </w:r>
      <w:proofErr w:type="gramStart"/>
      <w:r w:rsidRPr="0061282B">
        <w:rPr>
          <w:szCs w:val="24"/>
          <w:shd w:val="clear" w:color="auto" w:fill="FFFFFF"/>
        </w:rPr>
        <w:t>Cambridge University Press, 2015.</w:t>
      </w:r>
      <w:proofErr w:type="gramEnd"/>
    </w:p>
    <w:p w:rsidR="000B2AD9" w:rsidRPr="0061282B" w:rsidRDefault="000B2AD9" w:rsidP="00590CC9">
      <w:pPr>
        <w:spacing w:after="120" w:line="240" w:lineRule="auto"/>
        <w:ind w:firstLine="0"/>
        <w:contextualSpacing/>
        <w:jc w:val="both"/>
        <w:rPr>
          <w:szCs w:val="24"/>
        </w:rPr>
      </w:pPr>
    </w:p>
    <w:p w:rsidR="000B2AD9" w:rsidRDefault="000B2AD9" w:rsidP="00590CC9">
      <w:pPr>
        <w:pStyle w:val="FootnoteText"/>
        <w:spacing w:after="120"/>
        <w:ind w:firstLine="0"/>
        <w:jc w:val="both"/>
        <w:rPr>
          <w:sz w:val="24"/>
          <w:szCs w:val="24"/>
          <w:shd w:val="clear" w:color="auto" w:fill="FFFFFF"/>
        </w:rPr>
      </w:pPr>
      <w:proofErr w:type="spellStart"/>
      <w:r w:rsidRPr="0061282B">
        <w:rPr>
          <w:sz w:val="24"/>
          <w:szCs w:val="24"/>
          <w:shd w:val="clear" w:color="auto" w:fill="FFFFFF"/>
        </w:rPr>
        <w:t>Merrills</w:t>
      </w:r>
      <w:proofErr w:type="spellEnd"/>
      <w:r w:rsidRPr="0061282B">
        <w:rPr>
          <w:sz w:val="24"/>
          <w:szCs w:val="24"/>
          <w:shd w:val="clear" w:color="auto" w:fill="FFFFFF"/>
        </w:rPr>
        <w:t>, John Graham. </w:t>
      </w:r>
      <w:proofErr w:type="gramStart"/>
      <w:r w:rsidRPr="0061282B">
        <w:rPr>
          <w:i/>
          <w:iCs/>
          <w:sz w:val="24"/>
          <w:szCs w:val="24"/>
          <w:shd w:val="clear" w:color="auto" w:fill="FFFFFF"/>
        </w:rPr>
        <w:t>International dispute settlement</w:t>
      </w:r>
      <w:r w:rsidRPr="0061282B">
        <w:rPr>
          <w:sz w:val="24"/>
          <w:szCs w:val="24"/>
          <w:shd w:val="clear" w:color="auto" w:fill="FFFFFF"/>
        </w:rPr>
        <w:t>.</w:t>
      </w:r>
      <w:proofErr w:type="gramEnd"/>
      <w:r w:rsidRPr="0061282B">
        <w:rPr>
          <w:sz w:val="24"/>
          <w:szCs w:val="24"/>
          <w:shd w:val="clear" w:color="auto" w:fill="FFFFFF"/>
        </w:rPr>
        <w:t xml:space="preserve"> </w:t>
      </w:r>
      <w:proofErr w:type="gramStart"/>
      <w:r w:rsidRPr="0061282B">
        <w:rPr>
          <w:sz w:val="24"/>
          <w:szCs w:val="24"/>
          <w:shd w:val="clear" w:color="auto" w:fill="FFFFFF"/>
        </w:rPr>
        <w:t>Cambridge university press, 2017.</w:t>
      </w:r>
      <w:proofErr w:type="gramEnd"/>
    </w:p>
    <w:p w:rsidR="000B2AD9" w:rsidRPr="0035269F" w:rsidRDefault="000B2AD9" w:rsidP="00590CC9">
      <w:pPr>
        <w:pStyle w:val="FootnoteText"/>
        <w:spacing w:after="100" w:afterAutospacing="1"/>
        <w:ind w:firstLine="0"/>
        <w:jc w:val="both"/>
        <w:rPr>
          <w:sz w:val="24"/>
          <w:szCs w:val="24"/>
        </w:rPr>
      </w:pPr>
    </w:p>
    <w:p w:rsidR="000B2AD9" w:rsidRDefault="000B2AD9" w:rsidP="00590CC9">
      <w:pPr>
        <w:pStyle w:val="Heading2"/>
        <w:keepLines w:val="0"/>
        <w:numPr>
          <w:ilvl w:val="0"/>
          <w:numId w:val="5"/>
        </w:numPr>
        <w:spacing w:before="0" w:after="120" w:line="240" w:lineRule="auto"/>
        <w:ind w:firstLine="0"/>
        <w:jc w:val="both"/>
      </w:pPr>
      <w:r>
        <w:t>Journals</w:t>
      </w:r>
    </w:p>
    <w:p w:rsidR="000B2AD9" w:rsidRDefault="000B2AD9" w:rsidP="00590CC9">
      <w:pPr>
        <w:spacing w:after="120" w:line="240" w:lineRule="auto"/>
        <w:ind w:firstLine="0"/>
        <w:jc w:val="both"/>
        <w:rPr>
          <w:szCs w:val="24"/>
          <w:shd w:val="clear" w:color="auto" w:fill="FFFFFF"/>
        </w:rPr>
      </w:pPr>
      <w:proofErr w:type="spellStart"/>
      <w:proofErr w:type="gramStart"/>
      <w:r w:rsidRPr="0061282B">
        <w:rPr>
          <w:szCs w:val="24"/>
          <w:shd w:val="clear" w:color="auto" w:fill="FFFFFF"/>
        </w:rPr>
        <w:t>Dsyuba</w:t>
      </w:r>
      <w:proofErr w:type="spellEnd"/>
      <w:r w:rsidRPr="0061282B">
        <w:rPr>
          <w:szCs w:val="24"/>
          <w:shd w:val="clear" w:color="auto" w:fill="FFFFFF"/>
        </w:rPr>
        <w:t xml:space="preserve">, </w:t>
      </w:r>
      <w:proofErr w:type="spellStart"/>
      <w:r w:rsidRPr="0061282B">
        <w:rPr>
          <w:szCs w:val="24"/>
          <w:shd w:val="clear" w:color="auto" w:fill="FFFFFF"/>
        </w:rPr>
        <w:t>Lyubov</w:t>
      </w:r>
      <w:proofErr w:type="spellEnd"/>
      <w:r w:rsidRPr="0061282B">
        <w:rPr>
          <w:szCs w:val="24"/>
          <w:shd w:val="clear" w:color="auto" w:fill="FFFFFF"/>
        </w:rPr>
        <w:t xml:space="preserve"> M., </w:t>
      </w:r>
      <w:proofErr w:type="spellStart"/>
      <w:r w:rsidRPr="0061282B">
        <w:rPr>
          <w:szCs w:val="24"/>
          <w:shd w:val="clear" w:color="auto" w:fill="FFFFFF"/>
        </w:rPr>
        <w:t>Nataliia</w:t>
      </w:r>
      <w:proofErr w:type="spellEnd"/>
      <w:r w:rsidRPr="0061282B">
        <w:rPr>
          <w:szCs w:val="24"/>
          <w:shd w:val="clear" w:color="auto" w:fill="FFFFFF"/>
        </w:rPr>
        <w:t xml:space="preserve"> V. </w:t>
      </w:r>
      <w:proofErr w:type="spellStart"/>
      <w:r w:rsidRPr="0061282B">
        <w:rPr>
          <w:szCs w:val="24"/>
          <w:shd w:val="clear" w:color="auto" w:fill="FFFFFF"/>
        </w:rPr>
        <w:t>Fedorenko</w:t>
      </w:r>
      <w:proofErr w:type="spellEnd"/>
      <w:r w:rsidRPr="0061282B">
        <w:rPr>
          <w:szCs w:val="24"/>
          <w:shd w:val="clear" w:color="auto" w:fill="FFFFFF"/>
        </w:rPr>
        <w:t xml:space="preserve">, and Julia V. </w:t>
      </w:r>
      <w:proofErr w:type="spellStart"/>
      <w:r w:rsidRPr="0061282B">
        <w:rPr>
          <w:szCs w:val="24"/>
          <w:shd w:val="clear" w:color="auto" w:fill="FFFFFF"/>
        </w:rPr>
        <w:t>Fedorenko</w:t>
      </w:r>
      <w:proofErr w:type="spellEnd"/>
      <w:r w:rsidRPr="0061282B">
        <w:rPr>
          <w:szCs w:val="24"/>
          <w:shd w:val="clear" w:color="auto" w:fill="FFFFFF"/>
        </w:rPr>
        <w:t>.</w:t>
      </w:r>
      <w:proofErr w:type="gramEnd"/>
      <w:r w:rsidRPr="0061282B">
        <w:rPr>
          <w:szCs w:val="24"/>
          <w:shd w:val="clear" w:color="auto" w:fill="FFFFFF"/>
        </w:rPr>
        <w:t xml:space="preserve"> </w:t>
      </w:r>
      <w:proofErr w:type="gramStart"/>
      <w:r w:rsidRPr="0061282B">
        <w:rPr>
          <w:szCs w:val="24"/>
          <w:shd w:val="clear" w:color="auto" w:fill="FFFFFF"/>
        </w:rPr>
        <w:t>“Mediation as an Alternative Method of Dispute Resolution in Business.”</w:t>
      </w:r>
      <w:proofErr w:type="gramEnd"/>
      <w:r w:rsidRPr="0061282B">
        <w:rPr>
          <w:szCs w:val="24"/>
          <w:shd w:val="clear" w:color="auto" w:fill="FFFFFF"/>
        </w:rPr>
        <w:t> </w:t>
      </w:r>
      <w:r w:rsidRPr="0061282B">
        <w:rPr>
          <w:i/>
          <w:iCs/>
          <w:szCs w:val="24"/>
          <w:shd w:val="clear" w:color="auto" w:fill="FFFFFF"/>
        </w:rPr>
        <w:t>International Journal of Economics &amp; Business Administration (IJEBA)</w:t>
      </w:r>
      <w:r w:rsidRPr="0061282B">
        <w:rPr>
          <w:szCs w:val="24"/>
          <w:shd w:val="clear" w:color="auto" w:fill="FFFFFF"/>
        </w:rPr>
        <w:t> 3 (2017): 21-30.</w:t>
      </w:r>
    </w:p>
    <w:p w:rsidR="000B2AD9" w:rsidRPr="0061282B" w:rsidRDefault="000B2AD9" w:rsidP="00590CC9">
      <w:pPr>
        <w:spacing w:after="120" w:line="240" w:lineRule="auto"/>
        <w:ind w:firstLine="0"/>
        <w:jc w:val="both"/>
        <w:rPr>
          <w:szCs w:val="24"/>
          <w:shd w:val="clear" w:color="auto" w:fill="FFFFFF"/>
        </w:rPr>
      </w:pPr>
    </w:p>
    <w:p w:rsidR="000B2AD9" w:rsidRDefault="000B2AD9" w:rsidP="00590CC9">
      <w:pPr>
        <w:pStyle w:val="FootnoteText"/>
        <w:spacing w:after="120"/>
        <w:ind w:firstLine="0"/>
        <w:jc w:val="both"/>
        <w:rPr>
          <w:sz w:val="24"/>
          <w:szCs w:val="24"/>
          <w:shd w:val="clear" w:color="auto" w:fill="FFFFFF"/>
        </w:rPr>
      </w:pPr>
      <w:proofErr w:type="spellStart"/>
      <w:proofErr w:type="gramStart"/>
      <w:r w:rsidRPr="0061282B">
        <w:rPr>
          <w:sz w:val="24"/>
          <w:szCs w:val="24"/>
          <w:shd w:val="clear" w:color="auto" w:fill="FFFFFF"/>
        </w:rPr>
        <w:t>Kammel</w:t>
      </w:r>
      <w:proofErr w:type="spellEnd"/>
      <w:r w:rsidRPr="0061282B">
        <w:rPr>
          <w:sz w:val="24"/>
          <w:szCs w:val="24"/>
          <w:shd w:val="clear" w:color="auto" w:fill="FFFFFF"/>
        </w:rPr>
        <w:t xml:space="preserve">, Arnold H., and Benjamin </w:t>
      </w:r>
      <w:proofErr w:type="spellStart"/>
      <w:r w:rsidRPr="0061282B">
        <w:rPr>
          <w:sz w:val="24"/>
          <w:szCs w:val="24"/>
          <w:shd w:val="clear" w:color="auto" w:fill="FFFFFF"/>
        </w:rPr>
        <w:t>Zyla</w:t>
      </w:r>
      <w:proofErr w:type="spellEnd"/>
      <w:r w:rsidRPr="0061282B">
        <w:rPr>
          <w:sz w:val="24"/>
          <w:szCs w:val="24"/>
          <w:shd w:val="clear" w:color="auto" w:fill="FFFFFF"/>
        </w:rPr>
        <w:t>.</w:t>
      </w:r>
      <w:proofErr w:type="gramEnd"/>
      <w:r w:rsidRPr="0061282B">
        <w:rPr>
          <w:sz w:val="24"/>
          <w:szCs w:val="24"/>
          <w:shd w:val="clear" w:color="auto" w:fill="FFFFFF"/>
        </w:rPr>
        <w:t xml:space="preserve"> "The comprehensive approach to EU crisis management: Contexts, lessons identified, and policy implications." </w:t>
      </w:r>
      <w:r w:rsidRPr="0061282B">
        <w:rPr>
          <w:i/>
          <w:iCs/>
          <w:sz w:val="24"/>
          <w:szCs w:val="24"/>
          <w:shd w:val="clear" w:color="auto" w:fill="FFFFFF"/>
        </w:rPr>
        <w:t>Journal of Regional Security</w:t>
      </w:r>
      <w:r w:rsidRPr="0061282B">
        <w:rPr>
          <w:sz w:val="24"/>
          <w:szCs w:val="24"/>
          <w:shd w:val="clear" w:color="auto" w:fill="FFFFFF"/>
        </w:rPr>
        <w:t> 13, no. 1 (2018): 39-63.</w:t>
      </w:r>
    </w:p>
    <w:p w:rsidR="000B2AD9" w:rsidRDefault="000B2AD9" w:rsidP="00590CC9">
      <w:pPr>
        <w:pStyle w:val="FootnoteText"/>
        <w:spacing w:after="120"/>
        <w:ind w:firstLine="0"/>
        <w:jc w:val="both"/>
        <w:rPr>
          <w:sz w:val="24"/>
          <w:szCs w:val="24"/>
        </w:rPr>
      </w:pPr>
    </w:p>
    <w:p w:rsidR="000B2AD9" w:rsidRPr="005F70BF" w:rsidRDefault="000B2AD9" w:rsidP="00590CC9">
      <w:pPr>
        <w:spacing w:after="120" w:line="240" w:lineRule="auto"/>
        <w:ind w:firstLine="0"/>
        <w:jc w:val="both"/>
      </w:pPr>
      <w:r w:rsidRPr="005F70BF">
        <w:t xml:space="preserve">Lundgren, Magnus. </w:t>
      </w:r>
      <w:proofErr w:type="gramStart"/>
      <w:r w:rsidRPr="005F70BF">
        <w:t>"Conflict management capabilities of peace-brokering international organizations, 1945–2010: A new dataset."</w:t>
      </w:r>
      <w:proofErr w:type="gramEnd"/>
      <w:r w:rsidRPr="005F70BF">
        <w:t> Conflict Management and Peace Science 33, no. 2 (2016): 198-223.</w:t>
      </w:r>
    </w:p>
    <w:p w:rsidR="000B2AD9" w:rsidRPr="005F70BF" w:rsidRDefault="000B2AD9" w:rsidP="00590CC9">
      <w:pPr>
        <w:spacing w:after="120" w:line="240" w:lineRule="auto"/>
        <w:ind w:firstLine="0"/>
        <w:jc w:val="both"/>
      </w:pPr>
      <w:r w:rsidRPr="005F70BF">
        <w:t>Richmond, Oliver P. "A genealogy of mediation in international relations: From ‘</w:t>
      </w:r>
      <w:proofErr w:type="spellStart"/>
      <w:r w:rsidRPr="005F70BF">
        <w:t>analogue’to</w:t>
      </w:r>
      <w:proofErr w:type="spellEnd"/>
      <w:r w:rsidRPr="005F70BF">
        <w:t xml:space="preserve"> ‘</w:t>
      </w:r>
      <w:proofErr w:type="spellStart"/>
      <w:r w:rsidRPr="005F70BF">
        <w:t>digital’forms</w:t>
      </w:r>
      <w:proofErr w:type="spellEnd"/>
      <w:r w:rsidRPr="005F70BF">
        <w:t xml:space="preserve"> of global justice or managed war</w:t>
      </w:r>
      <w:proofErr w:type="gramStart"/>
      <w:r w:rsidRPr="005F70BF">
        <w:t>?.</w:t>
      </w:r>
      <w:proofErr w:type="gramEnd"/>
      <w:r w:rsidRPr="005F70BF">
        <w:t>" Cooperation and Conflict 53, no. 3 (2018): 301-319.</w:t>
      </w:r>
    </w:p>
    <w:p w:rsidR="000B2AD9" w:rsidRPr="005F70BF" w:rsidRDefault="000B2AD9" w:rsidP="00590CC9">
      <w:pPr>
        <w:spacing w:after="120" w:line="240" w:lineRule="auto"/>
        <w:ind w:firstLine="0"/>
        <w:jc w:val="both"/>
      </w:pPr>
      <w:proofErr w:type="gramStart"/>
      <w:r w:rsidRPr="005F70BF">
        <w:t xml:space="preserve">Curtis, K. Amber, and Julie </w:t>
      </w:r>
      <w:proofErr w:type="spellStart"/>
      <w:r w:rsidRPr="005F70BF">
        <w:t>Hassing</w:t>
      </w:r>
      <w:proofErr w:type="spellEnd"/>
      <w:r w:rsidRPr="005F70BF">
        <w:t xml:space="preserve"> Nielsen.</w:t>
      </w:r>
      <w:proofErr w:type="gramEnd"/>
      <w:r w:rsidRPr="005F70BF">
        <w:t xml:space="preserve"> "Predispositions matter… but how? </w:t>
      </w:r>
      <w:proofErr w:type="gramStart"/>
      <w:r w:rsidRPr="005F70BF">
        <w:t>Ideology as a mediator of personality’s effects on EU support in five countries."</w:t>
      </w:r>
      <w:proofErr w:type="gramEnd"/>
      <w:r w:rsidRPr="005F70BF">
        <w:t> Political Psychology39, no. 6 (2018): 1251-1270.</w:t>
      </w:r>
    </w:p>
    <w:p w:rsidR="000B2AD9" w:rsidRPr="00590CC9" w:rsidRDefault="000B2AD9" w:rsidP="00590CC9">
      <w:pPr>
        <w:spacing w:after="120" w:line="240" w:lineRule="auto"/>
        <w:ind w:firstLine="0"/>
        <w:jc w:val="both"/>
      </w:pPr>
      <w:proofErr w:type="gramStart"/>
      <w:r w:rsidRPr="005F70BF">
        <w:t xml:space="preserve">North, Brian, and </w:t>
      </w:r>
      <w:proofErr w:type="spellStart"/>
      <w:r w:rsidRPr="005F70BF">
        <w:t>Enrica</w:t>
      </w:r>
      <w:proofErr w:type="spellEnd"/>
      <w:r w:rsidRPr="005F70BF">
        <w:t xml:space="preserve"> </w:t>
      </w:r>
      <w:proofErr w:type="spellStart"/>
      <w:r w:rsidRPr="005F70BF">
        <w:t>Piccardo</w:t>
      </w:r>
      <w:proofErr w:type="spellEnd"/>
      <w:r w:rsidRPr="005F70BF">
        <w:t>.</w:t>
      </w:r>
      <w:proofErr w:type="gramEnd"/>
      <w:r w:rsidRPr="005F70BF">
        <w:t xml:space="preserve"> </w:t>
      </w:r>
      <w:proofErr w:type="gramStart"/>
      <w:r w:rsidRPr="005F70BF">
        <w:t>"Developing illustrative descriptors of aspects of mediation for the Common European Framework of Reference (CEFR): A Council of Europe project."</w:t>
      </w:r>
      <w:proofErr w:type="gramEnd"/>
      <w:r w:rsidRPr="005F70BF">
        <w:t> Language Teac</w:t>
      </w:r>
      <w:r w:rsidR="00590CC9">
        <w:t>hing 49, no. 3 (2016): 455-459.</w:t>
      </w:r>
    </w:p>
    <w:p w:rsidR="000B2AD9" w:rsidRPr="00590CC9" w:rsidRDefault="000B2AD9" w:rsidP="00590CC9">
      <w:pPr>
        <w:pStyle w:val="FootnoteText"/>
        <w:spacing w:after="120"/>
        <w:ind w:firstLine="0"/>
        <w:jc w:val="both"/>
        <w:rPr>
          <w:sz w:val="24"/>
          <w:szCs w:val="24"/>
          <w:shd w:val="clear" w:color="auto" w:fill="FFFFFF"/>
        </w:rPr>
      </w:pPr>
      <w:proofErr w:type="gramStart"/>
      <w:r w:rsidRPr="0061282B">
        <w:rPr>
          <w:sz w:val="24"/>
          <w:szCs w:val="24"/>
          <w:shd w:val="clear" w:color="auto" w:fill="FFFFFF"/>
        </w:rPr>
        <w:t xml:space="preserve">Bergmann, Julian, and Arne </w:t>
      </w:r>
      <w:proofErr w:type="spellStart"/>
      <w:r w:rsidRPr="0061282B">
        <w:rPr>
          <w:sz w:val="24"/>
          <w:szCs w:val="24"/>
          <w:shd w:val="clear" w:color="auto" w:fill="FFFFFF"/>
        </w:rPr>
        <w:t>Niemann</w:t>
      </w:r>
      <w:proofErr w:type="spellEnd"/>
      <w:r w:rsidRPr="0061282B">
        <w:rPr>
          <w:sz w:val="24"/>
          <w:szCs w:val="24"/>
          <w:shd w:val="clear" w:color="auto" w:fill="FFFFFF"/>
        </w:rPr>
        <w:t>.</w:t>
      </w:r>
      <w:proofErr w:type="gramEnd"/>
      <w:r w:rsidRPr="0061282B">
        <w:rPr>
          <w:sz w:val="24"/>
          <w:szCs w:val="24"/>
          <w:shd w:val="clear" w:color="auto" w:fill="FFFFFF"/>
        </w:rPr>
        <w:t xml:space="preserve"> "Mediating international conflicts: The European Union as an effective peacemaker</w:t>
      </w:r>
      <w:proofErr w:type="gramStart"/>
      <w:r w:rsidRPr="0061282B">
        <w:rPr>
          <w:sz w:val="24"/>
          <w:szCs w:val="24"/>
          <w:shd w:val="clear" w:color="auto" w:fill="FFFFFF"/>
        </w:rPr>
        <w:t>?.</w:t>
      </w:r>
      <w:proofErr w:type="gramEnd"/>
      <w:r w:rsidRPr="0061282B">
        <w:rPr>
          <w:sz w:val="24"/>
          <w:szCs w:val="24"/>
          <w:shd w:val="clear" w:color="auto" w:fill="FFFFFF"/>
        </w:rPr>
        <w:t>" </w:t>
      </w:r>
      <w:r w:rsidRPr="0061282B">
        <w:rPr>
          <w:i/>
          <w:iCs/>
          <w:sz w:val="24"/>
          <w:szCs w:val="24"/>
          <w:shd w:val="clear" w:color="auto" w:fill="FFFFFF"/>
        </w:rPr>
        <w:t>JCMS: journal of common market studies</w:t>
      </w:r>
      <w:r w:rsidRPr="0061282B">
        <w:rPr>
          <w:sz w:val="24"/>
          <w:szCs w:val="24"/>
          <w:shd w:val="clear" w:color="auto" w:fill="FFFFFF"/>
        </w:rPr>
        <w:t> 53, no. 5 (2015): 957-975.</w:t>
      </w:r>
    </w:p>
    <w:p w:rsidR="000B2AD9" w:rsidRPr="00590CC9" w:rsidRDefault="000B2AD9" w:rsidP="00590CC9">
      <w:pPr>
        <w:pStyle w:val="FootnoteText"/>
        <w:spacing w:after="120"/>
        <w:ind w:firstLine="0"/>
        <w:jc w:val="both"/>
        <w:rPr>
          <w:sz w:val="24"/>
          <w:szCs w:val="24"/>
          <w:shd w:val="clear" w:color="auto" w:fill="FFFFFF"/>
        </w:rPr>
      </w:pPr>
      <w:r w:rsidRPr="0061282B">
        <w:rPr>
          <w:sz w:val="24"/>
          <w:szCs w:val="24"/>
          <w:shd w:val="clear" w:color="auto" w:fill="FFFFFF"/>
        </w:rPr>
        <w:t>Brandenburg, Natalie C. "EU mediation as an assemblage of practices: introducing a new approach to the study of EU conflict resolution." </w:t>
      </w:r>
      <w:r w:rsidRPr="0061282B">
        <w:rPr>
          <w:i/>
          <w:iCs/>
          <w:sz w:val="24"/>
          <w:szCs w:val="24"/>
          <w:shd w:val="clear" w:color="auto" w:fill="FFFFFF"/>
        </w:rPr>
        <w:t>JCMS: Journal of Common Market Studies</w:t>
      </w:r>
      <w:r w:rsidRPr="0061282B">
        <w:rPr>
          <w:sz w:val="24"/>
          <w:szCs w:val="24"/>
          <w:shd w:val="clear" w:color="auto" w:fill="FFFFFF"/>
        </w:rPr>
        <w:t>55, no. 5 (2017): 993-1008.</w:t>
      </w:r>
    </w:p>
    <w:p w:rsidR="000B2AD9" w:rsidRPr="00590CC9" w:rsidRDefault="000B2AD9" w:rsidP="00590CC9">
      <w:pPr>
        <w:pStyle w:val="FootnoteText"/>
        <w:spacing w:after="120"/>
        <w:ind w:firstLine="0"/>
        <w:jc w:val="both"/>
        <w:rPr>
          <w:sz w:val="24"/>
          <w:szCs w:val="24"/>
          <w:shd w:val="clear" w:color="auto" w:fill="FFFFFF"/>
        </w:rPr>
      </w:pPr>
      <w:proofErr w:type="gramStart"/>
      <w:r w:rsidRPr="0061282B">
        <w:rPr>
          <w:sz w:val="24"/>
          <w:szCs w:val="24"/>
          <w:shd w:val="clear" w:color="auto" w:fill="FFFFFF"/>
        </w:rPr>
        <w:t xml:space="preserve">Bergmann, Julian, and Arne </w:t>
      </w:r>
      <w:proofErr w:type="spellStart"/>
      <w:r w:rsidRPr="0061282B">
        <w:rPr>
          <w:sz w:val="24"/>
          <w:szCs w:val="24"/>
          <w:shd w:val="clear" w:color="auto" w:fill="FFFFFF"/>
        </w:rPr>
        <w:t>Niemann</w:t>
      </w:r>
      <w:proofErr w:type="spellEnd"/>
      <w:r w:rsidRPr="0061282B">
        <w:rPr>
          <w:sz w:val="24"/>
          <w:szCs w:val="24"/>
          <w:shd w:val="clear" w:color="auto" w:fill="FFFFFF"/>
        </w:rPr>
        <w:t>.</w:t>
      </w:r>
      <w:proofErr w:type="gramEnd"/>
      <w:r w:rsidRPr="0061282B">
        <w:rPr>
          <w:sz w:val="24"/>
          <w:szCs w:val="24"/>
          <w:shd w:val="clear" w:color="auto" w:fill="FFFFFF"/>
        </w:rPr>
        <w:t xml:space="preserve"> "Mediating international conflicts: The European Union as an effective peacemaker</w:t>
      </w:r>
      <w:proofErr w:type="gramStart"/>
      <w:r w:rsidRPr="0061282B">
        <w:rPr>
          <w:sz w:val="24"/>
          <w:szCs w:val="24"/>
          <w:shd w:val="clear" w:color="auto" w:fill="FFFFFF"/>
        </w:rPr>
        <w:t>?.</w:t>
      </w:r>
      <w:proofErr w:type="gramEnd"/>
      <w:r w:rsidRPr="0061282B">
        <w:rPr>
          <w:sz w:val="24"/>
          <w:szCs w:val="24"/>
          <w:shd w:val="clear" w:color="auto" w:fill="FFFFFF"/>
        </w:rPr>
        <w:t>" </w:t>
      </w:r>
      <w:r w:rsidRPr="0061282B">
        <w:rPr>
          <w:i/>
          <w:iCs/>
          <w:sz w:val="24"/>
          <w:szCs w:val="24"/>
          <w:shd w:val="clear" w:color="auto" w:fill="FFFFFF"/>
        </w:rPr>
        <w:t>JCMS: journal of common market studies</w:t>
      </w:r>
      <w:r w:rsidRPr="0061282B">
        <w:rPr>
          <w:sz w:val="24"/>
          <w:szCs w:val="24"/>
          <w:shd w:val="clear" w:color="auto" w:fill="FFFFFF"/>
        </w:rPr>
        <w:t> 53, no. 5 (2015): 957-975.</w:t>
      </w:r>
    </w:p>
    <w:p w:rsidR="000B2AD9" w:rsidRDefault="000B2AD9" w:rsidP="00590CC9">
      <w:pPr>
        <w:pStyle w:val="FootnoteText"/>
        <w:spacing w:after="120"/>
        <w:ind w:firstLine="0"/>
        <w:jc w:val="both"/>
        <w:rPr>
          <w:sz w:val="24"/>
          <w:szCs w:val="24"/>
          <w:shd w:val="clear" w:color="auto" w:fill="FFFFFF"/>
        </w:rPr>
      </w:pPr>
      <w:proofErr w:type="gramStart"/>
      <w:r w:rsidRPr="0061282B">
        <w:rPr>
          <w:sz w:val="24"/>
          <w:szCs w:val="24"/>
          <w:shd w:val="clear" w:color="auto" w:fill="FFFFFF"/>
        </w:rPr>
        <w:t xml:space="preserve">De </w:t>
      </w:r>
      <w:proofErr w:type="spellStart"/>
      <w:r w:rsidRPr="0061282B">
        <w:rPr>
          <w:sz w:val="24"/>
          <w:szCs w:val="24"/>
          <w:shd w:val="clear" w:color="auto" w:fill="FFFFFF"/>
        </w:rPr>
        <w:t>Graaf</w:t>
      </w:r>
      <w:proofErr w:type="spellEnd"/>
      <w:r w:rsidRPr="0061282B">
        <w:rPr>
          <w:sz w:val="24"/>
          <w:szCs w:val="24"/>
          <w:shd w:val="clear" w:color="auto" w:fill="FFFFFF"/>
        </w:rPr>
        <w:t xml:space="preserve">, </w:t>
      </w:r>
      <w:proofErr w:type="spellStart"/>
      <w:r w:rsidRPr="0061282B">
        <w:rPr>
          <w:sz w:val="24"/>
          <w:szCs w:val="24"/>
          <w:shd w:val="clear" w:color="auto" w:fill="FFFFFF"/>
        </w:rPr>
        <w:t>Pim</w:t>
      </w:r>
      <w:proofErr w:type="spellEnd"/>
      <w:r w:rsidRPr="0061282B">
        <w:rPr>
          <w:sz w:val="24"/>
          <w:szCs w:val="24"/>
          <w:shd w:val="clear" w:color="auto" w:fill="FFFFFF"/>
        </w:rPr>
        <w:t xml:space="preserve">, Danica </w:t>
      </w:r>
      <w:proofErr w:type="spellStart"/>
      <w:r w:rsidRPr="0061282B">
        <w:rPr>
          <w:sz w:val="24"/>
          <w:szCs w:val="24"/>
          <w:shd w:val="clear" w:color="auto" w:fill="FFFFFF"/>
        </w:rPr>
        <w:t>Rotar</w:t>
      </w:r>
      <w:proofErr w:type="spellEnd"/>
      <w:r w:rsidRPr="0061282B">
        <w:rPr>
          <w:sz w:val="24"/>
          <w:szCs w:val="24"/>
          <w:shd w:val="clear" w:color="auto" w:fill="FFFFFF"/>
        </w:rPr>
        <w:t xml:space="preserve"> </w:t>
      </w:r>
      <w:proofErr w:type="spellStart"/>
      <w:r w:rsidRPr="0061282B">
        <w:rPr>
          <w:sz w:val="24"/>
          <w:szCs w:val="24"/>
          <w:shd w:val="clear" w:color="auto" w:fill="FFFFFF"/>
        </w:rPr>
        <w:t>Pavlič</w:t>
      </w:r>
      <w:proofErr w:type="spellEnd"/>
      <w:r w:rsidRPr="0061282B">
        <w:rPr>
          <w:sz w:val="24"/>
          <w:szCs w:val="24"/>
          <w:shd w:val="clear" w:color="auto" w:fill="FFFFFF"/>
        </w:rPr>
        <w:t xml:space="preserve">, Erika </w:t>
      </w:r>
      <w:proofErr w:type="spellStart"/>
      <w:r w:rsidRPr="0061282B">
        <w:rPr>
          <w:sz w:val="24"/>
          <w:szCs w:val="24"/>
          <w:shd w:val="clear" w:color="auto" w:fill="FFFFFF"/>
        </w:rPr>
        <w:t>Zelko</w:t>
      </w:r>
      <w:proofErr w:type="spellEnd"/>
      <w:r w:rsidRPr="0061282B">
        <w:rPr>
          <w:sz w:val="24"/>
          <w:szCs w:val="24"/>
          <w:shd w:val="clear" w:color="auto" w:fill="FFFFFF"/>
        </w:rPr>
        <w:t xml:space="preserve">, </w:t>
      </w:r>
      <w:proofErr w:type="spellStart"/>
      <w:r w:rsidRPr="0061282B">
        <w:rPr>
          <w:sz w:val="24"/>
          <w:szCs w:val="24"/>
          <w:shd w:val="clear" w:color="auto" w:fill="FFFFFF"/>
        </w:rPr>
        <w:t>Marga</w:t>
      </w:r>
      <w:proofErr w:type="spellEnd"/>
      <w:r w:rsidRPr="0061282B">
        <w:rPr>
          <w:sz w:val="24"/>
          <w:szCs w:val="24"/>
          <w:shd w:val="clear" w:color="auto" w:fill="FFFFFF"/>
        </w:rPr>
        <w:t xml:space="preserve"> </w:t>
      </w:r>
      <w:proofErr w:type="spellStart"/>
      <w:r w:rsidRPr="0061282B">
        <w:rPr>
          <w:sz w:val="24"/>
          <w:szCs w:val="24"/>
          <w:shd w:val="clear" w:color="auto" w:fill="FFFFFF"/>
        </w:rPr>
        <w:t>Vintges</w:t>
      </w:r>
      <w:proofErr w:type="spellEnd"/>
      <w:r w:rsidRPr="0061282B">
        <w:rPr>
          <w:sz w:val="24"/>
          <w:szCs w:val="24"/>
          <w:shd w:val="clear" w:color="auto" w:fill="FFFFFF"/>
        </w:rPr>
        <w:t xml:space="preserve">, Sara Willems, and </w:t>
      </w:r>
      <w:proofErr w:type="spellStart"/>
      <w:r w:rsidRPr="0061282B">
        <w:rPr>
          <w:sz w:val="24"/>
          <w:szCs w:val="24"/>
          <w:shd w:val="clear" w:color="auto" w:fill="FFFFFF"/>
        </w:rPr>
        <w:t>Lise</w:t>
      </w:r>
      <w:proofErr w:type="spellEnd"/>
      <w:r w:rsidRPr="0061282B">
        <w:rPr>
          <w:sz w:val="24"/>
          <w:szCs w:val="24"/>
          <w:shd w:val="clear" w:color="auto" w:fill="FFFFFF"/>
        </w:rPr>
        <w:t xml:space="preserve"> </w:t>
      </w:r>
      <w:proofErr w:type="spellStart"/>
      <w:r w:rsidRPr="0061282B">
        <w:rPr>
          <w:sz w:val="24"/>
          <w:szCs w:val="24"/>
          <w:shd w:val="clear" w:color="auto" w:fill="FFFFFF"/>
        </w:rPr>
        <w:t>Hanssens</w:t>
      </w:r>
      <w:proofErr w:type="spellEnd"/>
      <w:r w:rsidRPr="0061282B">
        <w:rPr>
          <w:sz w:val="24"/>
          <w:szCs w:val="24"/>
          <w:shd w:val="clear" w:color="auto" w:fill="FFFFFF"/>
        </w:rPr>
        <w:t>.</w:t>
      </w:r>
      <w:proofErr w:type="gramEnd"/>
      <w:r w:rsidRPr="0061282B">
        <w:rPr>
          <w:sz w:val="24"/>
          <w:szCs w:val="24"/>
          <w:shd w:val="clear" w:color="auto" w:fill="FFFFFF"/>
        </w:rPr>
        <w:t xml:space="preserve"> "Primary care for the Roma in Europe: Position paper of the European forum for primary care." </w:t>
      </w:r>
      <w:r w:rsidRPr="0061282B">
        <w:rPr>
          <w:i/>
          <w:iCs/>
          <w:sz w:val="24"/>
          <w:szCs w:val="24"/>
          <w:shd w:val="clear" w:color="auto" w:fill="FFFFFF"/>
        </w:rPr>
        <w:t>Slovenian Journal of Public Health</w:t>
      </w:r>
      <w:r w:rsidRPr="0061282B">
        <w:rPr>
          <w:sz w:val="24"/>
          <w:szCs w:val="24"/>
          <w:shd w:val="clear" w:color="auto" w:fill="FFFFFF"/>
        </w:rPr>
        <w:t> 55, no. 3 (2016): 218-224.</w:t>
      </w:r>
    </w:p>
    <w:p w:rsidR="000B2AD9" w:rsidRPr="0061282B" w:rsidRDefault="000B2AD9" w:rsidP="00590CC9">
      <w:pPr>
        <w:pStyle w:val="FootnoteText"/>
        <w:spacing w:after="120"/>
        <w:ind w:firstLine="0"/>
        <w:jc w:val="both"/>
        <w:rPr>
          <w:sz w:val="24"/>
          <w:szCs w:val="24"/>
        </w:rPr>
      </w:pPr>
    </w:p>
    <w:p w:rsidR="000B2AD9" w:rsidRDefault="000B2AD9" w:rsidP="00590CC9">
      <w:pPr>
        <w:pStyle w:val="FootnoteText"/>
        <w:spacing w:after="120"/>
        <w:ind w:firstLine="0"/>
        <w:jc w:val="both"/>
        <w:rPr>
          <w:sz w:val="24"/>
          <w:szCs w:val="24"/>
          <w:shd w:val="clear" w:color="auto" w:fill="FFFFFF"/>
        </w:rPr>
      </w:pPr>
      <w:proofErr w:type="spellStart"/>
      <w:r w:rsidRPr="0061282B">
        <w:rPr>
          <w:sz w:val="24"/>
          <w:szCs w:val="24"/>
          <w:shd w:val="clear" w:color="auto" w:fill="FFFFFF"/>
        </w:rPr>
        <w:lastRenderedPageBreak/>
        <w:t>Bürgin</w:t>
      </w:r>
      <w:proofErr w:type="spellEnd"/>
      <w:r w:rsidRPr="0061282B">
        <w:rPr>
          <w:sz w:val="24"/>
          <w:szCs w:val="24"/>
          <w:shd w:val="clear" w:color="auto" w:fill="FFFFFF"/>
        </w:rPr>
        <w:t>, Alexander. "Intra‐and Inter‐Institutional Leadership of the European Commission President: An Assessment of Juncker's Organizational Reforms." </w:t>
      </w:r>
      <w:r w:rsidRPr="0061282B">
        <w:rPr>
          <w:i/>
          <w:iCs/>
          <w:sz w:val="24"/>
          <w:szCs w:val="24"/>
          <w:shd w:val="clear" w:color="auto" w:fill="FFFFFF"/>
        </w:rPr>
        <w:t>JCMS: Journal of Common Market Studies</w:t>
      </w:r>
      <w:r w:rsidRPr="0061282B">
        <w:rPr>
          <w:sz w:val="24"/>
          <w:szCs w:val="24"/>
          <w:shd w:val="clear" w:color="auto" w:fill="FFFFFF"/>
        </w:rPr>
        <w:t> 56, no. 4 (2018): 837-853.</w:t>
      </w:r>
    </w:p>
    <w:p w:rsidR="000B2AD9" w:rsidRPr="0061282B" w:rsidRDefault="000B2AD9" w:rsidP="00590CC9">
      <w:pPr>
        <w:pStyle w:val="FootnoteText"/>
        <w:spacing w:after="120"/>
        <w:ind w:firstLine="0"/>
        <w:jc w:val="both"/>
        <w:rPr>
          <w:sz w:val="24"/>
          <w:szCs w:val="24"/>
        </w:rPr>
      </w:pPr>
    </w:p>
    <w:p w:rsidR="000B2AD9" w:rsidRDefault="000B2AD9" w:rsidP="00590CC9">
      <w:pPr>
        <w:spacing w:after="120" w:line="240" w:lineRule="auto"/>
        <w:ind w:firstLine="0"/>
        <w:contextualSpacing/>
        <w:jc w:val="both"/>
        <w:rPr>
          <w:szCs w:val="24"/>
          <w:shd w:val="clear" w:color="auto" w:fill="FFFFFF"/>
        </w:rPr>
      </w:pPr>
      <w:proofErr w:type="gramStart"/>
      <w:r w:rsidRPr="0061282B">
        <w:rPr>
          <w:szCs w:val="24"/>
          <w:shd w:val="clear" w:color="auto" w:fill="FFFFFF"/>
        </w:rPr>
        <w:t xml:space="preserve">D </w:t>
      </w:r>
      <w:proofErr w:type="spellStart"/>
      <w:r w:rsidRPr="0061282B">
        <w:rPr>
          <w:szCs w:val="24"/>
          <w:shd w:val="clear" w:color="auto" w:fill="FFFFFF"/>
        </w:rPr>
        <w:t>syuba</w:t>
      </w:r>
      <w:proofErr w:type="spellEnd"/>
      <w:r w:rsidRPr="0061282B">
        <w:rPr>
          <w:szCs w:val="24"/>
          <w:shd w:val="clear" w:color="auto" w:fill="FFFFFF"/>
        </w:rPr>
        <w:t xml:space="preserve">, </w:t>
      </w:r>
      <w:proofErr w:type="spellStart"/>
      <w:r w:rsidRPr="0061282B">
        <w:rPr>
          <w:szCs w:val="24"/>
          <w:shd w:val="clear" w:color="auto" w:fill="FFFFFF"/>
        </w:rPr>
        <w:t>Lyubov</w:t>
      </w:r>
      <w:proofErr w:type="spellEnd"/>
      <w:r w:rsidRPr="0061282B">
        <w:rPr>
          <w:szCs w:val="24"/>
          <w:shd w:val="clear" w:color="auto" w:fill="FFFFFF"/>
        </w:rPr>
        <w:t xml:space="preserve"> M., </w:t>
      </w:r>
      <w:proofErr w:type="spellStart"/>
      <w:r w:rsidRPr="0061282B">
        <w:rPr>
          <w:szCs w:val="24"/>
          <w:shd w:val="clear" w:color="auto" w:fill="FFFFFF"/>
        </w:rPr>
        <w:t>Nataliia</w:t>
      </w:r>
      <w:proofErr w:type="spellEnd"/>
      <w:r w:rsidRPr="0061282B">
        <w:rPr>
          <w:szCs w:val="24"/>
          <w:shd w:val="clear" w:color="auto" w:fill="FFFFFF"/>
        </w:rPr>
        <w:t xml:space="preserve"> V. </w:t>
      </w:r>
      <w:proofErr w:type="spellStart"/>
      <w:r w:rsidRPr="0061282B">
        <w:rPr>
          <w:szCs w:val="24"/>
          <w:shd w:val="clear" w:color="auto" w:fill="FFFFFF"/>
        </w:rPr>
        <w:t>Fedorenko</w:t>
      </w:r>
      <w:proofErr w:type="spellEnd"/>
      <w:r w:rsidRPr="0061282B">
        <w:rPr>
          <w:szCs w:val="24"/>
          <w:shd w:val="clear" w:color="auto" w:fill="FFFFFF"/>
        </w:rPr>
        <w:t xml:space="preserve">, and Julia V. </w:t>
      </w:r>
      <w:proofErr w:type="spellStart"/>
      <w:r w:rsidRPr="0061282B">
        <w:rPr>
          <w:szCs w:val="24"/>
          <w:shd w:val="clear" w:color="auto" w:fill="FFFFFF"/>
        </w:rPr>
        <w:t>Fedorenko</w:t>
      </w:r>
      <w:proofErr w:type="spellEnd"/>
      <w:r w:rsidRPr="0061282B">
        <w:rPr>
          <w:szCs w:val="24"/>
          <w:shd w:val="clear" w:color="auto" w:fill="FFFFFF"/>
        </w:rPr>
        <w:t>.</w:t>
      </w:r>
      <w:proofErr w:type="gramEnd"/>
      <w:r w:rsidRPr="0061282B">
        <w:rPr>
          <w:szCs w:val="24"/>
          <w:shd w:val="clear" w:color="auto" w:fill="FFFFFF"/>
        </w:rPr>
        <w:t xml:space="preserve"> </w:t>
      </w:r>
      <w:proofErr w:type="gramStart"/>
      <w:r w:rsidRPr="0061282B">
        <w:rPr>
          <w:szCs w:val="24"/>
          <w:shd w:val="clear" w:color="auto" w:fill="FFFFFF"/>
        </w:rPr>
        <w:t>“Mediation as an Alternative Method of Dispute Resolution in Business.”</w:t>
      </w:r>
      <w:proofErr w:type="gramEnd"/>
      <w:r w:rsidRPr="0061282B">
        <w:rPr>
          <w:szCs w:val="24"/>
          <w:shd w:val="clear" w:color="auto" w:fill="FFFFFF"/>
        </w:rPr>
        <w:t> </w:t>
      </w:r>
      <w:r w:rsidRPr="0061282B">
        <w:rPr>
          <w:i/>
          <w:iCs/>
          <w:szCs w:val="24"/>
          <w:shd w:val="clear" w:color="auto" w:fill="FFFFFF"/>
        </w:rPr>
        <w:t>International Journal of Economics &amp; Business Administration (IJEBA)</w:t>
      </w:r>
      <w:r w:rsidRPr="0061282B">
        <w:rPr>
          <w:szCs w:val="24"/>
          <w:shd w:val="clear" w:color="auto" w:fill="FFFFFF"/>
        </w:rPr>
        <w:t> 3 (2017): 21-30.</w:t>
      </w:r>
    </w:p>
    <w:p w:rsidR="000B2AD9" w:rsidRPr="0061282B" w:rsidRDefault="000B2AD9" w:rsidP="00590CC9">
      <w:pPr>
        <w:spacing w:after="120" w:line="240" w:lineRule="auto"/>
        <w:ind w:firstLine="0"/>
        <w:contextualSpacing/>
        <w:jc w:val="both"/>
        <w:rPr>
          <w:szCs w:val="24"/>
          <w:shd w:val="clear" w:color="auto" w:fill="FFFFFF"/>
        </w:rPr>
      </w:pPr>
    </w:p>
    <w:p w:rsidR="000B2AD9" w:rsidRDefault="000B2AD9" w:rsidP="00590CC9">
      <w:pPr>
        <w:pStyle w:val="FootnoteText"/>
        <w:spacing w:after="120"/>
        <w:ind w:firstLine="0"/>
        <w:jc w:val="both"/>
        <w:rPr>
          <w:sz w:val="24"/>
          <w:szCs w:val="24"/>
          <w:shd w:val="clear" w:color="auto" w:fill="FFFFFF"/>
        </w:rPr>
      </w:pPr>
      <w:proofErr w:type="spellStart"/>
      <w:proofErr w:type="gramStart"/>
      <w:r w:rsidRPr="0061282B">
        <w:rPr>
          <w:sz w:val="24"/>
          <w:szCs w:val="24"/>
          <w:shd w:val="clear" w:color="auto" w:fill="FFFFFF"/>
        </w:rPr>
        <w:t>Fedorenko</w:t>
      </w:r>
      <w:proofErr w:type="spellEnd"/>
      <w:r w:rsidRPr="0061282B">
        <w:rPr>
          <w:sz w:val="24"/>
          <w:szCs w:val="24"/>
          <w:shd w:val="clear" w:color="auto" w:fill="FFFFFF"/>
        </w:rPr>
        <w:t xml:space="preserve">, N. V., S. V. </w:t>
      </w:r>
      <w:proofErr w:type="spellStart"/>
      <w:r w:rsidRPr="0061282B">
        <w:rPr>
          <w:sz w:val="24"/>
          <w:szCs w:val="24"/>
          <w:shd w:val="clear" w:color="auto" w:fill="FFFFFF"/>
        </w:rPr>
        <w:t>Denisenko</w:t>
      </w:r>
      <w:proofErr w:type="spellEnd"/>
      <w:r w:rsidRPr="0061282B">
        <w:rPr>
          <w:sz w:val="24"/>
          <w:szCs w:val="24"/>
          <w:shd w:val="clear" w:color="auto" w:fill="FFFFFF"/>
        </w:rPr>
        <w:t xml:space="preserve">, A. V. </w:t>
      </w:r>
      <w:proofErr w:type="spellStart"/>
      <w:r w:rsidRPr="0061282B">
        <w:rPr>
          <w:sz w:val="24"/>
          <w:szCs w:val="24"/>
          <w:shd w:val="clear" w:color="auto" w:fill="FFFFFF"/>
        </w:rPr>
        <w:t>Sukhovenko</w:t>
      </w:r>
      <w:proofErr w:type="spellEnd"/>
      <w:r w:rsidRPr="0061282B">
        <w:rPr>
          <w:sz w:val="24"/>
          <w:szCs w:val="24"/>
          <w:shd w:val="clear" w:color="auto" w:fill="FFFFFF"/>
        </w:rPr>
        <w:t xml:space="preserve">, and L. M. </w:t>
      </w:r>
      <w:proofErr w:type="spellStart"/>
      <w:r w:rsidRPr="0061282B">
        <w:rPr>
          <w:sz w:val="24"/>
          <w:szCs w:val="24"/>
          <w:shd w:val="clear" w:color="auto" w:fill="FFFFFF"/>
        </w:rPr>
        <w:t>Dzyuba</w:t>
      </w:r>
      <w:proofErr w:type="spellEnd"/>
      <w:r w:rsidRPr="0061282B">
        <w:rPr>
          <w:sz w:val="24"/>
          <w:szCs w:val="24"/>
          <w:shd w:val="clear" w:color="auto" w:fill="FFFFFF"/>
        </w:rPr>
        <w:t>.</w:t>
      </w:r>
      <w:proofErr w:type="gramEnd"/>
      <w:r w:rsidRPr="0061282B">
        <w:rPr>
          <w:sz w:val="24"/>
          <w:szCs w:val="24"/>
          <w:shd w:val="clear" w:color="auto" w:fill="FFFFFF"/>
        </w:rPr>
        <w:t xml:space="preserve"> </w:t>
      </w:r>
      <w:proofErr w:type="gramStart"/>
      <w:r w:rsidRPr="0061282B">
        <w:rPr>
          <w:sz w:val="24"/>
          <w:szCs w:val="24"/>
          <w:shd w:val="clear" w:color="auto" w:fill="FFFFFF"/>
        </w:rPr>
        <w:t>"Comparative legal analysis of mediation in Russia and the EU."</w:t>
      </w:r>
      <w:proofErr w:type="gramEnd"/>
      <w:r w:rsidRPr="0061282B">
        <w:rPr>
          <w:sz w:val="24"/>
          <w:szCs w:val="24"/>
          <w:shd w:val="clear" w:color="auto" w:fill="FFFFFF"/>
        </w:rPr>
        <w:t> </w:t>
      </w:r>
      <w:r w:rsidRPr="0061282B">
        <w:rPr>
          <w:i/>
          <w:iCs/>
          <w:sz w:val="24"/>
          <w:szCs w:val="24"/>
          <w:shd w:val="clear" w:color="auto" w:fill="FFFFFF"/>
        </w:rPr>
        <w:t>European Research Studies Journal</w:t>
      </w:r>
      <w:r w:rsidRPr="0061282B">
        <w:rPr>
          <w:sz w:val="24"/>
          <w:szCs w:val="24"/>
          <w:shd w:val="clear" w:color="auto" w:fill="FFFFFF"/>
        </w:rPr>
        <w:t> 20, no. 1 (2017): 87-96.</w:t>
      </w:r>
    </w:p>
    <w:p w:rsidR="000B2AD9" w:rsidRPr="0061282B" w:rsidRDefault="000B2AD9" w:rsidP="00590CC9">
      <w:pPr>
        <w:pStyle w:val="FootnoteText"/>
        <w:spacing w:after="120"/>
        <w:ind w:firstLine="0"/>
        <w:jc w:val="both"/>
        <w:rPr>
          <w:sz w:val="24"/>
          <w:szCs w:val="24"/>
        </w:rPr>
      </w:pPr>
    </w:p>
    <w:p w:rsidR="000B2AD9" w:rsidRPr="0061282B" w:rsidRDefault="000B2AD9" w:rsidP="00590CC9">
      <w:pPr>
        <w:pStyle w:val="FootnoteText"/>
        <w:spacing w:after="120"/>
        <w:ind w:firstLine="0"/>
        <w:jc w:val="both"/>
        <w:rPr>
          <w:sz w:val="24"/>
          <w:szCs w:val="24"/>
        </w:rPr>
      </w:pPr>
      <w:proofErr w:type="spellStart"/>
      <w:r w:rsidRPr="0061282B">
        <w:rPr>
          <w:sz w:val="24"/>
          <w:szCs w:val="24"/>
          <w:shd w:val="clear" w:color="auto" w:fill="FFFFFF"/>
        </w:rPr>
        <w:t>Beltrán</w:t>
      </w:r>
      <w:proofErr w:type="spellEnd"/>
      <w:r w:rsidRPr="0061282B">
        <w:rPr>
          <w:sz w:val="24"/>
          <w:szCs w:val="24"/>
          <w:shd w:val="clear" w:color="auto" w:fill="FFFFFF"/>
        </w:rPr>
        <w:t xml:space="preserve">, Helena Pérez. </w:t>
      </w:r>
      <w:proofErr w:type="gramStart"/>
      <w:r w:rsidRPr="0061282B">
        <w:rPr>
          <w:sz w:val="24"/>
          <w:szCs w:val="24"/>
          <w:shd w:val="clear" w:color="auto" w:fill="FFFFFF"/>
        </w:rPr>
        <w:t>"Training in mediation as a guarantee of quality of the mediating institution."</w:t>
      </w:r>
      <w:proofErr w:type="gramEnd"/>
      <w:r w:rsidRPr="0061282B">
        <w:rPr>
          <w:sz w:val="24"/>
          <w:szCs w:val="24"/>
          <w:shd w:val="clear" w:color="auto" w:fill="FFFFFF"/>
        </w:rPr>
        <w:t> </w:t>
      </w:r>
      <w:r w:rsidRPr="0061282B">
        <w:rPr>
          <w:i/>
          <w:iCs/>
          <w:sz w:val="24"/>
          <w:szCs w:val="24"/>
          <w:shd w:val="clear" w:color="auto" w:fill="FFFFFF"/>
        </w:rPr>
        <w:t>Journal of Modern Science</w:t>
      </w:r>
      <w:r w:rsidRPr="0061282B">
        <w:rPr>
          <w:sz w:val="24"/>
          <w:szCs w:val="24"/>
          <w:shd w:val="clear" w:color="auto" w:fill="FFFFFF"/>
        </w:rPr>
        <w:t> 40, no. 1 (2019): 31-43.</w:t>
      </w:r>
    </w:p>
    <w:p w:rsidR="000B2AD9" w:rsidRDefault="000B2AD9" w:rsidP="00590CC9">
      <w:pPr>
        <w:pStyle w:val="FootnoteText"/>
        <w:spacing w:after="120"/>
        <w:ind w:firstLine="0"/>
        <w:jc w:val="both"/>
        <w:rPr>
          <w:sz w:val="24"/>
          <w:szCs w:val="24"/>
          <w:shd w:val="clear" w:color="auto" w:fill="FFFFFF"/>
        </w:rPr>
      </w:pPr>
      <w:proofErr w:type="gramStart"/>
      <w:r w:rsidRPr="0061282B">
        <w:rPr>
          <w:sz w:val="24"/>
          <w:szCs w:val="24"/>
          <w:shd w:val="clear" w:color="auto" w:fill="FFFFFF"/>
        </w:rPr>
        <w:t xml:space="preserve">Bergmann, Julian, and Arne </w:t>
      </w:r>
      <w:proofErr w:type="spellStart"/>
      <w:r w:rsidRPr="0061282B">
        <w:rPr>
          <w:sz w:val="24"/>
          <w:szCs w:val="24"/>
          <w:shd w:val="clear" w:color="auto" w:fill="FFFFFF"/>
        </w:rPr>
        <w:t>Niemann</w:t>
      </w:r>
      <w:proofErr w:type="spellEnd"/>
      <w:r w:rsidRPr="0061282B">
        <w:rPr>
          <w:sz w:val="24"/>
          <w:szCs w:val="24"/>
          <w:shd w:val="clear" w:color="auto" w:fill="FFFFFF"/>
        </w:rPr>
        <w:t>.</w:t>
      </w:r>
      <w:proofErr w:type="gramEnd"/>
      <w:r w:rsidRPr="0061282B">
        <w:rPr>
          <w:sz w:val="24"/>
          <w:szCs w:val="24"/>
          <w:shd w:val="clear" w:color="auto" w:fill="FFFFFF"/>
        </w:rPr>
        <w:t xml:space="preserve"> "Mediating international conflicts: The European Union as an effective peacemaker</w:t>
      </w:r>
      <w:proofErr w:type="gramStart"/>
      <w:r w:rsidRPr="0061282B">
        <w:rPr>
          <w:sz w:val="24"/>
          <w:szCs w:val="24"/>
          <w:shd w:val="clear" w:color="auto" w:fill="FFFFFF"/>
        </w:rPr>
        <w:t>?.</w:t>
      </w:r>
      <w:proofErr w:type="gramEnd"/>
      <w:r w:rsidRPr="0061282B">
        <w:rPr>
          <w:sz w:val="24"/>
          <w:szCs w:val="24"/>
          <w:shd w:val="clear" w:color="auto" w:fill="FFFFFF"/>
        </w:rPr>
        <w:t>" </w:t>
      </w:r>
      <w:r w:rsidRPr="0061282B">
        <w:rPr>
          <w:i/>
          <w:iCs/>
          <w:sz w:val="24"/>
          <w:szCs w:val="24"/>
          <w:shd w:val="clear" w:color="auto" w:fill="FFFFFF"/>
        </w:rPr>
        <w:t>JCMS: journal of common market studies</w:t>
      </w:r>
      <w:r w:rsidRPr="0061282B">
        <w:rPr>
          <w:sz w:val="24"/>
          <w:szCs w:val="24"/>
          <w:shd w:val="clear" w:color="auto" w:fill="FFFFFF"/>
        </w:rPr>
        <w:t> 53, no. 5 (2015): 957-975.</w:t>
      </w:r>
    </w:p>
    <w:p w:rsidR="000B2AD9" w:rsidRPr="0061282B" w:rsidRDefault="000B2AD9" w:rsidP="00590CC9">
      <w:pPr>
        <w:pStyle w:val="FootnoteText"/>
        <w:spacing w:after="120"/>
        <w:ind w:firstLine="0"/>
        <w:jc w:val="both"/>
        <w:rPr>
          <w:sz w:val="24"/>
          <w:szCs w:val="24"/>
        </w:rPr>
      </w:pPr>
    </w:p>
    <w:p w:rsidR="000B2AD9" w:rsidRDefault="000B2AD9" w:rsidP="00590CC9">
      <w:pPr>
        <w:pStyle w:val="FootnoteText"/>
        <w:spacing w:after="120"/>
        <w:ind w:firstLine="0"/>
        <w:jc w:val="both"/>
        <w:rPr>
          <w:sz w:val="24"/>
          <w:szCs w:val="24"/>
          <w:shd w:val="clear" w:color="auto" w:fill="FFFFFF"/>
        </w:rPr>
      </w:pPr>
      <w:proofErr w:type="spellStart"/>
      <w:proofErr w:type="gramStart"/>
      <w:r w:rsidRPr="0061282B">
        <w:rPr>
          <w:sz w:val="24"/>
          <w:szCs w:val="24"/>
          <w:shd w:val="clear" w:color="auto" w:fill="FFFFFF"/>
        </w:rPr>
        <w:t>Devroe</w:t>
      </w:r>
      <w:proofErr w:type="spellEnd"/>
      <w:r w:rsidRPr="0061282B">
        <w:rPr>
          <w:sz w:val="24"/>
          <w:szCs w:val="24"/>
          <w:shd w:val="clear" w:color="auto" w:fill="FFFFFF"/>
        </w:rPr>
        <w:t xml:space="preserve">, Elke, </w:t>
      </w:r>
      <w:proofErr w:type="spellStart"/>
      <w:r w:rsidRPr="0061282B">
        <w:rPr>
          <w:sz w:val="24"/>
          <w:szCs w:val="24"/>
          <w:shd w:val="clear" w:color="auto" w:fill="FFFFFF"/>
        </w:rPr>
        <w:t>Gerben</w:t>
      </w:r>
      <w:proofErr w:type="spellEnd"/>
      <w:r w:rsidRPr="0061282B">
        <w:rPr>
          <w:sz w:val="24"/>
          <w:szCs w:val="24"/>
          <w:shd w:val="clear" w:color="auto" w:fill="FFFFFF"/>
        </w:rPr>
        <w:t xml:space="preserve"> </w:t>
      </w:r>
      <w:proofErr w:type="spellStart"/>
      <w:r w:rsidRPr="0061282B">
        <w:rPr>
          <w:sz w:val="24"/>
          <w:szCs w:val="24"/>
          <w:shd w:val="clear" w:color="auto" w:fill="FFFFFF"/>
        </w:rPr>
        <w:t>Bruinsma</w:t>
      </w:r>
      <w:proofErr w:type="spellEnd"/>
      <w:r w:rsidRPr="0061282B">
        <w:rPr>
          <w:sz w:val="24"/>
          <w:szCs w:val="24"/>
          <w:shd w:val="clear" w:color="auto" w:fill="FFFFFF"/>
        </w:rPr>
        <w:t xml:space="preserve">, and Tom Vander </w:t>
      </w:r>
      <w:proofErr w:type="spellStart"/>
      <w:r w:rsidRPr="0061282B">
        <w:rPr>
          <w:sz w:val="24"/>
          <w:szCs w:val="24"/>
          <w:shd w:val="clear" w:color="auto" w:fill="FFFFFF"/>
        </w:rPr>
        <w:t>Beken</w:t>
      </w:r>
      <w:proofErr w:type="spellEnd"/>
      <w:r w:rsidRPr="0061282B">
        <w:rPr>
          <w:sz w:val="24"/>
          <w:szCs w:val="24"/>
          <w:shd w:val="clear" w:color="auto" w:fill="FFFFFF"/>
        </w:rPr>
        <w:t>.</w:t>
      </w:r>
      <w:proofErr w:type="gramEnd"/>
      <w:r w:rsidRPr="0061282B">
        <w:rPr>
          <w:sz w:val="24"/>
          <w:szCs w:val="24"/>
          <w:shd w:val="clear" w:color="auto" w:fill="FFFFFF"/>
        </w:rPr>
        <w:t xml:space="preserve"> </w:t>
      </w:r>
      <w:proofErr w:type="gramStart"/>
      <w:r w:rsidRPr="0061282B">
        <w:rPr>
          <w:sz w:val="24"/>
          <w:szCs w:val="24"/>
          <w:shd w:val="clear" w:color="auto" w:fill="FFFFFF"/>
        </w:rPr>
        <w:t>"An expanding culture of control?</w:t>
      </w:r>
      <w:proofErr w:type="gramEnd"/>
      <w:r w:rsidRPr="0061282B">
        <w:rPr>
          <w:sz w:val="24"/>
          <w:szCs w:val="24"/>
          <w:shd w:val="clear" w:color="auto" w:fill="FFFFFF"/>
        </w:rPr>
        <w:t xml:space="preserve"> The municipal administrative sanctions Act in Belgium." </w:t>
      </w:r>
      <w:r w:rsidRPr="0061282B">
        <w:rPr>
          <w:i/>
          <w:iCs/>
          <w:sz w:val="24"/>
          <w:szCs w:val="24"/>
          <w:shd w:val="clear" w:color="auto" w:fill="FFFFFF"/>
        </w:rPr>
        <w:t>European Journal on Criminal Policy and Research</w:t>
      </w:r>
      <w:r w:rsidRPr="0061282B">
        <w:rPr>
          <w:sz w:val="24"/>
          <w:szCs w:val="24"/>
          <w:shd w:val="clear" w:color="auto" w:fill="FFFFFF"/>
        </w:rPr>
        <w:t> 23, no. 1 (2017): 59-76.</w:t>
      </w:r>
    </w:p>
    <w:p w:rsidR="000B2AD9" w:rsidRPr="0061282B" w:rsidRDefault="000B2AD9" w:rsidP="00590CC9">
      <w:pPr>
        <w:pStyle w:val="FootnoteText"/>
        <w:spacing w:after="120"/>
        <w:ind w:firstLine="0"/>
        <w:jc w:val="both"/>
        <w:rPr>
          <w:sz w:val="24"/>
          <w:szCs w:val="24"/>
        </w:rPr>
      </w:pPr>
    </w:p>
    <w:p w:rsidR="000B2AD9" w:rsidRDefault="000B2AD9" w:rsidP="00590CC9">
      <w:pPr>
        <w:pStyle w:val="FootnoteText"/>
        <w:spacing w:after="120"/>
        <w:ind w:firstLine="0"/>
        <w:jc w:val="both"/>
        <w:rPr>
          <w:sz w:val="24"/>
          <w:szCs w:val="24"/>
          <w:shd w:val="clear" w:color="auto" w:fill="FFFFFF"/>
        </w:rPr>
      </w:pPr>
      <w:proofErr w:type="spellStart"/>
      <w:proofErr w:type="gramStart"/>
      <w:r w:rsidRPr="0061282B">
        <w:rPr>
          <w:sz w:val="24"/>
          <w:szCs w:val="24"/>
          <w:shd w:val="clear" w:color="auto" w:fill="FFFFFF"/>
        </w:rPr>
        <w:t>Rudvin</w:t>
      </w:r>
      <w:proofErr w:type="spellEnd"/>
      <w:r w:rsidRPr="0061282B">
        <w:rPr>
          <w:sz w:val="24"/>
          <w:szCs w:val="24"/>
          <w:shd w:val="clear" w:color="auto" w:fill="FFFFFF"/>
        </w:rPr>
        <w:t xml:space="preserve">, Mette, and </w:t>
      </w:r>
      <w:proofErr w:type="spellStart"/>
      <w:r w:rsidRPr="0061282B">
        <w:rPr>
          <w:sz w:val="24"/>
          <w:szCs w:val="24"/>
          <w:shd w:val="clear" w:color="auto" w:fill="FFFFFF"/>
        </w:rPr>
        <w:t>Cinzia</w:t>
      </w:r>
      <w:proofErr w:type="spellEnd"/>
      <w:r w:rsidRPr="0061282B">
        <w:rPr>
          <w:sz w:val="24"/>
          <w:szCs w:val="24"/>
          <w:shd w:val="clear" w:color="auto" w:fill="FFFFFF"/>
        </w:rPr>
        <w:t xml:space="preserve"> </w:t>
      </w:r>
      <w:proofErr w:type="spellStart"/>
      <w:r w:rsidRPr="0061282B">
        <w:rPr>
          <w:sz w:val="24"/>
          <w:szCs w:val="24"/>
          <w:shd w:val="clear" w:color="auto" w:fill="FFFFFF"/>
        </w:rPr>
        <w:t>Giacinta</w:t>
      </w:r>
      <w:proofErr w:type="spellEnd"/>
      <w:r w:rsidRPr="0061282B">
        <w:rPr>
          <w:sz w:val="24"/>
          <w:szCs w:val="24"/>
          <w:shd w:val="clear" w:color="auto" w:fill="FFFFFF"/>
        </w:rPr>
        <w:t xml:space="preserve"> </w:t>
      </w:r>
      <w:proofErr w:type="spellStart"/>
      <w:r w:rsidRPr="0061282B">
        <w:rPr>
          <w:sz w:val="24"/>
          <w:szCs w:val="24"/>
          <w:shd w:val="clear" w:color="auto" w:fill="FFFFFF"/>
        </w:rPr>
        <w:t>Spinzi</w:t>
      </w:r>
      <w:proofErr w:type="spellEnd"/>
      <w:r w:rsidRPr="0061282B">
        <w:rPr>
          <w:sz w:val="24"/>
          <w:szCs w:val="24"/>
          <w:shd w:val="clear" w:color="auto" w:fill="FFFFFF"/>
        </w:rPr>
        <w:t>.</w:t>
      </w:r>
      <w:proofErr w:type="gramEnd"/>
      <w:r w:rsidRPr="0061282B">
        <w:rPr>
          <w:sz w:val="24"/>
          <w:szCs w:val="24"/>
          <w:shd w:val="clear" w:color="auto" w:fill="FFFFFF"/>
        </w:rPr>
        <w:t xml:space="preserve"> </w:t>
      </w:r>
      <w:proofErr w:type="gramStart"/>
      <w:r w:rsidRPr="0061282B">
        <w:rPr>
          <w:sz w:val="24"/>
          <w:szCs w:val="24"/>
          <w:shd w:val="clear" w:color="auto" w:fill="FFFFFF"/>
        </w:rPr>
        <w:t xml:space="preserve">"Negotiating the Terminological Borders of ‘Language </w:t>
      </w:r>
      <w:proofErr w:type="spellStart"/>
      <w:r w:rsidRPr="0061282B">
        <w:rPr>
          <w:sz w:val="24"/>
          <w:szCs w:val="24"/>
          <w:shd w:val="clear" w:color="auto" w:fill="FFFFFF"/>
        </w:rPr>
        <w:t>Mediation’in</w:t>
      </w:r>
      <w:proofErr w:type="spellEnd"/>
      <w:r w:rsidRPr="0061282B">
        <w:rPr>
          <w:sz w:val="24"/>
          <w:szCs w:val="24"/>
          <w:shd w:val="clear" w:color="auto" w:fill="FFFFFF"/>
        </w:rPr>
        <w:t xml:space="preserve"> English and Italian.</w:t>
      </w:r>
      <w:proofErr w:type="gramEnd"/>
      <w:r w:rsidRPr="0061282B">
        <w:rPr>
          <w:sz w:val="24"/>
          <w:szCs w:val="24"/>
          <w:shd w:val="clear" w:color="auto" w:fill="FFFFFF"/>
        </w:rPr>
        <w:t xml:space="preserve"> </w:t>
      </w:r>
      <w:proofErr w:type="gramStart"/>
      <w:r w:rsidRPr="0061282B">
        <w:rPr>
          <w:sz w:val="24"/>
          <w:szCs w:val="24"/>
          <w:shd w:val="clear" w:color="auto" w:fill="FFFFFF"/>
        </w:rPr>
        <w:t>A Discussion on the Repercussions of Terminology on the Practice, Self-perception and Role of Language Mediators in Italy."</w:t>
      </w:r>
      <w:proofErr w:type="gramEnd"/>
      <w:r w:rsidRPr="0061282B">
        <w:rPr>
          <w:sz w:val="24"/>
          <w:szCs w:val="24"/>
          <w:shd w:val="clear" w:color="auto" w:fill="FFFFFF"/>
        </w:rPr>
        <w:t> </w:t>
      </w:r>
      <w:proofErr w:type="spellStart"/>
      <w:r w:rsidRPr="0061282B">
        <w:rPr>
          <w:i/>
          <w:iCs/>
          <w:sz w:val="24"/>
          <w:szCs w:val="24"/>
          <w:shd w:val="clear" w:color="auto" w:fill="FFFFFF"/>
        </w:rPr>
        <w:t>Lingue</w:t>
      </w:r>
      <w:proofErr w:type="spellEnd"/>
      <w:r w:rsidRPr="0061282B">
        <w:rPr>
          <w:i/>
          <w:iCs/>
          <w:sz w:val="24"/>
          <w:szCs w:val="24"/>
          <w:shd w:val="clear" w:color="auto" w:fill="FFFFFF"/>
        </w:rPr>
        <w:t xml:space="preserve"> Culture </w:t>
      </w:r>
      <w:proofErr w:type="spellStart"/>
      <w:r w:rsidRPr="0061282B">
        <w:rPr>
          <w:i/>
          <w:iCs/>
          <w:sz w:val="24"/>
          <w:szCs w:val="24"/>
          <w:shd w:val="clear" w:color="auto" w:fill="FFFFFF"/>
        </w:rPr>
        <w:t>Mediazioni</w:t>
      </w:r>
      <w:proofErr w:type="spellEnd"/>
      <w:r w:rsidRPr="0061282B">
        <w:rPr>
          <w:i/>
          <w:iCs/>
          <w:sz w:val="24"/>
          <w:szCs w:val="24"/>
          <w:shd w:val="clear" w:color="auto" w:fill="FFFFFF"/>
        </w:rPr>
        <w:t>-Languages Cultures Mediation (LCM Journal)</w:t>
      </w:r>
      <w:r w:rsidRPr="0061282B">
        <w:rPr>
          <w:sz w:val="24"/>
          <w:szCs w:val="24"/>
          <w:shd w:val="clear" w:color="auto" w:fill="FFFFFF"/>
        </w:rPr>
        <w:t> 1, no. 1-2 (2015): 57-79.</w:t>
      </w:r>
    </w:p>
    <w:p w:rsidR="000B2AD9" w:rsidRPr="0061282B" w:rsidRDefault="000B2AD9" w:rsidP="00590CC9">
      <w:pPr>
        <w:pStyle w:val="FootnoteText"/>
        <w:spacing w:after="120"/>
        <w:ind w:firstLine="0"/>
        <w:jc w:val="both"/>
        <w:rPr>
          <w:sz w:val="24"/>
          <w:szCs w:val="24"/>
        </w:rPr>
      </w:pPr>
    </w:p>
    <w:p w:rsidR="000B2AD9" w:rsidRDefault="000B2AD9" w:rsidP="00590CC9">
      <w:pPr>
        <w:pStyle w:val="FootnoteText"/>
        <w:spacing w:after="120"/>
        <w:ind w:firstLine="0"/>
        <w:jc w:val="both"/>
        <w:rPr>
          <w:sz w:val="24"/>
          <w:szCs w:val="24"/>
          <w:shd w:val="clear" w:color="auto" w:fill="FFFFFF"/>
        </w:rPr>
      </w:pPr>
      <w:r w:rsidRPr="0061282B">
        <w:rPr>
          <w:sz w:val="24"/>
          <w:szCs w:val="24"/>
          <w:shd w:val="clear" w:color="auto" w:fill="FFFFFF"/>
        </w:rPr>
        <w:t xml:space="preserve">Di Gregorio, Dante. "Place-based business models for resilient local economies: Cases from Italian slow food, </w:t>
      </w:r>
      <w:proofErr w:type="spellStart"/>
      <w:r w:rsidRPr="0061282B">
        <w:rPr>
          <w:sz w:val="24"/>
          <w:szCs w:val="24"/>
          <w:shd w:val="clear" w:color="auto" w:fill="FFFFFF"/>
        </w:rPr>
        <w:t>agritourism</w:t>
      </w:r>
      <w:proofErr w:type="spellEnd"/>
      <w:r w:rsidRPr="0061282B">
        <w:rPr>
          <w:sz w:val="24"/>
          <w:szCs w:val="24"/>
          <w:shd w:val="clear" w:color="auto" w:fill="FFFFFF"/>
        </w:rPr>
        <w:t xml:space="preserve"> and the </w:t>
      </w:r>
      <w:proofErr w:type="spellStart"/>
      <w:r w:rsidRPr="0061282B">
        <w:rPr>
          <w:sz w:val="24"/>
          <w:szCs w:val="24"/>
          <w:shd w:val="clear" w:color="auto" w:fill="FFFFFF"/>
        </w:rPr>
        <w:t>albergo</w:t>
      </w:r>
      <w:proofErr w:type="spellEnd"/>
      <w:r w:rsidRPr="0061282B">
        <w:rPr>
          <w:sz w:val="24"/>
          <w:szCs w:val="24"/>
          <w:shd w:val="clear" w:color="auto" w:fill="FFFFFF"/>
        </w:rPr>
        <w:t xml:space="preserve"> </w:t>
      </w:r>
      <w:proofErr w:type="spellStart"/>
      <w:r w:rsidRPr="0061282B">
        <w:rPr>
          <w:sz w:val="24"/>
          <w:szCs w:val="24"/>
          <w:shd w:val="clear" w:color="auto" w:fill="FFFFFF"/>
        </w:rPr>
        <w:t>diffuso</w:t>
      </w:r>
      <w:proofErr w:type="spellEnd"/>
      <w:r w:rsidRPr="0061282B">
        <w:rPr>
          <w:sz w:val="24"/>
          <w:szCs w:val="24"/>
          <w:shd w:val="clear" w:color="auto" w:fill="FFFFFF"/>
        </w:rPr>
        <w:t>." </w:t>
      </w:r>
      <w:r w:rsidRPr="0061282B">
        <w:rPr>
          <w:i/>
          <w:iCs/>
          <w:sz w:val="24"/>
          <w:szCs w:val="24"/>
          <w:shd w:val="clear" w:color="auto" w:fill="FFFFFF"/>
        </w:rPr>
        <w:t>Journal of Enterprising Communities: People and Places in the Global Economy</w:t>
      </w:r>
      <w:r w:rsidRPr="0061282B">
        <w:rPr>
          <w:sz w:val="24"/>
          <w:szCs w:val="24"/>
          <w:shd w:val="clear" w:color="auto" w:fill="FFFFFF"/>
        </w:rPr>
        <w:t> 11, no. 1 (2017): 113-128.</w:t>
      </w:r>
    </w:p>
    <w:p w:rsidR="000B2AD9" w:rsidRPr="0061282B" w:rsidRDefault="000B2AD9" w:rsidP="00590CC9">
      <w:pPr>
        <w:pStyle w:val="FootnoteText"/>
        <w:spacing w:after="120"/>
        <w:ind w:firstLine="0"/>
        <w:jc w:val="both"/>
        <w:rPr>
          <w:sz w:val="24"/>
          <w:szCs w:val="24"/>
        </w:rPr>
      </w:pPr>
    </w:p>
    <w:p w:rsidR="000B2AD9" w:rsidRDefault="000B2AD9" w:rsidP="00590CC9">
      <w:pPr>
        <w:pStyle w:val="FootnoteText"/>
        <w:spacing w:after="120"/>
        <w:ind w:firstLine="0"/>
        <w:jc w:val="both"/>
        <w:rPr>
          <w:sz w:val="24"/>
          <w:szCs w:val="24"/>
          <w:shd w:val="clear" w:color="auto" w:fill="FFFFFF"/>
        </w:rPr>
      </w:pPr>
      <w:proofErr w:type="gramStart"/>
      <w:r w:rsidRPr="0061282B">
        <w:rPr>
          <w:sz w:val="24"/>
          <w:szCs w:val="24"/>
          <w:shd w:val="clear" w:color="auto" w:fill="FFFFFF"/>
        </w:rPr>
        <w:t>Bui, Laura, and David P. Farrington.</w:t>
      </w:r>
      <w:proofErr w:type="gramEnd"/>
      <w:r w:rsidRPr="0061282B">
        <w:rPr>
          <w:sz w:val="24"/>
          <w:szCs w:val="24"/>
          <w:shd w:val="clear" w:color="auto" w:fill="FFFFFF"/>
        </w:rPr>
        <w:t xml:space="preserve"> "First-generation immigrants feel socially excluded and have greater pro-violence attitudes than the native population in England and Wales." </w:t>
      </w:r>
      <w:r w:rsidRPr="0061282B">
        <w:rPr>
          <w:i/>
          <w:iCs/>
          <w:sz w:val="24"/>
          <w:szCs w:val="24"/>
          <w:shd w:val="clear" w:color="auto" w:fill="FFFFFF"/>
        </w:rPr>
        <w:t>Journal of Aggression, Conflict and Peace Research</w:t>
      </w:r>
      <w:r w:rsidRPr="0061282B">
        <w:rPr>
          <w:sz w:val="24"/>
          <w:szCs w:val="24"/>
          <w:shd w:val="clear" w:color="auto" w:fill="FFFFFF"/>
        </w:rPr>
        <w:t>8, no. 1 (2016): 46-60.</w:t>
      </w:r>
    </w:p>
    <w:p w:rsidR="000B2AD9" w:rsidRPr="0061282B" w:rsidRDefault="000B2AD9" w:rsidP="00590CC9">
      <w:pPr>
        <w:pStyle w:val="FootnoteText"/>
        <w:spacing w:after="120"/>
        <w:ind w:firstLine="0"/>
        <w:jc w:val="both"/>
        <w:rPr>
          <w:sz w:val="24"/>
          <w:szCs w:val="24"/>
        </w:rPr>
      </w:pPr>
    </w:p>
    <w:p w:rsidR="000B2AD9" w:rsidRDefault="000B2AD9" w:rsidP="00590CC9">
      <w:pPr>
        <w:pStyle w:val="FootnoteText"/>
        <w:spacing w:after="120"/>
        <w:ind w:firstLine="0"/>
        <w:jc w:val="both"/>
        <w:rPr>
          <w:sz w:val="24"/>
          <w:szCs w:val="24"/>
          <w:shd w:val="clear" w:color="auto" w:fill="FFFFFF"/>
        </w:rPr>
      </w:pPr>
      <w:proofErr w:type="gramStart"/>
      <w:r w:rsidRPr="0061282B">
        <w:rPr>
          <w:sz w:val="24"/>
          <w:szCs w:val="24"/>
          <w:shd w:val="clear" w:color="auto" w:fill="FFFFFF"/>
        </w:rPr>
        <w:t xml:space="preserve">Hodgson, Ann, and Ken </w:t>
      </w:r>
      <w:proofErr w:type="spellStart"/>
      <w:r w:rsidRPr="0061282B">
        <w:rPr>
          <w:sz w:val="24"/>
          <w:szCs w:val="24"/>
          <w:shd w:val="clear" w:color="auto" w:fill="FFFFFF"/>
        </w:rPr>
        <w:t>Spours</w:t>
      </w:r>
      <w:proofErr w:type="spellEnd"/>
      <w:r w:rsidRPr="0061282B">
        <w:rPr>
          <w:sz w:val="24"/>
          <w:szCs w:val="24"/>
          <w:shd w:val="clear" w:color="auto" w:fill="FFFFFF"/>
        </w:rPr>
        <w:t>.</w:t>
      </w:r>
      <w:proofErr w:type="gramEnd"/>
      <w:r w:rsidRPr="0061282B">
        <w:rPr>
          <w:sz w:val="24"/>
          <w:szCs w:val="24"/>
          <w:shd w:val="clear" w:color="auto" w:fill="FFFFFF"/>
        </w:rPr>
        <w:t xml:space="preserve"> "Further education in England: at the crossroads between a national, competitive sector and a locally collaborative system</w:t>
      </w:r>
      <w:proofErr w:type="gramStart"/>
      <w:r w:rsidRPr="0061282B">
        <w:rPr>
          <w:sz w:val="24"/>
          <w:szCs w:val="24"/>
          <w:shd w:val="clear" w:color="auto" w:fill="FFFFFF"/>
        </w:rPr>
        <w:t>?.</w:t>
      </w:r>
      <w:proofErr w:type="gramEnd"/>
      <w:r w:rsidRPr="0061282B">
        <w:rPr>
          <w:sz w:val="24"/>
          <w:szCs w:val="24"/>
          <w:shd w:val="clear" w:color="auto" w:fill="FFFFFF"/>
        </w:rPr>
        <w:t>" </w:t>
      </w:r>
      <w:r w:rsidRPr="0061282B">
        <w:rPr>
          <w:i/>
          <w:iCs/>
          <w:sz w:val="24"/>
          <w:szCs w:val="24"/>
          <w:shd w:val="clear" w:color="auto" w:fill="FFFFFF"/>
        </w:rPr>
        <w:t>Journal of Education and Work</w:t>
      </w:r>
      <w:r w:rsidRPr="0061282B">
        <w:rPr>
          <w:sz w:val="24"/>
          <w:szCs w:val="24"/>
          <w:shd w:val="clear" w:color="auto" w:fill="FFFFFF"/>
        </w:rPr>
        <w:t> (2019): 1-14.</w:t>
      </w:r>
    </w:p>
    <w:p w:rsidR="000B2AD9" w:rsidRPr="0061282B" w:rsidRDefault="000B2AD9" w:rsidP="00590CC9">
      <w:pPr>
        <w:pStyle w:val="FootnoteText"/>
        <w:spacing w:after="120"/>
        <w:ind w:firstLine="0"/>
        <w:jc w:val="both"/>
        <w:rPr>
          <w:sz w:val="24"/>
          <w:szCs w:val="24"/>
        </w:rPr>
      </w:pPr>
    </w:p>
    <w:p w:rsidR="000B2AD9" w:rsidRDefault="000B2AD9" w:rsidP="00590CC9">
      <w:pPr>
        <w:pStyle w:val="FootnoteText"/>
        <w:spacing w:after="120"/>
        <w:ind w:firstLine="0"/>
        <w:jc w:val="both"/>
        <w:rPr>
          <w:sz w:val="24"/>
          <w:szCs w:val="24"/>
          <w:shd w:val="clear" w:color="auto" w:fill="FFFFFF"/>
        </w:rPr>
      </w:pPr>
      <w:proofErr w:type="gramStart"/>
      <w:r w:rsidRPr="0061282B">
        <w:rPr>
          <w:sz w:val="24"/>
          <w:szCs w:val="24"/>
          <w:shd w:val="clear" w:color="auto" w:fill="FFFFFF"/>
        </w:rPr>
        <w:lastRenderedPageBreak/>
        <w:t>Rosales, Virginia, and Dolores Jiménez-Rubio.</w:t>
      </w:r>
      <w:proofErr w:type="gramEnd"/>
      <w:r w:rsidRPr="0061282B">
        <w:rPr>
          <w:sz w:val="24"/>
          <w:szCs w:val="24"/>
          <w:shd w:val="clear" w:color="auto" w:fill="FFFFFF"/>
        </w:rPr>
        <w:t xml:space="preserve"> "Empirical analysis of civil litigation determinants: The Case of Spain." </w:t>
      </w:r>
      <w:r w:rsidRPr="0061282B">
        <w:rPr>
          <w:i/>
          <w:iCs/>
          <w:sz w:val="24"/>
          <w:szCs w:val="24"/>
          <w:shd w:val="clear" w:color="auto" w:fill="FFFFFF"/>
        </w:rPr>
        <w:t>European Journal of Law and Economics</w:t>
      </w:r>
      <w:r w:rsidRPr="0061282B">
        <w:rPr>
          <w:sz w:val="24"/>
          <w:szCs w:val="24"/>
          <w:shd w:val="clear" w:color="auto" w:fill="FFFFFF"/>
        </w:rPr>
        <w:t> 44, no. 2 (2017): 321-338.</w:t>
      </w:r>
    </w:p>
    <w:p w:rsidR="000B2AD9" w:rsidRPr="0061282B" w:rsidRDefault="000B2AD9" w:rsidP="00590CC9">
      <w:pPr>
        <w:pStyle w:val="FootnoteText"/>
        <w:spacing w:after="120"/>
        <w:ind w:firstLine="0"/>
        <w:jc w:val="both"/>
        <w:rPr>
          <w:sz w:val="24"/>
          <w:szCs w:val="24"/>
        </w:rPr>
      </w:pPr>
    </w:p>
    <w:p w:rsidR="000B2AD9" w:rsidRDefault="000B2AD9" w:rsidP="00590CC9">
      <w:pPr>
        <w:spacing w:after="120" w:line="240" w:lineRule="auto"/>
        <w:ind w:firstLine="0"/>
        <w:jc w:val="both"/>
        <w:rPr>
          <w:szCs w:val="24"/>
          <w:shd w:val="clear" w:color="auto" w:fill="FFFFFF"/>
        </w:rPr>
      </w:pPr>
      <w:proofErr w:type="spellStart"/>
      <w:proofErr w:type="gramStart"/>
      <w:r w:rsidRPr="0061282B">
        <w:rPr>
          <w:szCs w:val="24"/>
          <w:shd w:val="clear" w:color="auto" w:fill="FFFFFF"/>
        </w:rPr>
        <w:t>Kochskämper</w:t>
      </w:r>
      <w:proofErr w:type="spellEnd"/>
      <w:r w:rsidRPr="0061282B">
        <w:rPr>
          <w:szCs w:val="24"/>
          <w:shd w:val="clear" w:color="auto" w:fill="FFFFFF"/>
        </w:rPr>
        <w:t xml:space="preserve">, Elisa, Edward </w:t>
      </w:r>
      <w:proofErr w:type="spellStart"/>
      <w:r w:rsidRPr="0061282B">
        <w:rPr>
          <w:szCs w:val="24"/>
          <w:shd w:val="clear" w:color="auto" w:fill="FFFFFF"/>
        </w:rPr>
        <w:t>Challies</w:t>
      </w:r>
      <w:proofErr w:type="spellEnd"/>
      <w:r w:rsidRPr="0061282B">
        <w:rPr>
          <w:szCs w:val="24"/>
          <w:shd w:val="clear" w:color="auto" w:fill="FFFFFF"/>
        </w:rPr>
        <w:t xml:space="preserve">, Jens </w:t>
      </w:r>
      <w:proofErr w:type="spellStart"/>
      <w:r w:rsidRPr="0061282B">
        <w:rPr>
          <w:szCs w:val="24"/>
          <w:shd w:val="clear" w:color="auto" w:fill="FFFFFF"/>
        </w:rPr>
        <w:t>Newig</w:t>
      </w:r>
      <w:proofErr w:type="spellEnd"/>
      <w:r w:rsidRPr="0061282B">
        <w:rPr>
          <w:szCs w:val="24"/>
          <w:shd w:val="clear" w:color="auto" w:fill="FFFFFF"/>
        </w:rPr>
        <w:t xml:space="preserve">, and Nicolas W. </w:t>
      </w:r>
      <w:proofErr w:type="spellStart"/>
      <w:r w:rsidRPr="0061282B">
        <w:rPr>
          <w:szCs w:val="24"/>
          <w:shd w:val="clear" w:color="auto" w:fill="FFFFFF"/>
        </w:rPr>
        <w:t>Jager</w:t>
      </w:r>
      <w:proofErr w:type="spellEnd"/>
      <w:r w:rsidRPr="0061282B">
        <w:rPr>
          <w:szCs w:val="24"/>
          <w:shd w:val="clear" w:color="auto" w:fill="FFFFFF"/>
        </w:rPr>
        <w:t>.</w:t>
      </w:r>
      <w:proofErr w:type="gramEnd"/>
      <w:r w:rsidRPr="0061282B">
        <w:rPr>
          <w:szCs w:val="24"/>
          <w:shd w:val="clear" w:color="auto" w:fill="FFFFFF"/>
        </w:rPr>
        <w:t xml:space="preserve"> </w:t>
      </w:r>
      <w:proofErr w:type="gramStart"/>
      <w:r w:rsidRPr="0061282B">
        <w:rPr>
          <w:szCs w:val="24"/>
          <w:shd w:val="clear" w:color="auto" w:fill="FFFFFF"/>
        </w:rPr>
        <w:t>"Participation for effective environmental governance?</w:t>
      </w:r>
      <w:proofErr w:type="gramEnd"/>
      <w:r w:rsidRPr="0061282B">
        <w:rPr>
          <w:szCs w:val="24"/>
          <w:shd w:val="clear" w:color="auto" w:fill="FFFFFF"/>
        </w:rPr>
        <w:t xml:space="preserve"> </w:t>
      </w:r>
      <w:proofErr w:type="gramStart"/>
      <w:r w:rsidRPr="0061282B">
        <w:rPr>
          <w:szCs w:val="24"/>
          <w:shd w:val="clear" w:color="auto" w:fill="FFFFFF"/>
        </w:rPr>
        <w:t>Evidence from Water Framework Directive implementation in Germany, Spain and the United Kingdom."</w:t>
      </w:r>
      <w:proofErr w:type="gramEnd"/>
      <w:r w:rsidRPr="0061282B">
        <w:rPr>
          <w:szCs w:val="24"/>
          <w:shd w:val="clear" w:color="auto" w:fill="FFFFFF"/>
        </w:rPr>
        <w:t> </w:t>
      </w:r>
      <w:r w:rsidRPr="0061282B">
        <w:rPr>
          <w:i/>
          <w:iCs/>
          <w:szCs w:val="24"/>
          <w:shd w:val="clear" w:color="auto" w:fill="FFFFFF"/>
        </w:rPr>
        <w:t>Journal of environmental management</w:t>
      </w:r>
      <w:r w:rsidRPr="0061282B">
        <w:rPr>
          <w:szCs w:val="24"/>
          <w:shd w:val="clear" w:color="auto" w:fill="FFFFFF"/>
        </w:rPr>
        <w:t> 181 (2016): 737-748.</w:t>
      </w:r>
    </w:p>
    <w:p w:rsidR="000B2AD9" w:rsidRPr="0061282B" w:rsidRDefault="000B2AD9" w:rsidP="00590CC9">
      <w:pPr>
        <w:spacing w:after="120" w:line="240" w:lineRule="auto"/>
        <w:ind w:firstLine="0"/>
        <w:jc w:val="both"/>
        <w:rPr>
          <w:szCs w:val="24"/>
          <w:shd w:val="clear" w:color="auto" w:fill="FFFFFF"/>
        </w:rPr>
      </w:pPr>
    </w:p>
    <w:p w:rsidR="000B2AD9" w:rsidRDefault="000B2AD9" w:rsidP="00590CC9">
      <w:pPr>
        <w:spacing w:after="120" w:line="240" w:lineRule="auto"/>
        <w:ind w:firstLine="0"/>
        <w:jc w:val="both"/>
      </w:pPr>
      <w:proofErr w:type="spellStart"/>
      <w:proofErr w:type="gramStart"/>
      <w:r w:rsidRPr="0061282B">
        <w:rPr>
          <w:szCs w:val="24"/>
          <w:shd w:val="clear" w:color="auto" w:fill="FFFFFF"/>
        </w:rPr>
        <w:t>Visoka</w:t>
      </w:r>
      <w:proofErr w:type="spellEnd"/>
      <w:r w:rsidRPr="0061282B">
        <w:rPr>
          <w:szCs w:val="24"/>
          <w:shd w:val="clear" w:color="auto" w:fill="FFFFFF"/>
        </w:rPr>
        <w:t xml:space="preserve">, </w:t>
      </w:r>
      <w:proofErr w:type="spellStart"/>
      <w:r w:rsidRPr="0061282B">
        <w:rPr>
          <w:szCs w:val="24"/>
          <w:shd w:val="clear" w:color="auto" w:fill="FFFFFF"/>
        </w:rPr>
        <w:t>Gëzim</w:t>
      </w:r>
      <w:proofErr w:type="spellEnd"/>
      <w:r w:rsidRPr="0061282B">
        <w:rPr>
          <w:szCs w:val="24"/>
          <w:shd w:val="clear" w:color="auto" w:fill="FFFFFF"/>
        </w:rPr>
        <w:t>, and John Doyle.</w:t>
      </w:r>
      <w:proofErr w:type="gramEnd"/>
      <w:r w:rsidRPr="0061282B">
        <w:rPr>
          <w:szCs w:val="24"/>
          <w:shd w:val="clear" w:color="auto" w:fill="FFFFFF"/>
        </w:rPr>
        <w:t xml:space="preserve"> "Neo‐Functional Peace: The European Union Way of Resolving Conflicts." </w:t>
      </w:r>
      <w:r w:rsidRPr="0061282B">
        <w:rPr>
          <w:i/>
          <w:iCs/>
          <w:szCs w:val="24"/>
          <w:shd w:val="clear" w:color="auto" w:fill="FFFFFF"/>
        </w:rPr>
        <w:t>JCMS: Journal of Common Market Studies</w:t>
      </w:r>
      <w:r>
        <w:rPr>
          <w:szCs w:val="24"/>
          <w:shd w:val="clear" w:color="auto" w:fill="FFFFFF"/>
        </w:rPr>
        <w:t> 54, no. 4 (2016): 862-877.</w:t>
      </w:r>
    </w:p>
    <w:p w:rsidR="000B2AD9" w:rsidRDefault="000B2AD9" w:rsidP="00590CC9">
      <w:pPr>
        <w:spacing w:after="120" w:line="240" w:lineRule="auto"/>
        <w:ind w:firstLine="0"/>
        <w:jc w:val="both"/>
        <w:rPr>
          <w:szCs w:val="24"/>
          <w:shd w:val="clear" w:color="auto" w:fill="FFFFFF"/>
        </w:rPr>
      </w:pPr>
      <w:proofErr w:type="gramStart"/>
      <w:r w:rsidRPr="0061282B">
        <w:rPr>
          <w:szCs w:val="24"/>
          <w:shd w:val="clear" w:color="auto" w:fill="FFFFFF"/>
        </w:rPr>
        <w:t xml:space="preserve">Bergmann, Julian, and Arne </w:t>
      </w:r>
      <w:proofErr w:type="spellStart"/>
      <w:r w:rsidRPr="0061282B">
        <w:rPr>
          <w:szCs w:val="24"/>
          <w:shd w:val="clear" w:color="auto" w:fill="FFFFFF"/>
        </w:rPr>
        <w:t>Niemann</w:t>
      </w:r>
      <w:proofErr w:type="spellEnd"/>
      <w:r w:rsidRPr="0061282B">
        <w:rPr>
          <w:szCs w:val="24"/>
          <w:shd w:val="clear" w:color="auto" w:fill="FFFFFF"/>
        </w:rPr>
        <w:t>.</w:t>
      </w:r>
      <w:proofErr w:type="gramEnd"/>
      <w:r w:rsidRPr="0061282B">
        <w:rPr>
          <w:szCs w:val="24"/>
          <w:shd w:val="clear" w:color="auto" w:fill="FFFFFF"/>
        </w:rPr>
        <w:t xml:space="preserve"> "Mediating international conflicts: The European Union as an effective peacemaker</w:t>
      </w:r>
      <w:proofErr w:type="gramStart"/>
      <w:r w:rsidRPr="0061282B">
        <w:rPr>
          <w:szCs w:val="24"/>
          <w:shd w:val="clear" w:color="auto" w:fill="FFFFFF"/>
        </w:rPr>
        <w:t>?.</w:t>
      </w:r>
      <w:proofErr w:type="gramEnd"/>
      <w:r w:rsidRPr="0061282B">
        <w:rPr>
          <w:szCs w:val="24"/>
          <w:shd w:val="clear" w:color="auto" w:fill="FFFFFF"/>
        </w:rPr>
        <w:t>" </w:t>
      </w:r>
      <w:r w:rsidRPr="0061282B">
        <w:rPr>
          <w:i/>
          <w:iCs/>
          <w:szCs w:val="24"/>
          <w:shd w:val="clear" w:color="auto" w:fill="FFFFFF"/>
        </w:rPr>
        <w:t>JCMS: journal of common market studies</w:t>
      </w:r>
      <w:r w:rsidRPr="0061282B">
        <w:rPr>
          <w:szCs w:val="24"/>
          <w:shd w:val="clear" w:color="auto" w:fill="FFFFFF"/>
        </w:rPr>
        <w:t> 53, no. 5 (2015): 957-975.</w:t>
      </w:r>
    </w:p>
    <w:p w:rsidR="000B2AD9" w:rsidRPr="0061282B" w:rsidRDefault="000B2AD9" w:rsidP="00590CC9">
      <w:pPr>
        <w:spacing w:after="120" w:line="240" w:lineRule="auto"/>
        <w:ind w:firstLine="0"/>
        <w:jc w:val="both"/>
        <w:rPr>
          <w:szCs w:val="24"/>
          <w:shd w:val="clear" w:color="auto" w:fill="FFFFFF"/>
        </w:rPr>
      </w:pPr>
    </w:p>
    <w:p w:rsidR="000B2AD9" w:rsidRDefault="000B2AD9" w:rsidP="00590CC9">
      <w:pPr>
        <w:spacing w:after="120" w:line="240" w:lineRule="auto"/>
        <w:ind w:firstLine="0"/>
        <w:jc w:val="both"/>
        <w:rPr>
          <w:szCs w:val="24"/>
          <w:shd w:val="clear" w:color="auto" w:fill="FFFFFF"/>
        </w:rPr>
      </w:pPr>
      <w:proofErr w:type="spellStart"/>
      <w:proofErr w:type="gramStart"/>
      <w:r w:rsidRPr="0061282B">
        <w:rPr>
          <w:szCs w:val="24"/>
          <w:shd w:val="clear" w:color="auto" w:fill="FFFFFF"/>
        </w:rPr>
        <w:t>Visoka</w:t>
      </w:r>
      <w:proofErr w:type="spellEnd"/>
      <w:r w:rsidRPr="0061282B">
        <w:rPr>
          <w:szCs w:val="24"/>
          <w:shd w:val="clear" w:color="auto" w:fill="FFFFFF"/>
        </w:rPr>
        <w:t xml:space="preserve">, </w:t>
      </w:r>
      <w:proofErr w:type="spellStart"/>
      <w:r w:rsidRPr="0061282B">
        <w:rPr>
          <w:szCs w:val="24"/>
          <w:shd w:val="clear" w:color="auto" w:fill="FFFFFF"/>
        </w:rPr>
        <w:t>Gëzim</w:t>
      </w:r>
      <w:proofErr w:type="spellEnd"/>
      <w:r w:rsidRPr="0061282B">
        <w:rPr>
          <w:szCs w:val="24"/>
          <w:shd w:val="clear" w:color="auto" w:fill="FFFFFF"/>
        </w:rPr>
        <w:t>, and John Doyle.</w:t>
      </w:r>
      <w:proofErr w:type="gramEnd"/>
      <w:r w:rsidRPr="0061282B">
        <w:rPr>
          <w:szCs w:val="24"/>
          <w:shd w:val="clear" w:color="auto" w:fill="FFFFFF"/>
        </w:rPr>
        <w:t xml:space="preserve"> "Neo‐Functional Peace: The European Union Way of Resolving Conflicts." </w:t>
      </w:r>
      <w:r w:rsidRPr="0061282B">
        <w:rPr>
          <w:i/>
          <w:iCs/>
          <w:szCs w:val="24"/>
          <w:shd w:val="clear" w:color="auto" w:fill="FFFFFF"/>
        </w:rPr>
        <w:t>JCMS: Journal of Common Market Studies</w:t>
      </w:r>
      <w:r w:rsidRPr="0061282B">
        <w:rPr>
          <w:szCs w:val="24"/>
          <w:shd w:val="clear" w:color="auto" w:fill="FFFFFF"/>
        </w:rPr>
        <w:t> 54, no. 4 (2016): 862-877.</w:t>
      </w:r>
    </w:p>
    <w:p w:rsidR="000B2AD9" w:rsidRPr="0061282B" w:rsidRDefault="000B2AD9" w:rsidP="00590CC9">
      <w:pPr>
        <w:spacing w:after="120" w:line="240" w:lineRule="auto"/>
        <w:ind w:firstLine="0"/>
        <w:jc w:val="both"/>
        <w:rPr>
          <w:szCs w:val="24"/>
          <w:shd w:val="clear" w:color="auto" w:fill="FFFFFF"/>
        </w:rPr>
      </w:pPr>
    </w:p>
    <w:p w:rsidR="000B2AD9" w:rsidRDefault="000B2AD9" w:rsidP="00590CC9">
      <w:pPr>
        <w:pStyle w:val="FootnoteText"/>
        <w:spacing w:after="120"/>
        <w:ind w:firstLine="0"/>
        <w:jc w:val="both"/>
        <w:rPr>
          <w:sz w:val="24"/>
          <w:szCs w:val="24"/>
          <w:shd w:val="clear" w:color="auto" w:fill="FFFFFF"/>
        </w:rPr>
      </w:pPr>
      <w:proofErr w:type="gramStart"/>
      <w:r w:rsidRPr="0061282B">
        <w:rPr>
          <w:sz w:val="24"/>
          <w:szCs w:val="24"/>
          <w:shd w:val="clear" w:color="auto" w:fill="FFFFFF"/>
        </w:rPr>
        <w:t xml:space="preserve">Fleischmann, Fenella, and Karen </w:t>
      </w:r>
      <w:proofErr w:type="spellStart"/>
      <w:r w:rsidRPr="0061282B">
        <w:rPr>
          <w:sz w:val="24"/>
          <w:szCs w:val="24"/>
          <w:shd w:val="clear" w:color="auto" w:fill="FFFFFF"/>
        </w:rPr>
        <w:t>Phalet</w:t>
      </w:r>
      <w:proofErr w:type="spellEnd"/>
      <w:r w:rsidRPr="0061282B">
        <w:rPr>
          <w:sz w:val="24"/>
          <w:szCs w:val="24"/>
          <w:shd w:val="clear" w:color="auto" w:fill="FFFFFF"/>
        </w:rPr>
        <w:t>.</w:t>
      </w:r>
      <w:proofErr w:type="gramEnd"/>
      <w:r w:rsidRPr="0061282B">
        <w:rPr>
          <w:sz w:val="24"/>
          <w:szCs w:val="24"/>
          <w:shd w:val="clear" w:color="auto" w:fill="FFFFFF"/>
        </w:rPr>
        <w:t xml:space="preserve"> "Religion and National Identification in Europe: Comparing Muslim Youth in Belgium, England, Germany, the Netherlands, and Sweden." </w:t>
      </w:r>
      <w:r w:rsidRPr="0061282B">
        <w:rPr>
          <w:i/>
          <w:iCs/>
          <w:sz w:val="24"/>
          <w:szCs w:val="24"/>
          <w:shd w:val="clear" w:color="auto" w:fill="FFFFFF"/>
        </w:rPr>
        <w:t>Journal of cross-cultural psychology</w:t>
      </w:r>
      <w:r w:rsidRPr="0061282B">
        <w:rPr>
          <w:sz w:val="24"/>
          <w:szCs w:val="24"/>
          <w:shd w:val="clear" w:color="auto" w:fill="FFFFFF"/>
        </w:rPr>
        <w:t> 49, no. 1 (2018): 44-61.</w:t>
      </w:r>
    </w:p>
    <w:p w:rsidR="000B2AD9" w:rsidRPr="005F70BF" w:rsidRDefault="000B2AD9" w:rsidP="00590CC9">
      <w:pPr>
        <w:pStyle w:val="FootnoteText"/>
        <w:spacing w:after="120"/>
        <w:ind w:firstLine="0"/>
        <w:jc w:val="both"/>
        <w:rPr>
          <w:sz w:val="24"/>
          <w:szCs w:val="24"/>
        </w:rPr>
      </w:pPr>
    </w:p>
    <w:p w:rsidR="000B2AD9" w:rsidRDefault="000B2AD9" w:rsidP="00590CC9">
      <w:pPr>
        <w:pStyle w:val="FootnoteText"/>
        <w:spacing w:after="120"/>
        <w:ind w:firstLine="0"/>
        <w:jc w:val="both"/>
        <w:rPr>
          <w:sz w:val="24"/>
          <w:szCs w:val="24"/>
          <w:shd w:val="clear" w:color="auto" w:fill="FFFFFF"/>
        </w:rPr>
      </w:pPr>
      <w:proofErr w:type="spellStart"/>
      <w:r w:rsidRPr="0061282B">
        <w:rPr>
          <w:sz w:val="24"/>
          <w:szCs w:val="24"/>
          <w:shd w:val="clear" w:color="auto" w:fill="FFFFFF"/>
        </w:rPr>
        <w:t>Aveta</w:t>
      </w:r>
      <w:proofErr w:type="spellEnd"/>
      <w:r w:rsidRPr="0061282B">
        <w:rPr>
          <w:sz w:val="24"/>
          <w:szCs w:val="24"/>
          <w:shd w:val="clear" w:color="auto" w:fill="FFFFFF"/>
        </w:rPr>
        <w:t xml:space="preserve">, Raffaele. </w:t>
      </w:r>
      <w:proofErr w:type="gramStart"/>
      <w:r w:rsidRPr="0061282B">
        <w:rPr>
          <w:sz w:val="24"/>
          <w:szCs w:val="24"/>
          <w:shd w:val="clear" w:color="auto" w:fill="FFFFFF"/>
        </w:rPr>
        <w:t>"The Italian model of civil and commercial mediation."</w:t>
      </w:r>
      <w:proofErr w:type="gramEnd"/>
      <w:r w:rsidRPr="0061282B">
        <w:rPr>
          <w:sz w:val="24"/>
          <w:szCs w:val="24"/>
          <w:shd w:val="clear" w:color="auto" w:fill="FFFFFF"/>
        </w:rPr>
        <w:t xml:space="preserve"> (2017).</w:t>
      </w:r>
    </w:p>
    <w:p w:rsidR="000B2AD9" w:rsidRPr="0061282B" w:rsidRDefault="000B2AD9" w:rsidP="00590CC9">
      <w:pPr>
        <w:pStyle w:val="FootnoteText"/>
        <w:spacing w:after="120"/>
        <w:ind w:left="720" w:firstLine="0"/>
        <w:jc w:val="both"/>
        <w:rPr>
          <w:sz w:val="24"/>
          <w:szCs w:val="24"/>
        </w:rPr>
      </w:pPr>
    </w:p>
    <w:p w:rsidR="000B2AD9" w:rsidRDefault="000B2AD9" w:rsidP="00590CC9">
      <w:pPr>
        <w:spacing w:after="120" w:line="240" w:lineRule="auto"/>
        <w:ind w:firstLine="0"/>
        <w:jc w:val="both"/>
        <w:rPr>
          <w:shd w:val="clear" w:color="auto" w:fill="FFFFFF"/>
        </w:rPr>
      </w:pPr>
      <w:proofErr w:type="spellStart"/>
      <w:r w:rsidRPr="0061282B">
        <w:rPr>
          <w:shd w:val="clear" w:color="auto" w:fill="FFFFFF"/>
        </w:rPr>
        <w:t>Romualdi</w:t>
      </w:r>
      <w:proofErr w:type="spellEnd"/>
      <w:r w:rsidRPr="0061282B">
        <w:rPr>
          <w:shd w:val="clear" w:color="auto" w:fill="FFFFFF"/>
        </w:rPr>
        <w:t xml:space="preserve">, Giuliana. </w:t>
      </w:r>
      <w:proofErr w:type="gramStart"/>
      <w:r w:rsidRPr="0061282B">
        <w:rPr>
          <w:shd w:val="clear" w:color="auto" w:fill="FFFFFF"/>
        </w:rPr>
        <w:t>"Problem-Solving Justice and Alternative Dispute Resolution in the Italian Legal Context."</w:t>
      </w:r>
      <w:proofErr w:type="gramEnd"/>
      <w:r w:rsidRPr="0061282B">
        <w:rPr>
          <w:shd w:val="clear" w:color="auto" w:fill="FFFFFF"/>
        </w:rPr>
        <w:t> </w:t>
      </w:r>
      <w:r w:rsidRPr="0061282B">
        <w:rPr>
          <w:i/>
          <w:iCs/>
          <w:shd w:val="clear" w:color="auto" w:fill="FFFFFF"/>
        </w:rPr>
        <w:t>Utrecht L. Rev.</w:t>
      </w:r>
      <w:r w:rsidRPr="0061282B">
        <w:rPr>
          <w:shd w:val="clear" w:color="auto" w:fill="FFFFFF"/>
        </w:rPr>
        <w:t> 14 (2018): 52.</w:t>
      </w:r>
    </w:p>
    <w:p w:rsidR="000B2AD9" w:rsidRPr="006F1EA4"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r w:rsidRPr="0061282B">
        <w:rPr>
          <w:shd w:val="clear" w:color="auto" w:fill="FFFFFF"/>
        </w:rPr>
        <w:t>Rooney, Kim M. “Conciliation and Mediation of International Commercial Disputes in Asia and UNCITRAL’s Working Group on the International Enforcement of Settlement Agreements.” </w:t>
      </w:r>
      <w:r w:rsidRPr="0061282B">
        <w:rPr>
          <w:i/>
          <w:iCs/>
          <w:shd w:val="clear" w:color="auto" w:fill="FFFFFF"/>
        </w:rPr>
        <w:t>Asian Dispute Review</w:t>
      </w:r>
      <w:r w:rsidRPr="0061282B">
        <w:rPr>
          <w:shd w:val="clear" w:color="auto" w:fill="FFFFFF"/>
        </w:rPr>
        <w:t> 18, no. 4 (2016): 195-201.</w:t>
      </w:r>
    </w:p>
    <w:p w:rsidR="000B2AD9"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r w:rsidRPr="0061282B">
        <w:rPr>
          <w:shd w:val="clear" w:color="auto" w:fill="FFFFFF"/>
        </w:rPr>
        <w:t>Singer, Linda. </w:t>
      </w:r>
      <w:proofErr w:type="gramStart"/>
      <w:r w:rsidRPr="0061282B">
        <w:rPr>
          <w:i/>
          <w:iCs/>
          <w:shd w:val="clear" w:color="auto" w:fill="FFFFFF"/>
        </w:rPr>
        <w:t>Settling disputes: Conflict resolution in business, families, and the legal system</w:t>
      </w:r>
      <w:r w:rsidRPr="0061282B">
        <w:rPr>
          <w:shd w:val="clear" w:color="auto" w:fill="FFFFFF"/>
        </w:rPr>
        <w:t>.</w:t>
      </w:r>
      <w:proofErr w:type="gramEnd"/>
      <w:r w:rsidRPr="0061282B">
        <w:rPr>
          <w:shd w:val="clear" w:color="auto" w:fill="FFFFFF"/>
        </w:rPr>
        <w:t xml:space="preserve"> </w:t>
      </w:r>
      <w:proofErr w:type="gramStart"/>
      <w:r w:rsidRPr="0061282B">
        <w:rPr>
          <w:shd w:val="clear" w:color="auto" w:fill="FFFFFF"/>
        </w:rPr>
        <w:t>Routledge, 2018.</w:t>
      </w:r>
      <w:proofErr w:type="gramEnd"/>
      <w:r w:rsidRPr="0061282B">
        <w:rPr>
          <w:rStyle w:val="FootnoteReference"/>
          <w:szCs w:val="24"/>
        </w:rPr>
        <w:footnoteRef/>
      </w:r>
      <w:r w:rsidRPr="0061282B">
        <w:t xml:space="preserve"> </w:t>
      </w:r>
      <w:r w:rsidRPr="0061282B">
        <w:rPr>
          <w:shd w:val="clear" w:color="auto" w:fill="FFFFFF"/>
        </w:rPr>
        <w:t>Healy, Connie. </w:t>
      </w:r>
      <w:r w:rsidRPr="0061282B">
        <w:rPr>
          <w:i/>
          <w:iCs/>
          <w:shd w:val="clear" w:color="auto" w:fill="FFFFFF"/>
        </w:rPr>
        <w:t>Collaborative Practice: An International Perspective</w:t>
      </w:r>
      <w:r w:rsidRPr="0061282B">
        <w:rPr>
          <w:shd w:val="clear" w:color="auto" w:fill="FFFFFF"/>
        </w:rPr>
        <w:t xml:space="preserve">. </w:t>
      </w:r>
      <w:proofErr w:type="gramStart"/>
      <w:r w:rsidRPr="0061282B">
        <w:rPr>
          <w:shd w:val="clear" w:color="auto" w:fill="FFFFFF"/>
        </w:rPr>
        <w:t>Routledge, 2017.</w:t>
      </w:r>
      <w:proofErr w:type="gramEnd"/>
    </w:p>
    <w:p w:rsidR="000B2AD9" w:rsidRPr="0061282B"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r w:rsidRPr="0061282B">
        <w:rPr>
          <w:shd w:val="clear" w:color="auto" w:fill="FFFFFF"/>
        </w:rPr>
        <w:t xml:space="preserve">O'Connell, </w:t>
      </w:r>
      <w:proofErr w:type="spellStart"/>
      <w:r w:rsidRPr="0061282B">
        <w:rPr>
          <w:shd w:val="clear" w:color="auto" w:fill="FFFFFF"/>
        </w:rPr>
        <w:t>MaryEllen</w:t>
      </w:r>
      <w:proofErr w:type="spellEnd"/>
      <w:r w:rsidRPr="0061282B">
        <w:rPr>
          <w:shd w:val="clear" w:color="auto" w:fill="FFFFFF"/>
        </w:rPr>
        <w:t>. </w:t>
      </w:r>
      <w:proofErr w:type="gramStart"/>
      <w:r w:rsidRPr="0061282B">
        <w:rPr>
          <w:i/>
          <w:iCs/>
          <w:shd w:val="clear" w:color="auto" w:fill="FFFFFF"/>
        </w:rPr>
        <w:t>International dispute settlement</w:t>
      </w:r>
      <w:r w:rsidRPr="0061282B">
        <w:rPr>
          <w:shd w:val="clear" w:color="auto" w:fill="FFFFFF"/>
        </w:rPr>
        <w:t>.</w:t>
      </w:r>
      <w:proofErr w:type="gramEnd"/>
      <w:r w:rsidRPr="0061282B">
        <w:rPr>
          <w:shd w:val="clear" w:color="auto" w:fill="FFFFFF"/>
        </w:rPr>
        <w:t xml:space="preserve"> </w:t>
      </w:r>
      <w:proofErr w:type="gramStart"/>
      <w:r w:rsidRPr="0061282B">
        <w:rPr>
          <w:shd w:val="clear" w:color="auto" w:fill="FFFFFF"/>
        </w:rPr>
        <w:t>Routledge, 2017.</w:t>
      </w:r>
      <w:proofErr w:type="gramEnd"/>
      <w:r w:rsidRPr="0061282B">
        <w:rPr>
          <w:shd w:val="clear" w:color="auto" w:fill="FFFFFF"/>
        </w:rPr>
        <w:t xml:space="preserve"> O'Connell, </w:t>
      </w:r>
      <w:proofErr w:type="spellStart"/>
      <w:r w:rsidRPr="0061282B">
        <w:rPr>
          <w:shd w:val="clear" w:color="auto" w:fill="FFFFFF"/>
        </w:rPr>
        <w:t>MaryEllen</w:t>
      </w:r>
      <w:proofErr w:type="spellEnd"/>
      <w:r w:rsidRPr="0061282B">
        <w:rPr>
          <w:shd w:val="clear" w:color="auto" w:fill="FFFFFF"/>
        </w:rPr>
        <w:t>. </w:t>
      </w:r>
      <w:proofErr w:type="gramStart"/>
      <w:r w:rsidRPr="0061282B">
        <w:rPr>
          <w:i/>
          <w:iCs/>
          <w:shd w:val="clear" w:color="auto" w:fill="FFFFFF"/>
        </w:rPr>
        <w:t>International dispute settlement</w:t>
      </w:r>
      <w:r w:rsidRPr="0061282B">
        <w:rPr>
          <w:shd w:val="clear" w:color="auto" w:fill="FFFFFF"/>
        </w:rPr>
        <w:t>.</w:t>
      </w:r>
      <w:proofErr w:type="gramEnd"/>
      <w:r w:rsidRPr="0061282B">
        <w:rPr>
          <w:shd w:val="clear" w:color="auto" w:fill="FFFFFF"/>
        </w:rPr>
        <w:t xml:space="preserve"> </w:t>
      </w:r>
      <w:proofErr w:type="gramStart"/>
      <w:r w:rsidRPr="0061282B">
        <w:rPr>
          <w:shd w:val="clear" w:color="auto" w:fill="FFFFFF"/>
        </w:rPr>
        <w:t>Routledge, 2017.</w:t>
      </w:r>
      <w:proofErr w:type="gramEnd"/>
    </w:p>
    <w:p w:rsidR="000B2AD9" w:rsidRPr="006F1EA4" w:rsidRDefault="000B2AD9" w:rsidP="00590CC9">
      <w:pPr>
        <w:spacing w:after="120" w:line="240" w:lineRule="auto"/>
        <w:ind w:firstLine="0"/>
        <w:jc w:val="both"/>
        <w:rPr>
          <w:shd w:val="clear" w:color="auto" w:fill="FFFFFF"/>
        </w:rPr>
      </w:pPr>
    </w:p>
    <w:p w:rsidR="000B2AD9" w:rsidRPr="006F1EA4" w:rsidRDefault="000B2AD9" w:rsidP="00590CC9">
      <w:pPr>
        <w:spacing w:after="120" w:line="240" w:lineRule="auto"/>
        <w:ind w:firstLine="0"/>
        <w:jc w:val="both"/>
        <w:rPr>
          <w:shd w:val="clear" w:color="auto" w:fill="FFFFFF"/>
        </w:rPr>
      </w:pPr>
      <w:proofErr w:type="spellStart"/>
      <w:r w:rsidRPr="0061282B">
        <w:rPr>
          <w:shd w:val="clear" w:color="auto" w:fill="FFFFFF"/>
        </w:rPr>
        <w:lastRenderedPageBreak/>
        <w:t>Bernaz</w:t>
      </w:r>
      <w:proofErr w:type="spellEnd"/>
      <w:r w:rsidRPr="0061282B">
        <w:rPr>
          <w:shd w:val="clear" w:color="auto" w:fill="FFFFFF"/>
        </w:rPr>
        <w:t>, Nadia. </w:t>
      </w:r>
      <w:r w:rsidRPr="0061282B">
        <w:rPr>
          <w:i/>
          <w:iCs/>
          <w:shd w:val="clear" w:color="auto" w:fill="FFFFFF"/>
        </w:rPr>
        <w:t>Business and human rights: history, law and policy-bridging the accountability gap</w:t>
      </w:r>
      <w:r w:rsidRPr="0061282B">
        <w:rPr>
          <w:shd w:val="clear" w:color="auto" w:fill="FFFFFF"/>
        </w:rPr>
        <w:t xml:space="preserve">. </w:t>
      </w:r>
      <w:proofErr w:type="gramStart"/>
      <w:r w:rsidRPr="0061282B">
        <w:rPr>
          <w:shd w:val="clear" w:color="auto" w:fill="FFFFFF"/>
        </w:rPr>
        <w:t>Routledge, 2016.</w:t>
      </w:r>
      <w:proofErr w:type="gramEnd"/>
    </w:p>
    <w:p w:rsidR="000B2AD9" w:rsidRDefault="000B2AD9" w:rsidP="00590CC9">
      <w:pPr>
        <w:spacing w:after="120" w:line="240" w:lineRule="auto"/>
        <w:ind w:firstLine="0"/>
        <w:jc w:val="both"/>
        <w:rPr>
          <w:shd w:val="clear" w:color="auto" w:fill="FFFFFF"/>
        </w:rPr>
      </w:pPr>
      <w:proofErr w:type="spellStart"/>
      <w:r w:rsidRPr="0061282B">
        <w:rPr>
          <w:shd w:val="clear" w:color="auto" w:fill="FFFFFF"/>
        </w:rPr>
        <w:t>Jemielniak</w:t>
      </w:r>
      <w:proofErr w:type="spellEnd"/>
      <w:r w:rsidRPr="0061282B">
        <w:rPr>
          <w:shd w:val="clear" w:color="auto" w:fill="FFFFFF"/>
        </w:rPr>
        <w:t>, Joanna. </w:t>
      </w:r>
      <w:proofErr w:type="gramStart"/>
      <w:r w:rsidRPr="0061282B">
        <w:rPr>
          <w:i/>
          <w:iCs/>
          <w:shd w:val="clear" w:color="auto" w:fill="FFFFFF"/>
        </w:rPr>
        <w:t>Legal interpretation in international commercial arbitration</w:t>
      </w:r>
      <w:r w:rsidRPr="0061282B">
        <w:rPr>
          <w:shd w:val="clear" w:color="auto" w:fill="FFFFFF"/>
        </w:rPr>
        <w:t>.</w:t>
      </w:r>
      <w:proofErr w:type="gramEnd"/>
      <w:r w:rsidRPr="0061282B">
        <w:rPr>
          <w:shd w:val="clear" w:color="auto" w:fill="FFFFFF"/>
        </w:rPr>
        <w:t xml:space="preserve"> </w:t>
      </w:r>
      <w:proofErr w:type="gramStart"/>
      <w:r w:rsidRPr="0061282B">
        <w:rPr>
          <w:shd w:val="clear" w:color="auto" w:fill="FFFFFF"/>
        </w:rPr>
        <w:t>Routledge, 2016.</w:t>
      </w:r>
      <w:proofErr w:type="gramEnd"/>
    </w:p>
    <w:p w:rsidR="000B2AD9" w:rsidRPr="006F1EA4"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r w:rsidRPr="0061282B">
        <w:rPr>
          <w:shd w:val="clear" w:color="auto" w:fill="FFFFFF"/>
        </w:rPr>
        <w:t>Jeffery, Charlie. </w:t>
      </w:r>
      <w:r w:rsidRPr="0061282B">
        <w:rPr>
          <w:i/>
          <w:iCs/>
          <w:shd w:val="clear" w:color="auto" w:fill="FFFFFF"/>
        </w:rPr>
        <w:t>The regional dimension of the European Union: towards a third level in Europe</w:t>
      </w:r>
      <w:proofErr w:type="gramStart"/>
      <w:r w:rsidRPr="0061282B">
        <w:rPr>
          <w:i/>
          <w:iCs/>
          <w:shd w:val="clear" w:color="auto" w:fill="FFFFFF"/>
        </w:rPr>
        <w:t>?</w:t>
      </w:r>
      <w:r w:rsidRPr="0061282B">
        <w:rPr>
          <w:shd w:val="clear" w:color="auto" w:fill="FFFFFF"/>
        </w:rPr>
        <w:t>.</w:t>
      </w:r>
      <w:proofErr w:type="gramEnd"/>
      <w:r w:rsidRPr="0061282B">
        <w:rPr>
          <w:shd w:val="clear" w:color="auto" w:fill="FFFFFF"/>
        </w:rPr>
        <w:t xml:space="preserve"> </w:t>
      </w:r>
      <w:proofErr w:type="gramStart"/>
      <w:r w:rsidRPr="0061282B">
        <w:rPr>
          <w:shd w:val="clear" w:color="auto" w:fill="FFFFFF"/>
        </w:rPr>
        <w:t>Routledge, 2015.</w:t>
      </w:r>
      <w:proofErr w:type="gramEnd"/>
    </w:p>
    <w:p w:rsidR="000B2AD9" w:rsidRPr="006F1EA4"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r w:rsidRPr="0061282B">
        <w:rPr>
          <w:shd w:val="clear" w:color="auto" w:fill="FFFFFF"/>
        </w:rPr>
        <w:t>Healy, Connie. </w:t>
      </w:r>
      <w:r w:rsidRPr="0061282B">
        <w:rPr>
          <w:i/>
          <w:iCs/>
          <w:shd w:val="clear" w:color="auto" w:fill="FFFFFF"/>
        </w:rPr>
        <w:t>Collaborative Practice: An International Perspective</w:t>
      </w:r>
      <w:r w:rsidRPr="0061282B">
        <w:rPr>
          <w:shd w:val="clear" w:color="auto" w:fill="FFFFFF"/>
        </w:rPr>
        <w:t xml:space="preserve">. </w:t>
      </w:r>
      <w:proofErr w:type="gramStart"/>
      <w:r w:rsidRPr="0061282B">
        <w:rPr>
          <w:shd w:val="clear" w:color="auto" w:fill="FFFFFF"/>
        </w:rPr>
        <w:t>Routledge, 2017.</w:t>
      </w:r>
      <w:proofErr w:type="gramEnd"/>
    </w:p>
    <w:p w:rsidR="000B2AD9" w:rsidRPr="0061282B"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gramStart"/>
      <w:r w:rsidRPr="0061282B">
        <w:rPr>
          <w:shd w:val="clear" w:color="auto" w:fill="FFFFFF"/>
        </w:rPr>
        <w:t xml:space="preserve">Falkner, Gerda, and Oliver </w:t>
      </w:r>
      <w:proofErr w:type="spellStart"/>
      <w:r w:rsidRPr="0061282B">
        <w:rPr>
          <w:shd w:val="clear" w:color="auto" w:fill="FFFFFF"/>
        </w:rPr>
        <w:t>Treib</w:t>
      </w:r>
      <w:proofErr w:type="spellEnd"/>
      <w:r w:rsidRPr="0061282B">
        <w:rPr>
          <w:shd w:val="clear" w:color="auto" w:fill="FFFFFF"/>
        </w:rPr>
        <w:t>.</w:t>
      </w:r>
      <w:proofErr w:type="gramEnd"/>
      <w:r w:rsidRPr="0061282B">
        <w:rPr>
          <w:shd w:val="clear" w:color="auto" w:fill="FFFFFF"/>
        </w:rPr>
        <w:t xml:space="preserve"> "Conclusions: The State of EU Social Standards in Central and Eastern European Practice." </w:t>
      </w:r>
      <w:proofErr w:type="gramStart"/>
      <w:r w:rsidRPr="0061282B">
        <w:rPr>
          <w:shd w:val="clear" w:color="auto" w:fill="FFFFFF"/>
        </w:rPr>
        <w:t>In </w:t>
      </w:r>
      <w:r w:rsidRPr="0061282B">
        <w:rPr>
          <w:i/>
          <w:iCs/>
          <w:shd w:val="clear" w:color="auto" w:fill="FFFFFF"/>
        </w:rPr>
        <w:t>Compliance in the Enlarged European Union</w:t>
      </w:r>
      <w:r w:rsidRPr="0061282B">
        <w:rPr>
          <w:shd w:val="clear" w:color="auto" w:fill="FFFFFF"/>
        </w:rPr>
        <w:t>, pp. 167-192.</w:t>
      </w:r>
      <w:proofErr w:type="gramEnd"/>
      <w:r w:rsidRPr="0061282B">
        <w:rPr>
          <w:shd w:val="clear" w:color="auto" w:fill="FFFFFF"/>
        </w:rPr>
        <w:t xml:space="preserve"> </w:t>
      </w:r>
      <w:proofErr w:type="gramStart"/>
      <w:r w:rsidRPr="0061282B">
        <w:rPr>
          <w:shd w:val="clear" w:color="auto" w:fill="FFFFFF"/>
        </w:rPr>
        <w:t>Routledge, 2016.</w:t>
      </w:r>
      <w:proofErr w:type="gramEnd"/>
    </w:p>
    <w:p w:rsidR="000B2AD9" w:rsidRPr="0061282B"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gramStart"/>
      <w:r w:rsidRPr="0061282B">
        <w:rPr>
          <w:shd w:val="clear" w:color="auto" w:fill="FFFFFF"/>
        </w:rPr>
        <w:t xml:space="preserve">Crocker, Chester A., Fen Osler Hampson, and Pamela </w:t>
      </w:r>
      <w:proofErr w:type="spellStart"/>
      <w:r w:rsidRPr="0061282B">
        <w:rPr>
          <w:shd w:val="clear" w:color="auto" w:fill="FFFFFF"/>
        </w:rPr>
        <w:t>Aall</w:t>
      </w:r>
      <w:proofErr w:type="spellEnd"/>
      <w:r w:rsidRPr="0061282B">
        <w:rPr>
          <w:shd w:val="clear" w:color="auto" w:fill="FFFFFF"/>
        </w:rPr>
        <w:t>.</w:t>
      </w:r>
      <w:proofErr w:type="gramEnd"/>
      <w:r w:rsidRPr="0061282B">
        <w:rPr>
          <w:shd w:val="clear" w:color="auto" w:fill="FFFFFF"/>
        </w:rPr>
        <w:t> </w:t>
      </w:r>
      <w:r w:rsidRPr="0061282B">
        <w:rPr>
          <w:i/>
          <w:iCs/>
          <w:shd w:val="clear" w:color="auto" w:fill="FFFFFF"/>
        </w:rPr>
        <w:t>International Negotiation and Mediation in Violent Conflict: The Changing Context of Peacemaking</w:t>
      </w:r>
      <w:r w:rsidRPr="0061282B">
        <w:rPr>
          <w:shd w:val="clear" w:color="auto" w:fill="FFFFFF"/>
        </w:rPr>
        <w:t xml:space="preserve">. </w:t>
      </w:r>
      <w:proofErr w:type="gramStart"/>
      <w:r w:rsidRPr="0061282B">
        <w:rPr>
          <w:shd w:val="clear" w:color="auto" w:fill="FFFFFF"/>
        </w:rPr>
        <w:t>Routledge, 2018.</w:t>
      </w:r>
      <w:proofErr w:type="gramEnd"/>
    </w:p>
    <w:p w:rsidR="000B2AD9" w:rsidRPr="00B96E9A"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r w:rsidRPr="0061282B">
        <w:rPr>
          <w:shd w:val="clear" w:color="auto" w:fill="FFFFFF"/>
        </w:rPr>
        <w:t xml:space="preserve">Kelly, Liz. "Moving in the same or different directions? </w:t>
      </w:r>
      <w:proofErr w:type="gramStart"/>
      <w:r w:rsidRPr="0061282B">
        <w:rPr>
          <w:shd w:val="clear" w:color="auto" w:fill="FFFFFF"/>
        </w:rPr>
        <w:t>Reflections on recent developments in domestic violence legislation in Europe."</w:t>
      </w:r>
      <w:proofErr w:type="gramEnd"/>
      <w:r w:rsidRPr="0061282B">
        <w:rPr>
          <w:shd w:val="clear" w:color="auto" w:fill="FFFFFF"/>
        </w:rPr>
        <w:t xml:space="preserve"> In </w:t>
      </w:r>
      <w:r w:rsidRPr="0061282B">
        <w:rPr>
          <w:i/>
          <w:iCs/>
          <w:shd w:val="clear" w:color="auto" w:fill="FFFFFF"/>
        </w:rPr>
        <w:t>Family Violence and Police Response</w:t>
      </w:r>
      <w:r w:rsidRPr="0061282B">
        <w:rPr>
          <w:shd w:val="clear" w:color="auto" w:fill="FFFFFF"/>
        </w:rPr>
        <w:t xml:space="preserve">, pp. 95-116. </w:t>
      </w:r>
      <w:proofErr w:type="gramStart"/>
      <w:r w:rsidRPr="0061282B">
        <w:rPr>
          <w:shd w:val="clear" w:color="auto" w:fill="FFFFFF"/>
        </w:rPr>
        <w:t>Routledge, 2017.</w:t>
      </w:r>
      <w:proofErr w:type="gramEnd"/>
    </w:p>
    <w:p w:rsidR="000B2AD9" w:rsidRPr="00B96E9A"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gramStart"/>
      <w:r w:rsidRPr="0061282B">
        <w:rPr>
          <w:shd w:val="clear" w:color="auto" w:fill="FFFFFF"/>
        </w:rPr>
        <w:t xml:space="preserve">Wang, </w:t>
      </w:r>
      <w:proofErr w:type="spellStart"/>
      <w:r w:rsidRPr="0061282B">
        <w:rPr>
          <w:shd w:val="clear" w:color="auto" w:fill="FFFFFF"/>
        </w:rPr>
        <w:t>Tay</w:t>
      </w:r>
      <w:proofErr w:type="spellEnd"/>
      <w:r w:rsidRPr="0061282B">
        <w:rPr>
          <w:shd w:val="clear" w:color="auto" w:fill="FFFFFF"/>
        </w:rPr>
        <w:t>-sheng.</w:t>
      </w:r>
      <w:proofErr w:type="gramEnd"/>
      <w:r w:rsidRPr="0061282B">
        <w:rPr>
          <w:shd w:val="clear" w:color="auto" w:fill="FFFFFF"/>
        </w:rPr>
        <w:t xml:space="preserve"> </w:t>
      </w:r>
      <w:proofErr w:type="gramStart"/>
      <w:r w:rsidRPr="0061282B">
        <w:rPr>
          <w:shd w:val="clear" w:color="auto" w:fill="FFFFFF"/>
        </w:rPr>
        <w:t>"The legal development of Taiwan in the 20th century: Toward a liberal and democratic country."</w:t>
      </w:r>
      <w:proofErr w:type="gramEnd"/>
      <w:r w:rsidRPr="0061282B">
        <w:rPr>
          <w:shd w:val="clear" w:color="auto" w:fill="FFFFFF"/>
        </w:rPr>
        <w:t xml:space="preserve"> </w:t>
      </w:r>
      <w:proofErr w:type="gramStart"/>
      <w:r w:rsidRPr="0061282B">
        <w:rPr>
          <w:shd w:val="clear" w:color="auto" w:fill="FFFFFF"/>
        </w:rPr>
        <w:t>In </w:t>
      </w:r>
      <w:r w:rsidRPr="0061282B">
        <w:rPr>
          <w:i/>
          <w:iCs/>
          <w:shd w:val="clear" w:color="auto" w:fill="FFFFFF"/>
        </w:rPr>
        <w:t>Public Law in East Asia</w:t>
      </w:r>
      <w:r w:rsidRPr="0061282B">
        <w:rPr>
          <w:shd w:val="clear" w:color="auto" w:fill="FFFFFF"/>
        </w:rPr>
        <w:t>, pp. 125-153.</w:t>
      </w:r>
      <w:proofErr w:type="gramEnd"/>
      <w:r w:rsidRPr="0061282B">
        <w:rPr>
          <w:shd w:val="clear" w:color="auto" w:fill="FFFFFF"/>
        </w:rPr>
        <w:t xml:space="preserve"> </w:t>
      </w:r>
      <w:proofErr w:type="gramStart"/>
      <w:r w:rsidRPr="0061282B">
        <w:rPr>
          <w:shd w:val="clear" w:color="auto" w:fill="FFFFFF"/>
        </w:rPr>
        <w:t>Routledge, 2017.</w:t>
      </w:r>
      <w:proofErr w:type="gramEnd"/>
    </w:p>
    <w:p w:rsidR="000B2AD9" w:rsidRPr="00B96E9A"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spellStart"/>
      <w:r w:rsidRPr="0061282B">
        <w:rPr>
          <w:shd w:val="clear" w:color="auto" w:fill="FFFFFF"/>
        </w:rPr>
        <w:t>Getimis</w:t>
      </w:r>
      <w:proofErr w:type="spellEnd"/>
      <w:r w:rsidRPr="0061282B">
        <w:rPr>
          <w:shd w:val="clear" w:color="auto" w:fill="FFFFFF"/>
        </w:rPr>
        <w:t>, Panagiotis. </w:t>
      </w:r>
      <w:proofErr w:type="gramStart"/>
      <w:r w:rsidRPr="0061282B">
        <w:rPr>
          <w:i/>
          <w:iCs/>
          <w:shd w:val="clear" w:color="auto" w:fill="FFFFFF"/>
        </w:rPr>
        <w:t>Adapting to EU multi-level governance: regional and environmental policies in cohesion and CEE countries</w:t>
      </w:r>
      <w:r w:rsidRPr="0061282B">
        <w:rPr>
          <w:shd w:val="clear" w:color="auto" w:fill="FFFFFF"/>
        </w:rPr>
        <w:t>.</w:t>
      </w:r>
      <w:proofErr w:type="gramEnd"/>
      <w:r w:rsidRPr="0061282B">
        <w:rPr>
          <w:shd w:val="clear" w:color="auto" w:fill="FFFFFF"/>
        </w:rPr>
        <w:t xml:space="preserve"> </w:t>
      </w:r>
      <w:proofErr w:type="gramStart"/>
      <w:r w:rsidRPr="0061282B">
        <w:rPr>
          <w:shd w:val="clear" w:color="auto" w:fill="FFFFFF"/>
        </w:rPr>
        <w:t>Routledge, 2016.</w:t>
      </w:r>
      <w:proofErr w:type="gramEnd"/>
    </w:p>
    <w:p w:rsidR="000B2AD9"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r w:rsidRPr="0061282B">
        <w:rPr>
          <w:shd w:val="clear" w:color="auto" w:fill="FFFFFF"/>
        </w:rPr>
        <w:t>Strong, Stacy I. "Reasoned Awards in International Commercial Arbitration: Embracing and Exceeding the Common Law-Civil Law Dichotomy." </w:t>
      </w:r>
      <w:r w:rsidRPr="0061282B">
        <w:rPr>
          <w:i/>
          <w:iCs/>
          <w:shd w:val="clear" w:color="auto" w:fill="FFFFFF"/>
        </w:rPr>
        <w:t>Mich. J. Int'l L.</w:t>
      </w:r>
      <w:r w:rsidRPr="0061282B">
        <w:rPr>
          <w:shd w:val="clear" w:color="auto" w:fill="FFFFFF"/>
        </w:rPr>
        <w:t> 37 (2015): 1.</w:t>
      </w:r>
    </w:p>
    <w:p w:rsidR="000B2AD9" w:rsidRPr="00B96E9A"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spellStart"/>
      <w:proofErr w:type="gramStart"/>
      <w:r w:rsidRPr="0061282B">
        <w:rPr>
          <w:shd w:val="clear" w:color="auto" w:fill="FFFFFF"/>
        </w:rPr>
        <w:t>Dendorfer-Ditges</w:t>
      </w:r>
      <w:proofErr w:type="spellEnd"/>
      <w:r w:rsidRPr="0061282B">
        <w:rPr>
          <w:shd w:val="clear" w:color="auto" w:fill="FFFFFF"/>
        </w:rPr>
        <w:t>, Renate, and Philipp Wilhelm.</w:t>
      </w:r>
      <w:proofErr w:type="gramEnd"/>
      <w:r w:rsidRPr="0061282B">
        <w:rPr>
          <w:shd w:val="clear" w:color="auto" w:fill="FFFFFF"/>
        </w:rPr>
        <w:t xml:space="preserve"> “Mediation in a Global Village: Legal Complexity of Cross-Border Mediation in Europe.” </w:t>
      </w:r>
      <w:proofErr w:type="gramStart"/>
      <w:r w:rsidRPr="0061282B">
        <w:rPr>
          <w:i/>
          <w:iCs/>
          <w:shd w:val="clear" w:color="auto" w:fill="FFFFFF"/>
        </w:rPr>
        <w:t>YB on Int’l Arb.</w:t>
      </w:r>
      <w:proofErr w:type="gramEnd"/>
      <w:r w:rsidRPr="0061282B">
        <w:rPr>
          <w:shd w:val="clear" w:color="auto" w:fill="FFFFFF"/>
        </w:rPr>
        <w:t> 5 (2017): 235.</w:t>
      </w:r>
    </w:p>
    <w:p w:rsidR="000B2AD9" w:rsidRPr="00B96E9A"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r w:rsidRPr="0061282B">
        <w:rPr>
          <w:shd w:val="clear" w:color="auto" w:fill="FFFFFF"/>
        </w:rPr>
        <w:t xml:space="preserve">Reyes, </w:t>
      </w:r>
      <w:proofErr w:type="spellStart"/>
      <w:r w:rsidRPr="0061282B">
        <w:rPr>
          <w:shd w:val="clear" w:color="auto" w:fill="FFFFFF"/>
        </w:rPr>
        <w:t>Anselmo</w:t>
      </w:r>
      <w:proofErr w:type="spellEnd"/>
      <w:r w:rsidRPr="0061282B">
        <w:rPr>
          <w:shd w:val="clear" w:color="auto" w:fill="FFFFFF"/>
        </w:rPr>
        <w:t xml:space="preserve">. </w:t>
      </w:r>
      <w:proofErr w:type="gramStart"/>
      <w:r w:rsidRPr="0061282B">
        <w:rPr>
          <w:shd w:val="clear" w:color="auto" w:fill="FFFFFF"/>
        </w:rPr>
        <w:t>"The business of international dispute resolution."</w:t>
      </w:r>
      <w:proofErr w:type="gramEnd"/>
      <w:r w:rsidRPr="0061282B">
        <w:rPr>
          <w:shd w:val="clear" w:color="auto" w:fill="FFFFFF"/>
        </w:rPr>
        <w:t> </w:t>
      </w:r>
      <w:r w:rsidRPr="0061282B">
        <w:rPr>
          <w:i/>
          <w:iCs/>
          <w:shd w:val="clear" w:color="auto" w:fill="FFFFFF"/>
        </w:rPr>
        <w:t>J. Int'l &amp; Comp. L.</w:t>
      </w:r>
      <w:r w:rsidRPr="0061282B">
        <w:rPr>
          <w:shd w:val="clear" w:color="auto" w:fill="FFFFFF"/>
        </w:rPr>
        <w:t> 4 (2017): 69.</w:t>
      </w:r>
    </w:p>
    <w:p w:rsidR="000B2AD9"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spellStart"/>
      <w:proofErr w:type="gramStart"/>
      <w:r w:rsidRPr="0061282B">
        <w:rPr>
          <w:shd w:val="clear" w:color="auto" w:fill="FFFFFF"/>
        </w:rPr>
        <w:lastRenderedPageBreak/>
        <w:t>Govind</w:t>
      </w:r>
      <w:proofErr w:type="spellEnd"/>
      <w:r w:rsidRPr="0061282B">
        <w:rPr>
          <w:shd w:val="clear" w:color="auto" w:fill="FFFFFF"/>
        </w:rPr>
        <w:t xml:space="preserve">, </w:t>
      </w:r>
      <w:proofErr w:type="spellStart"/>
      <w:r w:rsidRPr="0061282B">
        <w:rPr>
          <w:shd w:val="clear" w:color="auto" w:fill="FFFFFF"/>
        </w:rPr>
        <w:t>Sriram</w:t>
      </w:r>
      <w:proofErr w:type="spellEnd"/>
      <w:r w:rsidRPr="0061282B">
        <w:rPr>
          <w:shd w:val="clear" w:color="auto" w:fill="FFFFFF"/>
        </w:rPr>
        <w:t xml:space="preserve">, and Laura </w:t>
      </w:r>
      <w:proofErr w:type="spellStart"/>
      <w:r w:rsidRPr="0061282B">
        <w:rPr>
          <w:shd w:val="clear" w:color="auto" w:fill="FFFFFF"/>
        </w:rPr>
        <w:t>Turcan</w:t>
      </w:r>
      <w:proofErr w:type="spellEnd"/>
      <w:r w:rsidRPr="0061282B">
        <w:rPr>
          <w:shd w:val="clear" w:color="auto" w:fill="FFFFFF"/>
        </w:rPr>
        <w:t>.</w:t>
      </w:r>
      <w:proofErr w:type="gramEnd"/>
      <w:r w:rsidRPr="0061282B">
        <w:rPr>
          <w:shd w:val="clear" w:color="auto" w:fill="FFFFFF"/>
        </w:rPr>
        <w:t xml:space="preserve"> "The Changing Contours of Dispute Resolution in the International Tax World: Comparing the OECD Multilateral Instrument and the Proposed EU Arbitration Directive." </w:t>
      </w:r>
      <w:proofErr w:type="gramStart"/>
      <w:r w:rsidRPr="0061282B">
        <w:rPr>
          <w:i/>
          <w:iCs/>
          <w:shd w:val="clear" w:color="auto" w:fill="FFFFFF"/>
        </w:rPr>
        <w:t>Bulletin for International Taxation</w:t>
      </w:r>
      <w:r w:rsidRPr="0061282B">
        <w:rPr>
          <w:shd w:val="clear" w:color="auto" w:fill="FFFFFF"/>
        </w:rPr>
        <w:t> 71, no. 3/4 (2017).</w:t>
      </w:r>
      <w:proofErr w:type="gramEnd"/>
    </w:p>
    <w:p w:rsidR="000B2AD9" w:rsidRPr="006F1EA4"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spellStart"/>
      <w:proofErr w:type="gramStart"/>
      <w:r w:rsidRPr="0061282B">
        <w:rPr>
          <w:shd w:val="clear" w:color="auto" w:fill="FFFFFF"/>
        </w:rPr>
        <w:t>Bonfanti</w:t>
      </w:r>
      <w:proofErr w:type="spellEnd"/>
      <w:r w:rsidRPr="0061282B">
        <w:rPr>
          <w:shd w:val="clear" w:color="auto" w:fill="FFFFFF"/>
        </w:rPr>
        <w:t>, Matteo E., and Francesca Capone.</w:t>
      </w:r>
      <w:proofErr w:type="gramEnd"/>
      <w:r w:rsidRPr="0061282B">
        <w:rPr>
          <w:shd w:val="clear" w:color="auto" w:fill="FFFFFF"/>
        </w:rPr>
        <w:t xml:space="preserve"> "Fostering </w:t>
      </w:r>
      <w:proofErr w:type="gramStart"/>
      <w:r w:rsidRPr="0061282B">
        <w:rPr>
          <w:shd w:val="clear" w:color="auto" w:fill="FFFFFF"/>
        </w:rPr>
        <w:t>A</w:t>
      </w:r>
      <w:proofErr w:type="gramEnd"/>
      <w:r w:rsidRPr="0061282B">
        <w:rPr>
          <w:shd w:val="clear" w:color="auto" w:fill="FFFFFF"/>
        </w:rPr>
        <w:t xml:space="preserve"> Comprehensive Security Approach: An Exploratory Case Study Of </w:t>
      </w:r>
      <w:proofErr w:type="spellStart"/>
      <w:r w:rsidRPr="0061282B">
        <w:rPr>
          <w:shd w:val="clear" w:color="auto" w:fill="FFFFFF"/>
        </w:rPr>
        <w:t>Cbrn</w:t>
      </w:r>
      <w:proofErr w:type="spellEnd"/>
      <w:r w:rsidRPr="0061282B">
        <w:rPr>
          <w:shd w:val="clear" w:color="auto" w:fill="FFFFFF"/>
        </w:rPr>
        <w:t xml:space="preserve"> Crisis Management Frameworks In Eleven European Countries." </w:t>
      </w:r>
      <w:proofErr w:type="gramStart"/>
      <w:r w:rsidRPr="0061282B">
        <w:rPr>
          <w:i/>
          <w:iCs/>
          <w:shd w:val="clear" w:color="auto" w:fill="FFFFFF"/>
        </w:rPr>
        <w:t>Information &amp; Security</w:t>
      </w:r>
      <w:r w:rsidRPr="0061282B">
        <w:rPr>
          <w:shd w:val="clear" w:color="auto" w:fill="FFFFFF"/>
        </w:rPr>
        <w:t> 33, no. 1 (2015).</w:t>
      </w:r>
      <w:proofErr w:type="gramEnd"/>
    </w:p>
    <w:p w:rsidR="000B2AD9" w:rsidRPr="0061282B" w:rsidRDefault="000B2AD9" w:rsidP="00590CC9">
      <w:pPr>
        <w:spacing w:after="120" w:line="240" w:lineRule="auto"/>
        <w:ind w:firstLine="0"/>
        <w:jc w:val="both"/>
      </w:pPr>
    </w:p>
    <w:p w:rsidR="000B2AD9" w:rsidRPr="007C49C2" w:rsidRDefault="000B2AD9" w:rsidP="00590CC9">
      <w:pPr>
        <w:spacing w:after="120" w:line="240" w:lineRule="auto"/>
        <w:ind w:firstLine="0"/>
        <w:jc w:val="both"/>
      </w:pPr>
      <w:proofErr w:type="gramStart"/>
      <w:r w:rsidRPr="007C49C2">
        <w:t>Crowley, Sarah L., Steve Hinchliffe, and Robbie A. McDonald.</w:t>
      </w:r>
      <w:proofErr w:type="gramEnd"/>
      <w:r w:rsidRPr="007C49C2">
        <w:t xml:space="preserve"> </w:t>
      </w:r>
      <w:proofErr w:type="gramStart"/>
      <w:r w:rsidRPr="007C49C2">
        <w:t>"Conflict in invasive species management."</w:t>
      </w:r>
      <w:proofErr w:type="gramEnd"/>
      <w:r w:rsidRPr="007C49C2">
        <w:t> Frontiers in Ecology and the Environment</w:t>
      </w:r>
      <w:r>
        <w:t> 15, no. 3 (2017): 133-141</w:t>
      </w:r>
    </w:p>
    <w:p w:rsidR="000B2AD9" w:rsidRDefault="000B2AD9" w:rsidP="00590CC9">
      <w:pPr>
        <w:spacing w:after="120" w:line="240" w:lineRule="auto"/>
        <w:ind w:firstLine="0"/>
        <w:jc w:val="both"/>
      </w:pPr>
      <w:proofErr w:type="spellStart"/>
      <w:proofErr w:type="gramStart"/>
      <w:r w:rsidRPr="007C49C2">
        <w:t>Parola</w:t>
      </w:r>
      <w:proofErr w:type="spellEnd"/>
      <w:r w:rsidRPr="007C49C2">
        <w:t xml:space="preserve">, Francesco, Claudio Ferrari, </w:t>
      </w:r>
      <w:proofErr w:type="spellStart"/>
      <w:r w:rsidRPr="007C49C2">
        <w:t>Alessio</w:t>
      </w:r>
      <w:proofErr w:type="spellEnd"/>
      <w:r w:rsidRPr="007C49C2">
        <w:t xml:space="preserve"> </w:t>
      </w:r>
      <w:proofErr w:type="spellStart"/>
      <w:r w:rsidRPr="007C49C2">
        <w:t>Tei</w:t>
      </w:r>
      <w:proofErr w:type="spellEnd"/>
      <w:r w:rsidRPr="007C49C2">
        <w:t xml:space="preserve">, Giovanni </w:t>
      </w:r>
      <w:proofErr w:type="spellStart"/>
      <w:r w:rsidRPr="007C49C2">
        <w:t>Satta</w:t>
      </w:r>
      <w:proofErr w:type="spellEnd"/>
      <w:r w:rsidRPr="007C49C2">
        <w:t xml:space="preserve">, and Enrico </w:t>
      </w:r>
      <w:proofErr w:type="spellStart"/>
      <w:r w:rsidRPr="007C49C2">
        <w:t>Musso</w:t>
      </w:r>
      <w:proofErr w:type="spellEnd"/>
      <w:r w:rsidRPr="007C49C2">
        <w:t>.</w:t>
      </w:r>
      <w:proofErr w:type="gramEnd"/>
      <w:r w:rsidRPr="007C49C2">
        <w:t xml:space="preserve"> </w:t>
      </w:r>
      <w:proofErr w:type="gramStart"/>
      <w:r w:rsidRPr="007C49C2">
        <w:t>"Dealing with multi-scalar embeddedness and institutional divergence: Evidence from the renovation of Italian port governance."</w:t>
      </w:r>
      <w:proofErr w:type="gramEnd"/>
      <w:r w:rsidRPr="007C49C2">
        <w:t> Research in Transportation Business &amp; Management 22 (2017): 89-99.</w:t>
      </w:r>
    </w:p>
    <w:p w:rsidR="000B2AD9" w:rsidRPr="007C49C2" w:rsidRDefault="000B2AD9" w:rsidP="00590CC9">
      <w:pPr>
        <w:spacing w:after="120" w:line="240" w:lineRule="auto"/>
        <w:ind w:firstLine="0"/>
        <w:jc w:val="both"/>
      </w:pPr>
    </w:p>
    <w:p w:rsidR="000B2AD9" w:rsidRDefault="000B2AD9" w:rsidP="00590CC9">
      <w:pPr>
        <w:spacing w:after="120" w:line="240" w:lineRule="auto"/>
        <w:ind w:firstLine="0"/>
        <w:jc w:val="both"/>
      </w:pPr>
      <w:r w:rsidRPr="007C49C2">
        <w:t xml:space="preserve">Moura, </w:t>
      </w:r>
      <w:proofErr w:type="spellStart"/>
      <w:r w:rsidRPr="007C49C2">
        <w:t>Belén</w:t>
      </w:r>
      <w:proofErr w:type="spellEnd"/>
      <w:r w:rsidRPr="007C49C2">
        <w:t xml:space="preserve"> Hernández. "Mediation: What is Necessary to Achieve its Success in Spain</w:t>
      </w:r>
      <w:proofErr w:type="gramStart"/>
      <w:r w:rsidRPr="007C49C2">
        <w:t>?.</w:t>
      </w:r>
      <w:proofErr w:type="gramEnd"/>
      <w:r w:rsidRPr="007C49C2">
        <w:t>" </w:t>
      </w:r>
      <w:proofErr w:type="spellStart"/>
      <w:r w:rsidRPr="007C49C2">
        <w:t>Białostockie</w:t>
      </w:r>
      <w:proofErr w:type="spellEnd"/>
      <w:r w:rsidRPr="007C49C2">
        <w:t xml:space="preserve"> </w:t>
      </w:r>
      <w:proofErr w:type="spellStart"/>
      <w:r w:rsidRPr="007C49C2">
        <w:t>Studia</w:t>
      </w:r>
      <w:proofErr w:type="spellEnd"/>
      <w:r w:rsidRPr="007C49C2">
        <w:t xml:space="preserve"> Prawnicze4, no. 22 (2017): 263-272.</w:t>
      </w:r>
    </w:p>
    <w:p w:rsidR="000B2AD9" w:rsidRPr="007C49C2" w:rsidRDefault="000B2AD9" w:rsidP="00590CC9">
      <w:pPr>
        <w:spacing w:after="120" w:line="240" w:lineRule="auto"/>
        <w:ind w:firstLine="0"/>
        <w:jc w:val="both"/>
      </w:pPr>
    </w:p>
    <w:p w:rsidR="000B2AD9" w:rsidRDefault="000B2AD9" w:rsidP="00590CC9">
      <w:pPr>
        <w:spacing w:after="120" w:line="240" w:lineRule="auto"/>
        <w:ind w:firstLine="0"/>
        <w:jc w:val="both"/>
      </w:pPr>
      <w:r w:rsidRPr="007C49C2">
        <w:t>Andrews, Neil. "Mediation: International Experience and Global Trends." J. Int'l &amp; Comp. L. 4 (2017): 217.</w:t>
      </w:r>
    </w:p>
    <w:p w:rsidR="000B2AD9" w:rsidRPr="007C49C2" w:rsidRDefault="000B2AD9" w:rsidP="00590CC9">
      <w:pPr>
        <w:spacing w:after="120" w:line="240" w:lineRule="auto"/>
        <w:ind w:firstLine="0"/>
        <w:jc w:val="both"/>
      </w:pPr>
    </w:p>
    <w:p w:rsidR="000B2AD9" w:rsidRDefault="000B2AD9" w:rsidP="00590CC9">
      <w:pPr>
        <w:spacing w:after="120" w:line="240" w:lineRule="auto"/>
        <w:ind w:firstLine="0"/>
        <w:jc w:val="both"/>
      </w:pPr>
      <w:r w:rsidRPr="007C49C2">
        <w:t>McFadden, Danny. “Developments in International Commercial Mediation: US, UK, Asia, India and EU.” </w:t>
      </w:r>
      <w:proofErr w:type="gramStart"/>
      <w:r w:rsidRPr="007C49C2">
        <w:t>Contemp. Asia Arb.</w:t>
      </w:r>
      <w:proofErr w:type="gramEnd"/>
      <w:r w:rsidRPr="007C49C2">
        <w:t xml:space="preserve"> J. 8 (2015): 299.</w:t>
      </w:r>
    </w:p>
    <w:p w:rsidR="000B2AD9" w:rsidRPr="007C49C2" w:rsidRDefault="000B2AD9" w:rsidP="00590CC9">
      <w:pPr>
        <w:spacing w:after="120" w:line="240" w:lineRule="auto"/>
        <w:ind w:firstLine="0"/>
        <w:jc w:val="both"/>
      </w:pPr>
    </w:p>
    <w:p w:rsidR="000B2AD9" w:rsidRDefault="000B2AD9" w:rsidP="00590CC9">
      <w:pPr>
        <w:spacing w:after="120" w:line="240" w:lineRule="auto"/>
        <w:ind w:firstLine="0"/>
        <w:jc w:val="both"/>
      </w:pPr>
      <w:proofErr w:type="spellStart"/>
      <w:r w:rsidRPr="007C49C2">
        <w:t>Vliegenthart</w:t>
      </w:r>
      <w:proofErr w:type="spellEnd"/>
      <w:r w:rsidRPr="007C49C2">
        <w:t xml:space="preserve">, </w:t>
      </w:r>
      <w:proofErr w:type="spellStart"/>
      <w:r w:rsidRPr="007C49C2">
        <w:t>Rens</w:t>
      </w:r>
      <w:proofErr w:type="spellEnd"/>
      <w:r w:rsidRPr="007C49C2">
        <w:t xml:space="preserve">, </w:t>
      </w:r>
      <w:proofErr w:type="spellStart"/>
      <w:r w:rsidRPr="007C49C2">
        <w:t>Stefaan</w:t>
      </w:r>
      <w:proofErr w:type="spellEnd"/>
      <w:r w:rsidRPr="007C49C2">
        <w:t xml:space="preserve"> </w:t>
      </w:r>
      <w:proofErr w:type="spellStart"/>
      <w:r w:rsidRPr="007C49C2">
        <w:t>Walgrave</w:t>
      </w:r>
      <w:proofErr w:type="spellEnd"/>
      <w:r w:rsidRPr="007C49C2">
        <w:t xml:space="preserve">, Ruud </w:t>
      </w:r>
      <w:proofErr w:type="spellStart"/>
      <w:r w:rsidRPr="007C49C2">
        <w:t>Wouters</w:t>
      </w:r>
      <w:proofErr w:type="spellEnd"/>
      <w:r w:rsidRPr="007C49C2">
        <w:t xml:space="preserve">, </w:t>
      </w:r>
      <w:proofErr w:type="spellStart"/>
      <w:r w:rsidRPr="007C49C2">
        <w:t>Swen</w:t>
      </w:r>
      <w:proofErr w:type="spellEnd"/>
      <w:r w:rsidRPr="007C49C2">
        <w:t xml:space="preserve"> </w:t>
      </w:r>
      <w:proofErr w:type="spellStart"/>
      <w:r w:rsidRPr="007C49C2">
        <w:t>Hutter</w:t>
      </w:r>
      <w:proofErr w:type="spellEnd"/>
      <w:r w:rsidRPr="007C49C2">
        <w:t xml:space="preserve">, Will Jennings, Roy </w:t>
      </w:r>
      <w:proofErr w:type="spellStart"/>
      <w:r w:rsidRPr="007C49C2">
        <w:t>Gava</w:t>
      </w:r>
      <w:proofErr w:type="spellEnd"/>
      <w:r w:rsidRPr="007C49C2">
        <w:t xml:space="preserve">, </w:t>
      </w:r>
      <w:proofErr w:type="spellStart"/>
      <w:r w:rsidRPr="007C49C2">
        <w:t>Anke</w:t>
      </w:r>
      <w:proofErr w:type="spellEnd"/>
      <w:r w:rsidRPr="007C49C2">
        <w:t xml:space="preserve"> </w:t>
      </w:r>
      <w:proofErr w:type="spellStart"/>
      <w:r w:rsidRPr="007C49C2">
        <w:t>Tresch</w:t>
      </w:r>
      <w:proofErr w:type="spellEnd"/>
      <w:r w:rsidRPr="007C49C2">
        <w:t xml:space="preserve"> et al. "The media as a dual mediator of the political agenda–setting effect of protest. </w:t>
      </w:r>
      <w:proofErr w:type="gramStart"/>
      <w:r w:rsidRPr="007C49C2">
        <w:t>A longitudinal study in six Western European countries."</w:t>
      </w:r>
      <w:proofErr w:type="gramEnd"/>
      <w:r w:rsidRPr="007C49C2">
        <w:t> Social Forces</w:t>
      </w:r>
      <w:r>
        <w:t> 95, no. 2 (2016): 837-859.</w:t>
      </w:r>
    </w:p>
    <w:p w:rsidR="000B2AD9" w:rsidRPr="007C49C2" w:rsidRDefault="000B2AD9" w:rsidP="00590CC9">
      <w:pPr>
        <w:spacing w:after="120" w:line="240" w:lineRule="auto"/>
        <w:ind w:firstLine="0"/>
        <w:jc w:val="both"/>
      </w:pPr>
    </w:p>
    <w:p w:rsidR="000B2AD9" w:rsidRDefault="000B2AD9" w:rsidP="00590CC9">
      <w:pPr>
        <w:spacing w:after="120" w:line="240" w:lineRule="auto"/>
        <w:ind w:firstLine="0"/>
        <w:jc w:val="both"/>
      </w:pPr>
      <w:r w:rsidRPr="007C49C2">
        <w:t xml:space="preserve">Borg, John Joseph, Amy Tanti, </w:t>
      </w:r>
      <w:proofErr w:type="spellStart"/>
      <w:r w:rsidRPr="007C49C2">
        <w:t>Dimitrios</w:t>
      </w:r>
      <w:proofErr w:type="spellEnd"/>
      <w:r w:rsidRPr="007C49C2">
        <w:t xml:space="preserve"> </w:t>
      </w:r>
      <w:proofErr w:type="spellStart"/>
      <w:r w:rsidRPr="007C49C2">
        <w:t>Kouvelas</w:t>
      </w:r>
      <w:proofErr w:type="spellEnd"/>
      <w:r w:rsidRPr="007C49C2">
        <w:t xml:space="preserve">, </w:t>
      </w:r>
      <w:proofErr w:type="spellStart"/>
      <w:r w:rsidRPr="007C49C2">
        <w:t>Calin</w:t>
      </w:r>
      <w:proofErr w:type="spellEnd"/>
      <w:r w:rsidRPr="007C49C2">
        <w:t xml:space="preserve"> </w:t>
      </w:r>
      <w:proofErr w:type="spellStart"/>
      <w:r w:rsidRPr="007C49C2">
        <w:t>Lungu</w:t>
      </w:r>
      <w:proofErr w:type="spellEnd"/>
      <w:r w:rsidRPr="007C49C2">
        <w:t xml:space="preserve">, Michal </w:t>
      </w:r>
      <w:proofErr w:type="spellStart"/>
      <w:r w:rsidRPr="007C49C2">
        <w:t>Pirozynski</w:t>
      </w:r>
      <w:proofErr w:type="spellEnd"/>
      <w:r w:rsidRPr="007C49C2">
        <w:t xml:space="preserve">, Anthony </w:t>
      </w:r>
      <w:proofErr w:type="spellStart"/>
      <w:r w:rsidRPr="007C49C2">
        <w:t>Serracino-Inglott</w:t>
      </w:r>
      <w:proofErr w:type="spellEnd"/>
      <w:r w:rsidRPr="007C49C2">
        <w:t xml:space="preserve">, and George </w:t>
      </w:r>
      <w:proofErr w:type="spellStart"/>
      <w:r w:rsidRPr="007C49C2">
        <w:t>Aislaitner</w:t>
      </w:r>
      <w:proofErr w:type="spellEnd"/>
      <w:r w:rsidRPr="007C49C2">
        <w:t>. "European Union pharmacovigilance capabilities: potential for the new legislation." Therapeutic advances in drug safety 6, no. 4 (2015): 120-140.</w:t>
      </w:r>
    </w:p>
    <w:p w:rsidR="000B2AD9" w:rsidRPr="007C49C2" w:rsidRDefault="000B2AD9" w:rsidP="00590CC9">
      <w:pPr>
        <w:spacing w:after="120" w:line="240" w:lineRule="auto"/>
        <w:ind w:firstLine="0"/>
        <w:jc w:val="both"/>
      </w:pPr>
    </w:p>
    <w:p w:rsidR="000B2AD9" w:rsidRDefault="000B2AD9" w:rsidP="00590CC9">
      <w:pPr>
        <w:spacing w:after="120" w:line="240" w:lineRule="auto"/>
        <w:ind w:firstLine="0"/>
        <w:jc w:val="both"/>
        <w:rPr>
          <w:shd w:val="clear" w:color="auto" w:fill="FFFFFF"/>
        </w:rPr>
      </w:pPr>
      <w:r w:rsidRPr="0061282B">
        <w:rPr>
          <w:shd w:val="clear" w:color="auto" w:fill="FFFFFF"/>
        </w:rPr>
        <w:t>Block, Marc Jonas. "The Benefits of Alternative Dispute Resolution for International Commercial and Intellectual Property Disputes." </w:t>
      </w:r>
      <w:r w:rsidRPr="0061282B">
        <w:rPr>
          <w:i/>
          <w:iCs/>
          <w:shd w:val="clear" w:color="auto" w:fill="FFFFFF"/>
        </w:rPr>
        <w:t>Rutgers L. Rec.</w:t>
      </w:r>
      <w:r w:rsidRPr="0061282B">
        <w:rPr>
          <w:shd w:val="clear" w:color="auto" w:fill="FFFFFF"/>
        </w:rPr>
        <w:t> 44 (2017): 1.</w:t>
      </w:r>
    </w:p>
    <w:p w:rsidR="000B2AD9" w:rsidRPr="006F1EA4"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spellStart"/>
      <w:r w:rsidRPr="0061282B">
        <w:rPr>
          <w:shd w:val="clear" w:color="auto" w:fill="FFFFFF"/>
        </w:rPr>
        <w:t>Deason</w:t>
      </w:r>
      <w:proofErr w:type="spellEnd"/>
      <w:r w:rsidRPr="0061282B">
        <w:rPr>
          <w:shd w:val="clear" w:color="auto" w:fill="FFFFFF"/>
        </w:rPr>
        <w:t>, Ellen E. “Agreements in International Commercial Mediation: A New Legal Framework.” </w:t>
      </w:r>
      <w:r w:rsidRPr="0061282B">
        <w:rPr>
          <w:i/>
          <w:iCs/>
          <w:shd w:val="clear" w:color="auto" w:fill="FFFFFF"/>
        </w:rPr>
        <w:t xml:space="preserve">Disp. </w:t>
      </w:r>
      <w:proofErr w:type="spellStart"/>
      <w:r w:rsidRPr="0061282B">
        <w:rPr>
          <w:i/>
          <w:iCs/>
          <w:shd w:val="clear" w:color="auto" w:fill="FFFFFF"/>
        </w:rPr>
        <w:t>Resol</w:t>
      </w:r>
      <w:proofErr w:type="spellEnd"/>
      <w:r w:rsidRPr="0061282B">
        <w:rPr>
          <w:i/>
          <w:iCs/>
          <w:shd w:val="clear" w:color="auto" w:fill="FFFFFF"/>
        </w:rPr>
        <w:t>. Mag.</w:t>
      </w:r>
      <w:r w:rsidRPr="0061282B">
        <w:rPr>
          <w:shd w:val="clear" w:color="auto" w:fill="FFFFFF"/>
        </w:rPr>
        <w:t> 22 (2015): 32.</w:t>
      </w:r>
    </w:p>
    <w:p w:rsidR="000B2AD9" w:rsidRPr="0061282B"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spellStart"/>
      <w:r w:rsidRPr="0061282B">
        <w:rPr>
          <w:shd w:val="clear" w:color="auto" w:fill="FFFFFF"/>
        </w:rPr>
        <w:lastRenderedPageBreak/>
        <w:t>Fiodorova</w:t>
      </w:r>
      <w:proofErr w:type="spellEnd"/>
      <w:r w:rsidRPr="0061282B">
        <w:rPr>
          <w:shd w:val="clear" w:color="auto" w:fill="FFFFFF"/>
        </w:rPr>
        <w:t xml:space="preserve">, Anna. </w:t>
      </w:r>
      <w:proofErr w:type="gramStart"/>
      <w:r w:rsidRPr="0061282B">
        <w:rPr>
          <w:shd w:val="clear" w:color="auto" w:fill="FFFFFF"/>
        </w:rPr>
        <w:t>"Cross-Border Mediation and Small and Medium Enterprises."</w:t>
      </w:r>
      <w:proofErr w:type="gramEnd"/>
      <w:r w:rsidRPr="0061282B">
        <w:rPr>
          <w:shd w:val="clear" w:color="auto" w:fill="FFFFFF"/>
        </w:rPr>
        <w:t> </w:t>
      </w:r>
      <w:proofErr w:type="spellStart"/>
      <w:r w:rsidRPr="0061282B">
        <w:rPr>
          <w:i/>
          <w:iCs/>
          <w:shd w:val="clear" w:color="auto" w:fill="FFFFFF"/>
        </w:rPr>
        <w:t>Białostockie</w:t>
      </w:r>
      <w:proofErr w:type="spellEnd"/>
      <w:r w:rsidRPr="0061282B">
        <w:rPr>
          <w:i/>
          <w:iCs/>
          <w:shd w:val="clear" w:color="auto" w:fill="FFFFFF"/>
        </w:rPr>
        <w:t xml:space="preserve"> </w:t>
      </w:r>
      <w:proofErr w:type="spellStart"/>
      <w:r w:rsidRPr="0061282B">
        <w:rPr>
          <w:i/>
          <w:iCs/>
          <w:shd w:val="clear" w:color="auto" w:fill="FFFFFF"/>
        </w:rPr>
        <w:t>Studia</w:t>
      </w:r>
      <w:proofErr w:type="spellEnd"/>
      <w:r w:rsidRPr="0061282B">
        <w:rPr>
          <w:i/>
          <w:iCs/>
          <w:shd w:val="clear" w:color="auto" w:fill="FFFFFF"/>
        </w:rPr>
        <w:t xml:space="preserve"> </w:t>
      </w:r>
      <w:proofErr w:type="spellStart"/>
      <w:r w:rsidRPr="0061282B">
        <w:rPr>
          <w:i/>
          <w:iCs/>
          <w:shd w:val="clear" w:color="auto" w:fill="FFFFFF"/>
        </w:rPr>
        <w:t>Prawnicze</w:t>
      </w:r>
      <w:proofErr w:type="spellEnd"/>
      <w:r w:rsidRPr="0061282B">
        <w:rPr>
          <w:shd w:val="clear" w:color="auto" w:fill="FFFFFF"/>
        </w:rPr>
        <w:t> 4, no. 22 (2017): 193-202.</w:t>
      </w:r>
    </w:p>
    <w:p w:rsidR="000B2AD9"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gramStart"/>
      <w:r w:rsidRPr="0061282B">
        <w:rPr>
          <w:shd w:val="clear" w:color="auto" w:fill="FFFFFF"/>
        </w:rPr>
        <w:t xml:space="preserve">De Palo, Giuseppe, and Romina </w:t>
      </w:r>
      <w:proofErr w:type="spellStart"/>
      <w:r w:rsidRPr="0061282B">
        <w:rPr>
          <w:shd w:val="clear" w:color="auto" w:fill="FFFFFF"/>
        </w:rPr>
        <w:t>Canessa</w:t>
      </w:r>
      <w:proofErr w:type="spellEnd"/>
      <w:r w:rsidRPr="0061282B">
        <w:rPr>
          <w:shd w:val="clear" w:color="auto" w:fill="FFFFFF"/>
        </w:rPr>
        <w:t>.</w:t>
      </w:r>
      <w:proofErr w:type="gramEnd"/>
      <w:r w:rsidRPr="0061282B">
        <w:rPr>
          <w:shd w:val="clear" w:color="auto" w:fill="FFFFFF"/>
        </w:rPr>
        <w:t xml:space="preserve"> </w:t>
      </w:r>
      <w:proofErr w:type="gramStart"/>
      <w:r w:rsidRPr="0061282B">
        <w:rPr>
          <w:shd w:val="clear" w:color="auto" w:fill="FFFFFF"/>
        </w:rPr>
        <w:t>"New Trends for ADR in the European Union."</w:t>
      </w:r>
      <w:proofErr w:type="gramEnd"/>
      <w:r w:rsidRPr="0061282B">
        <w:rPr>
          <w:shd w:val="clear" w:color="auto" w:fill="FFFFFF"/>
        </w:rPr>
        <w:t> </w:t>
      </w:r>
      <w:r w:rsidRPr="0061282B">
        <w:rPr>
          <w:i/>
          <w:iCs/>
          <w:shd w:val="clear" w:color="auto" w:fill="FFFFFF"/>
        </w:rPr>
        <w:t>The New Regulatory Framework for Consumer Dispute Resolution</w:t>
      </w:r>
      <w:r w:rsidRPr="0061282B">
        <w:rPr>
          <w:shd w:val="clear" w:color="auto" w:fill="FFFFFF"/>
        </w:rPr>
        <w:t> (2016): 407.</w:t>
      </w:r>
    </w:p>
    <w:p w:rsidR="000B2AD9" w:rsidRPr="007C49C2"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spellStart"/>
      <w:r w:rsidRPr="0061282B">
        <w:rPr>
          <w:shd w:val="clear" w:color="auto" w:fill="FFFFFF"/>
        </w:rPr>
        <w:t>Sirbu</w:t>
      </w:r>
      <w:proofErr w:type="spellEnd"/>
      <w:r w:rsidRPr="0061282B">
        <w:rPr>
          <w:shd w:val="clear" w:color="auto" w:fill="FFFFFF"/>
        </w:rPr>
        <w:t xml:space="preserve">, Manuela. </w:t>
      </w:r>
      <w:proofErr w:type="gramStart"/>
      <w:r w:rsidRPr="0061282B">
        <w:rPr>
          <w:shd w:val="clear" w:color="auto" w:fill="FFFFFF"/>
        </w:rPr>
        <w:t>"Assessment of Knowledge and Use of Alternative Dispute Resolution Methods in Romania in the Context of European Regulations on Area of Justice, Freedom and Security."</w:t>
      </w:r>
      <w:proofErr w:type="gramEnd"/>
      <w:r w:rsidRPr="0061282B">
        <w:rPr>
          <w:shd w:val="clear" w:color="auto" w:fill="FFFFFF"/>
        </w:rPr>
        <w:t> </w:t>
      </w:r>
      <w:proofErr w:type="spellStart"/>
      <w:proofErr w:type="gramStart"/>
      <w:r w:rsidRPr="0061282B">
        <w:rPr>
          <w:i/>
          <w:iCs/>
          <w:shd w:val="clear" w:color="auto" w:fill="FFFFFF"/>
        </w:rPr>
        <w:t>Analele</w:t>
      </w:r>
      <w:proofErr w:type="spellEnd"/>
      <w:r w:rsidRPr="0061282B">
        <w:rPr>
          <w:i/>
          <w:iCs/>
          <w:shd w:val="clear" w:color="auto" w:fill="FFFFFF"/>
        </w:rPr>
        <w:t xml:space="preserve"> </w:t>
      </w:r>
      <w:proofErr w:type="spellStart"/>
      <w:r w:rsidRPr="0061282B">
        <w:rPr>
          <w:i/>
          <w:iCs/>
          <w:shd w:val="clear" w:color="auto" w:fill="FFFFFF"/>
        </w:rPr>
        <w:t>Universității</w:t>
      </w:r>
      <w:proofErr w:type="spellEnd"/>
      <w:r w:rsidRPr="0061282B">
        <w:rPr>
          <w:i/>
          <w:iCs/>
          <w:shd w:val="clear" w:color="auto" w:fill="FFFFFF"/>
        </w:rPr>
        <w:t xml:space="preserve"> </w:t>
      </w:r>
      <w:proofErr w:type="spellStart"/>
      <w:r w:rsidRPr="0061282B">
        <w:rPr>
          <w:i/>
          <w:iCs/>
          <w:shd w:val="clear" w:color="auto" w:fill="FFFFFF"/>
        </w:rPr>
        <w:t>Titu</w:t>
      </w:r>
      <w:proofErr w:type="spellEnd"/>
      <w:r w:rsidRPr="0061282B">
        <w:rPr>
          <w:i/>
          <w:iCs/>
          <w:shd w:val="clear" w:color="auto" w:fill="FFFFFF"/>
        </w:rPr>
        <w:t xml:space="preserve"> </w:t>
      </w:r>
      <w:proofErr w:type="spellStart"/>
      <w:r w:rsidRPr="0061282B">
        <w:rPr>
          <w:i/>
          <w:iCs/>
          <w:shd w:val="clear" w:color="auto" w:fill="FFFFFF"/>
        </w:rPr>
        <w:t>Maiorescu</w:t>
      </w:r>
      <w:proofErr w:type="spellEnd"/>
      <w:r w:rsidRPr="0061282B">
        <w:rPr>
          <w:shd w:val="clear" w:color="auto" w:fill="FFFFFF"/>
        </w:rPr>
        <w:t> 17, no.</w:t>
      </w:r>
      <w:proofErr w:type="gramEnd"/>
      <w:r w:rsidRPr="0061282B">
        <w:rPr>
          <w:shd w:val="clear" w:color="auto" w:fill="FFFFFF"/>
        </w:rPr>
        <w:t xml:space="preserve"> XVII (2018): 215-220.</w:t>
      </w:r>
    </w:p>
    <w:p w:rsidR="000B2AD9" w:rsidRPr="006F1EA4"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r w:rsidRPr="0061282B">
        <w:rPr>
          <w:shd w:val="clear" w:color="auto" w:fill="FFFFFF"/>
        </w:rPr>
        <w:t>Mackie, Karl J. "Mediation: An Effective Tool for Commercial Conflict Management." </w:t>
      </w:r>
      <w:proofErr w:type="spellStart"/>
      <w:proofErr w:type="gramStart"/>
      <w:r w:rsidRPr="0061282B">
        <w:rPr>
          <w:i/>
          <w:iCs/>
          <w:shd w:val="clear" w:color="auto" w:fill="FFFFFF"/>
        </w:rPr>
        <w:t>Sicurezza</w:t>
      </w:r>
      <w:proofErr w:type="spellEnd"/>
      <w:r w:rsidRPr="0061282B">
        <w:rPr>
          <w:i/>
          <w:iCs/>
          <w:shd w:val="clear" w:color="auto" w:fill="FFFFFF"/>
        </w:rPr>
        <w:t xml:space="preserve"> e </w:t>
      </w:r>
      <w:proofErr w:type="spellStart"/>
      <w:r w:rsidRPr="0061282B">
        <w:rPr>
          <w:i/>
          <w:iCs/>
          <w:shd w:val="clear" w:color="auto" w:fill="FFFFFF"/>
        </w:rPr>
        <w:t>scienze</w:t>
      </w:r>
      <w:proofErr w:type="spellEnd"/>
      <w:r w:rsidRPr="0061282B">
        <w:rPr>
          <w:i/>
          <w:iCs/>
          <w:shd w:val="clear" w:color="auto" w:fill="FFFFFF"/>
        </w:rPr>
        <w:t xml:space="preserve"> </w:t>
      </w:r>
      <w:proofErr w:type="spellStart"/>
      <w:r w:rsidRPr="0061282B">
        <w:rPr>
          <w:i/>
          <w:iCs/>
          <w:shd w:val="clear" w:color="auto" w:fill="FFFFFF"/>
        </w:rPr>
        <w:t>sociali</w:t>
      </w:r>
      <w:proofErr w:type="spellEnd"/>
      <w:r w:rsidRPr="0061282B">
        <w:rPr>
          <w:shd w:val="clear" w:color="auto" w:fill="FFFFFF"/>
        </w:rPr>
        <w:t> (2017).</w:t>
      </w:r>
      <w:proofErr w:type="gramEnd"/>
    </w:p>
    <w:p w:rsidR="000B2AD9" w:rsidRPr="00E14CE1" w:rsidRDefault="000B2AD9" w:rsidP="00590CC9">
      <w:pPr>
        <w:spacing w:after="120" w:line="240" w:lineRule="auto"/>
        <w:ind w:firstLine="0"/>
        <w:jc w:val="both"/>
        <w:rPr>
          <w:shd w:val="clear" w:color="auto" w:fill="FFFFFF"/>
        </w:rPr>
      </w:pPr>
    </w:p>
    <w:p w:rsidR="000B2AD9" w:rsidRPr="0061282B" w:rsidRDefault="000B2AD9" w:rsidP="00590CC9">
      <w:pPr>
        <w:spacing w:after="120" w:line="240" w:lineRule="auto"/>
        <w:ind w:firstLine="0"/>
        <w:jc w:val="both"/>
      </w:pPr>
      <w:r w:rsidRPr="0061282B">
        <w:rPr>
          <w:shd w:val="clear" w:color="auto" w:fill="FFFFFF"/>
        </w:rPr>
        <w:t>Block, Marc Jonas. "The Benefits of Alternative Dispute Resolution for International Commercial and Intellectual Property Disputes." </w:t>
      </w:r>
      <w:r w:rsidRPr="0061282B">
        <w:rPr>
          <w:i/>
          <w:iCs/>
          <w:shd w:val="clear" w:color="auto" w:fill="FFFFFF"/>
        </w:rPr>
        <w:t>Rutgers L. Rec.</w:t>
      </w:r>
      <w:r w:rsidRPr="0061282B">
        <w:rPr>
          <w:shd w:val="clear" w:color="auto" w:fill="FFFFFF"/>
        </w:rPr>
        <w:t> 44 (2017): 1.</w:t>
      </w:r>
    </w:p>
    <w:p w:rsidR="000B2AD9" w:rsidRDefault="000B2AD9" w:rsidP="00590CC9">
      <w:pPr>
        <w:spacing w:after="120" w:line="240" w:lineRule="auto"/>
        <w:ind w:firstLine="0"/>
        <w:jc w:val="both"/>
        <w:rPr>
          <w:shd w:val="clear" w:color="auto" w:fill="FFFFFF"/>
        </w:rPr>
      </w:pPr>
      <w:r w:rsidRPr="0061282B">
        <w:rPr>
          <w:shd w:val="clear" w:color="auto" w:fill="FFFFFF"/>
        </w:rPr>
        <w:t>Strong, Stacie I. "Realizing Rationality: An Empirical Assessment of International Commercial Mediation." </w:t>
      </w:r>
      <w:r w:rsidRPr="0061282B">
        <w:rPr>
          <w:i/>
          <w:iCs/>
          <w:shd w:val="clear" w:color="auto" w:fill="FFFFFF"/>
        </w:rPr>
        <w:t>Wash. &amp; Lee L. Rev.</w:t>
      </w:r>
      <w:r w:rsidRPr="0061282B">
        <w:rPr>
          <w:shd w:val="clear" w:color="auto" w:fill="FFFFFF"/>
        </w:rPr>
        <w:t> 73 (2016): 1973.</w:t>
      </w:r>
    </w:p>
    <w:p w:rsidR="000B2AD9" w:rsidRPr="00E14CE1"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spellStart"/>
      <w:r w:rsidRPr="0061282B">
        <w:rPr>
          <w:shd w:val="clear" w:color="auto" w:fill="FFFFFF"/>
        </w:rPr>
        <w:t>McMurtrey</w:t>
      </w:r>
      <w:proofErr w:type="spellEnd"/>
      <w:r w:rsidRPr="0061282B">
        <w:rPr>
          <w:shd w:val="clear" w:color="auto" w:fill="FFFFFF"/>
        </w:rPr>
        <w:t xml:space="preserve">, Katherine. </w:t>
      </w:r>
      <w:proofErr w:type="gramStart"/>
      <w:r w:rsidRPr="0061282B">
        <w:rPr>
          <w:shd w:val="clear" w:color="auto" w:fill="FFFFFF"/>
        </w:rPr>
        <w:t>"The IDEA and the Use of Mediation and Collaborative Dispute Resolution in Due Process Disputes."</w:t>
      </w:r>
      <w:proofErr w:type="gramEnd"/>
      <w:r w:rsidRPr="0061282B">
        <w:rPr>
          <w:shd w:val="clear" w:color="auto" w:fill="FFFFFF"/>
        </w:rPr>
        <w:t> </w:t>
      </w:r>
      <w:r w:rsidRPr="0061282B">
        <w:rPr>
          <w:i/>
          <w:iCs/>
          <w:shd w:val="clear" w:color="auto" w:fill="FFFFFF"/>
        </w:rPr>
        <w:t xml:space="preserve">J. Disp. </w:t>
      </w:r>
      <w:proofErr w:type="spellStart"/>
      <w:r w:rsidRPr="0061282B">
        <w:rPr>
          <w:i/>
          <w:iCs/>
          <w:shd w:val="clear" w:color="auto" w:fill="FFFFFF"/>
        </w:rPr>
        <w:t>Resol</w:t>
      </w:r>
      <w:proofErr w:type="spellEnd"/>
      <w:r w:rsidRPr="0061282B">
        <w:rPr>
          <w:i/>
          <w:iCs/>
          <w:shd w:val="clear" w:color="auto" w:fill="FFFFFF"/>
        </w:rPr>
        <w:t>.</w:t>
      </w:r>
      <w:r w:rsidRPr="0061282B">
        <w:rPr>
          <w:shd w:val="clear" w:color="auto" w:fill="FFFFFF"/>
        </w:rPr>
        <w:t> (2016): 187.</w:t>
      </w:r>
    </w:p>
    <w:p w:rsidR="000B2AD9" w:rsidRPr="00E14CE1"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spellStart"/>
      <w:r w:rsidRPr="0061282B">
        <w:rPr>
          <w:shd w:val="clear" w:color="auto" w:fill="FFFFFF"/>
        </w:rPr>
        <w:t>Lavi</w:t>
      </w:r>
      <w:proofErr w:type="spellEnd"/>
      <w:r w:rsidRPr="0061282B">
        <w:rPr>
          <w:shd w:val="clear" w:color="auto" w:fill="FFFFFF"/>
        </w:rPr>
        <w:t xml:space="preserve">, </w:t>
      </w:r>
      <w:proofErr w:type="spellStart"/>
      <w:r w:rsidRPr="0061282B">
        <w:rPr>
          <w:shd w:val="clear" w:color="auto" w:fill="FFFFFF"/>
        </w:rPr>
        <w:t>Dafna</w:t>
      </w:r>
      <w:proofErr w:type="spellEnd"/>
      <w:r w:rsidRPr="0061282B">
        <w:rPr>
          <w:shd w:val="clear" w:color="auto" w:fill="FFFFFF"/>
        </w:rPr>
        <w:t>. “Three is not a crowd: online mediation-arbitration in business to consumer internet disputes.” </w:t>
      </w:r>
      <w:r w:rsidRPr="0061282B">
        <w:rPr>
          <w:i/>
          <w:iCs/>
          <w:shd w:val="clear" w:color="auto" w:fill="FFFFFF"/>
        </w:rPr>
        <w:t>U. Pa. J. Int’l L.</w:t>
      </w:r>
      <w:r w:rsidRPr="0061282B">
        <w:rPr>
          <w:shd w:val="clear" w:color="auto" w:fill="FFFFFF"/>
        </w:rPr>
        <w:t> 37 (2015): 871.</w:t>
      </w:r>
    </w:p>
    <w:p w:rsidR="000B2AD9" w:rsidRPr="0061282B"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proofErr w:type="gramStart"/>
      <w:r w:rsidRPr="0061282B">
        <w:rPr>
          <w:shd w:val="clear" w:color="auto" w:fill="FFFFFF"/>
        </w:rPr>
        <w:t>du</w:t>
      </w:r>
      <w:proofErr w:type="gramEnd"/>
      <w:r w:rsidRPr="0061282B">
        <w:rPr>
          <w:shd w:val="clear" w:color="auto" w:fill="FFFFFF"/>
        </w:rPr>
        <w:t xml:space="preserve"> </w:t>
      </w:r>
      <w:proofErr w:type="spellStart"/>
      <w:r w:rsidRPr="0061282B">
        <w:rPr>
          <w:shd w:val="clear" w:color="auto" w:fill="FFFFFF"/>
        </w:rPr>
        <w:t>Prel</w:t>
      </w:r>
      <w:proofErr w:type="spellEnd"/>
      <w:r w:rsidRPr="0061282B">
        <w:rPr>
          <w:shd w:val="clear" w:color="auto" w:fill="FFFFFF"/>
        </w:rPr>
        <w:t xml:space="preserve">, Jean-Baptist, and Richard Peter. "Work-family conflict as a mediator in the association between work stress and depressive symptoms: cross-sectional evidence from the German </w:t>
      </w:r>
      <w:proofErr w:type="spellStart"/>
      <w:r w:rsidRPr="0061282B">
        <w:rPr>
          <w:shd w:val="clear" w:color="auto" w:fill="FFFFFF"/>
        </w:rPr>
        <w:t>lidA</w:t>
      </w:r>
      <w:proofErr w:type="spellEnd"/>
      <w:r w:rsidRPr="0061282B">
        <w:rPr>
          <w:shd w:val="clear" w:color="auto" w:fill="FFFFFF"/>
        </w:rPr>
        <w:t>-cohort study." </w:t>
      </w:r>
      <w:r w:rsidRPr="0061282B">
        <w:rPr>
          <w:i/>
          <w:iCs/>
          <w:shd w:val="clear" w:color="auto" w:fill="FFFFFF"/>
        </w:rPr>
        <w:t>International archives of occupational and environmental health</w:t>
      </w:r>
      <w:r w:rsidRPr="0061282B">
        <w:rPr>
          <w:shd w:val="clear" w:color="auto" w:fill="FFFFFF"/>
        </w:rPr>
        <w:t> 88, no. 3 (2015): 359-368.</w:t>
      </w:r>
    </w:p>
    <w:p w:rsidR="000B2AD9" w:rsidRPr="00E14CE1" w:rsidRDefault="000B2AD9" w:rsidP="00590CC9">
      <w:pPr>
        <w:spacing w:after="120" w:line="240" w:lineRule="auto"/>
        <w:ind w:firstLine="0"/>
        <w:jc w:val="both"/>
        <w:rPr>
          <w:shd w:val="clear" w:color="auto" w:fill="FFFFFF"/>
        </w:rPr>
      </w:pPr>
    </w:p>
    <w:p w:rsidR="000B2AD9" w:rsidRDefault="000B2AD9" w:rsidP="00590CC9">
      <w:pPr>
        <w:spacing w:after="120" w:line="240" w:lineRule="auto"/>
        <w:ind w:firstLine="0"/>
        <w:jc w:val="both"/>
        <w:rPr>
          <w:shd w:val="clear" w:color="auto" w:fill="FFFFFF"/>
        </w:rPr>
      </w:pPr>
      <w:r w:rsidRPr="0061282B">
        <w:rPr>
          <w:shd w:val="clear" w:color="auto" w:fill="FFFFFF"/>
        </w:rPr>
        <w:t xml:space="preserve">Ali, </w:t>
      </w:r>
      <w:proofErr w:type="spellStart"/>
      <w:r w:rsidRPr="0061282B">
        <w:rPr>
          <w:shd w:val="clear" w:color="auto" w:fill="FFFFFF"/>
        </w:rPr>
        <w:t>Shahla</w:t>
      </w:r>
      <w:proofErr w:type="spellEnd"/>
      <w:r w:rsidRPr="0061282B">
        <w:rPr>
          <w:shd w:val="clear" w:color="auto" w:fill="FFFFFF"/>
        </w:rPr>
        <w:t xml:space="preserve"> F. "Mediation in the UK courts: Efficiency, Confidence and Perceptions of Justice." </w:t>
      </w:r>
      <w:proofErr w:type="gramStart"/>
      <w:r w:rsidRPr="0061282B">
        <w:rPr>
          <w:shd w:val="clear" w:color="auto" w:fill="FFFFFF"/>
        </w:rPr>
        <w:t>In </w:t>
      </w:r>
      <w:r w:rsidRPr="0061282B">
        <w:rPr>
          <w:i/>
          <w:iCs/>
          <w:shd w:val="clear" w:color="auto" w:fill="FFFFFF"/>
        </w:rPr>
        <w:t>Court Mediation Reform</w:t>
      </w:r>
      <w:r w:rsidRPr="0061282B">
        <w:rPr>
          <w:shd w:val="clear" w:color="auto" w:fill="FFFFFF"/>
        </w:rPr>
        <w:t>.</w:t>
      </w:r>
      <w:proofErr w:type="gramEnd"/>
      <w:r w:rsidRPr="0061282B">
        <w:rPr>
          <w:shd w:val="clear" w:color="auto" w:fill="FFFFFF"/>
        </w:rPr>
        <w:t xml:space="preserve"> </w:t>
      </w:r>
      <w:proofErr w:type="gramStart"/>
      <w:r w:rsidRPr="0061282B">
        <w:rPr>
          <w:shd w:val="clear" w:color="auto" w:fill="FFFFFF"/>
        </w:rPr>
        <w:t>Edward Elgar Publishing, 2018.</w:t>
      </w:r>
      <w:proofErr w:type="gramEnd"/>
    </w:p>
    <w:p w:rsidR="000B2AD9" w:rsidRPr="00E14CE1" w:rsidRDefault="000B2AD9" w:rsidP="00590CC9">
      <w:pPr>
        <w:spacing w:after="120" w:line="240" w:lineRule="auto"/>
        <w:ind w:firstLine="0"/>
        <w:jc w:val="both"/>
        <w:rPr>
          <w:shd w:val="clear" w:color="auto" w:fill="FFFFFF"/>
        </w:rPr>
      </w:pPr>
    </w:p>
    <w:p w:rsidR="000B2AD9" w:rsidRPr="00E14CE1" w:rsidRDefault="000B2AD9" w:rsidP="00590CC9">
      <w:pPr>
        <w:spacing w:after="120" w:line="240" w:lineRule="auto"/>
        <w:ind w:firstLine="0"/>
        <w:jc w:val="both"/>
        <w:rPr>
          <w:shd w:val="clear" w:color="auto" w:fill="FFFFFF"/>
        </w:rPr>
      </w:pPr>
      <w:proofErr w:type="gramStart"/>
      <w:r w:rsidRPr="0061282B">
        <w:rPr>
          <w:shd w:val="clear" w:color="auto" w:fill="FFFFFF"/>
        </w:rPr>
        <w:t>Saunders, Murray, and Cristina Sin.</w:t>
      </w:r>
      <w:proofErr w:type="gramEnd"/>
      <w:r w:rsidRPr="0061282B">
        <w:rPr>
          <w:shd w:val="clear" w:color="auto" w:fill="FFFFFF"/>
        </w:rPr>
        <w:t xml:space="preserve"> </w:t>
      </w:r>
      <w:proofErr w:type="gramStart"/>
      <w:r w:rsidRPr="0061282B">
        <w:rPr>
          <w:shd w:val="clear" w:color="auto" w:fill="FFFFFF"/>
        </w:rPr>
        <w:t>"Middle managers’ experience of policy implementation and mediation in the context of the Scottish quality enhancement framework."</w:t>
      </w:r>
      <w:proofErr w:type="gramEnd"/>
      <w:r w:rsidRPr="0061282B">
        <w:rPr>
          <w:shd w:val="clear" w:color="auto" w:fill="FFFFFF"/>
        </w:rPr>
        <w:t> </w:t>
      </w:r>
      <w:r w:rsidRPr="0061282B">
        <w:rPr>
          <w:i/>
          <w:iCs/>
          <w:shd w:val="clear" w:color="auto" w:fill="FFFFFF"/>
        </w:rPr>
        <w:t>Assessment &amp; Evaluation in Higher Education</w:t>
      </w:r>
      <w:r w:rsidRPr="0061282B">
        <w:rPr>
          <w:shd w:val="clear" w:color="auto" w:fill="FFFFFF"/>
        </w:rPr>
        <w:t> 40, no. 1 (2015): 135-150.</w:t>
      </w:r>
    </w:p>
    <w:p w:rsidR="000B2AD9" w:rsidRPr="00590CC9" w:rsidRDefault="000B2AD9" w:rsidP="00590CC9">
      <w:pPr>
        <w:spacing w:after="100" w:afterAutospacing="1" w:line="240" w:lineRule="auto"/>
        <w:ind w:firstLine="0"/>
        <w:jc w:val="both"/>
        <w:rPr>
          <w:shd w:val="clear" w:color="auto" w:fill="FFFFFF"/>
        </w:rPr>
      </w:pPr>
      <w:proofErr w:type="spellStart"/>
      <w:r w:rsidRPr="0061282B">
        <w:rPr>
          <w:shd w:val="clear" w:color="auto" w:fill="FFFFFF"/>
        </w:rPr>
        <w:t>Stepanova</w:t>
      </w:r>
      <w:proofErr w:type="spellEnd"/>
      <w:r w:rsidRPr="0061282B">
        <w:rPr>
          <w:shd w:val="clear" w:color="auto" w:fill="FFFFFF"/>
        </w:rPr>
        <w:t xml:space="preserve">, Olga. "Conflict resolution in coastal resource </w:t>
      </w:r>
      <w:proofErr w:type="gramStart"/>
      <w:r w:rsidRPr="0061282B">
        <w:rPr>
          <w:shd w:val="clear" w:color="auto" w:fill="FFFFFF"/>
        </w:rPr>
        <w:t>management</w:t>
      </w:r>
      <w:r>
        <w:rPr>
          <w:shd w:val="clear" w:color="auto" w:fill="FFFFFF"/>
        </w:rPr>
        <w:t xml:space="preserve"> </w:t>
      </w:r>
      <w:r w:rsidRPr="0061282B">
        <w:rPr>
          <w:shd w:val="clear" w:color="auto" w:fill="FFFFFF"/>
        </w:rPr>
        <w:t>:</w:t>
      </w:r>
      <w:proofErr w:type="gramEnd"/>
      <w:r w:rsidRPr="0061282B">
        <w:rPr>
          <w:shd w:val="clear" w:color="auto" w:fill="FFFFFF"/>
        </w:rPr>
        <w:t xml:space="preserve"> Comparative analysis of case studies from four European countries." </w:t>
      </w:r>
      <w:r w:rsidRPr="0061282B">
        <w:rPr>
          <w:i/>
          <w:iCs/>
          <w:shd w:val="clear" w:color="auto" w:fill="FFFFFF"/>
        </w:rPr>
        <w:t>Ocean &amp; Coastal Management</w:t>
      </w:r>
      <w:r w:rsidRPr="0061282B">
        <w:rPr>
          <w:shd w:val="clear" w:color="auto" w:fill="FFFFFF"/>
        </w:rPr>
        <w:t> 103 (2015): 109-122.</w:t>
      </w:r>
    </w:p>
    <w:p w:rsidR="000B2AD9" w:rsidRDefault="000B2AD9" w:rsidP="00590CC9">
      <w:pPr>
        <w:spacing w:after="100" w:afterAutospacing="1" w:line="240" w:lineRule="auto"/>
        <w:ind w:firstLine="0"/>
        <w:jc w:val="both"/>
        <w:rPr>
          <w:shd w:val="clear" w:color="auto" w:fill="FFFFFF"/>
        </w:rPr>
      </w:pPr>
      <w:proofErr w:type="spellStart"/>
      <w:proofErr w:type="gramStart"/>
      <w:r w:rsidRPr="0061282B">
        <w:rPr>
          <w:shd w:val="clear" w:color="auto" w:fill="FFFFFF"/>
        </w:rPr>
        <w:lastRenderedPageBreak/>
        <w:t>Feltman</w:t>
      </w:r>
      <w:proofErr w:type="spellEnd"/>
      <w:r w:rsidRPr="0061282B">
        <w:rPr>
          <w:shd w:val="clear" w:color="auto" w:fill="FFFFFF"/>
        </w:rPr>
        <w:t>, Jeffrey, and Oscar Fernandez-</w:t>
      </w:r>
      <w:proofErr w:type="spellStart"/>
      <w:r w:rsidRPr="0061282B">
        <w:rPr>
          <w:shd w:val="clear" w:color="auto" w:fill="FFFFFF"/>
        </w:rPr>
        <w:t>Taranco</w:t>
      </w:r>
      <w:proofErr w:type="spellEnd"/>
      <w:r w:rsidRPr="0061282B">
        <w:rPr>
          <w:shd w:val="clear" w:color="auto" w:fill="FFFFFF"/>
        </w:rPr>
        <w:t>.</w:t>
      </w:r>
      <w:proofErr w:type="gramEnd"/>
      <w:r w:rsidRPr="0061282B">
        <w:rPr>
          <w:shd w:val="clear" w:color="auto" w:fill="FFFFFF"/>
        </w:rPr>
        <w:t xml:space="preserve"> </w:t>
      </w:r>
      <w:proofErr w:type="gramStart"/>
      <w:r w:rsidRPr="0061282B">
        <w:rPr>
          <w:shd w:val="clear" w:color="auto" w:fill="FFFFFF"/>
        </w:rPr>
        <w:t>"Conflict prevention, mediation and peacebuilding."</w:t>
      </w:r>
      <w:proofErr w:type="gramEnd"/>
      <w:r w:rsidRPr="0061282B">
        <w:rPr>
          <w:shd w:val="clear" w:color="auto" w:fill="FFFFFF"/>
        </w:rPr>
        <w:t xml:space="preserve"> (2016): 76-100.</w:t>
      </w:r>
    </w:p>
    <w:p w:rsidR="000B2AD9" w:rsidRPr="006341B5" w:rsidRDefault="000B2AD9" w:rsidP="00590CC9">
      <w:pPr>
        <w:spacing w:after="100" w:afterAutospacing="1" w:line="240" w:lineRule="auto"/>
        <w:ind w:firstLine="0"/>
        <w:jc w:val="both"/>
        <w:rPr>
          <w:shd w:val="clear" w:color="auto" w:fill="FFFFFF"/>
        </w:rPr>
      </w:pPr>
      <w:proofErr w:type="spellStart"/>
      <w:r w:rsidRPr="0061282B">
        <w:rPr>
          <w:shd w:val="clear" w:color="auto" w:fill="FFFFFF"/>
        </w:rPr>
        <w:t>Krivokapich</w:t>
      </w:r>
      <w:proofErr w:type="spellEnd"/>
      <w:r w:rsidRPr="0061282B">
        <w:rPr>
          <w:shd w:val="clear" w:color="auto" w:fill="FFFFFF"/>
        </w:rPr>
        <w:t>, B. "Conciliation as a Means for the Settlement of International Disputes." </w:t>
      </w:r>
      <w:r w:rsidRPr="0061282B">
        <w:rPr>
          <w:i/>
          <w:iCs/>
          <w:shd w:val="clear" w:color="auto" w:fill="FFFFFF"/>
        </w:rPr>
        <w:t>Bull. Kazan L. Inst. MIA Russ.</w:t>
      </w:r>
      <w:r>
        <w:rPr>
          <w:shd w:val="clear" w:color="auto" w:fill="FFFFFF"/>
        </w:rPr>
        <w:t> 35 (2019): 14</w:t>
      </w:r>
    </w:p>
    <w:p w:rsidR="000B2AD9" w:rsidRDefault="000B2AD9" w:rsidP="00590CC9">
      <w:pPr>
        <w:pStyle w:val="Heading2"/>
        <w:keepLines w:val="0"/>
        <w:numPr>
          <w:ilvl w:val="0"/>
          <w:numId w:val="5"/>
        </w:numPr>
        <w:spacing w:before="0" w:after="100" w:afterAutospacing="1" w:line="240" w:lineRule="auto"/>
        <w:ind w:left="0" w:firstLine="0"/>
        <w:jc w:val="both"/>
      </w:pPr>
      <w:r>
        <w:t>Legislations</w:t>
      </w:r>
    </w:p>
    <w:p w:rsidR="000B2AD9" w:rsidRDefault="000B2AD9" w:rsidP="00590CC9">
      <w:pPr>
        <w:spacing w:after="100" w:afterAutospacing="1" w:line="240" w:lineRule="auto"/>
        <w:ind w:firstLine="0"/>
        <w:jc w:val="both"/>
        <w:rPr>
          <w:szCs w:val="24"/>
          <w:shd w:val="clear" w:color="auto" w:fill="FFFFFF"/>
        </w:rPr>
      </w:pPr>
      <w:r w:rsidRPr="0061282B">
        <w:rPr>
          <w:szCs w:val="24"/>
          <w:shd w:val="clear" w:color="auto" w:fill="FFFFFF"/>
        </w:rPr>
        <w:t xml:space="preserve">Strong, S. I. “‘International Commercial Courts and the United States: An Outlier by Choice and by Constitutional </w:t>
      </w:r>
      <w:proofErr w:type="spellStart"/>
      <w:r w:rsidRPr="0061282B">
        <w:rPr>
          <w:szCs w:val="24"/>
          <w:shd w:val="clear" w:color="auto" w:fill="FFFFFF"/>
        </w:rPr>
        <w:t>Design?’</w:t>
      </w:r>
      <w:proofErr w:type="gramStart"/>
      <w:r w:rsidRPr="0061282B">
        <w:rPr>
          <w:szCs w:val="24"/>
          <w:shd w:val="clear" w:color="auto" w:fill="FFFFFF"/>
        </w:rPr>
        <w:t>In</w:t>
      </w:r>
      <w:proofErr w:type="spellEnd"/>
      <w:r w:rsidRPr="0061282B">
        <w:rPr>
          <w:szCs w:val="24"/>
          <w:shd w:val="clear" w:color="auto" w:fill="FFFFFF"/>
        </w:rPr>
        <w:t xml:space="preserve"> International Business Courts–A European and Global Perspective.”</w:t>
      </w:r>
      <w:proofErr w:type="gramEnd"/>
      <w:r w:rsidRPr="0061282B">
        <w:rPr>
          <w:szCs w:val="24"/>
          <w:shd w:val="clear" w:color="auto" w:fill="FFFFFF"/>
        </w:rPr>
        <w:t> </w:t>
      </w:r>
      <w:r w:rsidRPr="0061282B">
        <w:rPr>
          <w:i/>
          <w:iCs/>
          <w:szCs w:val="24"/>
          <w:shd w:val="clear" w:color="auto" w:fill="FFFFFF"/>
        </w:rPr>
        <w:t>International Business Courts–A European and Global Perspective (April 22, 2019).’International Commercial Courts and the United States: An Outlier by Choice and by Constitutional Design</w:t>
      </w:r>
      <w:r w:rsidRPr="0061282B">
        <w:rPr>
          <w:szCs w:val="24"/>
          <w:shd w:val="clear" w:color="auto" w:fill="FFFFFF"/>
        </w:rPr>
        <w:t> (2019).</w:t>
      </w:r>
    </w:p>
    <w:p w:rsidR="000B2AD9" w:rsidRPr="006321DF" w:rsidRDefault="000B2AD9" w:rsidP="00590CC9">
      <w:pPr>
        <w:spacing w:after="100" w:afterAutospacing="1" w:line="240" w:lineRule="auto"/>
        <w:ind w:firstLine="0"/>
        <w:jc w:val="both"/>
      </w:pPr>
      <w:r w:rsidRPr="006321DF">
        <w:t>Block, Marc Jonas. “The Benefits of Alternative Dispute Resolution for International Commercial and Intellectual Property Disputes.” Rutgers L. Rec. 44 (2017): 1.</w:t>
      </w:r>
    </w:p>
    <w:p w:rsidR="000B2AD9" w:rsidRPr="006321DF" w:rsidRDefault="000B2AD9" w:rsidP="00590CC9">
      <w:pPr>
        <w:spacing w:after="100" w:afterAutospacing="1" w:line="240" w:lineRule="auto"/>
        <w:ind w:firstLine="0"/>
        <w:jc w:val="both"/>
      </w:pPr>
      <w:proofErr w:type="spellStart"/>
      <w:r w:rsidRPr="006321DF">
        <w:t>Giupponi</w:t>
      </w:r>
      <w:proofErr w:type="spellEnd"/>
      <w:r w:rsidRPr="006321DF">
        <w:t>, Belen Olmos. "Investment Mediation and Regional Economic Integration Organizations: The European Union and the Central American Integration System in Comparative Perspective." Conflict Resolution Quarterly 34, no. 2 (2016): 119-139.</w:t>
      </w:r>
    </w:p>
    <w:p w:rsidR="000B2AD9" w:rsidRPr="006321DF" w:rsidRDefault="000B2AD9" w:rsidP="00590CC9">
      <w:pPr>
        <w:spacing w:after="100" w:afterAutospacing="1" w:line="240" w:lineRule="auto"/>
        <w:ind w:firstLine="0"/>
        <w:jc w:val="both"/>
      </w:pPr>
      <w:r w:rsidRPr="006321DF">
        <w:t>Andrews, Neil. “Mediation: International Experience and Global Trends.” J. Int’l &amp; Comp. L. 4 (2017): 217.</w:t>
      </w:r>
    </w:p>
    <w:p w:rsidR="000B2AD9" w:rsidRPr="006321DF" w:rsidRDefault="000B2AD9" w:rsidP="00590CC9">
      <w:pPr>
        <w:spacing w:after="100" w:afterAutospacing="1" w:line="240" w:lineRule="auto"/>
        <w:ind w:firstLine="0"/>
        <w:jc w:val="both"/>
      </w:pPr>
      <w:proofErr w:type="spellStart"/>
      <w:r w:rsidRPr="006321DF">
        <w:t>Thorhallsson</w:t>
      </w:r>
      <w:proofErr w:type="spellEnd"/>
      <w:r w:rsidRPr="006321DF">
        <w:t xml:space="preserve">, Baldur. "Small States in the UNSC and the EU: Structural Weaknesses and Ability to Influence." </w:t>
      </w:r>
      <w:proofErr w:type="gramStart"/>
      <w:r w:rsidRPr="006321DF">
        <w:t>In Small states in a legal world, pp. 35-64.</w:t>
      </w:r>
      <w:proofErr w:type="gramEnd"/>
      <w:r w:rsidRPr="006321DF">
        <w:t xml:space="preserve"> </w:t>
      </w:r>
      <w:proofErr w:type="gramStart"/>
      <w:r w:rsidRPr="006321DF">
        <w:t>Springer, Cham, 2017.</w:t>
      </w:r>
      <w:proofErr w:type="gramEnd"/>
    </w:p>
    <w:p w:rsidR="000B2AD9" w:rsidRPr="006321DF" w:rsidRDefault="000B2AD9" w:rsidP="00590CC9">
      <w:pPr>
        <w:spacing w:after="100" w:afterAutospacing="1" w:line="240" w:lineRule="auto"/>
        <w:ind w:firstLine="0"/>
        <w:jc w:val="both"/>
      </w:pPr>
      <w:proofErr w:type="spellStart"/>
      <w:proofErr w:type="gramStart"/>
      <w:r w:rsidRPr="006321DF">
        <w:t>Chereji</w:t>
      </w:r>
      <w:proofErr w:type="spellEnd"/>
      <w:r w:rsidRPr="006321DF">
        <w:t>, Christian-</w:t>
      </w:r>
      <w:proofErr w:type="spellStart"/>
      <w:r w:rsidRPr="006321DF">
        <w:t>Radu</w:t>
      </w:r>
      <w:proofErr w:type="spellEnd"/>
      <w:r w:rsidRPr="006321DF">
        <w:t>.</w:t>
      </w:r>
      <w:proofErr w:type="gramEnd"/>
      <w:r w:rsidRPr="006321DF">
        <w:t xml:space="preserve"> "Mediation in the European Union: The Directive 2008/52/EC and its Effects on National Legislations." </w:t>
      </w:r>
      <w:proofErr w:type="gramStart"/>
      <w:r w:rsidRPr="006321DF">
        <w:t>Conflict Studies Quarterly 15 (2016).</w:t>
      </w:r>
      <w:proofErr w:type="gramEnd"/>
    </w:p>
    <w:p w:rsidR="000B2AD9" w:rsidRPr="006321DF" w:rsidRDefault="000B2AD9" w:rsidP="00590CC9">
      <w:pPr>
        <w:spacing w:after="100" w:afterAutospacing="1" w:line="240" w:lineRule="auto"/>
        <w:ind w:firstLine="0"/>
        <w:jc w:val="both"/>
      </w:pPr>
      <w:proofErr w:type="spellStart"/>
      <w:proofErr w:type="gramStart"/>
      <w:r w:rsidRPr="006321DF">
        <w:t>Esplugues</w:t>
      </w:r>
      <w:proofErr w:type="spellEnd"/>
      <w:r w:rsidRPr="006321DF">
        <w:t>, Carlos, and José Iglesias.</w:t>
      </w:r>
      <w:proofErr w:type="gramEnd"/>
      <w:r w:rsidRPr="006321DF">
        <w:t xml:space="preserve"> “Mediation and private international law: improving free circulation of mediation agreements across the EU.” </w:t>
      </w:r>
      <w:proofErr w:type="gramStart"/>
      <w:r w:rsidRPr="006321DF">
        <w:t>Available at SSRN 2874952(2016).</w:t>
      </w:r>
      <w:proofErr w:type="gramEnd"/>
    </w:p>
    <w:p w:rsidR="000B2AD9" w:rsidRPr="006321DF" w:rsidRDefault="000B2AD9" w:rsidP="00590CC9">
      <w:pPr>
        <w:spacing w:after="100" w:afterAutospacing="1" w:line="240" w:lineRule="auto"/>
        <w:ind w:firstLine="0"/>
        <w:jc w:val="both"/>
      </w:pPr>
      <w:proofErr w:type="gramStart"/>
      <w:r w:rsidRPr="006321DF">
        <w:t>Kumar, Ashish.</w:t>
      </w:r>
      <w:proofErr w:type="gramEnd"/>
      <w:r w:rsidRPr="006321DF">
        <w:t xml:space="preserve"> "EU Directive on Mediation: Assessing the Development and Challenges." Contemporary Developments in International Law: Some Random Reflections Satyam Law International (1st edition, 2017) pp (2017): 112-126.</w:t>
      </w:r>
    </w:p>
    <w:p w:rsidR="000B2AD9" w:rsidRPr="006321DF" w:rsidRDefault="000B2AD9" w:rsidP="00590CC9">
      <w:pPr>
        <w:spacing w:after="100" w:afterAutospacing="1" w:line="240" w:lineRule="auto"/>
        <w:ind w:firstLine="0"/>
        <w:jc w:val="both"/>
      </w:pPr>
      <w:r w:rsidRPr="006321DF">
        <w:t>Cortes, Pablo. "The impact of EU law in the ADR landscape in Italy, Spain and the UK: time for change or missed opportunity</w:t>
      </w:r>
      <w:proofErr w:type="gramStart"/>
      <w:r w:rsidRPr="006321DF">
        <w:t>?.</w:t>
      </w:r>
      <w:proofErr w:type="gramEnd"/>
      <w:r w:rsidRPr="006321DF">
        <w:t xml:space="preserve">" </w:t>
      </w:r>
      <w:proofErr w:type="gramStart"/>
      <w:r w:rsidRPr="006321DF">
        <w:t>In ERA Forum, vol. 16, no. 2, pp. 125-147.</w:t>
      </w:r>
      <w:proofErr w:type="gramEnd"/>
      <w:r w:rsidRPr="006321DF">
        <w:t xml:space="preserve"> </w:t>
      </w:r>
      <w:proofErr w:type="gramStart"/>
      <w:r w:rsidRPr="006321DF">
        <w:t>Springer Berlin Heidelberg, 2015.</w:t>
      </w:r>
      <w:proofErr w:type="gramEnd"/>
    </w:p>
    <w:p w:rsidR="000B2AD9" w:rsidRPr="006321DF" w:rsidRDefault="000B2AD9" w:rsidP="00590CC9">
      <w:pPr>
        <w:spacing w:after="100" w:afterAutospacing="1" w:line="240" w:lineRule="auto"/>
        <w:ind w:firstLine="0"/>
        <w:jc w:val="both"/>
      </w:pPr>
      <w:proofErr w:type="gramStart"/>
      <w:r w:rsidRPr="006321DF">
        <w:t xml:space="preserve">Mohamad, </w:t>
      </w:r>
      <w:proofErr w:type="spellStart"/>
      <w:r w:rsidRPr="006321DF">
        <w:t>Mohd</w:t>
      </w:r>
      <w:proofErr w:type="spellEnd"/>
      <w:r w:rsidRPr="006321DF">
        <w:t xml:space="preserve"> </w:t>
      </w:r>
      <w:proofErr w:type="spellStart"/>
      <w:r w:rsidRPr="006321DF">
        <w:t>Akram</w:t>
      </w:r>
      <w:proofErr w:type="spellEnd"/>
      <w:r w:rsidRPr="006321DF">
        <w:t xml:space="preserve"> </w:t>
      </w:r>
      <w:proofErr w:type="spellStart"/>
      <w:r w:rsidRPr="006321DF">
        <w:t>Shair</w:t>
      </w:r>
      <w:proofErr w:type="spellEnd"/>
      <w:r w:rsidRPr="006321DF">
        <w:t>, and ABDUL RANI KAMARUDIN.</w:t>
      </w:r>
      <w:proofErr w:type="gramEnd"/>
      <w:r w:rsidRPr="006321DF">
        <w:t xml:space="preserve"> “Mediation as an effective tool for resolving sports disputes.” In The International Conference on Law and Society (ICLAS 1V 2015), </w:t>
      </w:r>
      <w:proofErr w:type="spellStart"/>
      <w:r w:rsidRPr="006321DF">
        <w:t>Organi</w:t>
      </w:r>
      <w:proofErr w:type="spellEnd"/>
      <w:r w:rsidRPr="006321DF">
        <w:t xml:space="preserve"> </w:t>
      </w:r>
      <w:proofErr w:type="spellStart"/>
      <w:r w:rsidRPr="006321DF">
        <w:t>sed</w:t>
      </w:r>
      <w:proofErr w:type="spellEnd"/>
      <w:r w:rsidRPr="006321DF">
        <w:t xml:space="preserve"> by </w:t>
      </w:r>
      <w:proofErr w:type="spellStart"/>
      <w:proofErr w:type="gramStart"/>
      <w:r w:rsidRPr="006321DF">
        <w:t>Universiti</w:t>
      </w:r>
      <w:proofErr w:type="spellEnd"/>
      <w:r w:rsidRPr="006321DF">
        <w:t xml:space="preserve">  </w:t>
      </w:r>
      <w:proofErr w:type="spellStart"/>
      <w:r w:rsidRPr="006321DF">
        <w:t>Sainal</w:t>
      </w:r>
      <w:proofErr w:type="spellEnd"/>
      <w:proofErr w:type="gramEnd"/>
      <w:r w:rsidRPr="006321DF">
        <w:t xml:space="preserve"> </w:t>
      </w:r>
      <w:proofErr w:type="spellStart"/>
      <w:r w:rsidRPr="006321DF">
        <w:t>Abidin</w:t>
      </w:r>
      <w:proofErr w:type="spellEnd"/>
      <w:r w:rsidRPr="006321DF">
        <w:t xml:space="preserve">, Terengganu Malaysia,(10 </w:t>
      </w:r>
      <w:proofErr w:type="spellStart"/>
      <w:r w:rsidRPr="006321DF">
        <w:t>th</w:t>
      </w:r>
      <w:proofErr w:type="spellEnd"/>
      <w:r w:rsidRPr="006321DF">
        <w:t>–11th May, 2015). 2015.</w:t>
      </w:r>
    </w:p>
    <w:p w:rsidR="000B2AD9" w:rsidRPr="006321DF" w:rsidRDefault="000B2AD9" w:rsidP="00590CC9">
      <w:pPr>
        <w:spacing w:after="100" w:afterAutospacing="1" w:line="240" w:lineRule="auto"/>
        <w:ind w:left="-90" w:firstLine="0"/>
        <w:jc w:val="both"/>
      </w:pPr>
      <w:proofErr w:type="spellStart"/>
      <w:r w:rsidRPr="006321DF">
        <w:lastRenderedPageBreak/>
        <w:t>Wolski</w:t>
      </w:r>
      <w:proofErr w:type="spellEnd"/>
      <w:r w:rsidRPr="006321DF">
        <w:t xml:space="preserve">, </w:t>
      </w:r>
      <w:proofErr w:type="spellStart"/>
      <w:r w:rsidRPr="006321DF">
        <w:t>Bobette</w:t>
      </w:r>
      <w:proofErr w:type="spellEnd"/>
      <w:r w:rsidRPr="006321DF">
        <w:t>. "Collaborative Law: an (un) ethical process for lawyers</w:t>
      </w:r>
      <w:proofErr w:type="gramStart"/>
      <w:r w:rsidRPr="006321DF">
        <w:t>?.</w:t>
      </w:r>
      <w:proofErr w:type="gramEnd"/>
      <w:r w:rsidRPr="006321DF">
        <w:t>" Legal Ethics</w:t>
      </w:r>
      <w:r>
        <w:t> 20, no. 2 (2017): 224-241</w:t>
      </w:r>
    </w:p>
    <w:p w:rsidR="000B2AD9" w:rsidRPr="006321DF" w:rsidRDefault="000B2AD9" w:rsidP="00590CC9">
      <w:pPr>
        <w:spacing w:after="100" w:afterAutospacing="1" w:line="240" w:lineRule="auto"/>
        <w:ind w:left="-90" w:firstLine="0"/>
        <w:jc w:val="both"/>
      </w:pPr>
      <w:proofErr w:type="spellStart"/>
      <w:proofErr w:type="gramStart"/>
      <w:r w:rsidRPr="006321DF">
        <w:t>Trenczek</w:t>
      </w:r>
      <w:proofErr w:type="spellEnd"/>
      <w:r w:rsidRPr="006321DF">
        <w:t xml:space="preserve">, T., and S. </w:t>
      </w:r>
      <w:proofErr w:type="spellStart"/>
      <w:r w:rsidRPr="006321DF">
        <w:t>Loode</w:t>
      </w:r>
      <w:proofErr w:type="spellEnd"/>
      <w:r w:rsidRPr="006321DF">
        <w:t>.</w:t>
      </w:r>
      <w:proofErr w:type="gramEnd"/>
      <w:r w:rsidRPr="006321DF">
        <w:t xml:space="preserve"> "Embedding Mediation and Dispute Resolution into Statutory Civil Law: The Example of Germany." Dealing with Disputes in the 21st Century 12 (2016): 177-192.</w:t>
      </w:r>
    </w:p>
    <w:p w:rsidR="000B2AD9" w:rsidRPr="006321DF" w:rsidRDefault="000B2AD9" w:rsidP="00590CC9">
      <w:pPr>
        <w:spacing w:after="100" w:afterAutospacing="1" w:line="240" w:lineRule="auto"/>
        <w:ind w:left="-90" w:firstLine="0"/>
        <w:jc w:val="both"/>
      </w:pPr>
      <w:proofErr w:type="gramStart"/>
      <w:r w:rsidRPr="006321DF">
        <w:t>Fernandez-</w:t>
      </w:r>
      <w:proofErr w:type="spellStart"/>
      <w:r w:rsidRPr="006321DF">
        <w:t>Samaniego</w:t>
      </w:r>
      <w:proofErr w:type="spellEnd"/>
      <w:r w:rsidRPr="006321DF">
        <w:t xml:space="preserve">, Javier, Lorenzo Prats </w:t>
      </w:r>
      <w:proofErr w:type="spellStart"/>
      <w:r w:rsidRPr="006321DF">
        <w:t>Albentosa</w:t>
      </w:r>
      <w:proofErr w:type="spellEnd"/>
      <w:r w:rsidRPr="006321DF">
        <w:t xml:space="preserve">, Nazareth Romero, and </w:t>
      </w:r>
      <w:proofErr w:type="spellStart"/>
      <w:r w:rsidRPr="006321DF">
        <w:t>Tomás</w:t>
      </w:r>
      <w:proofErr w:type="spellEnd"/>
      <w:r w:rsidRPr="006321DF">
        <w:t xml:space="preserve"> </w:t>
      </w:r>
      <w:proofErr w:type="spellStart"/>
      <w:r w:rsidRPr="006321DF">
        <w:t>Vilatoro</w:t>
      </w:r>
      <w:proofErr w:type="spellEnd"/>
      <w:r w:rsidRPr="006321DF">
        <w:t>.</w:t>
      </w:r>
      <w:proofErr w:type="gramEnd"/>
      <w:r w:rsidRPr="006321DF">
        <w:t xml:space="preserve"> </w:t>
      </w:r>
      <w:proofErr w:type="gramStart"/>
      <w:r w:rsidRPr="006321DF">
        <w:t>"Mediation in Corporate Disputes in Spain."</w:t>
      </w:r>
      <w:proofErr w:type="gramEnd"/>
      <w:r w:rsidRPr="006321DF">
        <w:t> European Company Law 14, no. 2 (2017): 98-103.</w:t>
      </w:r>
    </w:p>
    <w:p w:rsidR="000B2AD9" w:rsidRPr="006321DF" w:rsidRDefault="000B2AD9" w:rsidP="00590CC9">
      <w:pPr>
        <w:spacing w:after="100" w:afterAutospacing="1" w:line="240" w:lineRule="auto"/>
        <w:ind w:left="-90" w:firstLine="0"/>
        <w:jc w:val="both"/>
      </w:pPr>
      <w:proofErr w:type="spellStart"/>
      <w:proofErr w:type="gramStart"/>
      <w:r w:rsidRPr="006321DF">
        <w:t>Pedone</w:t>
      </w:r>
      <w:proofErr w:type="spellEnd"/>
      <w:r w:rsidRPr="006321DF">
        <w:t xml:space="preserve">, </w:t>
      </w:r>
      <w:proofErr w:type="spellStart"/>
      <w:r w:rsidRPr="006321DF">
        <w:t>Priscille</w:t>
      </w:r>
      <w:proofErr w:type="spellEnd"/>
      <w:r w:rsidRPr="006321DF">
        <w:t xml:space="preserve">, and Thierry </w:t>
      </w:r>
      <w:proofErr w:type="spellStart"/>
      <w:r w:rsidRPr="006321DF">
        <w:t>Thierry</w:t>
      </w:r>
      <w:proofErr w:type="spellEnd"/>
      <w:r w:rsidRPr="006321DF">
        <w:t xml:space="preserve"> Bonnet.</w:t>
      </w:r>
      <w:proofErr w:type="gramEnd"/>
      <w:r w:rsidRPr="006321DF">
        <w:t xml:space="preserve"> </w:t>
      </w:r>
      <w:proofErr w:type="gramStart"/>
      <w:r w:rsidRPr="006321DF">
        <w:t>"Mediation in Corporate Disputes in France."</w:t>
      </w:r>
      <w:proofErr w:type="gramEnd"/>
      <w:r w:rsidRPr="006321DF">
        <w:t> European Company Law 14, no. 2 (2017): 69-75.</w:t>
      </w:r>
    </w:p>
    <w:p w:rsidR="000B2AD9" w:rsidRPr="006321DF" w:rsidRDefault="000B2AD9" w:rsidP="00590CC9">
      <w:pPr>
        <w:spacing w:after="100" w:afterAutospacing="1" w:line="240" w:lineRule="auto"/>
        <w:ind w:left="-90" w:firstLine="0"/>
        <w:jc w:val="both"/>
      </w:pPr>
      <w:proofErr w:type="gramStart"/>
      <w:r w:rsidRPr="006321DF">
        <w:t>Picker, Colin B. "Comparative law as an engine of change for civil procedure."</w:t>
      </w:r>
      <w:proofErr w:type="gramEnd"/>
      <w:r w:rsidRPr="006321DF">
        <w:t xml:space="preserve"> </w:t>
      </w:r>
      <w:proofErr w:type="gramStart"/>
      <w:r w:rsidRPr="006321DF">
        <w:t>In The Dynamism of Civil Procedure-Global Trends and Developments, pp. 45-59.</w:t>
      </w:r>
      <w:proofErr w:type="gramEnd"/>
      <w:r w:rsidRPr="006321DF">
        <w:t xml:space="preserve"> </w:t>
      </w:r>
      <w:proofErr w:type="gramStart"/>
      <w:r w:rsidRPr="006321DF">
        <w:t>Springer, Cham, 2016.</w:t>
      </w:r>
      <w:proofErr w:type="gramEnd"/>
    </w:p>
    <w:p w:rsidR="000B2AD9" w:rsidRPr="006321DF" w:rsidRDefault="000B2AD9" w:rsidP="00590CC9">
      <w:pPr>
        <w:spacing w:after="100" w:afterAutospacing="1" w:line="240" w:lineRule="auto"/>
        <w:ind w:left="-90" w:firstLine="0"/>
        <w:jc w:val="both"/>
      </w:pPr>
      <w:proofErr w:type="spellStart"/>
      <w:r w:rsidRPr="006321DF">
        <w:t>Hatanaka</w:t>
      </w:r>
      <w:proofErr w:type="spellEnd"/>
      <w:r w:rsidRPr="006321DF">
        <w:t xml:space="preserve">, </w:t>
      </w:r>
      <w:proofErr w:type="spellStart"/>
      <w:r w:rsidRPr="006321DF">
        <w:t>Asako</w:t>
      </w:r>
      <w:proofErr w:type="spellEnd"/>
      <w:r w:rsidRPr="006321DF">
        <w:t xml:space="preserve"> </w:t>
      </w:r>
      <w:proofErr w:type="spellStart"/>
      <w:r w:rsidRPr="006321DF">
        <w:t>Wechs</w:t>
      </w:r>
      <w:proofErr w:type="spellEnd"/>
      <w:r w:rsidRPr="006321DF">
        <w:t xml:space="preserve">. </w:t>
      </w:r>
      <w:proofErr w:type="gramStart"/>
      <w:r w:rsidRPr="006321DF">
        <w:t>"</w:t>
      </w:r>
      <w:proofErr w:type="spellStart"/>
      <w:r w:rsidRPr="006321DF">
        <w:t>Optimising</w:t>
      </w:r>
      <w:proofErr w:type="spellEnd"/>
      <w:r w:rsidRPr="006321DF">
        <w:t xml:space="preserve"> Mediation for Intellectual Property Law–Perspectives from EU, French and UK Law."</w:t>
      </w:r>
      <w:proofErr w:type="gramEnd"/>
      <w:r w:rsidRPr="006321DF">
        <w:t> IIC-International Review of Intellectual Property and Competition Law 49, no. 4 (2018): 384-412.</w:t>
      </w:r>
    </w:p>
    <w:p w:rsidR="000B2AD9" w:rsidRPr="006321DF" w:rsidRDefault="000B2AD9" w:rsidP="00590CC9">
      <w:pPr>
        <w:spacing w:after="100" w:afterAutospacing="1" w:line="240" w:lineRule="auto"/>
        <w:ind w:left="-90" w:firstLine="0"/>
        <w:jc w:val="both"/>
      </w:pPr>
      <w:r w:rsidRPr="006321DF">
        <w:t xml:space="preserve">Player, Jane. </w:t>
      </w:r>
      <w:proofErr w:type="gramStart"/>
      <w:r w:rsidRPr="006321DF">
        <w:t>“Mediation of Corporate Disputes in UK.”</w:t>
      </w:r>
      <w:proofErr w:type="gramEnd"/>
      <w:r w:rsidRPr="006321DF">
        <w:t> European Company Law 14, no. 2 (2017): 104-107.</w:t>
      </w:r>
    </w:p>
    <w:p w:rsidR="000B2AD9" w:rsidRPr="006321DF" w:rsidRDefault="000B2AD9" w:rsidP="00590CC9">
      <w:pPr>
        <w:spacing w:after="100" w:afterAutospacing="1" w:line="240" w:lineRule="auto"/>
        <w:ind w:left="-90" w:firstLine="0"/>
        <w:jc w:val="both"/>
      </w:pPr>
      <w:proofErr w:type="spellStart"/>
      <w:r w:rsidRPr="006321DF">
        <w:t>Marrella</w:t>
      </w:r>
      <w:proofErr w:type="spellEnd"/>
      <w:r w:rsidRPr="006321DF">
        <w:t xml:space="preserve">, </w:t>
      </w:r>
      <w:proofErr w:type="spellStart"/>
      <w:r w:rsidRPr="006321DF">
        <w:t>Fabrizio</w:t>
      </w:r>
      <w:proofErr w:type="spellEnd"/>
      <w:r w:rsidRPr="006321DF">
        <w:t xml:space="preserve">. </w:t>
      </w:r>
      <w:proofErr w:type="gramStart"/>
      <w:r w:rsidRPr="006321DF">
        <w:t>"The UN Guiding Principles on Business and Human Rights.</w:t>
      </w:r>
      <w:proofErr w:type="gramEnd"/>
      <w:r w:rsidRPr="006321DF">
        <w:t xml:space="preserve"> </w:t>
      </w:r>
      <w:proofErr w:type="gramStart"/>
      <w:r w:rsidRPr="006321DF">
        <w:t>A Challenge for the European Union or Only for Its Member States?</w:t>
      </w:r>
      <w:proofErr w:type="gramEnd"/>
      <w:r w:rsidRPr="006321DF">
        <w:t xml:space="preserve"> Towards </w:t>
      </w:r>
      <w:proofErr w:type="gramStart"/>
      <w:r w:rsidRPr="006321DF">
        <w:t>a</w:t>
      </w:r>
      <w:proofErr w:type="gramEnd"/>
      <w:r w:rsidRPr="006321DF">
        <w:t xml:space="preserve"> EU National Action Plan." (2016).</w:t>
      </w:r>
    </w:p>
    <w:p w:rsidR="000B2AD9" w:rsidRPr="006321DF" w:rsidRDefault="000B2AD9" w:rsidP="00590CC9">
      <w:pPr>
        <w:spacing w:after="100" w:afterAutospacing="1" w:line="240" w:lineRule="auto"/>
        <w:ind w:left="-90" w:firstLine="0"/>
        <w:jc w:val="both"/>
      </w:pPr>
      <w:proofErr w:type="spellStart"/>
      <w:r w:rsidRPr="006321DF">
        <w:t>Merrills</w:t>
      </w:r>
      <w:proofErr w:type="spellEnd"/>
      <w:r w:rsidRPr="006321DF">
        <w:t>, John Graham. </w:t>
      </w:r>
      <w:proofErr w:type="gramStart"/>
      <w:r w:rsidRPr="006321DF">
        <w:t>International dispute settlement.</w:t>
      </w:r>
      <w:proofErr w:type="gramEnd"/>
      <w:r w:rsidRPr="006321DF">
        <w:t xml:space="preserve"> </w:t>
      </w:r>
      <w:proofErr w:type="gramStart"/>
      <w:r w:rsidRPr="006321DF">
        <w:t>Cambridge university press, 2017.</w:t>
      </w:r>
      <w:proofErr w:type="gramEnd"/>
    </w:p>
    <w:p w:rsidR="000B2AD9" w:rsidRPr="006321DF" w:rsidRDefault="000B2AD9" w:rsidP="00590CC9">
      <w:pPr>
        <w:spacing w:after="100" w:afterAutospacing="1" w:line="240" w:lineRule="auto"/>
        <w:ind w:left="-90" w:firstLine="0"/>
        <w:jc w:val="both"/>
      </w:pPr>
      <w:r w:rsidRPr="006321DF">
        <w:t>Ray, Philip. “Private Dispute Resolution in International Business: Negotiation, Mediation, Arbitration, by Klaus Peter Berger.” (2015): 388-396.</w:t>
      </w:r>
    </w:p>
    <w:p w:rsidR="000B2AD9" w:rsidRPr="006321DF" w:rsidRDefault="000B2AD9" w:rsidP="00590CC9">
      <w:pPr>
        <w:spacing w:after="100" w:afterAutospacing="1" w:line="240" w:lineRule="auto"/>
        <w:ind w:left="-90" w:firstLine="0"/>
        <w:jc w:val="both"/>
      </w:pPr>
      <w:proofErr w:type="spellStart"/>
      <w:proofErr w:type="gramStart"/>
      <w:r w:rsidRPr="006321DF">
        <w:t>Veny</w:t>
      </w:r>
      <w:proofErr w:type="spellEnd"/>
      <w:r w:rsidRPr="006321DF">
        <w:t xml:space="preserve">, Ludo, Ivo </w:t>
      </w:r>
      <w:proofErr w:type="spellStart"/>
      <w:r w:rsidRPr="006321DF">
        <w:t>Carlens</w:t>
      </w:r>
      <w:proofErr w:type="spellEnd"/>
      <w:r w:rsidRPr="006321DF">
        <w:t xml:space="preserve">, Bengt </w:t>
      </w:r>
      <w:proofErr w:type="spellStart"/>
      <w:r w:rsidRPr="006321DF">
        <w:t>Verbeeck</w:t>
      </w:r>
      <w:proofErr w:type="spellEnd"/>
      <w:r w:rsidRPr="006321DF">
        <w:t xml:space="preserve">, and Brecht </w:t>
      </w:r>
      <w:proofErr w:type="spellStart"/>
      <w:r w:rsidRPr="006321DF">
        <w:t>Warnez</w:t>
      </w:r>
      <w:proofErr w:type="spellEnd"/>
      <w:r w:rsidRPr="006321DF">
        <w:t>.</w:t>
      </w:r>
      <w:proofErr w:type="gramEnd"/>
      <w:r w:rsidRPr="006321DF">
        <w:t xml:space="preserve"> </w:t>
      </w:r>
      <w:proofErr w:type="gramStart"/>
      <w:r w:rsidRPr="006321DF">
        <w:t>"Mediation in Belgian Administrative Practice, with Special Focus on Municipal Administrative Sanctions and Urban Planning."</w:t>
      </w:r>
      <w:proofErr w:type="gramEnd"/>
      <w:r w:rsidRPr="006321DF">
        <w:t> </w:t>
      </w:r>
      <w:proofErr w:type="spellStart"/>
      <w:r w:rsidRPr="006321DF">
        <w:t>Mednarodna</w:t>
      </w:r>
      <w:proofErr w:type="spellEnd"/>
      <w:r w:rsidRPr="006321DF">
        <w:t xml:space="preserve"> </w:t>
      </w:r>
      <w:proofErr w:type="spellStart"/>
      <w:r w:rsidRPr="006321DF">
        <w:t>revija</w:t>
      </w:r>
      <w:proofErr w:type="spellEnd"/>
      <w:r w:rsidRPr="006321DF">
        <w:t xml:space="preserve"> </w:t>
      </w:r>
      <w:proofErr w:type="spellStart"/>
      <w:r w:rsidRPr="006321DF">
        <w:t>za</w:t>
      </w:r>
      <w:proofErr w:type="spellEnd"/>
      <w:r w:rsidRPr="006321DF">
        <w:t xml:space="preserve"> </w:t>
      </w:r>
      <w:proofErr w:type="spellStart"/>
      <w:r w:rsidRPr="006321DF">
        <w:t>javno</w:t>
      </w:r>
      <w:proofErr w:type="spellEnd"/>
      <w:r w:rsidRPr="006321DF">
        <w:t xml:space="preserve"> </w:t>
      </w:r>
      <w:proofErr w:type="spellStart"/>
      <w:r w:rsidRPr="006321DF">
        <w:t>upravo</w:t>
      </w:r>
      <w:proofErr w:type="spellEnd"/>
      <w:r w:rsidRPr="006321DF">
        <w:t>/International Public Administration Review 12 (2015): 2-3.</w:t>
      </w:r>
    </w:p>
    <w:p w:rsidR="000B2AD9" w:rsidRPr="006321DF" w:rsidRDefault="000B2AD9" w:rsidP="00590CC9">
      <w:pPr>
        <w:spacing w:after="100" w:afterAutospacing="1" w:line="240" w:lineRule="auto"/>
        <w:ind w:left="-90" w:firstLine="0"/>
        <w:jc w:val="both"/>
      </w:pPr>
      <w:r w:rsidRPr="006321DF">
        <w:t xml:space="preserve">Birch, Elisabeth. </w:t>
      </w:r>
      <w:proofErr w:type="gramStart"/>
      <w:r w:rsidRPr="006321DF">
        <w:t>“Practical and Cultural Aspects of International Mediation.”</w:t>
      </w:r>
      <w:proofErr w:type="gramEnd"/>
      <w:r w:rsidRPr="006321DF">
        <w:t> </w:t>
      </w:r>
      <w:proofErr w:type="gramStart"/>
      <w:r w:rsidRPr="006321DF">
        <w:t>YB on Int’l Arb.</w:t>
      </w:r>
      <w:proofErr w:type="gramEnd"/>
      <w:r w:rsidRPr="006321DF">
        <w:t> 5 (2017): 215.</w:t>
      </w:r>
    </w:p>
    <w:p w:rsidR="000B2AD9" w:rsidRDefault="000B2AD9" w:rsidP="00590CC9">
      <w:pPr>
        <w:spacing w:after="100" w:afterAutospacing="1" w:line="240" w:lineRule="auto"/>
        <w:ind w:firstLine="0"/>
        <w:jc w:val="both"/>
      </w:pPr>
    </w:p>
    <w:sectPr w:rsidR="000B2AD9" w:rsidSect="00552916">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570" w:rsidRDefault="00903570" w:rsidP="00060047">
      <w:pPr>
        <w:spacing w:after="0" w:line="240" w:lineRule="auto"/>
      </w:pPr>
      <w:r>
        <w:separator/>
      </w:r>
    </w:p>
  </w:endnote>
  <w:endnote w:type="continuationSeparator" w:id="0">
    <w:p w:rsidR="00903570" w:rsidRDefault="00903570" w:rsidP="0006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570" w:rsidRDefault="00903570" w:rsidP="00060047">
      <w:pPr>
        <w:spacing w:after="0" w:line="240" w:lineRule="auto"/>
      </w:pPr>
      <w:r>
        <w:separator/>
      </w:r>
    </w:p>
  </w:footnote>
  <w:footnote w:type="continuationSeparator" w:id="0">
    <w:p w:rsidR="00903570" w:rsidRDefault="00903570" w:rsidP="00060047">
      <w:pPr>
        <w:spacing w:after="0" w:line="240" w:lineRule="auto"/>
      </w:pPr>
      <w:r>
        <w:continuationSeparator/>
      </w:r>
    </w:p>
  </w:footnote>
  <w:footnote w:id="1">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Dendorfer-Ditges</w:t>
      </w:r>
      <w:proofErr w:type="spellEnd"/>
      <w:r>
        <w:rPr>
          <w:rFonts w:cs="Times New Roman"/>
          <w:sz w:val="16"/>
          <w:szCs w:val="16"/>
        </w:rPr>
        <w:t>,</w:t>
      </w:r>
      <w:r w:rsidRPr="001D3171">
        <w:rPr>
          <w:rFonts w:cs="Times New Roman"/>
          <w:sz w:val="16"/>
          <w:szCs w:val="16"/>
        </w:rPr>
        <w:t xml:space="preserve"> Renate</w:t>
      </w:r>
      <w:r>
        <w:rPr>
          <w:rFonts w:cs="Times New Roman"/>
          <w:sz w:val="16"/>
          <w:szCs w:val="16"/>
        </w:rPr>
        <w:t>,</w:t>
      </w:r>
      <w:r w:rsidRPr="001D3171">
        <w:rPr>
          <w:rFonts w:cs="Times New Roman"/>
          <w:sz w:val="16"/>
          <w:szCs w:val="16"/>
        </w:rPr>
        <w:t xml:space="preserve"> and Philipp Wilhelm.</w:t>
      </w:r>
      <w:proofErr w:type="gramEnd"/>
      <w:r w:rsidRPr="001D3171">
        <w:rPr>
          <w:rFonts w:cs="Times New Roman"/>
          <w:sz w:val="16"/>
          <w:szCs w:val="16"/>
        </w:rPr>
        <w:t xml:space="preserve"> “Mediation in a Global Village: Legal Complexity of Cross-Border Mediation in Europe.” </w:t>
      </w:r>
      <w:proofErr w:type="gramStart"/>
      <w:r w:rsidRPr="001D3171">
        <w:rPr>
          <w:rFonts w:cs="Times New Roman"/>
          <w:sz w:val="16"/>
          <w:szCs w:val="16"/>
        </w:rPr>
        <w:t>YB on Int’l Arb.</w:t>
      </w:r>
      <w:proofErr w:type="gramEnd"/>
      <w:r w:rsidRPr="001D3171">
        <w:rPr>
          <w:rFonts w:cs="Times New Roman"/>
          <w:sz w:val="16"/>
          <w:szCs w:val="16"/>
        </w:rPr>
        <w:t xml:space="preserve"> 5 (2017): 235.</w:t>
      </w:r>
    </w:p>
  </w:footnote>
  <w:footnote w:id="2">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color w:val="222222"/>
          <w:sz w:val="16"/>
          <w:szCs w:val="16"/>
          <w:shd w:val="clear" w:color="auto" w:fill="FFFFFF"/>
        </w:rPr>
        <w:t>Jefimovs</w:t>
      </w:r>
      <w:proofErr w:type="spellEnd"/>
      <w:r>
        <w:rPr>
          <w:rFonts w:cs="Times New Roman"/>
          <w:color w:val="222222"/>
          <w:sz w:val="16"/>
          <w:szCs w:val="16"/>
          <w:shd w:val="clear" w:color="auto" w:fill="FFFFFF"/>
        </w:rPr>
        <w:t>,</w:t>
      </w:r>
      <w:r w:rsidRPr="001D3171">
        <w:rPr>
          <w:rFonts w:cs="Times New Roman"/>
          <w:color w:val="222222"/>
          <w:sz w:val="16"/>
          <w:szCs w:val="16"/>
          <w:shd w:val="clear" w:color="auto" w:fill="FFFFFF"/>
        </w:rPr>
        <w:t xml:space="preserve"> </w:t>
      </w:r>
      <w:proofErr w:type="spellStart"/>
      <w:r w:rsidRPr="001D3171">
        <w:rPr>
          <w:rFonts w:cs="Times New Roman"/>
          <w:color w:val="222222"/>
          <w:sz w:val="16"/>
          <w:szCs w:val="16"/>
          <w:shd w:val="clear" w:color="auto" w:fill="FFFFFF"/>
        </w:rPr>
        <w:t>Nikolajs</w:t>
      </w:r>
      <w:proofErr w:type="spellEnd"/>
      <w:r w:rsidRPr="001D3171">
        <w:rPr>
          <w:rFonts w:cs="Times New Roman"/>
          <w:color w:val="222222"/>
          <w:sz w:val="16"/>
          <w:szCs w:val="16"/>
          <w:shd w:val="clear" w:color="auto" w:fill="FFFFFF"/>
        </w:rPr>
        <w:t>. "TOWARDS CONFLICTS'SETTLEMENT: DEVELOPMENT OF THE MEANING OF MEDIATION IN THE LEGAL DOCTRINE." </w:t>
      </w:r>
      <w:proofErr w:type="gramStart"/>
      <w:r w:rsidRPr="001D3171">
        <w:rPr>
          <w:rFonts w:cs="Times New Roman"/>
          <w:i/>
          <w:iCs/>
          <w:color w:val="222222"/>
          <w:sz w:val="16"/>
          <w:szCs w:val="16"/>
          <w:shd w:val="clear" w:color="auto" w:fill="FFFFFF"/>
        </w:rPr>
        <w:t>Journal of Security &amp; Sustainability Issues</w:t>
      </w:r>
      <w:r w:rsidRPr="001D3171">
        <w:rPr>
          <w:rFonts w:cs="Times New Roman"/>
          <w:color w:val="222222"/>
          <w:sz w:val="16"/>
          <w:szCs w:val="16"/>
          <w:shd w:val="clear" w:color="auto" w:fill="FFFFFF"/>
        </w:rPr>
        <w:t> 6</w:t>
      </w:r>
      <w:r>
        <w:rPr>
          <w:rFonts w:cs="Times New Roman"/>
          <w:color w:val="222222"/>
          <w:sz w:val="16"/>
          <w:szCs w:val="16"/>
          <w:shd w:val="clear" w:color="auto" w:fill="FFFFFF"/>
        </w:rPr>
        <w:t>,</w:t>
      </w:r>
      <w:r w:rsidRPr="001D3171">
        <w:rPr>
          <w:rFonts w:cs="Times New Roman"/>
          <w:color w:val="222222"/>
          <w:sz w:val="16"/>
          <w:szCs w:val="16"/>
          <w:shd w:val="clear" w:color="auto" w:fill="FFFFFF"/>
        </w:rPr>
        <w:t xml:space="preserve"> no. 4 (2017).</w:t>
      </w:r>
      <w:proofErr w:type="gramEnd"/>
    </w:p>
  </w:footnote>
  <w:footnote w:id="3">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Birch</w:t>
      </w:r>
      <w:r>
        <w:rPr>
          <w:rFonts w:cs="Times New Roman"/>
          <w:sz w:val="16"/>
          <w:szCs w:val="16"/>
        </w:rPr>
        <w:t>,</w:t>
      </w:r>
      <w:r w:rsidRPr="001D3171">
        <w:rPr>
          <w:rFonts w:cs="Times New Roman"/>
          <w:sz w:val="16"/>
          <w:szCs w:val="16"/>
        </w:rPr>
        <w:t xml:space="preserve"> Elisabeth. </w:t>
      </w:r>
      <w:proofErr w:type="gramStart"/>
      <w:r w:rsidRPr="001D3171">
        <w:rPr>
          <w:rFonts w:cs="Times New Roman"/>
          <w:sz w:val="16"/>
          <w:szCs w:val="16"/>
        </w:rPr>
        <w:t>“Practical and Cultural Aspects of International Mediation.”</w:t>
      </w:r>
      <w:proofErr w:type="gramEnd"/>
      <w:r w:rsidRPr="001D3171">
        <w:rPr>
          <w:rFonts w:cs="Times New Roman"/>
          <w:sz w:val="16"/>
          <w:szCs w:val="16"/>
        </w:rPr>
        <w:t xml:space="preserve"> </w:t>
      </w:r>
      <w:proofErr w:type="gramStart"/>
      <w:r w:rsidRPr="001D3171">
        <w:rPr>
          <w:rFonts w:cs="Times New Roman"/>
          <w:sz w:val="16"/>
          <w:szCs w:val="16"/>
        </w:rPr>
        <w:t>YB on Int’l Arb.</w:t>
      </w:r>
      <w:proofErr w:type="gramEnd"/>
      <w:r w:rsidRPr="001D3171">
        <w:rPr>
          <w:rFonts w:cs="Times New Roman"/>
          <w:sz w:val="16"/>
          <w:szCs w:val="16"/>
        </w:rPr>
        <w:t xml:space="preserve"> 5 (2017): 215.</w:t>
      </w:r>
    </w:p>
  </w:footnote>
  <w:footnote w:id="4">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r w:rsidRPr="001D3171">
        <w:rPr>
          <w:rFonts w:cs="Times New Roman"/>
          <w:color w:val="222222"/>
          <w:sz w:val="16"/>
          <w:szCs w:val="16"/>
        </w:rPr>
        <w:t>Singer</w:t>
      </w:r>
      <w:r>
        <w:rPr>
          <w:rFonts w:cs="Times New Roman"/>
          <w:color w:val="222222"/>
          <w:sz w:val="16"/>
          <w:szCs w:val="16"/>
        </w:rPr>
        <w:t>,</w:t>
      </w:r>
      <w:r w:rsidRPr="001D3171">
        <w:rPr>
          <w:rFonts w:cs="Times New Roman"/>
          <w:color w:val="222222"/>
          <w:sz w:val="16"/>
          <w:szCs w:val="16"/>
        </w:rPr>
        <w:t xml:space="preserve"> Linda. </w:t>
      </w:r>
      <w:proofErr w:type="gramStart"/>
      <w:r w:rsidRPr="001D3171">
        <w:rPr>
          <w:rFonts w:cs="Times New Roman"/>
          <w:color w:val="222222"/>
          <w:sz w:val="16"/>
          <w:szCs w:val="16"/>
        </w:rPr>
        <w:t>Settling disputes: Conflict resolution in business</w:t>
      </w:r>
      <w:r>
        <w:rPr>
          <w:rFonts w:cs="Times New Roman"/>
          <w:color w:val="222222"/>
          <w:sz w:val="16"/>
          <w:szCs w:val="16"/>
        </w:rPr>
        <w:t>,</w:t>
      </w:r>
      <w:r w:rsidRPr="001D3171">
        <w:rPr>
          <w:rFonts w:cs="Times New Roman"/>
          <w:color w:val="222222"/>
          <w:sz w:val="16"/>
          <w:szCs w:val="16"/>
        </w:rPr>
        <w:t xml:space="preserve"> families</w:t>
      </w:r>
      <w:r>
        <w:rPr>
          <w:rFonts w:cs="Times New Roman"/>
          <w:color w:val="222222"/>
          <w:sz w:val="16"/>
          <w:szCs w:val="16"/>
        </w:rPr>
        <w:t>,</w:t>
      </w:r>
      <w:r w:rsidRPr="001D3171">
        <w:rPr>
          <w:rFonts w:cs="Times New Roman"/>
          <w:color w:val="222222"/>
          <w:sz w:val="16"/>
          <w:szCs w:val="16"/>
        </w:rPr>
        <w:t xml:space="preserve"> and the legal system.</w:t>
      </w:r>
      <w:proofErr w:type="gramEnd"/>
      <w:r w:rsidRPr="001D3171">
        <w:rPr>
          <w:rFonts w:cs="Times New Roman"/>
          <w:color w:val="222222"/>
          <w:sz w:val="16"/>
          <w:szCs w:val="16"/>
        </w:rPr>
        <w:t xml:space="preserve"> </w:t>
      </w:r>
      <w:proofErr w:type="gramStart"/>
      <w:r w:rsidRPr="001D3171">
        <w:rPr>
          <w:rFonts w:cs="Times New Roman"/>
          <w:color w:val="222222"/>
          <w:sz w:val="16"/>
          <w:szCs w:val="16"/>
        </w:rPr>
        <w:t>Routledge</w:t>
      </w:r>
      <w:r>
        <w:rPr>
          <w:rFonts w:cs="Times New Roman"/>
          <w:color w:val="222222"/>
          <w:sz w:val="16"/>
          <w:szCs w:val="16"/>
        </w:rPr>
        <w:t>,</w:t>
      </w:r>
      <w:r w:rsidRPr="001D3171">
        <w:rPr>
          <w:rFonts w:cs="Times New Roman"/>
          <w:color w:val="222222"/>
          <w:sz w:val="16"/>
          <w:szCs w:val="16"/>
        </w:rPr>
        <w:t xml:space="preserve"> 2018.</w:t>
      </w:r>
      <w:proofErr w:type="gramEnd"/>
    </w:p>
  </w:footnote>
  <w:footnote w:id="5">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r w:rsidRPr="001D3171">
        <w:rPr>
          <w:rFonts w:cs="Times New Roman"/>
          <w:color w:val="222222"/>
          <w:sz w:val="16"/>
          <w:szCs w:val="16"/>
        </w:rPr>
        <w:t>Healy</w:t>
      </w:r>
      <w:r>
        <w:rPr>
          <w:rFonts w:cs="Times New Roman"/>
          <w:color w:val="222222"/>
          <w:sz w:val="16"/>
          <w:szCs w:val="16"/>
        </w:rPr>
        <w:t>,</w:t>
      </w:r>
      <w:r w:rsidRPr="001D3171">
        <w:rPr>
          <w:rFonts w:cs="Times New Roman"/>
          <w:color w:val="222222"/>
          <w:sz w:val="16"/>
          <w:szCs w:val="16"/>
        </w:rPr>
        <w:t xml:space="preserve"> Connie. Collaborative Practice: An International Perspective. </w:t>
      </w:r>
      <w:proofErr w:type="gramStart"/>
      <w:r w:rsidRPr="001D3171">
        <w:rPr>
          <w:rFonts w:cs="Times New Roman"/>
          <w:color w:val="222222"/>
          <w:sz w:val="16"/>
          <w:szCs w:val="16"/>
        </w:rPr>
        <w:t>Routledge</w:t>
      </w:r>
      <w:r>
        <w:rPr>
          <w:rFonts w:cs="Times New Roman"/>
          <w:color w:val="222222"/>
          <w:sz w:val="16"/>
          <w:szCs w:val="16"/>
        </w:rPr>
        <w:t>,</w:t>
      </w:r>
      <w:r w:rsidRPr="001D3171">
        <w:rPr>
          <w:rFonts w:cs="Times New Roman"/>
          <w:color w:val="222222"/>
          <w:sz w:val="16"/>
          <w:szCs w:val="16"/>
        </w:rPr>
        <w:t xml:space="preserve"> 2017.</w:t>
      </w:r>
      <w:proofErr w:type="gramEnd"/>
    </w:p>
  </w:footnote>
  <w:footnote w:id="6">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r w:rsidRPr="001D3171">
        <w:rPr>
          <w:rFonts w:cs="Times New Roman"/>
          <w:color w:val="222222"/>
          <w:sz w:val="16"/>
          <w:szCs w:val="16"/>
          <w:shd w:val="clear" w:color="auto" w:fill="FFFFFF"/>
        </w:rPr>
        <w:t> </w:t>
      </w:r>
      <w:proofErr w:type="gramStart"/>
      <w:r w:rsidRPr="001D3171">
        <w:rPr>
          <w:rFonts w:cs="Times New Roman"/>
          <w:color w:val="222222"/>
          <w:sz w:val="16"/>
          <w:szCs w:val="16"/>
          <w:shd w:val="clear" w:color="auto" w:fill="FFFFFF"/>
        </w:rPr>
        <w:t>ALEXANDER</w:t>
      </w:r>
      <w:r>
        <w:rPr>
          <w:rFonts w:cs="Times New Roman"/>
          <w:color w:val="222222"/>
          <w:sz w:val="16"/>
          <w:szCs w:val="16"/>
          <w:shd w:val="clear" w:color="auto" w:fill="FFFFFF"/>
        </w:rPr>
        <w:t>,</w:t>
      </w:r>
      <w:r w:rsidRPr="001D3171">
        <w:rPr>
          <w:rFonts w:cs="Times New Roman"/>
          <w:color w:val="222222"/>
          <w:sz w:val="16"/>
          <w:szCs w:val="16"/>
          <w:shd w:val="clear" w:color="auto" w:fill="FFFFFF"/>
        </w:rPr>
        <w:t xml:space="preserve"> </w:t>
      </w:r>
      <w:proofErr w:type="spellStart"/>
      <w:r w:rsidRPr="001D3171">
        <w:rPr>
          <w:rFonts w:cs="Times New Roman"/>
          <w:color w:val="222222"/>
          <w:sz w:val="16"/>
          <w:szCs w:val="16"/>
          <w:shd w:val="clear" w:color="auto" w:fill="FFFFFF"/>
        </w:rPr>
        <w:t>Nadja</w:t>
      </w:r>
      <w:proofErr w:type="spellEnd"/>
      <w:r>
        <w:rPr>
          <w:rFonts w:cs="Times New Roman"/>
          <w:color w:val="222222"/>
          <w:sz w:val="16"/>
          <w:szCs w:val="16"/>
          <w:shd w:val="clear" w:color="auto" w:fill="FFFFFF"/>
        </w:rPr>
        <w:t>,</w:t>
      </w:r>
      <w:r w:rsidRPr="001D3171">
        <w:rPr>
          <w:rFonts w:cs="Times New Roman"/>
          <w:color w:val="222222"/>
          <w:sz w:val="16"/>
          <w:szCs w:val="16"/>
          <w:shd w:val="clear" w:color="auto" w:fill="FFFFFF"/>
        </w:rPr>
        <w:t xml:space="preserve"> Jean-Francois ROBERGE</w:t>
      </w:r>
      <w:r>
        <w:rPr>
          <w:rFonts w:cs="Times New Roman"/>
          <w:color w:val="222222"/>
          <w:sz w:val="16"/>
          <w:szCs w:val="16"/>
          <w:shd w:val="clear" w:color="auto" w:fill="FFFFFF"/>
        </w:rPr>
        <w:t>,</w:t>
      </w:r>
      <w:r w:rsidRPr="001D3171">
        <w:rPr>
          <w:rFonts w:cs="Times New Roman"/>
          <w:color w:val="222222"/>
          <w:sz w:val="16"/>
          <w:szCs w:val="16"/>
          <w:shd w:val="clear" w:color="auto" w:fill="FFFFFF"/>
        </w:rPr>
        <w:t xml:space="preserve"> and </w:t>
      </w:r>
      <w:proofErr w:type="spellStart"/>
      <w:r w:rsidRPr="001D3171">
        <w:rPr>
          <w:rFonts w:cs="Times New Roman"/>
          <w:color w:val="222222"/>
          <w:sz w:val="16"/>
          <w:szCs w:val="16"/>
          <w:shd w:val="clear" w:color="auto" w:fill="FFFFFF"/>
        </w:rPr>
        <w:t>Fatma</w:t>
      </w:r>
      <w:proofErr w:type="spellEnd"/>
      <w:r w:rsidRPr="001D3171">
        <w:rPr>
          <w:rFonts w:cs="Times New Roman"/>
          <w:color w:val="222222"/>
          <w:sz w:val="16"/>
          <w:szCs w:val="16"/>
          <w:shd w:val="clear" w:color="auto" w:fill="FFFFFF"/>
        </w:rPr>
        <w:t xml:space="preserve"> IBRAHIM.</w:t>
      </w:r>
      <w:proofErr w:type="gramEnd"/>
      <w:r w:rsidRPr="001D3171">
        <w:rPr>
          <w:rFonts w:cs="Times New Roman"/>
          <w:color w:val="222222"/>
          <w:sz w:val="16"/>
          <w:szCs w:val="16"/>
          <w:shd w:val="clear" w:color="auto" w:fill="FFFFFF"/>
        </w:rPr>
        <w:t xml:space="preserve"> </w:t>
      </w:r>
      <w:proofErr w:type="gramStart"/>
      <w:r w:rsidRPr="001D3171">
        <w:rPr>
          <w:rFonts w:cs="Times New Roman"/>
          <w:color w:val="222222"/>
          <w:sz w:val="16"/>
          <w:szCs w:val="16"/>
          <w:shd w:val="clear" w:color="auto" w:fill="FFFFFF"/>
        </w:rPr>
        <w:t>"Mediation essentials."</w:t>
      </w:r>
      <w:proofErr w:type="gramEnd"/>
      <w:r w:rsidRPr="001D3171">
        <w:rPr>
          <w:rFonts w:cs="Times New Roman"/>
          <w:color w:val="222222"/>
          <w:sz w:val="16"/>
          <w:szCs w:val="16"/>
          <w:shd w:val="clear" w:color="auto" w:fill="FFFFFF"/>
        </w:rPr>
        <w:t xml:space="preserve"> (2016): 1.</w:t>
      </w:r>
    </w:p>
  </w:footnote>
  <w:footnote w:id="7">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color w:val="222222"/>
          <w:sz w:val="16"/>
          <w:szCs w:val="16"/>
        </w:rPr>
        <w:t>Dsyuba</w:t>
      </w:r>
      <w:proofErr w:type="spellEnd"/>
      <w:r>
        <w:rPr>
          <w:rFonts w:cs="Times New Roman"/>
          <w:color w:val="222222"/>
          <w:sz w:val="16"/>
          <w:szCs w:val="16"/>
        </w:rPr>
        <w:t>,</w:t>
      </w:r>
      <w:r w:rsidRPr="001D3171">
        <w:rPr>
          <w:rFonts w:cs="Times New Roman"/>
          <w:color w:val="222222"/>
          <w:sz w:val="16"/>
          <w:szCs w:val="16"/>
        </w:rPr>
        <w:t xml:space="preserve"> </w:t>
      </w:r>
      <w:proofErr w:type="spellStart"/>
      <w:r w:rsidRPr="001D3171">
        <w:rPr>
          <w:rFonts w:cs="Times New Roman"/>
          <w:color w:val="222222"/>
          <w:sz w:val="16"/>
          <w:szCs w:val="16"/>
        </w:rPr>
        <w:t>Lyubov</w:t>
      </w:r>
      <w:proofErr w:type="spellEnd"/>
      <w:r w:rsidRPr="001D3171">
        <w:rPr>
          <w:rFonts w:cs="Times New Roman"/>
          <w:color w:val="222222"/>
          <w:sz w:val="16"/>
          <w:szCs w:val="16"/>
        </w:rPr>
        <w:t xml:space="preserve"> M.</w:t>
      </w:r>
      <w:r>
        <w:rPr>
          <w:rFonts w:cs="Times New Roman"/>
          <w:color w:val="222222"/>
          <w:sz w:val="16"/>
          <w:szCs w:val="16"/>
        </w:rPr>
        <w:t>,</w:t>
      </w:r>
      <w:r w:rsidRPr="001D3171">
        <w:rPr>
          <w:rFonts w:cs="Times New Roman"/>
          <w:color w:val="222222"/>
          <w:sz w:val="16"/>
          <w:szCs w:val="16"/>
        </w:rPr>
        <w:t xml:space="preserve"> </w:t>
      </w:r>
      <w:proofErr w:type="spellStart"/>
      <w:r w:rsidRPr="001D3171">
        <w:rPr>
          <w:rFonts w:cs="Times New Roman"/>
          <w:color w:val="222222"/>
          <w:sz w:val="16"/>
          <w:szCs w:val="16"/>
        </w:rPr>
        <w:t>Nataliia</w:t>
      </w:r>
      <w:proofErr w:type="spellEnd"/>
      <w:r w:rsidRPr="001D3171">
        <w:rPr>
          <w:rFonts w:cs="Times New Roman"/>
          <w:color w:val="222222"/>
          <w:sz w:val="16"/>
          <w:szCs w:val="16"/>
        </w:rPr>
        <w:t xml:space="preserve"> V. </w:t>
      </w:r>
      <w:proofErr w:type="spellStart"/>
      <w:r w:rsidRPr="001D3171">
        <w:rPr>
          <w:rFonts w:cs="Times New Roman"/>
          <w:color w:val="222222"/>
          <w:sz w:val="16"/>
          <w:szCs w:val="16"/>
        </w:rPr>
        <w:t>Fedorenko</w:t>
      </w:r>
      <w:proofErr w:type="spellEnd"/>
      <w:r>
        <w:rPr>
          <w:rFonts w:cs="Times New Roman"/>
          <w:color w:val="222222"/>
          <w:sz w:val="16"/>
          <w:szCs w:val="16"/>
        </w:rPr>
        <w:t>,</w:t>
      </w:r>
      <w:r w:rsidRPr="001D3171">
        <w:rPr>
          <w:rFonts w:cs="Times New Roman"/>
          <w:color w:val="222222"/>
          <w:sz w:val="16"/>
          <w:szCs w:val="16"/>
        </w:rPr>
        <w:t xml:space="preserve"> and Julia V. </w:t>
      </w:r>
      <w:proofErr w:type="spellStart"/>
      <w:r w:rsidRPr="001D3171">
        <w:rPr>
          <w:rFonts w:cs="Times New Roman"/>
          <w:color w:val="222222"/>
          <w:sz w:val="16"/>
          <w:szCs w:val="16"/>
        </w:rPr>
        <w:t>Fedorenko</w:t>
      </w:r>
      <w:proofErr w:type="spellEnd"/>
      <w:r w:rsidRPr="001D3171">
        <w:rPr>
          <w:rFonts w:cs="Times New Roman"/>
          <w:color w:val="222222"/>
          <w:sz w:val="16"/>
          <w:szCs w:val="16"/>
        </w:rPr>
        <w:t>.</w:t>
      </w:r>
      <w:proofErr w:type="gramEnd"/>
      <w:r w:rsidRPr="001D3171">
        <w:rPr>
          <w:rFonts w:cs="Times New Roman"/>
          <w:color w:val="222222"/>
          <w:sz w:val="16"/>
          <w:szCs w:val="16"/>
        </w:rPr>
        <w:t xml:space="preserve"> </w:t>
      </w:r>
      <w:proofErr w:type="gramStart"/>
      <w:r w:rsidRPr="001D3171">
        <w:rPr>
          <w:rFonts w:cs="Times New Roman"/>
          <w:color w:val="222222"/>
          <w:sz w:val="16"/>
          <w:szCs w:val="16"/>
        </w:rPr>
        <w:t>“Mediation as an Alternative Method of Dispute Resolution in Business.”</w:t>
      </w:r>
      <w:proofErr w:type="gramEnd"/>
      <w:r w:rsidRPr="001D3171">
        <w:rPr>
          <w:rFonts w:cs="Times New Roman"/>
          <w:color w:val="222222"/>
          <w:sz w:val="16"/>
          <w:szCs w:val="16"/>
        </w:rPr>
        <w:t xml:space="preserve"> International Journal of Economics &amp; Business Administration (IJEBA) 3 (2017): 21-30.</w:t>
      </w:r>
    </w:p>
  </w:footnote>
  <w:footnote w:id="8">
    <w:p w:rsidR="000B2AD9" w:rsidRPr="001D3171" w:rsidRDefault="000B2AD9" w:rsidP="001D3171">
      <w:pPr>
        <w:pStyle w:val="NormalWeb"/>
        <w:shd w:val="clear" w:color="auto" w:fill="FFFFFF"/>
        <w:spacing w:before="0" w:beforeAutospacing="0" w:after="0" w:afterAutospacing="0"/>
        <w:ind w:firstLine="0"/>
        <w:rPr>
          <w:color w:val="222222"/>
          <w:sz w:val="16"/>
          <w:szCs w:val="16"/>
        </w:rPr>
      </w:pPr>
      <w:r w:rsidRPr="001D3171">
        <w:rPr>
          <w:rStyle w:val="FootnoteReference"/>
          <w:sz w:val="16"/>
          <w:szCs w:val="16"/>
        </w:rPr>
        <w:footnoteRef/>
      </w:r>
      <w:r w:rsidRPr="001D3171">
        <w:rPr>
          <w:sz w:val="16"/>
          <w:szCs w:val="16"/>
        </w:rPr>
        <w:t xml:space="preserve"> </w:t>
      </w:r>
      <w:proofErr w:type="spellStart"/>
      <w:r w:rsidRPr="001D3171">
        <w:rPr>
          <w:color w:val="222222"/>
          <w:sz w:val="16"/>
          <w:szCs w:val="16"/>
        </w:rPr>
        <w:t>Merrills</w:t>
      </w:r>
      <w:proofErr w:type="spellEnd"/>
      <w:r>
        <w:rPr>
          <w:color w:val="222222"/>
          <w:sz w:val="16"/>
          <w:szCs w:val="16"/>
        </w:rPr>
        <w:t>,</w:t>
      </w:r>
      <w:r w:rsidRPr="001D3171">
        <w:rPr>
          <w:color w:val="222222"/>
          <w:sz w:val="16"/>
          <w:szCs w:val="16"/>
        </w:rPr>
        <w:t xml:space="preserve"> John Graham. </w:t>
      </w:r>
      <w:proofErr w:type="gramStart"/>
      <w:r w:rsidRPr="001D3171">
        <w:rPr>
          <w:color w:val="222222"/>
          <w:sz w:val="16"/>
          <w:szCs w:val="16"/>
        </w:rPr>
        <w:t>International dispute settlement.</w:t>
      </w:r>
      <w:proofErr w:type="gramEnd"/>
      <w:r w:rsidRPr="001D3171">
        <w:rPr>
          <w:color w:val="222222"/>
          <w:sz w:val="16"/>
          <w:szCs w:val="16"/>
        </w:rPr>
        <w:t xml:space="preserve"> </w:t>
      </w:r>
      <w:proofErr w:type="gramStart"/>
      <w:r w:rsidRPr="001D3171">
        <w:rPr>
          <w:color w:val="222222"/>
          <w:sz w:val="16"/>
          <w:szCs w:val="16"/>
        </w:rPr>
        <w:t>Cambridge university press</w:t>
      </w:r>
      <w:r>
        <w:rPr>
          <w:color w:val="222222"/>
          <w:sz w:val="16"/>
          <w:szCs w:val="16"/>
        </w:rPr>
        <w:t>,</w:t>
      </w:r>
      <w:r w:rsidRPr="001D3171">
        <w:rPr>
          <w:color w:val="222222"/>
          <w:sz w:val="16"/>
          <w:szCs w:val="16"/>
        </w:rPr>
        <w:t xml:space="preserve"> 2017.</w:t>
      </w:r>
      <w:proofErr w:type="gramEnd"/>
      <w:r w:rsidRPr="001D3171">
        <w:rPr>
          <w:i/>
          <w:vanish/>
          <w:sz w:val="16"/>
          <w:szCs w:val="16"/>
        </w:rPr>
        <w:cr/>
        <w:t>andatoryy different EU jurisdictionsstates</w:t>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r w:rsidRPr="001D3171">
        <w:rPr>
          <w:i/>
          <w:vanish/>
          <w:sz w:val="16"/>
          <w:szCs w:val="16"/>
        </w:rPr>
        <w:pgNum/>
      </w:r>
    </w:p>
  </w:footnote>
  <w:footnote w:id="9">
    <w:p w:rsidR="000B2AD9" w:rsidRPr="001D3171" w:rsidRDefault="000B2AD9" w:rsidP="001D3171">
      <w:pPr>
        <w:pStyle w:val="NormalWeb"/>
        <w:shd w:val="clear" w:color="auto" w:fill="FFFFFF"/>
        <w:spacing w:before="0" w:beforeAutospacing="0" w:after="0" w:afterAutospacing="0"/>
        <w:ind w:firstLine="0"/>
        <w:rPr>
          <w:color w:val="222222"/>
          <w:sz w:val="16"/>
          <w:szCs w:val="16"/>
        </w:rPr>
      </w:pPr>
      <w:r w:rsidRPr="001D3171">
        <w:rPr>
          <w:rStyle w:val="FootnoteReference"/>
          <w:sz w:val="16"/>
          <w:szCs w:val="16"/>
        </w:rPr>
        <w:footnoteRef/>
      </w:r>
      <w:r w:rsidRPr="001D3171">
        <w:rPr>
          <w:sz w:val="16"/>
          <w:szCs w:val="16"/>
        </w:rPr>
        <w:t xml:space="preserve"> </w:t>
      </w:r>
      <w:r w:rsidRPr="001D3171">
        <w:rPr>
          <w:color w:val="222222"/>
          <w:sz w:val="16"/>
          <w:szCs w:val="16"/>
        </w:rPr>
        <w:t>Ray</w:t>
      </w:r>
      <w:r>
        <w:rPr>
          <w:color w:val="222222"/>
          <w:sz w:val="16"/>
          <w:szCs w:val="16"/>
        </w:rPr>
        <w:t>,</w:t>
      </w:r>
      <w:r w:rsidRPr="001D3171">
        <w:rPr>
          <w:color w:val="222222"/>
          <w:sz w:val="16"/>
          <w:szCs w:val="16"/>
        </w:rPr>
        <w:t xml:space="preserve"> Philip. “Private Dispute Resolution in International Business: Negotiation</w:t>
      </w:r>
      <w:r>
        <w:rPr>
          <w:color w:val="222222"/>
          <w:sz w:val="16"/>
          <w:szCs w:val="16"/>
        </w:rPr>
        <w:t>,</w:t>
      </w:r>
      <w:r w:rsidRPr="001D3171">
        <w:rPr>
          <w:color w:val="222222"/>
          <w:sz w:val="16"/>
          <w:szCs w:val="16"/>
        </w:rPr>
        <w:t xml:space="preserve"> Mediation</w:t>
      </w:r>
      <w:r>
        <w:rPr>
          <w:color w:val="222222"/>
          <w:sz w:val="16"/>
          <w:szCs w:val="16"/>
        </w:rPr>
        <w:t>,</w:t>
      </w:r>
      <w:r w:rsidRPr="001D3171">
        <w:rPr>
          <w:color w:val="222222"/>
          <w:sz w:val="16"/>
          <w:szCs w:val="16"/>
        </w:rPr>
        <w:t xml:space="preserve"> Arbitration</w:t>
      </w:r>
      <w:r>
        <w:rPr>
          <w:color w:val="222222"/>
          <w:sz w:val="16"/>
          <w:szCs w:val="16"/>
        </w:rPr>
        <w:t>,</w:t>
      </w:r>
      <w:r w:rsidRPr="001D3171">
        <w:rPr>
          <w:color w:val="222222"/>
          <w:sz w:val="16"/>
          <w:szCs w:val="16"/>
        </w:rPr>
        <w:t xml:space="preserve"> by Klaus Peter Berger.” (2015): 388-396.</w:t>
      </w:r>
    </w:p>
  </w:footnote>
  <w:footnote w:id="10">
    <w:p w:rsidR="000B2AD9" w:rsidRPr="001D3171" w:rsidRDefault="000B2AD9" w:rsidP="001D3171">
      <w:pPr>
        <w:pStyle w:val="NormalWeb"/>
        <w:shd w:val="clear" w:color="auto" w:fill="FFFFFF"/>
        <w:spacing w:before="0" w:beforeAutospacing="0" w:after="0" w:afterAutospacing="0"/>
        <w:ind w:firstLine="0"/>
        <w:rPr>
          <w:color w:val="222222"/>
          <w:sz w:val="16"/>
          <w:szCs w:val="16"/>
        </w:rPr>
      </w:pPr>
      <w:r w:rsidRPr="001D3171">
        <w:rPr>
          <w:rStyle w:val="FootnoteReference"/>
          <w:sz w:val="16"/>
          <w:szCs w:val="16"/>
        </w:rPr>
        <w:footnoteRef/>
      </w:r>
      <w:r w:rsidRPr="001D3171">
        <w:rPr>
          <w:sz w:val="16"/>
          <w:szCs w:val="16"/>
        </w:rPr>
        <w:t xml:space="preserve"> </w:t>
      </w:r>
      <w:proofErr w:type="spellStart"/>
      <w:proofErr w:type="gramStart"/>
      <w:r w:rsidRPr="001D3171">
        <w:rPr>
          <w:color w:val="222222"/>
          <w:sz w:val="16"/>
          <w:szCs w:val="16"/>
        </w:rPr>
        <w:t>Esplugues</w:t>
      </w:r>
      <w:proofErr w:type="spellEnd"/>
      <w:r>
        <w:rPr>
          <w:color w:val="222222"/>
          <w:sz w:val="16"/>
          <w:szCs w:val="16"/>
        </w:rPr>
        <w:t>,</w:t>
      </w:r>
      <w:r w:rsidRPr="001D3171">
        <w:rPr>
          <w:color w:val="222222"/>
          <w:sz w:val="16"/>
          <w:szCs w:val="16"/>
        </w:rPr>
        <w:t xml:space="preserve"> Carlos</w:t>
      </w:r>
      <w:r>
        <w:rPr>
          <w:color w:val="222222"/>
          <w:sz w:val="16"/>
          <w:szCs w:val="16"/>
        </w:rPr>
        <w:t>,</w:t>
      </w:r>
      <w:r w:rsidRPr="001D3171">
        <w:rPr>
          <w:color w:val="222222"/>
          <w:sz w:val="16"/>
          <w:szCs w:val="16"/>
        </w:rPr>
        <w:t xml:space="preserve"> and José Iglesias.</w:t>
      </w:r>
      <w:proofErr w:type="gramEnd"/>
      <w:r w:rsidRPr="001D3171">
        <w:rPr>
          <w:color w:val="222222"/>
          <w:sz w:val="16"/>
          <w:szCs w:val="16"/>
        </w:rPr>
        <w:t xml:space="preserve"> “Mediation and private international law: improving free circulation of mediation agreements across the EU.” </w:t>
      </w:r>
      <w:proofErr w:type="gramStart"/>
      <w:r w:rsidRPr="001D3171">
        <w:rPr>
          <w:color w:val="222222"/>
          <w:sz w:val="16"/>
          <w:szCs w:val="16"/>
        </w:rPr>
        <w:t>Available at SSRN 2874952(2016).</w:t>
      </w:r>
      <w:proofErr w:type="gramEnd"/>
    </w:p>
  </w:footnote>
  <w:footnote w:id="11">
    <w:p w:rsidR="000B2AD9" w:rsidRPr="001D3171" w:rsidRDefault="000B2AD9" w:rsidP="001D3171">
      <w:pPr>
        <w:pStyle w:val="NormalWeb"/>
        <w:shd w:val="clear" w:color="auto" w:fill="FFFFFF"/>
        <w:spacing w:before="0" w:beforeAutospacing="0" w:after="0" w:afterAutospacing="0"/>
        <w:ind w:firstLine="0"/>
        <w:rPr>
          <w:color w:val="222222"/>
          <w:sz w:val="16"/>
          <w:szCs w:val="16"/>
        </w:rPr>
      </w:pPr>
      <w:r w:rsidRPr="001D3171">
        <w:rPr>
          <w:rStyle w:val="FootnoteReference"/>
          <w:sz w:val="16"/>
          <w:szCs w:val="16"/>
        </w:rPr>
        <w:footnoteRef/>
      </w:r>
      <w:r w:rsidRPr="001D3171">
        <w:rPr>
          <w:sz w:val="16"/>
          <w:szCs w:val="16"/>
        </w:rPr>
        <w:t xml:space="preserve"> </w:t>
      </w:r>
      <w:r w:rsidRPr="001D3171">
        <w:rPr>
          <w:color w:val="222222"/>
          <w:sz w:val="16"/>
          <w:szCs w:val="16"/>
        </w:rPr>
        <w:t>Strong</w:t>
      </w:r>
      <w:r>
        <w:rPr>
          <w:color w:val="222222"/>
          <w:sz w:val="16"/>
          <w:szCs w:val="16"/>
        </w:rPr>
        <w:t>,</w:t>
      </w:r>
      <w:r w:rsidRPr="001D3171">
        <w:rPr>
          <w:color w:val="222222"/>
          <w:sz w:val="16"/>
          <w:szCs w:val="16"/>
        </w:rPr>
        <w:t xml:space="preserve"> Stacy I. "Reasoned Awards in International Commercial Arbitration: Embracing and Exceeding the Common Law-Civil Law Dichotomy." Mich. J. Int'l L. 37 (2015): 1.</w:t>
      </w:r>
    </w:p>
  </w:footnote>
  <w:footnote w:id="12">
    <w:p w:rsidR="000B2AD9" w:rsidRPr="001D3171" w:rsidRDefault="000B2AD9" w:rsidP="001D3171">
      <w:pPr>
        <w:pStyle w:val="NormalWeb"/>
        <w:shd w:val="clear" w:color="auto" w:fill="FFFFFF"/>
        <w:spacing w:before="0" w:beforeAutospacing="0" w:after="0" w:afterAutospacing="0"/>
        <w:ind w:firstLine="0"/>
        <w:rPr>
          <w:color w:val="222222"/>
          <w:sz w:val="16"/>
          <w:szCs w:val="16"/>
        </w:rPr>
      </w:pPr>
      <w:r w:rsidRPr="001D3171">
        <w:rPr>
          <w:rStyle w:val="FootnoteReference"/>
          <w:sz w:val="16"/>
          <w:szCs w:val="16"/>
        </w:rPr>
        <w:footnoteRef/>
      </w:r>
      <w:r w:rsidRPr="001D3171">
        <w:rPr>
          <w:sz w:val="16"/>
          <w:szCs w:val="16"/>
        </w:rPr>
        <w:t xml:space="preserve"> </w:t>
      </w:r>
      <w:proofErr w:type="spellStart"/>
      <w:proofErr w:type="gramStart"/>
      <w:r w:rsidRPr="001D3171">
        <w:rPr>
          <w:color w:val="222222"/>
          <w:sz w:val="16"/>
          <w:szCs w:val="16"/>
        </w:rPr>
        <w:t>Dendorfer-Ditges</w:t>
      </w:r>
      <w:proofErr w:type="spellEnd"/>
      <w:r>
        <w:rPr>
          <w:color w:val="222222"/>
          <w:sz w:val="16"/>
          <w:szCs w:val="16"/>
        </w:rPr>
        <w:t>,</w:t>
      </w:r>
      <w:r w:rsidRPr="001D3171">
        <w:rPr>
          <w:color w:val="222222"/>
          <w:sz w:val="16"/>
          <w:szCs w:val="16"/>
        </w:rPr>
        <w:t xml:space="preserve"> Renate</w:t>
      </w:r>
      <w:r>
        <w:rPr>
          <w:color w:val="222222"/>
          <w:sz w:val="16"/>
          <w:szCs w:val="16"/>
        </w:rPr>
        <w:t>,</w:t>
      </w:r>
      <w:r w:rsidRPr="001D3171">
        <w:rPr>
          <w:color w:val="222222"/>
          <w:sz w:val="16"/>
          <w:szCs w:val="16"/>
        </w:rPr>
        <w:t xml:space="preserve"> and Philipp Wilhelm.</w:t>
      </w:r>
      <w:proofErr w:type="gramEnd"/>
      <w:r w:rsidRPr="001D3171">
        <w:rPr>
          <w:color w:val="222222"/>
          <w:sz w:val="16"/>
          <w:szCs w:val="16"/>
        </w:rPr>
        <w:t xml:space="preserve"> “Mediation in a Global Village: Legal Complexity of Cross-Border Mediation in Europe.” </w:t>
      </w:r>
      <w:proofErr w:type="gramStart"/>
      <w:r w:rsidRPr="001D3171">
        <w:rPr>
          <w:color w:val="222222"/>
          <w:sz w:val="16"/>
          <w:szCs w:val="16"/>
        </w:rPr>
        <w:t>YB on Int’l Arb.</w:t>
      </w:r>
      <w:proofErr w:type="gramEnd"/>
      <w:r w:rsidRPr="001D3171">
        <w:rPr>
          <w:color w:val="222222"/>
          <w:sz w:val="16"/>
          <w:szCs w:val="16"/>
        </w:rPr>
        <w:t xml:space="preserve"> 5 (2017): 235.</w:t>
      </w:r>
    </w:p>
  </w:footnote>
  <w:footnote w:id="13">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Esplugues</w:t>
      </w:r>
      <w:proofErr w:type="spellEnd"/>
      <w:r>
        <w:rPr>
          <w:rFonts w:cs="Times New Roman"/>
          <w:sz w:val="16"/>
          <w:szCs w:val="16"/>
        </w:rPr>
        <w:t>,</w:t>
      </w:r>
      <w:r w:rsidRPr="001D3171">
        <w:rPr>
          <w:rFonts w:cs="Times New Roman"/>
          <w:sz w:val="16"/>
          <w:szCs w:val="16"/>
        </w:rPr>
        <w:t xml:space="preserve"> Carlos</w:t>
      </w:r>
      <w:r>
        <w:rPr>
          <w:rFonts w:cs="Times New Roman"/>
          <w:sz w:val="16"/>
          <w:szCs w:val="16"/>
        </w:rPr>
        <w:t>,</w:t>
      </w:r>
      <w:r w:rsidRPr="001D3171">
        <w:rPr>
          <w:rFonts w:cs="Times New Roman"/>
          <w:sz w:val="16"/>
          <w:szCs w:val="16"/>
        </w:rPr>
        <w:t xml:space="preserve"> and José Iglesias.</w:t>
      </w:r>
      <w:proofErr w:type="gramEnd"/>
      <w:r w:rsidRPr="001D3171">
        <w:rPr>
          <w:rFonts w:cs="Times New Roman"/>
          <w:sz w:val="16"/>
          <w:szCs w:val="16"/>
        </w:rPr>
        <w:t xml:space="preserve"> “Mediation and private international law: improving free circulation of mediation agreements across the EU.” </w:t>
      </w:r>
      <w:proofErr w:type="gramStart"/>
      <w:r w:rsidRPr="001D3171">
        <w:rPr>
          <w:rFonts w:cs="Times New Roman"/>
          <w:sz w:val="16"/>
          <w:szCs w:val="16"/>
        </w:rPr>
        <w:t>Available at SSRN 2874952(2016).</w:t>
      </w:r>
      <w:proofErr w:type="gramEnd"/>
    </w:p>
  </w:footnote>
  <w:footnote w:id="14">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O'Connell</w:t>
      </w:r>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MaryEllen</w:t>
      </w:r>
      <w:proofErr w:type="spellEnd"/>
      <w:r w:rsidRPr="001D3171">
        <w:rPr>
          <w:rFonts w:cs="Times New Roman"/>
          <w:sz w:val="16"/>
          <w:szCs w:val="16"/>
        </w:rPr>
        <w:t xml:space="preserve">. </w:t>
      </w:r>
      <w:proofErr w:type="gramStart"/>
      <w:r w:rsidRPr="001D3171">
        <w:rPr>
          <w:rFonts w:cs="Times New Roman"/>
          <w:sz w:val="16"/>
          <w:szCs w:val="16"/>
        </w:rPr>
        <w:t>International dispute settlement.</w:t>
      </w:r>
      <w:proofErr w:type="gramEnd"/>
      <w:r w:rsidRPr="001D3171">
        <w:rPr>
          <w:rFonts w:cs="Times New Roman"/>
          <w:sz w:val="16"/>
          <w:szCs w:val="16"/>
        </w:rPr>
        <w:t xml:space="preserve"> </w:t>
      </w:r>
      <w:proofErr w:type="gramStart"/>
      <w:r w:rsidRPr="001D3171">
        <w:rPr>
          <w:rFonts w:cs="Times New Roman"/>
          <w:sz w:val="16"/>
          <w:szCs w:val="16"/>
        </w:rPr>
        <w:t>Routledge</w:t>
      </w:r>
      <w:r>
        <w:rPr>
          <w:rFonts w:cs="Times New Roman"/>
          <w:sz w:val="16"/>
          <w:szCs w:val="16"/>
        </w:rPr>
        <w:t>,</w:t>
      </w:r>
      <w:r w:rsidRPr="001D3171">
        <w:rPr>
          <w:rFonts w:cs="Times New Roman"/>
          <w:sz w:val="16"/>
          <w:szCs w:val="16"/>
        </w:rPr>
        <w:t xml:space="preserve"> 2017.</w:t>
      </w:r>
      <w:proofErr w:type="gramEnd"/>
      <w:r w:rsidRPr="001D3171">
        <w:rPr>
          <w:rFonts w:cs="Times New Roman"/>
          <w:sz w:val="16"/>
          <w:szCs w:val="16"/>
        </w:rPr>
        <w:t xml:space="preserve"> O'Connell</w:t>
      </w:r>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MaryEllen</w:t>
      </w:r>
      <w:proofErr w:type="spellEnd"/>
      <w:r w:rsidRPr="001D3171">
        <w:rPr>
          <w:rFonts w:cs="Times New Roman"/>
          <w:sz w:val="16"/>
          <w:szCs w:val="16"/>
        </w:rPr>
        <w:t xml:space="preserve">. </w:t>
      </w:r>
      <w:proofErr w:type="gramStart"/>
      <w:r w:rsidRPr="001D3171">
        <w:rPr>
          <w:rFonts w:cs="Times New Roman"/>
          <w:sz w:val="16"/>
          <w:szCs w:val="16"/>
        </w:rPr>
        <w:t>International dispute settlement.</w:t>
      </w:r>
      <w:proofErr w:type="gramEnd"/>
      <w:r w:rsidRPr="001D3171">
        <w:rPr>
          <w:rFonts w:cs="Times New Roman"/>
          <w:sz w:val="16"/>
          <w:szCs w:val="16"/>
        </w:rPr>
        <w:t xml:space="preserve"> </w:t>
      </w:r>
      <w:proofErr w:type="gramStart"/>
      <w:r w:rsidRPr="001D3171">
        <w:rPr>
          <w:rFonts w:cs="Times New Roman"/>
          <w:sz w:val="16"/>
          <w:szCs w:val="16"/>
        </w:rPr>
        <w:t>Routledge</w:t>
      </w:r>
      <w:r>
        <w:rPr>
          <w:rFonts w:cs="Times New Roman"/>
          <w:sz w:val="16"/>
          <w:szCs w:val="16"/>
        </w:rPr>
        <w:t>,</w:t>
      </w:r>
      <w:r w:rsidRPr="001D3171">
        <w:rPr>
          <w:rFonts w:cs="Times New Roman"/>
          <w:sz w:val="16"/>
          <w:szCs w:val="16"/>
        </w:rPr>
        <w:t xml:space="preserve"> 2017.</w:t>
      </w:r>
      <w:proofErr w:type="gramEnd"/>
    </w:p>
  </w:footnote>
  <w:footnote w:id="15">
    <w:p w:rsidR="000B2AD9" w:rsidRPr="001D3171" w:rsidRDefault="000B2AD9" w:rsidP="0093100A">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Bernaz</w:t>
      </w:r>
      <w:proofErr w:type="spellEnd"/>
      <w:r>
        <w:rPr>
          <w:rFonts w:cs="Times New Roman"/>
          <w:sz w:val="16"/>
          <w:szCs w:val="16"/>
        </w:rPr>
        <w:t>,</w:t>
      </w:r>
      <w:r w:rsidRPr="001D3171">
        <w:rPr>
          <w:rFonts w:cs="Times New Roman"/>
          <w:sz w:val="16"/>
          <w:szCs w:val="16"/>
        </w:rPr>
        <w:t xml:space="preserve"> Nadia. Business and human rights: history</w:t>
      </w:r>
      <w:r>
        <w:rPr>
          <w:rFonts w:cs="Times New Roman"/>
          <w:sz w:val="16"/>
          <w:szCs w:val="16"/>
        </w:rPr>
        <w:t>,</w:t>
      </w:r>
      <w:r w:rsidRPr="001D3171">
        <w:rPr>
          <w:rFonts w:cs="Times New Roman"/>
          <w:sz w:val="16"/>
          <w:szCs w:val="16"/>
        </w:rPr>
        <w:t xml:space="preserve"> law and policy-bridging the accountability gap. </w:t>
      </w:r>
      <w:proofErr w:type="gramStart"/>
      <w:r w:rsidRPr="001D3171">
        <w:rPr>
          <w:rFonts w:cs="Times New Roman"/>
          <w:sz w:val="16"/>
          <w:szCs w:val="16"/>
        </w:rPr>
        <w:t>Routledge</w:t>
      </w:r>
      <w:r>
        <w:rPr>
          <w:rFonts w:cs="Times New Roman"/>
          <w:sz w:val="16"/>
          <w:szCs w:val="16"/>
        </w:rPr>
        <w:t>, 2016.</w:t>
      </w:r>
      <w:proofErr w:type="gramEnd"/>
    </w:p>
  </w:footnote>
  <w:footnote w:id="16">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Reyes</w:t>
      </w:r>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Anselmo</w:t>
      </w:r>
      <w:proofErr w:type="spellEnd"/>
      <w:r w:rsidRPr="001D3171">
        <w:rPr>
          <w:rFonts w:cs="Times New Roman"/>
          <w:sz w:val="16"/>
          <w:szCs w:val="16"/>
        </w:rPr>
        <w:t xml:space="preserve">. </w:t>
      </w:r>
      <w:proofErr w:type="gramStart"/>
      <w:r w:rsidRPr="001D3171">
        <w:rPr>
          <w:rFonts w:cs="Times New Roman"/>
          <w:sz w:val="16"/>
          <w:szCs w:val="16"/>
        </w:rPr>
        <w:t>"The business of international dispute resolution."</w:t>
      </w:r>
      <w:proofErr w:type="gramEnd"/>
      <w:r w:rsidRPr="001D3171">
        <w:rPr>
          <w:rFonts w:cs="Times New Roman"/>
          <w:sz w:val="16"/>
          <w:szCs w:val="16"/>
        </w:rPr>
        <w:t xml:space="preserve"> J. Int'l &amp; Comp. L. 4 (2017): 69.</w:t>
      </w:r>
    </w:p>
  </w:footnote>
  <w:footnote w:id="17">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Strong</w:t>
      </w:r>
      <w:r>
        <w:rPr>
          <w:rFonts w:cs="Times New Roman"/>
          <w:sz w:val="16"/>
          <w:szCs w:val="16"/>
        </w:rPr>
        <w:t>,</w:t>
      </w:r>
      <w:r w:rsidRPr="001D3171">
        <w:rPr>
          <w:rFonts w:cs="Times New Roman"/>
          <w:sz w:val="16"/>
          <w:szCs w:val="16"/>
        </w:rPr>
        <w:t xml:space="preserve"> Stacy I. "Reasoned Awards in International Commercial Arbitration: Embracing and Exceeding the Common Law-Civil Law Dichotomy." Mich. J. Int'l L. 37 (2015): 1.</w:t>
      </w:r>
    </w:p>
  </w:footnote>
  <w:footnote w:id="18">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Kammel</w:t>
      </w:r>
      <w:proofErr w:type="spellEnd"/>
      <w:r>
        <w:rPr>
          <w:rFonts w:cs="Times New Roman"/>
          <w:sz w:val="16"/>
          <w:szCs w:val="16"/>
        </w:rPr>
        <w:t>,</w:t>
      </w:r>
      <w:r w:rsidRPr="001D3171">
        <w:rPr>
          <w:rFonts w:cs="Times New Roman"/>
          <w:sz w:val="16"/>
          <w:szCs w:val="16"/>
        </w:rPr>
        <w:t xml:space="preserve"> Arnold H.</w:t>
      </w:r>
      <w:r>
        <w:rPr>
          <w:rFonts w:cs="Times New Roman"/>
          <w:sz w:val="16"/>
          <w:szCs w:val="16"/>
        </w:rPr>
        <w:t>,</w:t>
      </w:r>
      <w:r w:rsidRPr="001D3171">
        <w:rPr>
          <w:rFonts w:cs="Times New Roman"/>
          <w:sz w:val="16"/>
          <w:szCs w:val="16"/>
        </w:rPr>
        <w:t xml:space="preserve"> and Benjamin </w:t>
      </w:r>
      <w:proofErr w:type="spellStart"/>
      <w:r w:rsidRPr="001D3171">
        <w:rPr>
          <w:rFonts w:cs="Times New Roman"/>
          <w:sz w:val="16"/>
          <w:szCs w:val="16"/>
        </w:rPr>
        <w:t>Zyla</w:t>
      </w:r>
      <w:proofErr w:type="spellEnd"/>
      <w:r w:rsidRPr="001D3171">
        <w:rPr>
          <w:rFonts w:cs="Times New Roman"/>
          <w:sz w:val="16"/>
          <w:szCs w:val="16"/>
        </w:rPr>
        <w:t>.</w:t>
      </w:r>
      <w:proofErr w:type="gramEnd"/>
      <w:r w:rsidRPr="001D3171">
        <w:rPr>
          <w:rFonts w:cs="Times New Roman"/>
          <w:sz w:val="16"/>
          <w:szCs w:val="16"/>
        </w:rPr>
        <w:t xml:space="preserve"> "The comprehensive approach to EU crisis management: Contexts</w:t>
      </w:r>
      <w:r>
        <w:rPr>
          <w:rFonts w:cs="Times New Roman"/>
          <w:sz w:val="16"/>
          <w:szCs w:val="16"/>
        </w:rPr>
        <w:t>,</w:t>
      </w:r>
      <w:r w:rsidRPr="001D3171">
        <w:rPr>
          <w:rFonts w:cs="Times New Roman"/>
          <w:sz w:val="16"/>
          <w:szCs w:val="16"/>
        </w:rPr>
        <w:t xml:space="preserve"> lessons identified</w:t>
      </w:r>
      <w:r>
        <w:rPr>
          <w:rFonts w:cs="Times New Roman"/>
          <w:sz w:val="16"/>
          <w:szCs w:val="16"/>
        </w:rPr>
        <w:t>,</w:t>
      </w:r>
      <w:r w:rsidRPr="001D3171">
        <w:rPr>
          <w:rFonts w:cs="Times New Roman"/>
          <w:sz w:val="16"/>
          <w:szCs w:val="16"/>
        </w:rPr>
        <w:t xml:space="preserve"> and policy implications." Journal of Regional Security 13</w:t>
      </w:r>
      <w:r>
        <w:rPr>
          <w:rFonts w:cs="Times New Roman"/>
          <w:sz w:val="16"/>
          <w:szCs w:val="16"/>
        </w:rPr>
        <w:t>,</w:t>
      </w:r>
      <w:r w:rsidRPr="001D3171">
        <w:rPr>
          <w:rFonts w:cs="Times New Roman"/>
          <w:sz w:val="16"/>
          <w:szCs w:val="16"/>
        </w:rPr>
        <w:t xml:space="preserve"> no. 1 (2018): 39-63.</w:t>
      </w:r>
    </w:p>
  </w:footnote>
  <w:footnote w:id="19">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Govind</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Sriram</w:t>
      </w:r>
      <w:proofErr w:type="spellEnd"/>
      <w:r>
        <w:rPr>
          <w:rFonts w:cs="Times New Roman"/>
          <w:sz w:val="16"/>
          <w:szCs w:val="16"/>
        </w:rPr>
        <w:t>,</w:t>
      </w:r>
      <w:r w:rsidRPr="001D3171">
        <w:rPr>
          <w:rFonts w:cs="Times New Roman"/>
          <w:sz w:val="16"/>
          <w:szCs w:val="16"/>
        </w:rPr>
        <w:t xml:space="preserve"> and Laura </w:t>
      </w:r>
      <w:proofErr w:type="spellStart"/>
      <w:r w:rsidRPr="001D3171">
        <w:rPr>
          <w:rFonts w:cs="Times New Roman"/>
          <w:sz w:val="16"/>
          <w:szCs w:val="16"/>
        </w:rPr>
        <w:t>Turcan</w:t>
      </w:r>
      <w:proofErr w:type="spellEnd"/>
      <w:r w:rsidRPr="001D3171">
        <w:rPr>
          <w:rFonts w:cs="Times New Roman"/>
          <w:sz w:val="16"/>
          <w:szCs w:val="16"/>
        </w:rPr>
        <w:t>.</w:t>
      </w:r>
      <w:proofErr w:type="gramEnd"/>
      <w:r w:rsidRPr="001D3171">
        <w:rPr>
          <w:rFonts w:cs="Times New Roman"/>
          <w:sz w:val="16"/>
          <w:szCs w:val="16"/>
        </w:rPr>
        <w:t xml:space="preserve"> "The Changing Contours of Dispute Resolution in the International Tax World: Comparing the OECD Multilateral Instrument and the Proposed EU Arbitration Directive." </w:t>
      </w:r>
      <w:proofErr w:type="gramStart"/>
      <w:r w:rsidRPr="001D3171">
        <w:rPr>
          <w:rFonts w:cs="Times New Roman"/>
          <w:sz w:val="16"/>
          <w:szCs w:val="16"/>
        </w:rPr>
        <w:t>Bulletin for International Taxation 71</w:t>
      </w:r>
      <w:r>
        <w:rPr>
          <w:rFonts w:cs="Times New Roman"/>
          <w:sz w:val="16"/>
          <w:szCs w:val="16"/>
        </w:rPr>
        <w:t>,</w:t>
      </w:r>
      <w:r w:rsidRPr="001D3171">
        <w:rPr>
          <w:rFonts w:cs="Times New Roman"/>
          <w:sz w:val="16"/>
          <w:szCs w:val="16"/>
        </w:rPr>
        <w:t xml:space="preserve"> no. 3/4 (2017).</w:t>
      </w:r>
      <w:proofErr w:type="gramEnd"/>
    </w:p>
  </w:footnote>
  <w:footnote w:id="20">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Jemielniak</w:t>
      </w:r>
      <w:proofErr w:type="spellEnd"/>
      <w:r>
        <w:rPr>
          <w:rFonts w:cs="Times New Roman"/>
          <w:sz w:val="16"/>
          <w:szCs w:val="16"/>
        </w:rPr>
        <w:t>,</w:t>
      </w:r>
      <w:r w:rsidRPr="001D3171">
        <w:rPr>
          <w:rFonts w:cs="Times New Roman"/>
          <w:sz w:val="16"/>
          <w:szCs w:val="16"/>
        </w:rPr>
        <w:t xml:space="preserve"> Joanna. </w:t>
      </w:r>
      <w:proofErr w:type="gramStart"/>
      <w:r w:rsidRPr="001D3171">
        <w:rPr>
          <w:rFonts w:cs="Times New Roman"/>
          <w:sz w:val="16"/>
          <w:szCs w:val="16"/>
        </w:rPr>
        <w:t>Legal interpretation in international commercial arbitration.</w:t>
      </w:r>
      <w:proofErr w:type="gramEnd"/>
      <w:r w:rsidRPr="001D3171">
        <w:rPr>
          <w:rFonts w:cs="Times New Roman"/>
          <w:sz w:val="16"/>
          <w:szCs w:val="16"/>
        </w:rPr>
        <w:t xml:space="preserve"> </w:t>
      </w:r>
      <w:proofErr w:type="gramStart"/>
      <w:r w:rsidRPr="001D3171">
        <w:rPr>
          <w:rFonts w:cs="Times New Roman"/>
          <w:sz w:val="16"/>
          <w:szCs w:val="16"/>
        </w:rPr>
        <w:t>Routledge</w:t>
      </w:r>
      <w:r>
        <w:rPr>
          <w:rFonts w:cs="Times New Roman"/>
          <w:sz w:val="16"/>
          <w:szCs w:val="16"/>
        </w:rPr>
        <w:t>,</w:t>
      </w:r>
      <w:r w:rsidRPr="001D3171">
        <w:rPr>
          <w:rFonts w:cs="Times New Roman"/>
          <w:sz w:val="16"/>
          <w:szCs w:val="16"/>
        </w:rPr>
        <w:t xml:space="preserve"> 2016.</w:t>
      </w:r>
      <w:proofErr w:type="gramEnd"/>
    </w:p>
  </w:footnote>
  <w:footnote w:id="21">
    <w:p w:rsidR="000B2AD9" w:rsidRPr="001D3171" w:rsidRDefault="000B2AD9" w:rsidP="001D3171">
      <w:pPr>
        <w:pStyle w:val="NormalWeb"/>
        <w:shd w:val="clear" w:color="auto" w:fill="FFFFFF"/>
        <w:spacing w:before="0" w:beforeAutospacing="0" w:after="0" w:afterAutospacing="0"/>
        <w:ind w:firstLine="0"/>
        <w:rPr>
          <w:color w:val="222222"/>
          <w:sz w:val="16"/>
          <w:szCs w:val="16"/>
        </w:rPr>
      </w:pPr>
      <w:r w:rsidRPr="001D3171">
        <w:rPr>
          <w:rStyle w:val="FootnoteReference"/>
          <w:sz w:val="16"/>
          <w:szCs w:val="16"/>
        </w:rPr>
        <w:footnoteRef/>
      </w:r>
      <w:r w:rsidRPr="001D3171">
        <w:rPr>
          <w:sz w:val="16"/>
          <w:szCs w:val="16"/>
        </w:rPr>
        <w:t xml:space="preserve"> </w:t>
      </w:r>
      <w:r w:rsidRPr="001D3171">
        <w:rPr>
          <w:color w:val="222222"/>
          <w:sz w:val="16"/>
          <w:szCs w:val="16"/>
        </w:rPr>
        <w:t>O'Connell</w:t>
      </w:r>
      <w:r>
        <w:rPr>
          <w:color w:val="222222"/>
          <w:sz w:val="16"/>
          <w:szCs w:val="16"/>
        </w:rPr>
        <w:t>,</w:t>
      </w:r>
      <w:r w:rsidRPr="001D3171">
        <w:rPr>
          <w:color w:val="222222"/>
          <w:sz w:val="16"/>
          <w:szCs w:val="16"/>
        </w:rPr>
        <w:t xml:space="preserve"> </w:t>
      </w:r>
      <w:proofErr w:type="spellStart"/>
      <w:r w:rsidRPr="001D3171">
        <w:rPr>
          <w:color w:val="222222"/>
          <w:sz w:val="16"/>
          <w:szCs w:val="16"/>
        </w:rPr>
        <w:t>MaryEllen</w:t>
      </w:r>
      <w:proofErr w:type="spellEnd"/>
      <w:r w:rsidRPr="001D3171">
        <w:rPr>
          <w:color w:val="222222"/>
          <w:sz w:val="16"/>
          <w:szCs w:val="16"/>
        </w:rPr>
        <w:t xml:space="preserve">. </w:t>
      </w:r>
      <w:proofErr w:type="gramStart"/>
      <w:r w:rsidRPr="001D3171">
        <w:rPr>
          <w:color w:val="222222"/>
          <w:sz w:val="16"/>
          <w:szCs w:val="16"/>
        </w:rPr>
        <w:t>International dispute settlement.</w:t>
      </w:r>
      <w:proofErr w:type="gramEnd"/>
      <w:r w:rsidRPr="001D3171">
        <w:rPr>
          <w:color w:val="222222"/>
          <w:sz w:val="16"/>
          <w:szCs w:val="16"/>
        </w:rPr>
        <w:t xml:space="preserve"> </w:t>
      </w:r>
      <w:proofErr w:type="gramStart"/>
      <w:r w:rsidRPr="001D3171">
        <w:rPr>
          <w:color w:val="222222"/>
          <w:sz w:val="16"/>
          <w:szCs w:val="16"/>
        </w:rPr>
        <w:t>Routledge</w:t>
      </w:r>
      <w:r>
        <w:rPr>
          <w:color w:val="222222"/>
          <w:sz w:val="16"/>
          <w:szCs w:val="16"/>
        </w:rPr>
        <w:t>,</w:t>
      </w:r>
      <w:r w:rsidRPr="001D3171">
        <w:rPr>
          <w:color w:val="222222"/>
          <w:sz w:val="16"/>
          <w:szCs w:val="16"/>
        </w:rPr>
        <w:t xml:space="preserve"> 2017.</w:t>
      </w:r>
      <w:proofErr w:type="gramEnd"/>
      <w:r w:rsidRPr="001D3171">
        <w:rPr>
          <w:color w:val="222222"/>
          <w:sz w:val="16"/>
          <w:szCs w:val="16"/>
        </w:rPr>
        <w:t xml:space="preserve"> O'Connell</w:t>
      </w:r>
      <w:r>
        <w:rPr>
          <w:color w:val="222222"/>
          <w:sz w:val="16"/>
          <w:szCs w:val="16"/>
        </w:rPr>
        <w:t>,</w:t>
      </w:r>
      <w:r w:rsidRPr="001D3171">
        <w:rPr>
          <w:color w:val="222222"/>
          <w:sz w:val="16"/>
          <w:szCs w:val="16"/>
        </w:rPr>
        <w:t xml:space="preserve"> </w:t>
      </w:r>
      <w:proofErr w:type="spellStart"/>
      <w:r w:rsidRPr="001D3171">
        <w:rPr>
          <w:color w:val="222222"/>
          <w:sz w:val="16"/>
          <w:szCs w:val="16"/>
        </w:rPr>
        <w:t>MaryEllen</w:t>
      </w:r>
      <w:proofErr w:type="spellEnd"/>
      <w:r w:rsidRPr="001D3171">
        <w:rPr>
          <w:color w:val="222222"/>
          <w:sz w:val="16"/>
          <w:szCs w:val="16"/>
        </w:rPr>
        <w:t xml:space="preserve">. </w:t>
      </w:r>
      <w:proofErr w:type="gramStart"/>
      <w:r w:rsidRPr="001D3171">
        <w:rPr>
          <w:color w:val="222222"/>
          <w:sz w:val="16"/>
          <w:szCs w:val="16"/>
        </w:rPr>
        <w:t>International dispute settlement.</w:t>
      </w:r>
      <w:proofErr w:type="gramEnd"/>
      <w:r w:rsidRPr="001D3171">
        <w:rPr>
          <w:color w:val="222222"/>
          <w:sz w:val="16"/>
          <w:szCs w:val="16"/>
        </w:rPr>
        <w:t xml:space="preserve"> </w:t>
      </w:r>
      <w:proofErr w:type="gramStart"/>
      <w:r w:rsidRPr="001D3171">
        <w:rPr>
          <w:color w:val="222222"/>
          <w:sz w:val="16"/>
          <w:szCs w:val="16"/>
        </w:rPr>
        <w:t>Routledge</w:t>
      </w:r>
      <w:r>
        <w:rPr>
          <w:color w:val="222222"/>
          <w:sz w:val="16"/>
          <w:szCs w:val="16"/>
        </w:rPr>
        <w:t>,</w:t>
      </w:r>
      <w:r w:rsidRPr="001D3171">
        <w:rPr>
          <w:color w:val="222222"/>
          <w:sz w:val="16"/>
          <w:szCs w:val="16"/>
        </w:rPr>
        <w:t xml:space="preserve"> 2017.</w:t>
      </w:r>
      <w:proofErr w:type="gramEnd"/>
    </w:p>
  </w:footnote>
  <w:footnote w:id="22">
    <w:p w:rsidR="000B2AD9" w:rsidRPr="001D3171" w:rsidRDefault="000B2AD9" w:rsidP="001D3171">
      <w:pPr>
        <w:pStyle w:val="NormalWeb"/>
        <w:shd w:val="clear" w:color="auto" w:fill="FFFFFF"/>
        <w:spacing w:before="0" w:beforeAutospacing="0" w:after="0" w:afterAutospacing="0"/>
        <w:ind w:firstLine="0"/>
        <w:rPr>
          <w:color w:val="222222"/>
          <w:sz w:val="16"/>
          <w:szCs w:val="16"/>
        </w:rPr>
      </w:pPr>
      <w:r w:rsidRPr="001D3171">
        <w:rPr>
          <w:rStyle w:val="FootnoteReference"/>
          <w:sz w:val="16"/>
          <w:szCs w:val="16"/>
        </w:rPr>
        <w:footnoteRef/>
      </w:r>
      <w:r w:rsidRPr="001D3171">
        <w:rPr>
          <w:sz w:val="16"/>
          <w:szCs w:val="16"/>
        </w:rPr>
        <w:t xml:space="preserve"> </w:t>
      </w:r>
      <w:r w:rsidRPr="001D3171">
        <w:rPr>
          <w:color w:val="222222"/>
          <w:sz w:val="16"/>
          <w:szCs w:val="16"/>
        </w:rPr>
        <w:t>Reyes</w:t>
      </w:r>
      <w:r>
        <w:rPr>
          <w:color w:val="222222"/>
          <w:sz w:val="16"/>
          <w:szCs w:val="16"/>
        </w:rPr>
        <w:t>,</w:t>
      </w:r>
      <w:r w:rsidRPr="001D3171">
        <w:rPr>
          <w:color w:val="222222"/>
          <w:sz w:val="16"/>
          <w:szCs w:val="16"/>
        </w:rPr>
        <w:t xml:space="preserve"> </w:t>
      </w:r>
      <w:proofErr w:type="spellStart"/>
      <w:r w:rsidRPr="001D3171">
        <w:rPr>
          <w:color w:val="222222"/>
          <w:sz w:val="16"/>
          <w:szCs w:val="16"/>
        </w:rPr>
        <w:t>Anselmo</w:t>
      </w:r>
      <w:proofErr w:type="spellEnd"/>
      <w:r w:rsidRPr="001D3171">
        <w:rPr>
          <w:color w:val="222222"/>
          <w:sz w:val="16"/>
          <w:szCs w:val="16"/>
        </w:rPr>
        <w:t xml:space="preserve">. </w:t>
      </w:r>
      <w:proofErr w:type="gramStart"/>
      <w:r w:rsidRPr="001D3171">
        <w:rPr>
          <w:color w:val="222222"/>
          <w:sz w:val="16"/>
          <w:szCs w:val="16"/>
        </w:rPr>
        <w:t>"The business of international dispute resolution."</w:t>
      </w:r>
      <w:proofErr w:type="gramEnd"/>
      <w:r w:rsidRPr="001D3171">
        <w:rPr>
          <w:color w:val="222222"/>
          <w:sz w:val="16"/>
          <w:szCs w:val="16"/>
        </w:rPr>
        <w:t xml:space="preserve"> J. Int'l &amp; Comp. L. 4 (2017): 69.</w:t>
      </w:r>
    </w:p>
  </w:footnote>
  <w:footnote w:id="23">
    <w:p w:rsidR="000B2AD9" w:rsidRPr="001D3171" w:rsidRDefault="000B2AD9" w:rsidP="001D3171">
      <w:pPr>
        <w:pStyle w:val="NormalWeb"/>
        <w:shd w:val="clear" w:color="auto" w:fill="FFFFFF"/>
        <w:spacing w:before="0" w:beforeAutospacing="0" w:after="0" w:afterAutospacing="0"/>
        <w:ind w:firstLine="0"/>
        <w:rPr>
          <w:color w:val="222222"/>
          <w:sz w:val="16"/>
          <w:szCs w:val="16"/>
        </w:rPr>
      </w:pPr>
      <w:r w:rsidRPr="001D3171">
        <w:rPr>
          <w:rStyle w:val="FootnoteReference"/>
          <w:sz w:val="16"/>
          <w:szCs w:val="16"/>
        </w:rPr>
        <w:footnoteRef/>
      </w:r>
      <w:r w:rsidRPr="001D3171">
        <w:rPr>
          <w:sz w:val="16"/>
          <w:szCs w:val="16"/>
        </w:rPr>
        <w:t xml:space="preserve"> </w:t>
      </w:r>
      <w:proofErr w:type="spellStart"/>
      <w:proofErr w:type="gramStart"/>
      <w:r w:rsidRPr="001D3171">
        <w:rPr>
          <w:color w:val="222222"/>
          <w:sz w:val="16"/>
          <w:szCs w:val="16"/>
        </w:rPr>
        <w:t>Govind</w:t>
      </w:r>
      <w:proofErr w:type="spellEnd"/>
      <w:r>
        <w:rPr>
          <w:color w:val="222222"/>
          <w:sz w:val="16"/>
          <w:szCs w:val="16"/>
        </w:rPr>
        <w:t>,</w:t>
      </w:r>
      <w:r w:rsidRPr="001D3171">
        <w:rPr>
          <w:color w:val="222222"/>
          <w:sz w:val="16"/>
          <w:szCs w:val="16"/>
        </w:rPr>
        <w:t xml:space="preserve"> </w:t>
      </w:r>
      <w:proofErr w:type="spellStart"/>
      <w:r w:rsidRPr="001D3171">
        <w:rPr>
          <w:color w:val="222222"/>
          <w:sz w:val="16"/>
          <w:szCs w:val="16"/>
        </w:rPr>
        <w:t>Sriram</w:t>
      </w:r>
      <w:proofErr w:type="spellEnd"/>
      <w:r>
        <w:rPr>
          <w:color w:val="222222"/>
          <w:sz w:val="16"/>
          <w:szCs w:val="16"/>
        </w:rPr>
        <w:t>,</w:t>
      </w:r>
      <w:r w:rsidRPr="001D3171">
        <w:rPr>
          <w:color w:val="222222"/>
          <w:sz w:val="16"/>
          <w:szCs w:val="16"/>
        </w:rPr>
        <w:t xml:space="preserve"> and Laura </w:t>
      </w:r>
      <w:proofErr w:type="spellStart"/>
      <w:r w:rsidRPr="001D3171">
        <w:rPr>
          <w:color w:val="222222"/>
          <w:sz w:val="16"/>
          <w:szCs w:val="16"/>
        </w:rPr>
        <w:t>Turcan</w:t>
      </w:r>
      <w:proofErr w:type="spellEnd"/>
      <w:r w:rsidRPr="001D3171">
        <w:rPr>
          <w:color w:val="222222"/>
          <w:sz w:val="16"/>
          <w:szCs w:val="16"/>
        </w:rPr>
        <w:t>.</w:t>
      </w:r>
      <w:proofErr w:type="gramEnd"/>
      <w:r w:rsidRPr="001D3171">
        <w:rPr>
          <w:color w:val="222222"/>
          <w:sz w:val="16"/>
          <w:szCs w:val="16"/>
        </w:rPr>
        <w:t xml:space="preserve"> "The Changing Contours of Dispute Resolution in the International Tax World: Comparing the OECD Multilateral Instrument and the Proposed EU Arbitration Directive." </w:t>
      </w:r>
      <w:proofErr w:type="gramStart"/>
      <w:r w:rsidRPr="001D3171">
        <w:rPr>
          <w:color w:val="222222"/>
          <w:sz w:val="16"/>
          <w:szCs w:val="16"/>
        </w:rPr>
        <w:t>Bulletin for International Taxation 71</w:t>
      </w:r>
      <w:r>
        <w:rPr>
          <w:color w:val="222222"/>
          <w:sz w:val="16"/>
          <w:szCs w:val="16"/>
        </w:rPr>
        <w:t>,</w:t>
      </w:r>
      <w:r w:rsidRPr="001D3171">
        <w:rPr>
          <w:color w:val="222222"/>
          <w:sz w:val="16"/>
          <w:szCs w:val="16"/>
        </w:rPr>
        <w:t xml:space="preserve"> no. 3/4 (2017).</w:t>
      </w:r>
      <w:proofErr w:type="gramEnd"/>
    </w:p>
    <w:p w:rsidR="000B2AD9" w:rsidRPr="001D3171" w:rsidRDefault="000B2AD9" w:rsidP="001D3171">
      <w:pPr>
        <w:pStyle w:val="FootnoteText"/>
        <w:ind w:firstLine="0"/>
        <w:rPr>
          <w:rFonts w:cs="Times New Roman"/>
          <w:sz w:val="16"/>
          <w:szCs w:val="16"/>
        </w:rPr>
      </w:pPr>
    </w:p>
  </w:footnote>
  <w:footnote w:id="24">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Deason</w:t>
      </w:r>
      <w:proofErr w:type="spellEnd"/>
      <w:r>
        <w:rPr>
          <w:rFonts w:cs="Times New Roman"/>
          <w:sz w:val="16"/>
          <w:szCs w:val="16"/>
        </w:rPr>
        <w:t>,</w:t>
      </w:r>
      <w:r w:rsidRPr="001D3171">
        <w:rPr>
          <w:rFonts w:cs="Times New Roman"/>
          <w:sz w:val="16"/>
          <w:szCs w:val="16"/>
        </w:rPr>
        <w:t xml:space="preserve"> Ellen E. “Agreements in International Commercial Mediation: A New Legal Framework.” Disp. </w:t>
      </w:r>
      <w:proofErr w:type="spellStart"/>
      <w:r w:rsidRPr="001D3171">
        <w:rPr>
          <w:rFonts w:cs="Times New Roman"/>
          <w:sz w:val="16"/>
          <w:szCs w:val="16"/>
        </w:rPr>
        <w:t>Resol</w:t>
      </w:r>
      <w:proofErr w:type="spellEnd"/>
      <w:r w:rsidRPr="001D3171">
        <w:rPr>
          <w:rFonts w:cs="Times New Roman"/>
          <w:sz w:val="16"/>
          <w:szCs w:val="16"/>
        </w:rPr>
        <w:t>. Mag. 22 (2015): 32.</w:t>
      </w:r>
    </w:p>
  </w:footnote>
  <w:footnote w:id="25">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Strong</w:t>
      </w:r>
      <w:r>
        <w:rPr>
          <w:rFonts w:cs="Times New Roman"/>
          <w:sz w:val="16"/>
          <w:szCs w:val="16"/>
        </w:rPr>
        <w:t>,</w:t>
      </w:r>
      <w:r w:rsidRPr="001D3171">
        <w:rPr>
          <w:rFonts w:cs="Times New Roman"/>
          <w:sz w:val="16"/>
          <w:szCs w:val="16"/>
        </w:rPr>
        <w:t xml:space="preserve"> Stacie I. “</w:t>
      </w:r>
      <w:proofErr w:type="spellStart"/>
      <w:r w:rsidRPr="001D3171">
        <w:rPr>
          <w:rFonts w:cs="Times New Roman"/>
          <w:sz w:val="16"/>
          <w:szCs w:val="16"/>
        </w:rPr>
        <w:t>Reali</w:t>
      </w:r>
      <w:proofErr w:type="spellEnd"/>
      <w:r w:rsidRPr="001D3171">
        <w:rPr>
          <w:rFonts w:cs="Times New Roman"/>
          <w:sz w:val="16"/>
          <w:szCs w:val="16"/>
        </w:rPr>
        <w:t xml:space="preserve"> sing Rationality: An Empirical Assessment of International Commercial Mediation.” Wash. &amp; Lee L. Rev. 73 (2016): 1973.</w:t>
      </w:r>
    </w:p>
  </w:footnote>
  <w:footnote w:id="26">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Bergmann</w:t>
      </w:r>
      <w:r>
        <w:rPr>
          <w:rFonts w:cs="Times New Roman"/>
          <w:sz w:val="16"/>
          <w:szCs w:val="16"/>
        </w:rPr>
        <w:t>,</w:t>
      </w:r>
      <w:r w:rsidRPr="001D3171">
        <w:rPr>
          <w:rFonts w:cs="Times New Roman"/>
          <w:sz w:val="16"/>
          <w:szCs w:val="16"/>
        </w:rPr>
        <w:t xml:space="preserve"> Julian</w:t>
      </w:r>
      <w:r>
        <w:rPr>
          <w:rFonts w:cs="Times New Roman"/>
          <w:sz w:val="16"/>
          <w:szCs w:val="16"/>
        </w:rPr>
        <w:t>,</w:t>
      </w:r>
      <w:r w:rsidRPr="001D3171">
        <w:rPr>
          <w:rFonts w:cs="Times New Roman"/>
          <w:sz w:val="16"/>
          <w:szCs w:val="16"/>
        </w:rPr>
        <w:t xml:space="preserve"> and Arne </w:t>
      </w:r>
      <w:proofErr w:type="spellStart"/>
      <w:r w:rsidRPr="001D3171">
        <w:rPr>
          <w:rFonts w:cs="Times New Roman"/>
          <w:sz w:val="16"/>
          <w:szCs w:val="16"/>
        </w:rPr>
        <w:t>Niemann</w:t>
      </w:r>
      <w:proofErr w:type="spellEnd"/>
      <w:r w:rsidRPr="001D3171">
        <w:rPr>
          <w:rFonts w:cs="Times New Roman"/>
          <w:sz w:val="16"/>
          <w:szCs w:val="16"/>
        </w:rPr>
        <w:t>.</w:t>
      </w:r>
      <w:proofErr w:type="gramEnd"/>
      <w:r w:rsidRPr="001D3171">
        <w:rPr>
          <w:rFonts w:cs="Times New Roman"/>
          <w:sz w:val="16"/>
          <w:szCs w:val="16"/>
        </w:rPr>
        <w:t xml:space="preserve"> “Mediating international conflicts: The European Union as an effective peacemaker</w:t>
      </w:r>
      <w:proofErr w:type="gramStart"/>
      <w:r w:rsidRPr="001D3171">
        <w:rPr>
          <w:rFonts w:cs="Times New Roman"/>
          <w:sz w:val="16"/>
          <w:szCs w:val="16"/>
        </w:rPr>
        <w:t>?.</w:t>
      </w:r>
      <w:proofErr w:type="gramEnd"/>
      <w:r w:rsidRPr="001D3171">
        <w:rPr>
          <w:rFonts w:cs="Times New Roman"/>
          <w:sz w:val="16"/>
          <w:szCs w:val="16"/>
        </w:rPr>
        <w:t>” JCMS: journal of common market studies 53</w:t>
      </w:r>
      <w:r>
        <w:rPr>
          <w:rFonts w:cs="Times New Roman"/>
          <w:sz w:val="16"/>
          <w:szCs w:val="16"/>
        </w:rPr>
        <w:t>,</w:t>
      </w:r>
      <w:r w:rsidRPr="001D3171">
        <w:rPr>
          <w:rFonts w:cs="Times New Roman"/>
          <w:sz w:val="16"/>
          <w:szCs w:val="16"/>
        </w:rPr>
        <w:t xml:space="preserve"> no. 5 (2015): 957-975.</w:t>
      </w:r>
    </w:p>
  </w:footnote>
  <w:footnote w:id="27">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Brandenburg</w:t>
      </w:r>
      <w:r>
        <w:rPr>
          <w:rFonts w:cs="Times New Roman"/>
          <w:sz w:val="16"/>
          <w:szCs w:val="16"/>
        </w:rPr>
        <w:t>,</w:t>
      </w:r>
      <w:r w:rsidRPr="001D3171">
        <w:rPr>
          <w:rFonts w:cs="Times New Roman"/>
          <w:sz w:val="16"/>
          <w:szCs w:val="16"/>
        </w:rPr>
        <w:t xml:space="preserve"> Natalie C. “EU mediation as an assemblage of practices: introducing a new approach to the study of EU conflict resolution.” JCMS: Journal of Common Market Studies55</w:t>
      </w:r>
      <w:r>
        <w:rPr>
          <w:rFonts w:cs="Times New Roman"/>
          <w:sz w:val="16"/>
          <w:szCs w:val="16"/>
        </w:rPr>
        <w:t>,</w:t>
      </w:r>
      <w:r w:rsidRPr="001D3171">
        <w:rPr>
          <w:rFonts w:cs="Times New Roman"/>
          <w:sz w:val="16"/>
          <w:szCs w:val="16"/>
        </w:rPr>
        <w:t xml:space="preserve"> no. 5 (2017): 993-1008.</w:t>
      </w:r>
    </w:p>
  </w:footnote>
  <w:footnote w:id="28">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Fiodorova</w:t>
      </w:r>
      <w:proofErr w:type="spellEnd"/>
      <w:r>
        <w:rPr>
          <w:rFonts w:cs="Times New Roman"/>
          <w:sz w:val="16"/>
          <w:szCs w:val="16"/>
        </w:rPr>
        <w:t>,</w:t>
      </w:r>
      <w:r w:rsidRPr="001D3171">
        <w:rPr>
          <w:rFonts w:cs="Times New Roman"/>
          <w:sz w:val="16"/>
          <w:szCs w:val="16"/>
        </w:rPr>
        <w:t xml:space="preserve"> Anna. </w:t>
      </w:r>
      <w:proofErr w:type="gramStart"/>
      <w:r w:rsidRPr="001D3171">
        <w:rPr>
          <w:rFonts w:cs="Times New Roman"/>
          <w:sz w:val="16"/>
          <w:szCs w:val="16"/>
        </w:rPr>
        <w:t>“Cross-Border Mediation and Small and Medium Enterprises.”</w:t>
      </w:r>
      <w:proofErr w:type="gramEnd"/>
      <w:r w:rsidRPr="001D3171">
        <w:rPr>
          <w:rFonts w:cs="Times New Roman"/>
          <w:sz w:val="16"/>
          <w:szCs w:val="16"/>
        </w:rPr>
        <w:t xml:space="preserve"> </w:t>
      </w:r>
      <w:proofErr w:type="spellStart"/>
      <w:r w:rsidRPr="001D3171">
        <w:rPr>
          <w:rFonts w:cs="Times New Roman"/>
          <w:sz w:val="16"/>
          <w:szCs w:val="16"/>
        </w:rPr>
        <w:t>Białostockie</w:t>
      </w:r>
      <w:proofErr w:type="spellEnd"/>
      <w:r w:rsidRPr="001D3171">
        <w:rPr>
          <w:rFonts w:cs="Times New Roman"/>
          <w:sz w:val="16"/>
          <w:szCs w:val="16"/>
        </w:rPr>
        <w:t xml:space="preserve"> </w:t>
      </w:r>
      <w:proofErr w:type="spellStart"/>
      <w:r w:rsidRPr="001D3171">
        <w:rPr>
          <w:rFonts w:cs="Times New Roman"/>
          <w:sz w:val="16"/>
          <w:szCs w:val="16"/>
        </w:rPr>
        <w:t>Studia</w:t>
      </w:r>
      <w:proofErr w:type="spellEnd"/>
      <w:r w:rsidRPr="001D3171">
        <w:rPr>
          <w:rFonts w:cs="Times New Roman"/>
          <w:sz w:val="16"/>
          <w:szCs w:val="16"/>
        </w:rPr>
        <w:t xml:space="preserve"> </w:t>
      </w:r>
      <w:proofErr w:type="spellStart"/>
      <w:r w:rsidRPr="001D3171">
        <w:rPr>
          <w:rFonts w:cs="Times New Roman"/>
          <w:sz w:val="16"/>
          <w:szCs w:val="16"/>
        </w:rPr>
        <w:t>Prawnicze</w:t>
      </w:r>
      <w:proofErr w:type="spellEnd"/>
      <w:r w:rsidRPr="001D3171">
        <w:rPr>
          <w:rFonts w:cs="Times New Roman"/>
          <w:sz w:val="16"/>
          <w:szCs w:val="16"/>
        </w:rPr>
        <w:t xml:space="preserve"> 4</w:t>
      </w:r>
      <w:r>
        <w:rPr>
          <w:rFonts w:cs="Times New Roman"/>
          <w:sz w:val="16"/>
          <w:szCs w:val="16"/>
        </w:rPr>
        <w:t>,</w:t>
      </w:r>
      <w:r w:rsidRPr="001D3171">
        <w:rPr>
          <w:rFonts w:cs="Times New Roman"/>
          <w:sz w:val="16"/>
          <w:szCs w:val="16"/>
        </w:rPr>
        <w:t xml:space="preserve"> no. 22 (2017): 193-202.</w:t>
      </w:r>
    </w:p>
  </w:footnote>
  <w:footnote w:id="29">
    <w:p w:rsidR="000B2AD9" w:rsidRPr="001D3171" w:rsidRDefault="000B2AD9" w:rsidP="00E37967">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Chereji</w:t>
      </w:r>
      <w:proofErr w:type="spellEnd"/>
      <w:r>
        <w:rPr>
          <w:rFonts w:cs="Times New Roman"/>
          <w:sz w:val="16"/>
          <w:szCs w:val="16"/>
        </w:rPr>
        <w:t>,</w:t>
      </w:r>
      <w:r w:rsidRPr="001D3171">
        <w:rPr>
          <w:rFonts w:cs="Times New Roman"/>
          <w:sz w:val="16"/>
          <w:szCs w:val="16"/>
        </w:rPr>
        <w:t xml:space="preserve"> Christian-</w:t>
      </w:r>
      <w:proofErr w:type="spellStart"/>
      <w:r w:rsidRPr="001D3171">
        <w:rPr>
          <w:rFonts w:cs="Times New Roman"/>
          <w:sz w:val="16"/>
          <w:szCs w:val="16"/>
        </w:rPr>
        <w:t>Radu</w:t>
      </w:r>
      <w:proofErr w:type="spellEnd"/>
      <w:r w:rsidRPr="001D3171">
        <w:rPr>
          <w:rFonts w:cs="Times New Roman"/>
          <w:sz w:val="16"/>
          <w:szCs w:val="16"/>
        </w:rPr>
        <w:t>.</w:t>
      </w:r>
      <w:proofErr w:type="gramEnd"/>
      <w:r w:rsidRPr="001D3171">
        <w:rPr>
          <w:rFonts w:cs="Times New Roman"/>
          <w:sz w:val="16"/>
          <w:szCs w:val="16"/>
        </w:rPr>
        <w:t xml:space="preserve"> “Mediation in the European Union: The Directive 2008/52/EC and its Effects on National Legislations.” </w:t>
      </w:r>
      <w:proofErr w:type="gramStart"/>
      <w:r w:rsidRPr="001D3171">
        <w:rPr>
          <w:rFonts w:cs="Times New Roman"/>
          <w:sz w:val="16"/>
          <w:szCs w:val="16"/>
        </w:rPr>
        <w:t>Confli</w:t>
      </w:r>
      <w:r>
        <w:rPr>
          <w:rFonts w:cs="Times New Roman"/>
          <w:sz w:val="16"/>
          <w:szCs w:val="16"/>
        </w:rPr>
        <w:t>ct Studies Quarterly 15 (2016).</w:t>
      </w:r>
      <w:proofErr w:type="gramEnd"/>
    </w:p>
  </w:footnote>
  <w:footnote w:id="30">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De Palo</w:t>
      </w:r>
      <w:r>
        <w:rPr>
          <w:rFonts w:cs="Times New Roman"/>
          <w:sz w:val="16"/>
          <w:szCs w:val="16"/>
        </w:rPr>
        <w:t>,</w:t>
      </w:r>
      <w:r w:rsidRPr="001D3171">
        <w:rPr>
          <w:rFonts w:cs="Times New Roman"/>
          <w:sz w:val="16"/>
          <w:szCs w:val="16"/>
        </w:rPr>
        <w:t xml:space="preserve"> Giuseppe</w:t>
      </w:r>
      <w:r>
        <w:rPr>
          <w:rFonts w:cs="Times New Roman"/>
          <w:sz w:val="16"/>
          <w:szCs w:val="16"/>
        </w:rPr>
        <w:t>,</w:t>
      </w:r>
      <w:r w:rsidRPr="001D3171">
        <w:rPr>
          <w:rFonts w:cs="Times New Roman"/>
          <w:sz w:val="16"/>
          <w:szCs w:val="16"/>
        </w:rPr>
        <w:t xml:space="preserve"> and Romina </w:t>
      </w:r>
      <w:proofErr w:type="spellStart"/>
      <w:r w:rsidRPr="001D3171">
        <w:rPr>
          <w:rFonts w:cs="Times New Roman"/>
          <w:sz w:val="16"/>
          <w:szCs w:val="16"/>
        </w:rPr>
        <w:t>Canessa</w:t>
      </w:r>
      <w:proofErr w:type="spellEnd"/>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“New Trends for ADR in the European Union.”</w:t>
      </w:r>
      <w:proofErr w:type="gramEnd"/>
      <w:r w:rsidRPr="001D3171">
        <w:rPr>
          <w:rFonts w:cs="Times New Roman"/>
          <w:sz w:val="16"/>
          <w:szCs w:val="16"/>
        </w:rPr>
        <w:t xml:space="preserve"> The New Regulatory Framework for Consumer Dispute Resolution (2016): 407.</w:t>
      </w:r>
    </w:p>
    <w:p w:rsidR="000B2AD9" w:rsidRPr="001D3171" w:rsidRDefault="000B2AD9" w:rsidP="001D3171">
      <w:pPr>
        <w:pStyle w:val="FootnoteText"/>
        <w:ind w:firstLine="0"/>
        <w:contextualSpacing/>
        <w:rPr>
          <w:rFonts w:cs="Times New Roman"/>
          <w:sz w:val="16"/>
          <w:szCs w:val="16"/>
        </w:rPr>
      </w:pPr>
    </w:p>
  </w:footnote>
  <w:footnote w:id="31">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Sirbu</w:t>
      </w:r>
      <w:proofErr w:type="spellEnd"/>
      <w:r>
        <w:rPr>
          <w:rFonts w:cs="Times New Roman"/>
          <w:sz w:val="16"/>
          <w:szCs w:val="16"/>
        </w:rPr>
        <w:t>,</w:t>
      </w:r>
      <w:r w:rsidRPr="001D3171">
        <w:rPr>
          <w:rFonts w:cs="Times New Roman"/>
          <w:sz w:val="16"/>
          <w:szCs w:val="16"/>
        </w:rPr>
        <w:t xml:space="preserve"> Manuela. </w:t>
      </w:r>
      <w:proofErr w:type="gramStart"/>
      <w:r w:rsidRPr="001D3171">
        <w:rPr>
          <w:rFonts w:cs="Times New Roman"/>
          <w:sz w:val="16"/>
          <w:szCs w:val="16"/>
        </w:rPr>
        <w:t>“Assessment of Knowledge and Use of Alternative Dispute Resolution Methods in Romania in the Context of European Regulations on Area of Justice</w:t>
      </w:r>
      <w:r>
        <w:rPr>
          <w:rFonts w:cs="Times New Roman"/>
          <w:sz w:val="16"/>
          <w:szCs w:val="16"/>
        </w:rPr>
        <w:t>,</w:t>
      </w:r>
      <w:r w:rsidRPr="001D3171">
        <w:rPr>
          <w:rFonts w:cs="Times New Roman"/>
          <w:sz w:val="16"/>
          <w:szCs w:val="16"/>
        </w:rPr>
        <w:t xml:space="preserve"> Freedom and Security.”</w:t>
      </w:r>
      <w:proofErr w:type="gramEnd"/>
      <w:r w:rsidRPr="001D3171">
        <w:rPr>
          <w:rFonts w:cs="Times New Roman"/>
          <w:sz w:val="16"/>
          <w:szCs w:val="16"/>
        </w:rPr>
        <w:t xml:space="preserve"> </w:t>
      </w:r>
      <w:proofErr w:type="spellStart"/>
      <w:proofErr w:type="gramStart"/>
      <w:r w:rsidRPr="001D3171">
        <w:rPr>
          <w:rFonts w:cs="Times New Roman"/>
          <w:sz w:val="16"/>
          <w:szCs w:val="16"/>
        </w:rPr>
        <w:t>Analele</w:t>
      </w:r>
      <w:proofErr w:type="spellEnd"/>
      <w:r w:rsidRPr="001D3171">
        <w:rPr>
          <w:rFonts w:cs="Times New Roman"/>
          <w:sz w:val="16"/>
          <w:szCs w:val="16"/>
        </w:rPr>
        <w:t xml:space="preserve"> </w:t>
      </w:r>
      <w:proofErr w:type="spellStart"/>
      <w:r w:rsidRPr="001D3171">
        <w:rPr>
          <w:rFonts w:cs="Times New Roman"/>
          <w:sz w:val="16"/>
          <w:szCs w:val="16"/>
        </w:rPr>
        <w:t>Universității</w:t>
      </w:r>
      <w:proofErr w:type="spellEnd"/>
      <w:r w:rsidRPr="001D3171">
        <w:rPr>
          <w:rFonts w:cs="Times New Roman"/>
          <w:sz w:val="16"/>
          <w:szCs w:val="16"/>
        </w:rPr>
        <w:t xml:space="preserve"> </w:t>
      </w:r>
      <w:proofErr w:type="spellStart"/>
      <w:r w:rsidRPr="001D3171">
        <w:rPr>
          <w:rFonts w:cs="Times New Roman"/>
          <w:sz w:val="16"/>
          <w:szCs w:val="16"/>
        </w:rPr>
        <w:t>Titu</w:t>
      </w:r>
      <w:proofErr w:type="spellEnd"/>
      <w:r w:rsidRPr="001D3171">
        <w:rPr>
          <w:rFonts w:cs="Times New Roman"/>
          <w:sz w:val="16"/>
          <w:szCs w:val="16"/>
        </w:rPr>
        <w:t xml:space="preserve"> </w:t>
      </w:r>
      <w:proofErr w:type="spellStart"/>
      <w:r w:rsidRPr="001D3171">
        <w:rPr>
          <w:rFonts w:cs="Times New Roman"/>
          <w:sz w:val="16"/>
          <w:szCs w:val="16"/>
        </w:rPr>
        <w:t>Maiorescu</w:t>
      </w:r>
      <w:proofErr w:type="spellEnd"/>
      <w:r w:rsidRPr="001D3171">
        <w:rPr>
          <w:rFonts w:cs="Times New Roman"/>
          <w:sz w:val="16"/>
          <w:szCs w:val="16"/>
        </w:rPr>
        <w:t xml:space="preserve"> 17</w:t>
      </w:r>
      <w:r>
        <w:rPr>
          <w:rFonts w:cs="Times New Roman"/>
          <w:sz w:val="16"/>
          <w:szCs w:val="16"/>
        </w:rPr>
        <w:t>,</w:t>
      </w:r>
      <w:r w:rsidRPr="001D3171">
        <w:rPr>
          <w:rFonts w:cs="Times New Roman"/>
          <w:sz w:val="16"/>
          <w:szCs w:val="16"/>
        </w:rPr>
        <w:t xml:space="preserve"> no.</w:t>
      </w:r>
      <w:proofErr w:type="gramEnd"/>
      <w:r w:rsidRPr="001D3171">
        <w:rPr>
          <w:rFonts w:cs="Times New Roman"/>
          <w:sz w:val="16"/>
          <w:szCs w:val="16"/>
        </w:rPr>
        <w:t xml:space="preserve"> XVII (2018): 215-220.</w:t>
      </w:r>
    </w:p>
  </w:footnote>
  <w:footnote w:id="32">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Esplugues</w:t>
      </w:r>
      <w:proofErr w:type="spellEnd"/>
      <w:r>
        <w:rPr>
          <w:rFonts w:cs="Times New Roman"/>
          <w:sz w:val="16"/>
          <w:szCs w:val="16"/>
        </w:rPr>
        <w:t>,</w:t>
      </w:r>
      <w:r w:rsidRPr="001D3171">
        <w:rPr>
          <w:rFonts w:cs="Times New Roman"/>
          <w:sz w:val="16"/>
          <w:szCs w:val="16"/>
        </w:rPr>
        <w:t xml:space="preserve"> Carlos</w:t>
      </w:r>
      <w:r>
        <w:rPr>
          <w:rFonts w:cs="Times New Roman"/>
          <w:sz w:val="16"/>
          <w:szCs w:val="16"/>
        </w:rPr>
        <w:t>,</w:t>
      </w:r>
      <w:r w:rsidRPr="001D3171">
        <w:rPr>
          <w:rFonts w:cs="Times New Roman"/>
          <w:sz w:val="16"/>
          <w:szCs w:val="16"/>
        </w:rPr>
        <w:t xml:space="preserve"> and José Iglesias.</w:t>
      </w:r>
      <w:proofErr w:type="gramEnd"/>
      <w:r w:rsidRPr="001D3171">
        <w:rPr>
          <w:rFonts w:cs="Times New Roman"/>
          <w:sz w:val="16"/>
          <w:szCs w:val="16"/>
        </w:rPr>
        <w:t xml:space="preserve"> “Mediation and private international law: improving free circulation of mediation agreements across the EU.” </w:t>
      </w:r>
      <w:proofErr w:type="gramStart"/>
      <w:r w:rsidRPr="001D3171">
        <w:rPr>
          <w:rFonts w:cs="Times New Roman"/>
          <w:sz w:val="16"/>
          <w:szCs w:val="16"/>
        </w:rPr>
        <w:t>Available at SSRN 2874952(2016).</w:t>
      </w:r>
      <w:proofErr w:type="gramEnd"/>
    </w:p>
  </w:footnote>
  <w:footnote w:id="33">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Bergmann</w:t>
      </w:r>
      <w:r>
        <w:rPr>
          <w:rFonts w:cs="Times New Roman"/>
          <w:sz w:val="16"/>
          <w:szCs w:val="16"/>
        </w:rPr>
        <w:t>,</w:t>
      </w:r>
      <w:r w:rsidRPr="001D3171">
        <w:rPr>
          <w:rFonts w:cs="Times New Roman"/>
          <w:sz w:val="16"/>
          <w:szCs w:val="16"/>
        </w:rPr>
        <w:t xml:space="preserve"> Julian</w:t>
      </w:r>
      <w:r>
        <w:rPr>
          <w:rFonts w:cs="Times New Roman"/>
          <w:sz w:val="16"/>
          <w:szCs w:val="16"/>
        </w:rPr>
        <w:t>,</w:t>
      </w:r>
      <w:r w:rsidRPr="001D3171">
        <w:rPr>
          <w:rFonts w:cs="Times New Roman"/>
          <w:sz w:val="16"/>
          <w:szCs w:val="16"/>
        </w:rPr>
        <w:t xml:space="preserve"> and Arne </w:t>
      </w:r>
      <w:proofErr w:type="spellStart"/>
      <w:r w:rsidRPr="001D3171">
        <w:rPr>
          <w:rFonts w:cs="Times New Roman"/>
          <w:sz w:val="16"/>
          <w:szCs w:val="16"/>
        </w:rPr>
        <w:t>Niemann</w:t>
      </w:r>
      <w:proofErr w:type="spellEnd"/>
      <w:r w:rsidRPr="001D3171">
        <w:rPr>
          <w:rFonts w:cs="Times New Roman"/>
          <w:sz w:val="16"/>
          <w:szCs w:val="16"/>
        </w:rPr>
        <w:t>.</w:t>
      </w:r>
      <w:proofErr w:type="gramEnd"/>
      <w:r w:rsidRPr="001D3171">
        <w:rPr>
          <w:rFonts w:cs="Times New Roman"/>
          <w:sz w:val="16"/>
          <w:szCs w:val="16"/>
        </w:rPr>
        <w:t xml:space="preserve"> “Mediating international conflicts: The European Union as an effective peacemaker</w:t>
      </w:r>
      <w:proofErr w:type="gramStart"/>
      <w:r w:rsidRPr="001D3171">
        <w:rPr>
          <w:rFonts w:cs="Times New Roman"/>
          <w:sz w:val="16"/>
          <w:szCs w:val="16"/>
        </w:rPr>
        <w:t>?.</w:t>
      </w:r>
      <w:proofErr w:type="gramEnd"/>
      <w:r w:rsidRPr="001D3171">
        <w:rPr>
          <w:rFonts w:cs="Times New Roman"/>
          <w:sz w:val="16"/>
          <w:szCs w:val="16"/>
        </w:rPr>
        <w:t>” JCMS: journal of common market studies 53</w:t>
      </w:r>
      <w:r>
        <w:rPr>
          <w:rFonts w:cs="Times New Roman"/>
          <w:sz w:val="16"/>
          <w:szCs w:val="16"/>
        </w:rPr>
        <w:t>,</w:t>
      </w:r>
      <w:r w:rsidRPr="001D3171">
        <w:rPr>
          <w:rFonts w:cs="Times New Roman"/>
          <w:sz w:val="16"/>
          <w:szCs w:val="16"/>
        </w:rPr>
        <w:t xml:space="preserve"> no. 5 (2015): 957-975.</w:t>
      </w:r>
    </w:p>
    <w:p w:rsidR="000B2AD9" w:rsidRPr="001D3171" w:rsidRDefault="000B2AD9" w:rsidP="001D3171">
      <w:pPr>
        <w:pStyle w:val="FootnoteText"/>
        <w:ind w:firstLine="0"/>
        <w:contextualSpacing/>
        <w:rPr>
          <w:rFonts w:cs="Times New Roman"/>
          <w:sz w:val="16"/>
          <w:szCs w:val="16"/>
        </w:rPr>
      </w:pPr>
    </w:p>
  </w:footnote>
  <w:footnote w:id="34">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Deason</w:t>
      </w:r>
      <w:proofErr w:type="spellEnd"/>
      <w:r>
        <w:rPr>
          <w:rFonts w:cs="Times New Roman"/>
          <w:sz w:val="16"/>
          <w:szCs w:val="16"/>
        </w:rPr>
        <w:t>,</w:t>
      </w:r>
      <w:r w:rsidRPr="001D3171">
        <w:rPr>
          <w:rFonts w:cs="Times New Roman"/>
          <w:sz w:val="16"/>
          <w:szCs w:val="16"/>
        </w:rPr>
        <w:t xml:space="preserve"> Ellen E. “Agreements in International Commercial Mediation: A New Legal Framework.” Disp. </w:t>
      </w:r>
      <w:proofErr w:type="spellStart"/>
      <w:r w:rsidRPr="001D3171">
        <w:rPr>
          <w:rFonts w:cs="Times New Roman"/>
          <w:sz w:val="16"/>
          <w:szCs w:val="16"/>
        </w:rPr>
        <w:t>Resol</w:t>
      </w:r>
      <w:proofErr w:type="spellEnd"/>
      <w:r w:rsidRPr="001D3171">
        <w:rPr>
          <w:rFonts w:cs="Times New Roman"/>
          <w:sz w:val="16"/>
          <w:szCs w:val="16"/>
        </w:rPr>
        <w:t>. Mag. 22 (2015): 32.</w:t>
      </w:r>
    </w:p>
  </w:footnote>
  <w:footnote w:id="35">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Bergmann</w:t>
      </w:r>
      <w:r>
        <w:rPr>
          <w:rFonts w:cs="Times New Roman"/>
          <w:sz w:val="16"/>
          <w:szCs w:val="16"/>
        </w:rPr>
        <w:t>,</w:t>
      </w:r>
      <w:r w:rsidRPr="001D3171">
        <w:rPr>
          <w:rFonts w:cs="Times New Roman"/>
          <w:sz w:val="16"/>
          <w:szCs w:val="16"/>
        </w:rPr>
        <w:t xml:space="preserve"> Julian</w:t>
      </w:r>
      <w:r>
        <w:rPr>
          <w:rFonts w:cs="Times New Roman"/>
          <w:sz w:val="16"/>
          <w:szCs w:val="16"/>
        </w:rPr>
        <w:t>,</w:t>
      </w:r>
      <w:r w:rsidRPr="001D3171">
        <w:rPr>
          <w:rFonts w:cs="Times New Roman"/>
          <w:sz w:val="16"/>
          <w:szCs w:val="16"/>
        </w:rPr>
        <w:t xml:space="preserve"> and Arne </w:t>
      </w:r>
      <w:proofErr w:type="spellStart"/>
      <w:r w:rsidRPr="001D3171">
        <w:rPr>
          <w:rFonts w:cs="Times New Roman"/>
          <w:sz w:val="16"/>
          <w:szCs w:val="16"/>
        </w:rPr>
        <w:t>Niemann</w:t>
      </w:r>
      <w:proofErr w:type="spellEnd"/>
      <w:r w:rsidRPr="001D3171">
        <w:rPr>
          <w:rFonts w:cs="Times New Roman"/>
          <w:sz w:val="16"/>
          <w:szCs w:val="16"/>
        </w:rPr>
        <w:t>.</w:t>
      </w:r>
      <w:proofErr w:type="gramEnd"/>
      <w:r w:rsidRPr="001D3171">
        <w:rPr>
          <w:rFonts w:cs="Times New Roman"/>
          <w:sz w:val="16"/>
          <w:szCs w:val="16"/>
        </w:rPr>
        <w:t xml:space="preserve"> “Mediating international conflicts: The European Union as an effective peacemaker</w:t>
      </w:r>
      <w:proofErr w:type="gramStart"/>
      <w:r w:rsidRPr="001D3171">
        <w:rPr>
          <w:rFonts w:cs="Times New Roman"/>
          <w:sz w:val="16"/>
          <w:szCs w:val="16"/>
        </w:rPr>
        <w:t>?.</w:t>
      </w:r>
      <w:proofErr w:type="gramEnd"/>
      <w:r w:rsidRPr="001D3171">
        <w:rPr>
          <w:rFonts w:cs="Times New Roman"/>
          <w:sz w:val="16"/>
          <w:szCs w:val="16"/>
        </w:rPr>
        <w:t>” JCMS: journal of common market studies 53</w:t>
      </w:r>
      <w:r>
        <w:rPr>
          <w:rFonts w:cs="Times New Roman"/>
          <w:sz w:val="16"/>
          <w:szCs w:val="16"/>
        </w:rPr>
        <w:t>,</w:t>
      </w:r>
      <w:r w:rsidRPr="001D3171">
        <w:rPr>
          <w:rFonts w:cs="Times New Roman"/>
          <w:sz w:val="16"/>
          <w:szCs w:val="16"/>
        </w:rPr>
        <w:t xml:space="preserve"> no. 5 (2015): 957-975.</w:t>
      </w:r>
    </w:p>
  </w:footnote>
  <w:footnote w:id="36">
    <w:p w:rsidR="000B2AD9" w:rsidRPr="001D3171" w:rsidRDefault="000B2AD9" w:rsidP="00E37967">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 xml:space="preserve">De </w:t>
      </w:r>
      <w:proofErr w:type="spellStart"/>
      <w:r w:rsidRPr="001D3171">
        <w:rPr>
          <w:rFonts w:cs="Times New Roman"/>
          <w:sz w:val="16"/>
          <w:szCs w:val="16"/>
        </w:rPr>
        <w:t>Graaf</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Pim</w:t>
      </w:r>
      <w:proofErr w:type="spellEnd"/>
      <w:r>
        <w:rPr>
          <w:rFonts w:cs="Times New Roman"/>
          <w:sz w:val="16"/>
          <w:szCs w:val="16"/>
        </w:rPr>
        <w:t>,</w:t>
      </w:r>
      <w:r w:rsidRPr="001D3171">
        <w:rPr>
          <w:rFonts w:cs="Times New Roman"/>
          <w:sz w:val="16"/>
          <w:szCs w:val="16"/>
        </w:rPr>
        <w:t xml:space="preserve"> Danica </w:t>
      </w:r>
      <w:proofErr w:type="spellStart"/>
      <w:r w:rsidRPr="001D3171">
        <w:rPr>
          <w:rFonts w:cs="Times New Roman"/>
          <w:sz w:val="16"/>
          <w:szCs w:val="16"/>
        </w:rPr>
        <w:t>Rotar</w:t>
      </w:r>
      <w:proofErr w:type="spellEnd"/>
      <w:r w:rsidRPr="001D3171">
        <w:rPr>
          <w:rFonts w:cs="Times New Roman"/>
          <w:sz w:val="16"/>
          <w:szCs w:val="16"/>
        </w:rPr>
        <w:t xml:space="preserve"> </w:t>
      </w:r>
      <w:proofErr w:type="spellStart"/>
      <w:r w:rsidRPr="001D3171">
        <w:rPr>
          <w:rFonts w:cs="Times New Roman"/>
          <w:sz w:val="16"/>
          <w:szCs w:val="16"/>
        </w:rPr>
        <w:t>Pavlič</w:t>
      </w:r>
      <w:proofErr w:type="spellEnd"/>
      <w:r>
        <w:rPr>
          <w:rFonts w:cs="Times New Roman"/>
          <w:sz w:val="16"/>
          <w:szCs w:val="16"/>
        </w:rPr>
        <w:t>,</w:t>
      </w:r>
      <w:r w:rsidRPr="001D3171">
        <w:rPr>
          <w:rFonts w:cs="Times New Roman"/>
          <w:sz w:val="16"/>
          <w:szCs w:val="16"/>
        </w:rPr>
        <w:t xml:space="preserve"> Erika </w:t>
      </w:r>
      <w:proofErr w:type="spellStart"/>
      <w:r w:rsidRPr="001D3171">
        <w:rPr>
          <w:rFonts w:cs="Times New Roman"/>
          <w:sz w:val="16"/>
          <w:szCs w:val="16"/>
        </w:rPr>
        <w:t>Zelko</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Marga</w:t>
      </w:r>
      <w:proofErr w:type="spellEnd"/>
      <w:r w:rsidRPr="001D3171">
        <w:rPr>
          <w:rFonts w:cs="Times New Roman"/>
          <w:sz w:val="16"/>
          <w:szCs w:val="16"/>
        </w:rPr>
        <w:t xml:space="preserve"> </w:t>
      </w:r>
      <w:proofErr w:type="spellStart"/>
      <w:r w:rsidRPr="001D3171">
        <w:rPr>
          <w:rFonts w:cs="Times New Roman"/>
          <w:sz w:val="16"/>
          <w:szCs w:val="16"/>
        </w:rPr>
        <w:t>Vintges</w:t>
      </w:r>
      <w:proofErr w:type="spellEnd"/>
      <w:r>
        <w:rPr>
          <w:rFonts w:cs="Times New Roman"/>
          <w:sz w:val="16"/>
          <w:szCs w:val="16"/>
        </w:rPr>
        <w:t>,</w:t>
      </w:r>
      <w:r w:rsidRPr="001D3171">
        <w:rPr>
          <w:rFonts w:cs="Times New Roman"/>
          <w:sz w:val="16"/>
          <w:szCs w:val="16"/>
        </w:rPr>
        <w:t xml:space="preserve"> Sara Willems</w:t>
      </w:r>
      <w:r>
        <w:rPr>
          <w:rFonts w:cs="Times New Roman"/>
          <w:sz w:val="16"/>
          <w:szCs w:val="16"/>
        </w:rPr>
        <w:t>,</w:t>
      </w:r>
      <w:r w:rsidRPr="001D3171">
        <w:rPr>
          <w:rFonts w:cs="Times New Roman"/>
          <w:sz w:val="16"/>
          <w:szCs w:val="16"/>
        </w:rPr>
        <w:t xml:space="preserve"> and </w:t>
      </w:r>
      <w:proofErr w:type="spellStart"/>
      <w:r w:rsidRPr="001D3171">
        <w:rPr>
          <w:rFonts w:cs="Times New Roman"/>
          <w:sz w:val="16"/>
          <w:szCs w:val="16"/>
        </w:rPr>
        <w:t>Lise</w:t>
      </w:r>
      <w:proofErr w:type="spellEnd"/>
      <w:r w:rsidRPr="001D3171">
        <w:rPr>
          <w:rFonts w:cs="Times New Roman"/>
          <w:sz w:val="16"/>
          <w:szCs w:val="16"/>
        </w:rPr>
        <w:t xml:space="preserve"> </w:t>
      </w:r>
      <w:proofErr w:type="spellStart"/>
      <w:r w:rsidRPr="001D3171">
        <w:rPr>
          <w:rFonts w:cs="Times New Roman"/>
          <w:sz w:val="16"/>
          <w:szCs w:val="16"/>
        </w:rPr>
        <w:t>Hanssens</w:t>
      </w:r>
      <w:proofErr w:type="spellEnd"/>
      <w:r w:rsidRPr="001D3171">
        <w:rPr>
          <w:rFonts w:cs="Times New Roman"/>
          <w:sz w:val="16"/>
          <w:szCs w:val="16"/>
        </w:rPr>
        <w:t>.</w:t>
      </w:r>
      <w:proofErr w:type="gramEnd"/>
      <w:r w:rsidRPr="001D3171">
        <w:rPr>
          <w:rFonts w:cs="Times New Roman"/>
          <w:sz w:val="16"/>
          <w:szCs w:val="16"/>
        </w:rPr>
        <w:t xml:space="preserve"> “Primary care for the Roma in Europe: Position paper of the European forum for primary care.” Slovenian Journal of Public Health 55</w:t>
      </w:r>
      <w:r>
        <w:rPr>
          <w:rFonts w:cs="Times New Roman"/>
          <w:sz w:val="16"/>
          <w:szCs w:val="16"/>
        </w:rPr>
        <w:t>, no. 3 (2016): 218-224.</w:t>
      </w:r>
    </w:p>
  </w:footnote>
  <w:footnote w:id="37">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Marrella</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Fabrizio</w:t>
      </w:r>
      <w:proofErr w:type="spellEnd"/>
      <w:r w:rsidRPr="001D3171">
        <w:rPr>
          <w:rFonts w:cs="Times New Roman"/>
          <w:sz w:val="16"/>
          <w:szCs w:val="16"/>
        </w:rPr>
        <w:t xml:space="preserve">. </w:t>
      </w:r>
      <w:proofErr w:type="gramStart"/>
      <w:r w:rsidRPr="001D3171">
        <w:rPr>
          <w:rFonts w:cs="Times New Roman"/>
          <w:sz w:val="16"/>
          <w:szCs w:val="16"/>
        </w:rPr>
        <w:t>“The UN Guiding Principles on Business and Human Rights.</w:t>
      </w:r>
      <w:proofErr w:type="gramEnd"/>
      <w:r w:rsidRPr="001D3171">
        <w:rPr>
          <w:rFonts w:cs="Times New Roman"/>
          <w:sz w:val="16"/>
          <w:szCs w:val="16"/>
        </w:rPr>
        <w:t xml:space="preserve"> </w:t>
      </w:r>
      <w:proofErr w:type="gramStart"/>
      <w:r w:rsidRPr="001D3171">
        <w:rPr>
          <w:rFonts w:cs="Times New Roman"/>
          <w:sz w:val="16"/>
          <w:szCs w:val="16"/>
        </w:rPr>
        <w:t>A Challenge for the European Union or Only for Its Member States?</w:t>
      </w:r>
      <w:proofErr w:type="gramEnd"/>
      <w:r w:rsidRPr="001D3171">
        <w:rPr>
          <w:rFonts w:cs="Times New Roman"/>
          <w:sz w:val="16"/>
          <w:szCs w:val="16"/>
        </w:rPr>
        <w:t xml:space="preserve"> Towards </w:t>
      </w:r>
      <w:proofErr w:type="gramStart"/>
      <w:r w:rsidRPr="001D3171">
        <w:rPr>
          <w:rFonts w:cs="Times New Roman"/>
          <w:sz w:val="16"/>
          <w:szCs w:val="16"/>
        </w:rPr>
        <w:t>a</w:t>
      </w:r>
      <w:proofErr w:type="gramEnd"/>
      <w:r w:rsidRPr="001D3171">
        <w:rPr>
          <w:rFonts w:cs="Times New Roman"/>
          <w:sz w:val="16"/>
          <w:szCs w:val="16"/>
        </w:rPr>
        <w:t xml:space="preserve"> EU National Action Plan.” (2016).</w:t>
      </w:r>
    </w:p>
  </w:footnote>
  <w:footnote w:id="38">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Thorhallsson</w:t>
      </w:r>
      <w:proofErr w:type="spellEnd"/>
      <w:r>
        <w:rPr>
          <w:rFonts w:cs="Times New Roman"/>
          <w:sz w:val="16"/>
          <w:szCs w:val="16"/>
        </w:rPr>
        <w:t>,</w:t>
      </w:r>
      <w:r w:rsidRPr="001D3171">
        <w:rPr>
          <w:rFonts w:cs="Times New Roman"/>
          <w:sz w:val="16"/>
          <w:szCs w:val="16"/>
        </w:rPr>
        <w:t xml:space="preserve"> Baldur. “Small States in the UNSC and the EU: Structural Weaknesses and Ability to Influence.” </w:t>
      </w:r>
      <w:proofErr w:type="gramStart"/>
      <w:r w:rsidRPr="001D3171">
        <w:rPr>
          <w:rFonts w:cs="Times New Roman"/>
          <w:sz w:val="16"/>
          <w:szCs w:val="16"/>
        </w:rPr>
        <w:t>In Small states in a legal world</w:t>
      </w:r>
      <w:r>
        <w:rPr>
          <w:rFonts w:cs="Times New Roman"/>
          <w:sz w:val="16"/>
          <w:szCs w:val="16"/>
        </w:rPr>
        <w:t>,</w:t>
      </w:r>
      <w:r w:rsidRPr="001D3171">
        <w:rPr>
          <w:rFonts w:cs="Times New Roman"/>
          <w:sz w:val="16"/>
          <w:szCs w:val="16"/>
        </w:rPr>
        <w:t xml:space="preserve"> pp. 35-64.</w:t>
      </w:r>
      <w:proofErr w:type="gramEnd"/>
      <w:r w:rsidRPr="001D3171">
        <w:rPr>
          <w:rFonts w:cs="Times New Roman"/>
          <w:sz w:val="16"/>
          <w:szCs w:val="16"/>
        </w:rPr>
        <w:t xml:space="preserve"> </w:t>
      </w:r>
      <w:proofErr w:type="gramStart"/>
      <w:r w:rsidRPr="001D3171">
        <w:rPr>
          <w:rFonts w:cs="Times New Roman"/>
          <w:sz w:val="16"/>
          <w:szCs w:val="16"/>
        </w:rPr>
        <w:t>Springer</w:t>
      </w:r>
      <w:r>
        <w:rPr>
          <w:rFonts w:cs="Times New Roman"/>
          <w:sz w:val="16"/>
          <w:szCs w:val="16"/>
        </w:rPr>
        <w:t>,</w:t>
      </w:r>
      <w:r w:rsidRPr="001D3171">
        <w:rPr>
          <w:rFonts w:cs="Times New Roman"/>
          <w:sz w:val="16"/>
          <w:szCs w:val="16"/>
        </w:rPr>
        <w:t xml:space="preserve"> Cham</w:t>
      </w:r>
      <w:r>
        <w:rPr>
          <w:rFonts w:cs="Times New Roman"/>
          <w:sz w:val="16"/>
          <w:szCs w:val="16"/>
        </w:rPr>
        <w:t>,</w:t>
      </w:r>
      <w:r w:rsidRPr="001D3171">
        <w:rPr>
          <w:rFonts w:cs="Times New Roman"/>
          <w:sz w:val="16"/>
          <w:szCs w:val="16"/>
        </w:rPr>
        <w:t xml:space="preserve"> 2017.</w:t>
      </w:r>
      <w:proofErr w:type="gramEnd"/>
    </w:p>
  </w:footnote>
  <w:footnote w:id="39">
    <w:p w:rsidR="000B2AD9" w:rsidRPr="001D3171" w:rsidRDefault="000B2AD9" w:rsidP="00E37967">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Bürgin</w:t>
      </w:r>
      <w:proofErr w:type="spellEnd"/>
      <w:r>
        <w:rPr>
          <w:rFonts w:cs="Times New Roman"/>
          <w:sz w:val="16"/>
          <w:szCs w:val="16"/>
        </w:rPr>
        <w:t>,</w:t>
      </w:r>
      <w:r w:rsidRPr="001D3171">
        <w:rPr>
          <w:rFonts w:cs="Times New Roman"/>
          <w:sz w:val="16"/>
          <w:szCs w:val="16"/>
        </w:rPr>
        <w:t xml:space="preserve"> Alexander. “Intra‐and Inter‐Institutional Leadership of the European Commission President: An Assessment of Juncker’s Organizational Reforms.” JCMS: Journal of Common Market Studies 56</w:t>
      </w:r>
      <w:r>
        <w:rPr>
          <w:rFonts w:cs="Times New Roman"/>
          <w:sz w:val="16"/>
          <w:szCs w:val="16"/>
        </w:rPr>
        <w:t>, no. 4 (2018): 837-853.</w:t>
      </w:r>
    </w:p>
  </w:footnote>
  <w:footnote w:id="40">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Jeffery</w:t>
      </w:r>
      <w:r>
        <w:rPr>
          <w:rFonts w:cs="Times New Roman"/>
          <w:sz w:val="16"/>
          <w:szCs w:val="16"/>
        </w:rPr>
        <w:t>,</w:t>
      </w:r>
      <w:r w:rsidRPr="001D3171">
        <w:rPr>
          <w:rFonts w:cs="Times New Roman"/>
          <w:sz w:val="16"/>
          <w:szCs w:val="16"/>
        </w:rPr>
        <w:t xml:space="preserve"> Charlie. The regional dimension of the European Union: towards a third level in Europe</w:t>
      </w:r>
      <w:proofErr w:type="gramStart"/>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Routledge</w:t>
      </w:r>
      <w:r>
        <w:rPr>
          <w:rFonts w:cs="Times New Roman"/>
          <w:sz w:val="16"/>
          <w:szCs w:val="16"/>
        </w:rPr>
        <w:t>,</w:t>
      </w:r>
      <w:r w:rsidRPr="001D3171">
        <w:rPr>
          <w:rFonts w:cs="Times New Roman"/>
          <w:sz w:val="16"/>
          <w:szCs w:val="16"/>
        </w:rPr>
        <w:t xml:space="preserve"> 2015.</w:t>
      </w:r>
      <w:proofErr w:type="gramEnd"/>
    </w:p>
  </w:footnote>
  <w:footnote w:id="41">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Block</w:t>
      </w:r>
      <w:r>
        <w:rPr>
          <w:rFonts w:cs="Times New Roman"/>
          <w:sz w:val="16"/>
          <w:szCs w:val="16"/>
        </w:rPr>
        <w:t>,</w:t>
      </w:r>
      <w:r w:rsidRPr="001D3171">
        <w:rPr>
          <w:rFonts w:cs="Times New Roman"/>
          <w:sz w:val="16"/>
          <w:szCs w:val="16"/>
        </w:rPr>
        <w:t xml:space="preserve"> Marc Jonas. “The Benefits of Alternative Dispute Resolution for International Commercial and Intellectual Property Disputes.” Rutgers L. Rec. 44 (2017): 1.</w:t>
      </w:r>
    </w:p>
    <w:p w:rsidR="000B2AD9" w:rsidRPr="001D3171" w:rsidRDefault="000B2AD9" w:rsidP="001D3171">
      <w:pPr>
        <w:pStyle w:val="FootnoteText"/>
        <w:ind w:firstLine="0"/>
        <w:rPr>
          <w:rFonts w:cs="Times New Roman"/>
          <w:sz w:val="16"/>
          <w:szCs w:val="16"/>
        </w:rPr>
      </w:pPr>
    </w:p>
  </w:footnote>
  <w:footnote w:id="42">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 xml:space="preserve">De </w:t>
      </w:r>
      <w:proofErr w:type="spellStart"/>
      <w:r w:rsidRPr="001D3171">
        <w:rPr>
          <w:rFonts w:cs="Times New Roman"/>
          <w:sz w:val="16"/>
          <w:szCs w:val="16"/>
        </w:rPr>
        <w:t>Graaf</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Pim</w:t>
      </w:r>
      <w:proofErr w:type="spellEnd"/>
      <w:r>
        <w:rPr>
          <w:rFonts w:cs="Times New Roman"/>
          <w:sz w:val="16"/>
          <w:szCs w:val="16"/>
        </w:rPr>
        <w:t>,</w:t>
      </w:r>
      <w:r w:rsidRPr="001D3171">
        <w:rPr>
          <w:rFonts w:cs="Times New Roman"/>
          <w:sz w:val="16"/>
          <w:szCs w:val="16"/>
        </w:rPr>
        <w:t xml:space="preserve"> Danica </w:t>
      </w:r>
      <w:proofErr w:type="spellStart"/>
      <w:r w:rsidRPr="001D3171">
        <w:rPr>
          <w:rFonts w:cs="Times New Roman"/>
          <w:sz w:val="16"/>
          <w:szCs w:val="16"/>
        </w:rPr>
        <w:t>Rotar</w:t>
      </w:r>
      <w:proofErr w:type="spellEnd"/>
      <w:r w:rsidRPr="001D3171">
        <w:rPr>
          <w:rFonts w:cs="Times New Roman"/>
          <w:sz w:val="16"/>
          <w:szCs w:val="16"/>
        </w:rPr>
        <w:t xml:space="preserve"> </w:t>
      </w:r>
      <w:proofErr w:type="spellStart"/>
      <w:r w:rsidRPr="001D3171">
        <w:rPr>
          <w:rFonts w:cs="Times New Roman"/>
          <w:sz w:val="16"/>
          <w:szCs w:val="16"/>
        </w:rPr>
        <w:t>Pavlič</w:t>
      </w:r>
      <w:proofErr w:type="spellEnd"/>
      <w:r>
        <w:rPr>
          <w:rFonts w:cs="Times New Roman"/>
          <w:sz w:val="16"/>
          <w:szCs w:val="16"/>
        </w:rPr>
        <w:t>,</w:t>
      </w:r>
      <w:r w:rsidRPr="001D3171">
        <w:rPr>
          <w:rFonts w:cs="Times New Roman"/>
          <w:sz w:val="16"/>
          <w:szCs w:val="16"/>
        </w:rPr>
        <w:t xml:space="preserve"> Erika </w:t>
      </w:r>
      <w:proofErr w:type="spellStart"/>
      <w:r w:rsidRPr="001D3171">
        <w:rPr>
          <w:rFonts w:cs="Times New Roman"/>
          <w:sz w:val="16"/>
          <w:szCs w:val="16"/>
        </w:rPr>
        <w:t>Zelko</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Marga</w:t>
      </w:r>
      <w:proofErr w:type="spellEnd"/>
      <w:r w:rsidRPr="001D3171">
        <w:rPr>
          <w:rFonts w:cs="Times New Roman"/>
          <w:sz w:val="16"/>
          <w:szCs w:val="16"/>
        </w:rPr>
        <w:t xml:space="preserve"> </w:t>
      </w:r>
      <w:proofErr w:type="spellStart"/>
      <w:r w:rsidRPr="001D3171">
        <w:rPr>
          <w:rFonts w:cs="Times New Roman"/>
          <w:sz w:val="16"/>
          <w:szCs w:val="16"/>
        </w:rPr>
        <w:t>Vintges</w:t>
      </w:r>
      <w:proofErr w:type="spellEnd"/>
      <w:r>
        <w:rPr>
          <w:rFonts w:cs="Times New Roman"/>
          <w:sz w:val="16"/>
          <w:szCs w:val="16"/>
        </w:rPr>
        <w:t>,</w:t>
      </w:r>
      <w:r w:rsidRPr="001D3171">
        <w:rPr>
          <w:rFonts w:cs="Times New Roman"/>
          <w:sz w:val="16"/>
          <w:szCs w:val="16"/>
        </w:rPr>
        <w:t xml:space="preserve"> Sara Willems</w:t>
      </w:r>
      <w:r>
        <w:rPr>
          <w:rFonts w:cs="Times New Roman"/>
          <w:sz w:val="16"/>
          <w:szCs w:val="16"/>
        </w:rPr>
        <w:t>,</w:t>
      </w:r>
      <w:r w:rsidRPr="001D3171">
        <w:rPr>
          <w:rFonts w:cs="Times New Roman"/>
          <w:sz w:val="16"/>
          <w:szCs w:val="16"/>
        </w:rPr>
        <w:t xml:space="preserve"> and </w:t>
      </w:r>
      <w:proofErr w:type="spellStart"/>
      <w:r w:rsidRPr="001D3171">
        <w:rPr>
          <w:rFonts w:cs="Times New Roman"/>
          <w:sz w:val="16"/>
          <w:szCs w:val="16"/>
        </w:rPr>
        <w:t>Lise</w:t>
      </w:r>
      <w:proofErr w:type="spellEnd"/>
      <w:r w:rsidRPr="001D3171">
        <w:rPr>
          <w:rFonts w:cs="Times New Roman"/>
          <w:sz w:val="16"/>
          <w:szCs w:val="16"/>
        </w:rPr>
        <w:t xml:space="preserve"> </w:t>
      </w:r>
      <w:proofErr w:type="spellStart"/>
      <w:r w:rsidRPr="001D3171">
        <w:rPr>
          <w:rFonts w:cs="Times New Roman"/>
          <w:sz w:val="16"/>
          <w:szCs w:val="16"/>
        </w:rPr>
        <w:t>Hanssens</w:t>
      </w:r>
      <w:proofErr w:type="spellEnd"/>
      <w:r w:rsidRPr="001D3171">
        <w:rPr>
          <w:rFonts w:cs="Times New Roman"/>
          <w:sz w:val="16"/>
          <w:szCs w:val="16"/>
        </w:rPr>
        <w:t>.</w:t>
      </w:r>
      <w:proofErr w:type="gramEnd"/>
      <w:r w:rsidRPr="001D3171">
        <w:rPr>
          <w:rFonts w:cs="Times New Roman"/>
          <w:sz w:val="16"/>
          <w:szCs w:val="16"/>
        </w:rPr>
        <w:t xml:space="preserve"> “Primary care for the Roma in Europe: Position paper of the European forum for primary care.” Slovenian Journal of Public Health 55</w:t>
      </w:r>
      <w:r>
        <w:rPr>
          <w:rFonts w:cs="Times New Roman"/>
          <w:sz w:val="16"/>
          <w:szCs w:val="16"/>
        </w:rPr>
        <w:t>,</w:t>
      </w:r>
      <w:r w:rsidRPr="001D3171">
        <w:rPr>
          <w:rFonts w:cs="Times New Roman"/>
          <w:sz w:val="16"/>
          <w:szCs w:val="16"/>
        </w:rPr>
        <w:t xml:space="preserve"> no. 3 (2016): 218-224.</w:t>
      </w:r>
    </w:p>
  </w:footnote>
  <w:footnote w:id="43">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Thorhallsson</w:t>
      </w:r>
      <w:proofErr w:type="spellEnd"/>
      <w:r>
        <w:rPr>
          <w:rFonts w:cs="Times New Roman"/>
          <w:sz w:val="16"/>
          <w:szCs w:val="16"/>
        </w:rPr>
        <w:t>,</w:t>
      </w:r>
      <w:r w:rsidRPr="001D3171">
        <w:rPr>
          <w:rFonts w:cs="Times New Roman"/>
          <w:sz w:val="16"/>
          <w:szCs w:val="16"/>
        </w:rPr>
        <w:t xml:space="preserve"> Baldur. “Small States in the UNSC and the EU: Structural Weaknesses and Ability to Influence.” </w:t>
      </w:r>
      <w:proofErr w:type="gramStart"/>
      <w:r w:rsidRPr="001D3171">
        <w:rPr>
          <w:rFonts w:cs="Times New Roman"/>
          <w:sz w:val="16"/>
          <w:szCs w:val="16"/>
        </w:rPr>
        <w:t>In Small states in a legal world</w:t>
      </w:r>
      <w:r>
        <w:rPr>
          <w:rFonts w:cs="Times New Roman"/>
          <w:sz w:val="16"/>
          <w:szCs w:val="16"/>
        </w:rPr>
        <w:t>,</w:t>
      </w:r>
      <w:r w:rsidRPr="001D3171">
        <w:rPr>
          <w:rFonts w:cs="Times New Roman"/>
          <w:sz w:val="16"/>
          <w:szCs w:val="16"/>
        </w:rPr>
        <w:t xml:space="preserve"> pp. 35-64.</w:t>
      </w:r>
      <w:proofErr w:type="gramEnd"/>
      <w:r w:rsidRPr="001D3171">
        <w:rPr>
          <w:rFonts w:cs="Times New Roman"/>
          <w:sz w:val="16"/>
          <w:szCs w:val="16"/>
        </w:rPr>
        <w:t xml:space="preserve"> </w:t>
      </w:r>
      <w:proofErr w:type="gramStart"/>
      <w:r w:rsidRPr="001D3171">
        <w:rPr>
          <w:rFonts w:cs="Times New Roman"/>
          <w:sz w:val="16"/>
          <w:szCs w:val="16"/>
        </w:rPr>
        <w:t>Springer</w:t>
      </w:r>
      <w:r>
        <w:rPr>
          <w:rFonts w:cs="Times New Roman"/>
          <w:sz w:val="16"/>
          <w:szCs w:val="16"/>
        </w:rPr>
        <w:t>,</w:t>
      </w:r>
      <w:r w:rsidRPr="001D3171">
        <w:rPr>
          <w:rFonts w:cs="Times New Roman"/>
          <w:sz w:val="16"/>
          <w:szCs w:val="16"/>
        </w:rPr>
        <w:t xml:space="preserve"> Cham</w:t>
      </w:r>
      <w:r>
        <w:rPr>
          <w:rFonts w:cs="Times New Roman"/>
          <w:sz w:val="16"/>
          <w:szCs w:val="16"/>
        </w:rPr>
        <w:t>,</w:t>
      </w:r>
      <w:r w:rsidRPr="001D3171">
        <w:rPr>
          <w:rFonts w:cs="Times New Roman"/>
          <w:sz w:val="16"/>
          <w:szCs w:val="16"/>
        </w:rPr>
        <w:t xml:space="preserve"> 2017.</w:t>
      </w:r>
      <w:proofErr w:type="gramEnd"/>
    </w:p>
  </w:footnote>
  <w:footnote w:id="44">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 xml:space="preserve">De </w:t>
      </w:r>
      <w:proofErr w:type="spellStart"/>
      <w:r w:rsidRPr="001D3171">
        <w:rPr>
          <w:rFonts w:cs="Times New Roman"/>
          <w:sz w:val="16"/>
          <w:szCs w:val="16"/>
        </w:rPr>
        <w:t>Graaf</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Pim</w:t>
      </w:r>
      <w:proofErr w:type="spellEnd"/>
      <w:r>
        <w:rPr>
          <w:rFonts w:cs="Times New Roman"/>
          <w:sz w:val="16"/>
          <w:szCs w:val="16"/>
        </w:rPr>
        <w:t>,</w:t>
      </w:r>
      <w:r w:rsidRPr="001D3171">
        <w:rPr>
          <w:rFonts w:cs="Times New Roman"/>
          <w:sz w:val="16"/>
          <w:szCs w:val="16"/>
        </w:rPr>
        <w:t xml:space="preserve"> Danica </w:t>
      </w:r>
      <w:proofErr w:type="spellStart"/>
      <w:r w:rsidRPr="001D3171">
        <w:rPr>
          <w:rFonts w:cs="Times New Roman"/>
          <w:sz w:val="16"/>
          <w:szCs w:val="16"/>
        </w:rPr>
        <w:t>Rotar</w:t>
      </w:r>
      <w:proofErr w:type="spellEnd"/>
      <w:r w:rsidRPr="001D3171">
        <w:rPr>
          <w:rFonts w:cs="Times New Roman"/>
          <w:sz w:val="16"/>
          <w:szCs w:val="16"/>
        </w:rPr>
        <w:t xml:space="preserve"> </w:t>
      </w:r>
      <w:proofErr w:type="spellStart"/>
      <w:r w:rsidRPr="001D3171">
        <w:rPr>
          <w:rFonts w:cs="Times New Roman"/>
          <w:sz w:val="16"/>
          <w:szCs w:val="16"/>
        </w:rPr>
        <w:t>Pavlič</w:t>
      </w:r>
      <w:proofErr w:type="spellEnd"/>
      <w:r>
        <w:rPr>
          <w:rFonts w:cs="Times New Roman"/>
          <w:sz w:val="16"/>
          <w:szCs w:val="16"/>
        </w:rPr>
        <w:t>,</w:t>
      </w:r>
      <w:r w:rsidRPr="001D3171">
        <w:rPr>
          <w:rFonts w:cs="Times New Roman"/>
          <w:sz w:val="16"/>
          <w:szCs w:val="16"/>
        </w:rPr>
        <w:t xml:space="preserve"> Erika </w:t>
      </w:r>
      <w:proofErr w:type="spellStart"/>
      <w:r w:rsidRPr="001D3171">
        <w:rPr>
          <w:rFonts w:cs="Times New Roman"/>
          <w:sz w:val="16"/>
          <w:szCs w:val="16"/>
        </w:rPr>
        <w:t>Zelko</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Marga</w:t>
      </w:r>
      <w:proofErr w:type="spellEnd"/>
      <w:r w:rsidRPr="001D3171">
        <w:rPr>
          <w:rFonts w:cs="Times New Roman"/>
          <w:sz w:val="16"/>
          <w:szCs w:val="16"/>
        </w:rPr>
        <w:t xml:space="preserve"> </w:t>
      </w:r>
      <w:proofErr w:type="spellStart"/>
      <w:r w:rsidRPr="001D3171">
        <w:rPr>
          <w:rFonts w:cs="Times New Roman"/>
          <w:sz w:val="16"/>
          <w:szCs w:val="16"/>
        </w:rPr>
        <w:t>Vintges</w:t>
      </w:r>
      <w:proofErr w:type="spellEnd"/>
      <w:r>
        <w:rPr>
          <w:rFonts w:cs="Times New Roman"/>
          <w:sz w:val="16"/>
          <w:szCs w:val="16"/>
        </w:rPr>
        <w:t>,</w:t>
      </w:r>
      <w:r w:rsidRPr="001D3171">
        <w:rPr>
          <w:rFonts w:cs="Times New Roman"/>
          <w:sz w:val="16"/>
          <w:szCs w:val="16"/>
        </w:rPr>
        <w:t xml:space="preserve"> Sara Willems</w:t>
      </w:r>
      <w:r>
        <w:rPr>
          <w:rFonts w:cs="Times New Roman"/>
          <w:sz w:val="16"/>
          <w:szCs w:val="16"/>
        </w:rPr>
        <w:t>,</w:t>
      </w:r>
      <w:r w:rsidRPr="001D3171">
        <w:rPr>
          <w:rFonts w:cs="Times New Roman"/>
          <w:sz w:val="16"/>
          <w:szCs w:val="16"/>
        </w:rPr>
        <w:t xml:space="preserve"> and </w:t>
      </w:r>
      <w:proofErr w:type="spellStart"/>
      <w:r w:rsidRPr="001D3171">
        <w:rPr>
          <w:rFonts w:cs="Times New Roman"/>
          <w:sz w:val="16"/>
          <w:szCs w:val="16"/>
        </w:rPr>
        <w:t>Lise</w:t>
      </w:r>
      <w:proofErr w:type="spellEnd"/>
      <w:r w:rsidRPr="001D3171">
        <w:rPr>
          <w:rFonts w:cs="Times New Roman"/>
          <w:sz w:val="16"/>
          <w:szCs w:val="16"/>
        </w:rPr>
        <w:t xml:space="preserve"> </w:t>
      </w:r>
      <w:proofErr w:type="spellStart"/>
      <w:r w:rsidRPr="001D3171">
        <w:rPr>
          <w:rFonts w:cs="Times New Roman"/>
          <w:sz w:val="16"/>
          <w:szCs w:val="16"/>
        </w:rPr>
        <w:t>Hanssens</w:t>
      </w:r>
      <w:proofErr w:type="spellEnd"/>
      <w:r w:rsidRPr="001D3171">
        <w:rPr>
          <w:rFonts w:cs="Times New Roman"/>
          <w:sz w:val="16"/>
          <w:szCs w:val="16"/>
        </w:rPr>
        <w:t>.</w:t>
      </w:r>
      <w:proofErr w:type="gramEnd"/>
      <w:r w:rsidRPr="001D3171">
        <w:rPr>
          <w:rFonts w:cs="Times New Roman"/>
          <w:sz w:val="16"/>
          <w:szCs w:val="16"/>
        </w:rPr>
        <w:t xml:space="preserve"> “Primary care for the Roma in Europe: Position paper of the European forum for primary care.” Slovenian Journal of Public Health 55</w:t>
      </w:r>
      <w:r>
        <w:rPr>
          <w:rFonts w:cs="Times New Roman"/>
          <w:sz w:val="16"/>
          <w:szCs w:val="16"/>
        </w:rPr>
        <w:t>,</w:t>
      </w:r>
      <w:r w:rsidRPr="001D3171">
        <w:rPr>
          <w:rFonts w:cs="Times New Roman"/>
          <w:sz w:val="16"/>
          <w:szCs w:val="16"/>
        </w:rPr>
        <w:t xml:space="preserve"> no. 3 (2016): 218-224.</w:t>
      </w:r>
    </w:p>
  </w:footnote>
  <w:footnote w:id="45">
    <w:p w:rsidR="000B2AD9" w:rsidRPr="001D3171" w:rsidRDefault="000B2AD9" w:rsidP="00E37967">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Bergmann</w:t>
      </w:r>
      <w:r>
        <w:rPr>
          <w:rFonts w:cs="Times New Roman"/>
          <w:sz w:val="16"/>
          <w:szCs w:val="16"/>
        </w:rPr>
        <w:t>,</w:t>
      </w:r>
      <w:r w:rsidRPr="001D3171">
        <w:rPr>
          <w:rFonts w:cs="Times New Roman"/>
          <w:sz w:val="16"/>
          <w:szCs w:val="16"/>
        </w:rPr>
        <w:t xml:space="preserve"> Julian</w:t>
      </w:r>
      <w:r>
        <w:rPr>
          <w:rFonts w:cs="Times New Roman"/>
          <w:sz w:val="16"/>
          <w:szCs w:val="16"/>
        </w:rPr>
        <w:t>,</w:t>
      </w:r>
      <w:r w:rsidRPr="001D3171">
        <w:rPr>
          <w:rFonts w:cs="Times New Roman"/>
          <w:sz w:val="16"/>
          <w:szCs w:val="16"/>
        </w:rPr>
        <w:t xml:space="preserve"> and Arne </w:t>
      </w:r>
      <w:proofErr w:type="spellStart"/>
      <w:r w:rsidRPr="001D3171">
        <w:rPr>
          <w:rFonts w:cs="Times New Roman"/>
          <w:sz w:val="16"/>
          <w:szCs w:val="16"/>
        </w:rPr>
        <w:t>Niemann</w:t>
      </w:r>
      <w:proofErr w:type="spellEnd"/>
      <w:r w:rsidRPr="001D3171">
        <w:rPr>
          <w:rFonts w:cs="Times New Roman"/>
          <w:sz w:val="16"/>
          <w:szCs w:val="16"/>
        </w:rPr>
        <w:t>.</w:t>
      </w:r>
      <w:proofErr w:type="gramEnd"/>
      <w:r w:rsidRPr="001D3171">
        <w:rPr>
          <w:rFonts w:cs="Times New Roman"/>
          <w:sz w:val="16"/>
          <w:szCs w:val="16"/>
        </w:rPr>
        <w:t xml:space="preserve"> “Mediating international conflicts: The European Union as an effective peacemaker</w:t>
      </w:r>
      <w:proofErr w:type="gramStart"/>
      <w:r w:rsidRPr="001D3171">
        <w:rPr>
          <w:rFonts w:cs="Times New Roman"/>
          <w:sz w:val="16"/>
          <w:szCs w:val="16"/>
        </w:rPr>
        <w:t>?.</w:t>
      </w:r>
      <w:proofErr w:type="gramEnd"/>
      <w:r w:rsidRPr="001D3171">
        <w:rPr>
          <w:rFonts w:cs="Times New Roman"/>
          <w:sz w:val="16"/>
          <w:szCs w:val="16"/>
        </w:rPr>
        <w:t>” JCMS: journal of common market studies 53</w:t>
      </w:r>
      <w:r>
        <w:rPr>
          <w:rFonts w:cs="Times New Roman"/>
          <w:sz w:val="16"/>
          <w:szCs w:val="16"/>
        </w:rPr>
        <w:t>, no. 5 (2015): 957-975.</w:t>
      </w:r>
    </w:p>
  </w:footnote>
  <w:footnote w:id="46">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Fedorenko</w:t>
      </w:r>
      <w:proofErr w:type="spellEnd"/>
      <w:r>
        <w:rPr>
          <w:rFonts w:cs="Times New Roman"/>
          <w:sz w:val="16"/>
          <w:szCs w:val="16"/>
        </w:rPr>
        <w:t>,</w:t>
      </w:r>
      <w:r w:rsidRPr="001D3171">
        <w:rPr>
          <w:rFonts w:cs="Times New Roman"/>
          <w:sz w:val="16"/>
          <w:szCs w:val="16"/>
        </w:rPr>
        <w:t xml:space="preserve"> N. V.</w:t>
      </w:r>
      <w:r>
        <w:rPr>
          <w:rFonts w:cs="Times New Roman"/>
          <w:sz w:val="16"/>
          <w:szCs w:val="16"/>
        </w:rPr>
        <w:t>,</w:t>
      </w:r>
      <w:r w:rsidRPr="001D3171">
        <w:rPr>
          <w:rFonts w:cs="Times New Roman"/>
          <w:sz w:val="16"/>
          <w:szCs w:val="16"/>
        </w:rPr>
        <w:t xml:space="preserve"> S. V. </w:t>
      </w:r>
      <w:proofErr w:type="spellStart"/>
      <w:r w:rsidRPr="001D3171">
        <w:rPr>
          <w:rFonts w:cs="Times New Roman"/>
          <w:sz w:val="16"/>
          <w:szCs w:val="16"/>
        </w:rPr>
        <w:t>Denisenko</w:t>
      </w:r>
      <w:proofErr w:type="spellEnd"/>
      <w:r>
        <w:rPr>
          <w:rFonts w:cs="Times New Roman"/>
          <w:sz w:val="16"/>
          <w:szCs w:val="16"/>
        </w:rPr>
        <w:t>,</w:t>
      </w:r>
      <w:r w:rsidRPr="001D3171">
        <w:rPr>
          <w:rFonts w:cs="Times New Roman"/>
          <w:sz w:val="16"/>
          <w:szCs w:val="16"/>
        </w:rPr>
        <w:t xml:space="preserve"> A. V. </w:t>
      </w:r>
      <w:proofErr w:type="spellStart"/>
      <w:r w:rsidRPr="001D3171">
        <w:rPr>
          <w:rFonts w:cs="Times New Roman"/>
          <w:sz w:val="16"/>
          <w:szCs w:val="16"/>
        </w:rPr>
        <w:t>Sukhovenko</w:t>
      </w:r>
      <w:proofErr w:type="spellEnd"/>
      <w:r>
        <w:rPr>
          <w:rFonts w:cs="Times New Roman"/>
          <w:sz w:val="16"/>
          <w:szCs w:val="16"/>
        </w:rPr>
        <w:t>,</w:t>
      </w:r>
      <w:r w:rsidRPr="001D3171">
        <w:rPr>
          <w:rFonts w:cs="Times New Roman"/>
          <w:sz w:val="16"/>
          <w:szCs w:val="16"/>
        </w:rPr>
        <w:t xml:space="preserve"> and L. M. </w:t>
      </w:r>
      <w:proofErr w:type="spellStart"/>
      <w:r w:rsidRPr="001D3171">
        <w:rPr>
          <w:rFonts w:cs="Times New Roman"/>
          <w:sz w:val="16"/>
          <w:szCs w:val="16"/>
        </w:rPr>
        <w:t>Dzyuba</w:t>
      </w:r>
      <w:proofErr w:type="spellEnd"/>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“Comparative legal analysis of mediation in Russia and the EU.”</w:t>
      </w:r>
      <w:proofErr w:type="gramEnd"/>
      <w:r w:rsidRPr="001D3171">
        <w:rPr>
          <w:rFonts w:cs="Times New Roman"/>
          <w:sz w:val="16"/>
          <w:szCs w:val="16"/>
        </w:rPr>
        <w:t xml:space="preserve"> European Research Studies Journal 20</w:t>
      </w:r>
      <w:r>
        <w:rPr>
          <w:rFonts w:cs="Times New Roman"/>
          <w:sz w:val="16"/>
          <w:szCs w:val="16"/>
        </w:rPr>
        <w:t>,</w:t>
      </w:r>
      <w:r w:rsidRPr="001D3171">
        <w:rPr>
          <w:rFonts w:cs="Times New Roman"/>
          <w:sz w:val="16"/>
          <w:szCs w:val="16"/>
        </w:rPr>
        <w:t xml:space="preserve"> no. 1 (2017): 87-96.</w:t>
      </w:r>
    </w:p>
  </w:footnote>
  <w:footnote w:id="47">
    <w:p w:rsidR="000B2AD9" w:rsidRPr="001D3171" w:rsidRDefault="000B2AD9" w:rsidP="001D3171">
      <w:pPr>
        <w:spacing w:after="0" w:line="240" w:lineRule="auto"/>
        <w:ind w:firstLine="0"/>
        <w:contextualSpacing/>
        <w:rPr>
          <w:rFonts w:cs="Times New Roman"/>
          <w:sz w:val="16"/>
          <w:szCs w:val="16"/>
          <w:shd w:val="clear" w:color="auto" w:fill="FFFFFF"/>
        </w:rPr>
      </w:pPr>
      <w:r w:rsidRPr="001D3171">
        <w:rPr>
          <w:rStyle w:val="FootnoteReference"/>
          <w:rFonts w:cs="Times New Roman"/>
          <w:sz w:val="16"/>
          <w:szCs w:val="16"/>
        </w:rPr>
        <w:footnoteRef/>
      </w:r>
      <w:r w:rsidRPr="001D3171">
        <w:rPr>
          <w:rFonts w:cs="Times New Roman"/>
          <w:sz w:val="16"/>
          <w:szCs w:val="16"/>
        </w:rPr>
        <w:t xml:space="preserve"> </w:t>
      </w: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shd w:val="clear" w:color="auto" w:fill="FFFFFF"/>
        </w:rPr>
        <w:t xml:space="preserve">D </w:t>
      </w:r>
      <w:proofErr w:type="spellStart"/>
      <w:r w:rsidRPr="001D3171">
        <w:rPr>
          <w:rFonts w:cs="Times New Roman"/>
          <w:sz w:val="16"/>
          <w:szCs w:val="16"/>
          <w:shd w:val="clear" w:color="auto" w:fill="FFFFFF"/>
        </w:rPr>
        <w:t>syuba</w:t>
      </w:r>
      <w:proofErr w:type="spellEnd"/>
      <w:r>
        <w:rPr>
          <w:rFonts w:cs="Times New Roman"/>
          <w:sz w:val="16"/>
          <w:szCs w:val="16"/>
          <w:shd w:val="clear" w:color="auto" w:fill="FFFFFF"/>
        </w:rPr>
        <w:t>,</w:t>
      </w:r>
      <w:r w:rsidRPr="001D3171">
        <w:rPr>
          <w:rFonts w:cs="Times New Roman"/>
          <w:sz w:val="16"/>
          <w:szCs w:val="16"/>
          <w:shd w:val="clear" w:color="auto" w:fill="FFFFFF"/>
        </w:rPr>
        <w:t xml:space="preserve"> </w:t>
      </w:r>
      <w:proofErr w:type="spellStart"/>
      <w:r w:rsidRPr="001D3171">
        <w:rPr>
          <w:rFonts w:cs="Times New Roman"/>
          <w:sz w:val="16"/>
          <w:szCs w:val="16"/>
          <w:shd w:val="clear" w:color="auto" w:fill="FFFFFF"/>
        </w:rPr>
        <w:t>Lyubov</w:t>
      </w:r>
      <w:proofErr w:type="spellEnd"/>
      <w:r w:rsidRPr="001D3171">
        <w:rPr>
          <w:rFonts w:cs="Times New Roman"/>
          <w:sz w:val="16"/>
          <w:szCs w:val="16"/>
          <w:shd w:val="clear" w:color="auto" w:fill="FFFFFF"/>
        </w:rPr>
        <w:t xml:space="preserve"> M.</w:t>
      </w:r>
      <w:r>
        <w:rPr>
          <w:rFonts w:cs="Times New Roman"/>
          <w:sz w:val="16"/>
          <w:szCs w:val="16"/>
          <w:shd w:val="clear" w:color="auto" w:fill="FFFFFF"/>
        </w:rPr>
        <w:t>,</w:t>
      </w:r>
      <w:r w:rsidRPr="001D3171">
        <w:rPr>
          <w:rFonts w:cs="Times New Roman"/>
          <w:sz w:val="16"/>
          <w:szCs w:val="16"/>
          <w:shd w:val="clear" w:color="auto" w:fill="FFFFFF"/>
        </w:rPr>
        <w:t xml:space="preserve"> </w:t>
      </w:r>
      <w:proofErr w:type="spellStart"/>
      <w:r w:rsidRPr="001D3171">
        <w:rPr>
          <w:rFonts w:cs="Times New Roman"/>
          <w:sz w:val="16"/>
          <w:szCs w:val="16"/>
          <w:shd w:val="clear" w:color="auto" w:fill="FFFFFF"/>
        </w:rPr>
        <w:t>Nataliia</w:t>
      </w:r>
      <w:proofErr w:type="spellEnd"/>
      <w:r w:rsidRPr="001D3171">
        <w:rPr>
          <w:rFonts w:cs="Times New Roman"/>
          <w:sz w:val="16"/>
          <w:szCs w:val="16"/>
          <w:shd w:val="clear" w:color="auto" w:fill="FFFFFF"/>
        </w:rPr>
        <w:t xml:space="preserve"> V. </w:t>
      </w:r>
      <w:proofErr w:type="spellStart"/>
      <w:r w:rsidRPr="001D3171">
        <w:rPr>
          <w:rFonts w:cs="Times New Roman"/>
          <w:sz w:val="16"/>
          <w:szCs w:val="16"/>
          <w:shd w:val="clear" w:color="auto" w:fill="FFFFFF"/>
        </w:rPr>
        <w:t>Fedorenko</w:t>
      </w:r>
      <w:proofErr w:type="spellEnd"/>
      <w:r>
        <w:rPr>
          <w:rFonts w:cs="Times New Roman"/>
          <w:sz w:val="16"/>
          <w:szCs w:val="16"/>
          <w:shd w:val="clear" w:color="auto" w:fill="FFFFFF"/>
        </w:rPr>
        <w:t>,</w:t>
      </w:r>
      <w:r w:rsidRPr="001D3171">
        <w:rPr>
          <w:rFonts w:cs="Times New Roman"/>
          <w:sz w:val="16"/>
          <w:szCs w:val="16"/>
          <w:shd w:val="clear" w:color="auto" w:fill="FFFFFF"/>
        </w:rPr>
        <w:t xml:space="preserve"> and Julia V. </w:t>
      </w:r>
      <w:proofErr w:type="spellStart"/>
      <w:r w:rsidRPr="001D3171">
        <w:rPr>
          <w:rFonts w:cs="Times New Roman"/>
          <w:sz w:val="16"/>
          <w:szCs w:val="16"/>
          <w:shd w:val="clear" w:color="auto" w:fill="FFFFFF"/>
        </w:rPr>
        <w:t>Fedorenko</w:t>
      </w:r>
      <w:proofErr w:type="spellEnd"/>
      <w:r w:rsidRPr="001D3171">
        <w:rPr>
          <w:rFonts w:cs="Times New Roman"/>
          <w:sz w:val="16"/>
          <w:szCs w:val="16"/>
          <w:shd w:val="clear" w:color="auto" w:fill="FFFFFF"/>
        </w:rPr>
        <w:t>.</w:t>
      </w:r>
      <w:proofErr w:type="gramEnd"/>
      <w:r w:rsidRPr="001D3171">
        <w:rPr>
          <w:rFonts w:cs="Times New Roman"/>
          <w:sz w:val="16"/>
          <w:szCs w:val="16"/>
          <w:shd w:val="clear" w:color="auto" w:fill="FFFFFF"/>
        </w:rPr>
        <w:t xml:space="preserve"> </w:t>
      </w:r>
      <w:proofErr w:type="gramStart"/>
      <w:r w:rsidRPr="001D3171">
        <w:rPr>
          <w:rFonts w:cs="Times New Roman"/>
          <w:sz w:val="16"/>
          <w:szCs w:val="16"/>
          <w:shd w:val="clear" w:color="auto" w:fill="FFFFFF"/>
        </w:rPr>
        <w:t>“Mediation as an Alternative Method of Dispute Resolution in Business.”</w:t>
      </w:r>
      <w:proofErr w:type="gramEnd"/>
      <w:r w:rsidRPr="001D3171">
        <w:rPr>
          <w:rFonts w:cs="Times New Roman"/>
          <w:sz w:val="16"/>
          <w:szCs w:val="16"/>
          <w:shd w:val="clear" w:color="auto" w:fill="FFFFFF"/>
        </w:rPr>
        <w:t> </w:t>
      </w:r>
      <w:r w:rsidRPr="001D3171">
        <w:rPr>
          <w:rFonts w:cs="Times New Roman"/>
          <w:i/>
          <w:iCs/>
          <w:sz w:val="16"/>
          <w:szCs w:val="16"/>
          <w:shd w:val="clear" w:color="auto" w:fill="FFFFFF"/>
        </w:rPr>
        <w:t>International Journal of Economics &amp; Business Administration (IJEBA)</w:t>
      </w:r>
      <w:r w:rsidRPr="001D3171">
        <w:rPr>
          <w:rFonts w:cs="Times New Roman"/>
          <w:sz w:val="16"/>
          <w:szCs w:val="16"/>
          <w:shd w:val="clear" w:color="auto" w:fill="FFFFFF"/>
        </w:rPr>
        <w:t> 3 (2017): 21-30.</w:t>
      </w:r>
    </w:p>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shd w:val="clear" w:color="auto" w:fill="FFFFFF"/>
        </w:rPr>
        <w:t>Giupponi</w:t>
      </w:r>
      <w:proofErr w:type="spellEnd"/>
      <w:r>
        <w:rPr>
          <w:rFonts w:cs="Times New Roman"/>
          <w:sz w:val="16"/>
          <w:szCs w:val="16"/>
          <w:shd w:val="clear" w:color="auto" w:fill="FFFFFF"/>
        </w:rPr>
        <w:t>,</w:t>
      </w:r>
      <w:r w:rsidRPr="001D3171">
        <w:rPr>
          <w:rFonts w:cs="Times New Roman"/>
          <w:sz w:val="16"/>
          <w:szCs w:val="16"/>
          <w:shd w:val="clear" w:color="auto" w:fill="FFFFFF"/>
        </w:rPr>
        <w:t xml:space="preserve"> Belen Olmos. “Investment Mediation and Regional Economic Integration Organizations: The European Union and the Central American Integration System in Comparative Perspective.” </w:t>
      </w:r>
      <w:r w:rsidRPr="001D3171">
        <w:rPr>
          <w:rFonts w:cs="Times New Roman"/>
          <w:i/>
          <w:iCs/>
          <w:sz w:val="16"/>
          <w:szCs w:val="16"/>
          <w:shd w:val="clear" w:color="auto" w:fill="FFFFFF"/>
        </w:rPr>
        <w:t>Conflict Resolution Quarterly</w:t>
      </w:r>
      <w:r w:rsidRPr="001D3171">
        <w:rPr>
          <w:rFonts w:cs="Times New Roman"/>
          <w:sz w:val="16"/>
          <w:szCs w:val="16"/>
          <w:shd w:val="clear" w:color="auto" w:fill="FFFFFF"/>
        </w:rPr>
        <w:t> 34</w:t>
      </w:r>
      <w:r>
        <w:rPr>
          <w:rFonts w:cs="Times New Roman"/>
          <w:sz w:val="16"/>
          <w:szCs w:val="16"/>
          <w:shd w:val="clear" w:color="auto" w:fill="FFFFFF"/>
        </w:rPr>
        <w:t>,</w:t>
      </w:r>
      <w:r w:rsidRPr="001D3171">
        <w:rPr>
          <w:rFonts w:cs="Times New Roman"/>
          <w:sz w:val="16"/>
          <w:szCs w:val="16"/>
          <w:shd w:val="clear" w:color="auto" w:fill="FFFFFF"/>
        </w:rPr>
        <w:t xml:space="preserve"> no. 2 (2016): 119-139.</w:t>
      </w:r>
    </w:p>
    <w:p w:rsidR="000B2AD9" w:rsidRPr="001D3171" w:rsidRDefault="000B2AD9" w:rsidP="001D3171">
      <w:pPr>
        <w:spacing w:after="0" w:line="240" w:lineRule="auto"/>
        <w:ind w:firstLine="0"/>
        <w:contextualSpacing/>
        <w:rPr>
          <w:rFonts w:cs="Times New Roman"/>
          <w:sz w:val="16"/>
          <w:szCs w:val="16"/>
          <w:shd w:val="clear" w:color="auto" w:fill="FFFFFF"/>
          <w:lang w:val="en-GB"/>
        </w:rPr>
      </w:pPr>
      <w:r w:rsidRPr="001D3171">
        <w:rPr>
          <w:rStyle w:val="FootnoteReference"/>
          <w:rFonts w:cs="Times New Roman"/>
          <w:sz w:val="16"/>
          <w:szCs w:val="16"/>
        </w:rPr>
        <w:footnoteRef/>
      </w:r>
      <w:r w:rsidRPr="001D3171">
        <w:rPr>
          <w:rFonts w:cs="Times New Roman"/>
          <w:sz w:val="16"/>
          <w:szCs w:val="16"/>
        </w:rPr>
        <w:t xml:space="preserve"> </w:t>
      </w:r>
      <w:r w:rsidRPr="001D3171">
        <w:rPr>
          <w:rFonts w:cs="Times New Roman"/>
          <w:sz w:val="16"/>
          <w:szCs w:val="16"/>
          <w:shd w:val="clear" w:color="auto" w:fill="FFFFFF"/>
        </w:rPr>
        <w:t>Andrews</w:t>
      </w:r>
      <w:r>
        <w:rPr>
          <w:rFonts w:cs="Times New Roman"/>
          <w:sz w:val="16"/>
          <w:szCs w:val="16"/>
          <w:shd w:val="clear" w:color="auto" w:fill="FFFFFF"/>
        </w:rPr>
        <w:t>,</w:t>
      </w:r>
      <w:r w:rsidRPr="001D3171">
        <w:rPr>
          <w:rFonts w:cs="Times New Roman"/>
          <w:sz w:val="16"/>
          <w:szCs w:val="16"/>
          <w:shd w:val="clear" w:color="auto" w:fill="FFFFFF"/>
        </w:rPr>
        <w:t xml:space="preserve"> Neil. “Mediation: International Experience and Global Trends.” </w:t>
      </w:r>
      <w:r w:rsidRPr="001D3171">
        <w:rPr>
          <w:rFonts w:cs="Times New Roman"/>
          <w:i/>
          <w:iCs/>
          <w:sz w:val="16"/>
          <w:szCs w:val="16"/>
          <w:shd w:val="clear" w:color="auto" w:fill="FFFFFF"/>
        </w:rPr>
        <w:t>J. Int’l &amp; Comp. L.</w:t>
      </w:r>
      <w:r w:rsidRPr="001D3171">
        <w:rPr>
          <w:rFonts w:cs="Times New Roman"/>
          <w:sz w:val="16"/>
          <w:szCs w:val="16"/>
          <w:shd w:val="clear" w:color="auto" w:fill="FFFFFF"/>
        </w:rPr>
        <w:t> 4 (2017): 217.</w:t>
      </w:r>
    </w:p>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r w:rsidRPr="001D3171">
        <w:rPr>
          <w:rFonts w:cs="Times New Roman"/>
          <w:sz w:val="16"/>
          <w:szCs w:val="16"/>
          <w:shd w:val="clear" w:color="auto" w:fill="FFFFFF"/>
        </w:rPr>
        <w:t>Mackie</w:t>
      </w:r>
      <w:r>
        <w:rPr>
          <w:rFonts w:cs="Times New Roman"/>
          <w:sz w:val="16"/>
          <w:szCs w:val="16"/>
          <w:shd w:val="clear" w:color="auto" w:fill="FFFFFF"/>
        </w:rPr>
        <w:t>,</w:t>
      </w:r>
      <w:r w:rsidRPr="001D3171">
        <w:rPr>
          <w:rFonts w:cs="Times New Roman"/>
          <w:sz w:val="16"/>
          <w:szCs w:val="16"/>
          <w:shd w:val="clear" w:color="auto" w:fill="FFFFFF"/>
        </w:rPr>
        <w:t xml:space="preserve"> Karl J. “Mediation: An Effective Tool for Commercial Conflict Management.” </w:t>
      </w:r>
      <w:proofErr w:type="spellStart"/>
      <w:proofErr w:type="gramStart"/>
      <w:r w:rsidRPr="001D3171">
        <w:rPr>
          <w:rFonts w:cs="Times New Roman"/>
          <w:i/>
          <w:iCs/>
          <w:sz w:val="16"/>
          <w:szCs w:val="16"/>
          <w:shd w:val="clear" w:color="auto" w:fill="FFFFFF"/>
        </w:rPr>
        <w:t>Sicurezza</w:t>
      </w:r>
      <w:proofErr w:type="spellEnd"/>
      <w:r w:rsidRPr="001D3171">
        <w:rPr>
          <w:rFonts w:cs="Times New Roman"/>
          <w:i/>
          <w:iCs/>
          <w:sz w:val="16"/>
          <w:szCs w:val="16"/>
          <w:shd w:val="clear" w:color="auto" w:fill="FFFFFF"/>
        </w:rPr>
        <w:t xml:space="preserve"> e </w:t>
      </w:r>
      <w:proofErr w:type="spellStart"/>
      <w:r w:rsidRPr="001D3171">
        <w:rPr>
          <w:rFonts w:cs="Times New Roman"/>
          <w:i/>
          <w:iCs/>
          <w:sz w:val="16"/>
          <w:szCs w:val="16"/>
          <w:shd w:val="clear" w:color="auto" w:fill="FFFFFF"/>
        </w:rPr>
        <w:t>scienze</w:t>
      </w:r>
      <w:proofErr w:type="spellEnd"/>
      <w:r w:rsidRPr="001D3171">
        <w:rPr>
          <w:rFonts w:cs="Times New Roman"/>
          <w:i/>
          <w:iCs/>
          <w:sz w:val="16"/>
          <w:szCs w:val="16"/>
          <w:shd w:val="clear" w:color="auto" w:fill="FFFFFF"/>
        </w:rPr>
        <w:t xml:space="preserve"> </w:t>
      </w:r>
      <w:proofErr w:type="spellStart"/>
      <w:r w:rsidRPr="001D3171">
        <w:rPr>
          <w:rFonts w:cs="Times New Roman"/>
          <w:i/>
          <w:iCs/>
          <w:sz w:val="16"/>
          <w:szCs w:val="16"/>
          <w:shd w:val="clear" w:color="auto" w:fill="FFFFFF"/>
        </w:rPr>
        <w:t>sociali</w:t>
      </w:r>
      <w:proofErr w:type="spellEnd"/>
      <w:r w:rsidRPr="001D3171">
        <w:rPr>
          <w:rFonts w:cs="Times New Roman"/>
          <w:sz w:val="16"/>
          <w:szCs w:val="16"/>
          <w:shd w:val="clear" w:color="auto" w:fill="FFFFFF"/>
        </w:rPr>
        <w:t> (2017).</w:t>
      </w:r>
      <w:proofErr w:type="gramEnd"/>
    </w:p>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r w:rsidRPr="001D3171">
        <w:rPr>
          <w:rFonts w:cs="Times New Roman"/>
          <w:sz w:val="16"/>
          <w:szCs w:val="16"/>
          <w:shd w:val="clear" w:color="auto" w:fill="FFFFFF"/>
        </w:rPr>
        <w:t>Block</w:t>
      </w:r>
      <w:r>
        <w:rPr>
          <w:rFonts w:cs="Times New Roman"/>
          <w:sz w:val="16"/>
          <w:szCs w:val="16"/>
          <w:shd w:val="clear" w:color="auto" w:fill="FFFFFF"/>
        </w:rPr>
        <w:t>,</w:t>
      </w:r>
      <w:r w:rsidRPr="001D3171">
        <w:rPr>
          <w:rFonts w:cs="Times New Roman"/>
          <w:sz w:val="16"/>
          <w:szCs w:val="16"/>
          <w:shd w:val="clear" w:color="auto" w:fill="FFFFFF"/>
        </w:rPr>
        <w:t xml:space="preserve"> Marc Jonas. “The Benefits of Alternative Dispute Resolution for International Commercial and Intellectual Property Disputes.” </w:t>
      </w:r>
      <w:r w:rsidRPr="001D3171">
        <w:rPr>
          <w:rFonts w:cs="Times New Roman"/>
          <w:i/>
          <w:iCs/>
          <w:sz w:val="16"/>
          <w:szCs w:val="16"/>
          <w:shd w:val="clear" w:color="auto" w:fill="FFFFFF"/>
        </w:rPr>
        <w:t>Rutgers L. Rec.</w:t>
      </w:r>
      <w:r w:rsidRPr="001D3171">
        <w:rPr>
          <w:rFonts w:cs="Times New Roman"/>
          <w:sz w:val="16"/>
          <w:szCs w:val="16"/>
          <w:shd w:val="clear" w:color="auto" w:fill="FFFFFF"/>
        </w:rPr>
        <w:t> 44 (2017): 1.</w:t>
      </w:r>
    </w:p>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shd w:val="clear" w:color="auto" w:fill="FFFFFF"/>
        </w:rPr>
        <w:t>Elgoibar</w:t>
      </w:r>
      <w:proofErr w:type="spellEnd"/>
      <w:r>
        <w:rPr>
          <w:rFonts w:cs="Times New Roman"/>
          <w:sz w:val="16"/>
          <w:szCs w:val="16"/>
          <w:shd w:val="clear" w:color="auto" w:fill="FFFFFF"/>
        </w:rPr>
        <w:t>,</w:t>
      </w:r>
      <w:r w:rsidRPr="001D3171">
        <w:rPr>
          <w:rFonts w:cs="Times New Roman"/>
          <w:sz w:val="16"/>
          <w:szCs w:val="16"/>
          <w:shd w:val="clear" w:color="auto" w:fill="FFFFFF"/>
        </w:rPr>
        <w:t xml:space="preserve"> Patricia</w:t>
      </w:r>
      <w:r>
        <w:rPr>
          <w:rFonts w:cs="Times New Roman"/>
          <w:sz w:val="16"/>
          <w:szCs w:val="16"/>
          <w:shd w:val="clear" w:color="auto" w:fill="FFFFFF"/>
        </w:rPr>
        <w:t>,</w:t>
      </w:r>
      <w:r w:rsidRPr="001D3171">
        <w:rPr>
          <w:rFonts w:cs="Times New Roman"/>
          <w:sz w:val="16"/>
          <w:szCs w:val="16"/>
          <w:shd w:val="clear" w:color="auto" w:fill="FFFFFF"/>
        </w:rPr>
        <w:t xml:space="preserve"> Francisco J. Medina</w:t>
      </w:r>
      <w:r>
        <w:rPr>
          <w:rFonts w:cs="Times New Roman"/>
          <w:sz w:val="16"/>
          <w:szCs w:val="16"/>
          <w:shd w:val="clear" w:color="auto" w:fill="FFFFFF"/>
        </w:rPr>
        <w:t>,</w:t>
      </w:r>
      <w:r w:rsidRPr="001D3171">
        <w:rPr>
          <w:rFonts w:cs="Times New Roman"/>
          <w:sz w:val="16"/>
          <w:szCs w:val="16"/>
          <w:shd w:val="clear" w:color="auto" w:fill="FFFFFF"/>
        </w:rPr>
        <w:t xml:space="preserve"> Ana Garcia</w:t>
      </w:r>
      <w:r>
        <w:rPr>
          <w:rFonts w:cs="Times New Roman"/>
          <w:sz w:val="16"/>
          <w:szCs w:val="16"/>
          <w:shd w:val="clear" w:color="auto" w:fill="FFFFFF"/>
        </w:rPr>
        <w:t>,</w:t>
      </w:r>
      <w:r w:rsidRPr="001D3171">
        <w:rPr>
          <w:rFonts w:cs="Times New Roman"/>
          <w:sz w:val="16"/>
          <w:szCs w:val="16"/>
          <w:shd w:val="clear" w:color="auto" w:fill="FFFFFF"/>
        </w:rPr>
        <w:t xml:space="preserve"> Erica Romero Pender</w:t>
      </w:r>
      <w:r>
        <w:rPr>
          <w:rFonts w:cs="Times New Roman"/>
          <w:sz w:val="16"/>
          <w:szCs w:val="16"/>
          <w:shd w:val="clear" w:color="auto" w:fill="FFFFFF"/>
        </w:rPr>
        <w:t>,</w:t>
      </w:r>
      <w:r w:rsidRPr="001D3171">
        <w:rPr>
          <w:rFonts w:cs="Times New Roman"/>
          <w:sz w:val="16"/>
          <w:szCs w:val="16"/>
          <w:shd w:val="clear" w:color="auto" w:fill="FFFFFF"/>
        </w:rPr>
        <w:t xml:space="preserve"> and Martin C. </w:t>
      </w:r>
      <w:proofErr w:type="spellStart"/>
      <w:r w:rsidRPr="001D3171">
        <w:rPr>
          <w:rFonts w:cs="Times New Roman"/>
          <w:sz w:val="16"/>
          <w:szCs w:val="16"/>
          <w:shd w:val="clear" w:color="auto" w:fill="FFFFFF"/>
        </w:rPr>
        <w:t>Euwema</w:t>
      </w:r>
      <w:proofErr w:type="spellEnd"/>
      <w:r w:rsidRPr="001D3171">
        <w:rPr>
          <w:rFonts w:cs="Times New Roman"/>
          <w:sz w:val="16"/>
          <w:szCs w:val="16"/>
          <w:shd w:val="clear" w:color="auto" w:fill="FFFFFF"/>
        </w:rPr>
        <w:t>.</w:t>
      </w:r>
      <w:proofErr w:type="gramEnd"/>
      <w:r w:rsidRPr="001D3171">
        <w:rPr>
          <w:rFonts w:cs="Times New Roman"/>
          <w:sz w:val="16"/>
          <w:szCs w:val="16"/>
          <w:shd w:val="clear" w:color="auto" w:fill="FFFFFF"/>
        </w:rPr>
        <w:t xml:space="preserve"> “Mediation and Conciliation in Collective Labor Conflicts in Europe: A Cross Cultural Analysis.” </w:t>
      </w:r>
      <w:proofErr w:type="gramStart"/>
      <w:r w:rsidRPr="001D3171">
        <w:rPr>
          <w:rFonts w:cs="Times New Roman"/>
          <w:sz w:val="16"/>
          <w:szCs w:val="16"/>
          <w:shd w:val="clear" w:color="auto" w:fill="FFFFFF"/>
        </w:rPr>
        <w:t>In </w:t>
      </w:r>
      <w:r w:rsidRPr="001D3171">
        <w:rPr>
          <w:rFonts w:cs="Times New Roman"/>
          <w:i/>
          <w:iCs/>
          <w:sz w:val="16"/>
          <w:szCs w:val="16"/>
          <w:shd w:val="clear" w:color="auto" w:fill="FFFFFF"/>
        </w:rPr>
        <w:t>Mediation in Collective Labor Conflicts</w:t>
      </w:r>
      <w:r>
        <w:rPr>
          <w:rFonts w:cs="Times New Roman"/>
          <w:sz w:val="16"/>
          <w:szCs w:val="16"/>
          <w:shd w:val="clear" w:color="auto" w:fill="FFFFFF"/>
        </w:rPr>
        <w:t>,</w:t>
      </w:r>
      <w:r w:rsidRPr="001D3171">
        <w:rPr>
          <w:rFonts w:cs="Times New Roman"/>
          <w:sz w:val="16"/>
          <w:szCs w:val="16"/>
          <w:shd w:val="clear" w:color="auto" w:fill="FFFFFF"/>
        </w:rPr>
        <w:t xml:space="preserve"> pp. 227-244.</w:t>
      </w:r>
      <w:proofErr w:type="gramEnd"/>
      <w:r w:rsidRPr="001D3171">
        <w:rPr>
          <w:rFonts w:cs="Times New Roman"/>
          <w:sz w:val="16"/>
          <w:szCs w:val="16"/>
          <w:shd w:val="clear" w:color="auto" w:fill="FFFFFF"/>
        </w:rPr>
        <w:t xml:space="preserve"> </w:t>
      </w:r>
      <w:proofErr w:type="gramStart"/>
      <w:r w:rsidRPr="001D3171">
        <w:rPr>
          <w:rFonts w:cs="Times New Roman"/>
          <w:sz w:val="16"/>
          <w:szCs w:val="16"/>
          <w:shd w:val="clear" w:color="auto" w:fill="FFFFFF"/>
        </w:rPr>
        <w:t>Springer</w:t>
      </w:r>
      <w:r>
        <w:rPr>
          <w:rFonts w:cs="Times New Roman"/>
          <w:sz w:val="16"/>
          <w:szCs w:val="16"/>
          <w:shd w:val="clear" w:color="auto" w:fill="FFFFFF"/>
        </w:rPr>
        <w:t>,</w:t>
      </w:r>
      <w:r w:rsidRPr="001D3171">
        <w:rPr>
          <w:rFonts w:cs="Times New Roman"/>
          <w:sz w:val="16"/>
          <w:szCs w:val="16"/>
          <w:shd w:val="clear" w:color="auto" w:fill="FFFFFF"/>
        </w:rPr>
        <w:t xml:space="preserve"> Cham</w:t>
      </w:r>
      <w:r>
        <w:rPr>
          <w:rFonts w:cs="Times New Roman"/>
          <w:sz w:val="16"/>
          <w:szCs w:val="16"/>
          <w:shd w:val="clear" w:color="auto" w:fill="FFFFFF"/>
        </w:rPr>
        <w:t>,</w:t>
      </w:r>
      <w:r w:rsidRPr="001D3171">
        <w:rPr>
          <w:rFonts w:cs="Times New Roman"/>
          <w:sz w:val="16"/>
          <w:szCs w:val="16"/>
          <w:shd w:val="clear" w:color="auto" w:fill="FFFFFF"/>
        </w:rPr>
        <w:t xml:space="preserve"> 2019.</w:t>
      </w:r>
      <w:proofErr w:type="gramEnd"/>
    </w:p>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r w:rsidRPr="001D3171">
        <w:rPr>
          <w:rFonts w:cs="Times New Roman"/>
          <w:sz w:val="16"/>
          <w:szCs w:val="16"/>
          <w:shd w:val="clear" w:color="auto" w:fill="FFFFFF"/>
        </w:rPr>
        <w:t>Strong</w:t>
      </w:r>
      <w:r>
        <w:rPr>
          <w:rFonts w:cs="Times New Roman"/>
          <w:sz w:val="16"/>
          <w:szCs w:val="16"/>
          <w:shd w:val="clear" w:color="auto" w:fill="FFFFFF"/>
        </w:rPr>
        <w:t>,</w:t>
      </w:r>
      <w:r w:rsidRPr="001D3171">
        <w:rPr>
          <w:rFonts w:cs="Times New Roman"/>
          <w:sz w:val="16"/>
          <w:szCs w:val="16"/>
          <w:shd w:val="clear" w:color="auto" w:fill="FFFFFF"/>
        </w:rPr>
        <w:t xml:space="preserve"> Stacie I. “Realizing Rationality: An Empirical Assessment of International Commercial Mediation.” </w:t>
      </w:r>
      <w:r w:rsidRPr="001D3171">
        <w:rPr>
          <w:rFonts w:cs="Times New Roman"/>
          <w:i/>
          <w:iCs/>
          <w:sz w:val="16"/>
          <w:szCs w:val="16"/>
          <w:shd w:val="clear" w:color="auto" w:fill="FFFFFF"/>
        </w:rPr>
        <w:t>Wash. &amp; Lee L. Rev.</w:t>
      </w:r>
      <w:r w:rsidRPr="001D3171">
        <w:rPr>
          <w:rFonts w:cs="Times New Roman"/>
          <w:sz w:val="16"/>
          <w:szCs w:val="16"/>
          <w:shd w:val="clear" w:color="auto" w:fill="FFFFFF"/>
        </w:rPr>
        <w:t> 73 (2016): 1973.</w:t>
      </w:r>
    </w:p>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shd w:val="clear" w:color="auto" w:fill="FFFFFF"/>
        </w:rPr>
        <w:t>Kumar</w:t>
      </w:r>
      <w:r>
        <w:rPr>
          <w:rFonts w:cs="Times New Roman"/>
          <w:sz w:val="16"/>
          <w:szCs w:val="16"/>
          <w:shd w:val="clear" w:color="auto" w:fill="FFFFFF"/>
        </w:rPr>
        <w:t>,</w:t>
      </w:r>
      <w:r w:rsidRPr="001D3171">
        <w:rPr>
          <w:rFonts w:cs="Times New Roman"/>
          <w:sz w:val="16"/>
          <w:szCs w:val="16"/>
          <w:shd w:val="clear" w:color="auto" w:fill="FFFFFF"/>
        </w:rPr>
        <w:t xml:space="preserve"> Ashish.</w:t>
      </w:r>
      <w:proofErr w:type="gramEnd"/>
      <w:r w:rsidRPr="001D3171">
        <w:rPr>
          <w:rFonts w:cs="Times New Roman"/>
          <w:sz w:val="16"/>
          <w:szCs w:val="16"/>
          <w:shd w:val="clear" w:color="auto" w:fill="FFFFFF"/>
        </w:rPr>
        <w:t xml:space="preserve"> “EU Directive on Mediation: Assessing the Development and Challenges.” </w:t>
      </w:r>
      <w:r w:rsidRPr="001D3171">
        <w:rPr>
          <w:rFonts w:cs="Times New Roman"/>
          <w:i/>
          <w:iCs/>
          <w:sz w:val="16"/>
          <w:szCs w:val="16"/>
          <w:shd w:val="clear" w:color="auto" w:fill="FFFFFF"/>
        </w:rPr>
        <w:t>Contemporary Developments in International Law: Some Random Reflections Satyam Law International (1st edition</w:t>
      </w:r>
      <w:r>
        <w:rPr>
          <w:rFonts w:cs="Times New Roman"/>
          <w:i/>
          <w:iCs/>
          <w:sz w:val="16"/>
          <w:szCs w:val="16"/>
          <w:shd w:val="clear" w:color="auto" w:fill="FFFFFF"/>
        </w:rPr>
        <w:t>,</w:t>
      </w:r>
      <w:r w:rsidRPr="001D3171">
        <w:rPr>
          <w:rFonts w:cs="Times New Roman"/>
          <w:i/>
          <w:iCs/>
          <w:sz w:val="16"/>
          <w:szCs w:val="16"/>
          <w:shd w:val="clear" w:color="auto" w:fill="FFFFFF"/>
        </w:rPr>
        <w:t xml:space="preserve"> 2017) pp</w:t>
      </w:r>
      <w:r w:rsidRPr="001D3171">
        <w:rPr>
          <w:rFonts w:cs="Times New Roman"/>
          <w:sz w:val="16"/>
          <w:szCs w:val="16"/>
          <w:shd w:val="clear" w:color="auto" w:fill="FFFFFF"/>
        </w:rPr>
        <w:t> (2017): 112-126.</w:t>
      </w:r>
    </w:p>
    <w:p w:rsidR="000B2AD9" w:rsidRPr="001D3171" w:rsidRDefault="000B2AD9" w:rsidP="001D3171">
      <w:pPr>
        <w:spacing w:after="0" w:line="240" w:lineRule="auto"/>
        <w:ind w:firstLine="0"/>
        <w:rPr>
          <w:rFonts w:cs="Times New Roman"/>
          <w:sz w:val="16"/>
          <w:szCs w:val="16"/>
          <w:lang w:val="en-GB"/>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shd w:val="clear" w:color="auto" w:fill="FFFFFF"/>
        </w:rPr>
        <w:t>Fedorenko</w:t>
      </w:r>
      <w:proofErr w:type="spellEnd"/>
      <w:r>
        <w:rPr>
          <w:rFonts w:cs="Times New Roman"/>
          <w:sz w:val="16"/>
          <w:szCs w:val="16"/>
          <w:shd w:val="clear" w:color="auto" w:fill="FFFFFF"/>
        </w:rPr>
        <w:t>,</w:t>
      </w:r>
      <w:r w:rsidRPr="001D3171">
        <w:rPr>
          <w:rFonts w:cs="Times New Roman"/>
          <w:sz w:val="16"/>
          <w:szCs w:val="16"/>
          <w:shd w:val="clear" w:color="auto" w:fill="FFFFFF"/>
        </w:rPr>
        <w:t xml:space="preserve"> N. V.</w:t>
      </w:r>
      <w:r>
        <w:rPr>
          <w:rFonts w:cs="Times New Roman"/>
          <w:sz w:val="16"/>
          <w:szCs w:val="16"/>
          <w:shd w:val="clear" w:color="auto" w:fill="FFFFFF"/>
        </w:rPr>
        <w:t>,</w:t>
      </w:r>
      <w:r w:rsidRPr="001D3171">
        <w:rPr>
          <w:rFonts w:cs="Times New Roman"/>
          <w:sz w:val="16"/>
          <w:szCs w:val="16"/>
          <w:shd w:val="clear" w:color="auto" w:fill="FFFFFF"/>
        </w:rPr>
        <w:t xml:space="preserve"> S. V. </w:t>
      </w:r>
      <w:proofErr w:type="spellStart"/>
      <w:r w:rsidRPr="001D3171">
        <w:rPr>
          <w:rFonts w:cs="Times New Roman"/>
          <w:sz w:val="16"/>
          <w:szCs w:val="16"/>
          <w:shd w:val="clear" w:color="auto" w:fill="FFFFFF"/>
        </w:rPr>
        <w:t>Denisenko</w:t>
      </w:r>
      <w:proofErr w:type="spellEnd"/>
      <w:r>
        <w:rPr>
          <w:rFonts w:cs="Times New Roman"/>
          <w:sz w:val="16"/>
          <w:szCs w:val="16"/>
          <w:shd w:val="clear" w:color="auto" w:fill="FFFFFF"/>
        </w:rPr>
        <w:t>,</w:t>
      </w:r>
      <w:r w:rsidRPr="001D3171">
        <w:rPr>
          <w:rFonts w:cs="Times New Roman"/>
          <w:sz w:val="16"/>
          <w:szCs w:val="16"/>
          <w:shd w:val="clear" w:color="auto" w:fill="FFFFFF"/>
        </w:rPr>
        <w:t xml:space="preserve"> A. V. </w:t>
      </w:r>
      <w:proofErr w:type="spellStart"/>
      <w:r w:rsidRPr="001D3171">
        <w:rPr>
          <w:rFonts w:cs="Times New Roman"/>
          <w:sz w:val="16"/>
          <w:szCs w:val="16"/>
          <w:shd w:val="clear" w:color="auto" w:fill="FFFFFF"/>
        </w:rPr>
        <w:t>Sukhovenko</w:t>
      </w:r>
      <w:proofErr w:type="spellEnd"/>
      <w:r>
        <w:rPr>
          <w:rFonts w:cs="Times New Roman"/>
          <w:sz w:val="16"/>
          <w:szCs w:val="16"/>
          <w:shd w:val="clear" w:color="auto" w:fill="FFFFFF"/>
        </w:rPr>
        <w:t>,</w:t>
      </w:r>
      <w:r w:rsidRPr="001D3171">
        <w:rPr>
          <w:rFonts w:cs="Times New Roman"/>
          <w:sz w:val="16"/>
          <w:szCs w:val="16"/>
          <w:shd w:val="clear" w:color="auto" w:fill="FFFFFF"/>
        </w:rPr>
        <w:t xml:space="preserve"> and L. M. </w:t>
      </w:r>
      <w:proofErr w:type="spellStart"/>
      <w:r w:rsidRPr="001D3171">
        <w:rPr>
          <w:rFonts w:cs="Times New Roman"/>
          <w:sz w:val="16"/>
          <w:szCs w:val="16"/>
          <w:shd w:val="clear" w:color="auto" w:fill="FFFFFF"/>
        </w:rPr>
        <w:t>Dzyuba</w:t>
      </w:r>
      <w:proofErr w:type="spellEnd"/>
      <w:r w:rsidRPr="001D3171">
        <w:rPr>
          <w:rFonts w:cs="Times New Roman"/>
          <w:sz w:val="16"/>
          <w:szCs w:val="16"/>
          <w:shd w:val="clear" w:color="auto" w:fill="FFFFFF"/>
        </w:rPr>
        <w:t>.</w:t>
      </w:r>
      <w:proofErr w:type="gramEnd"/>
      <w:r w:rsidRPr="001D3171">
        <w:rPr>
          <w:rFonts w:cs="Times New Roman"/>
          <w:sz w:val="16"/>
          <w:szCs w:val="16"/>
          <w:shd w:val="clear" w:color="auto" w:fill="FFFFFF"/>
        </w:rPr>
        <w:t xml:space="preserve"> </w:t>
      </w:r>
      <w:proofErr w:type="gramStart"/>
      <w:r w:rsidRPr="001D3171">
        <w:rPr>
          <w:rFonts w:cs="Times New Roman"/>
          <w:sz w:val="16"/>
          <w:szCs w:val="16"/>
          <w:shd w:val="clear" w:color="auto" w:fill="FFFFFF"/>
        </w:rPr>
        <w:t>“Comparative legal analysis of mediation in Russia and the EU.”</w:t>
      </w:r>
      <w:proofErr w:type="gramEnd"/>
      <w:r w:rsidRPr="001D3171">
        <w:rPr>
          <w:rFonts w:cs="Times New Roman"/>
          <w:sz w:val="16"/>
          <w:szCs w:val="16"/>
          <w:shd w:val="clear" w:color="auto" w:fill="FFFFFF"/>
        </w:rPr>
        <w:t> </w:t>
      </w:r>
      <w:r w:rsidRPr="001D3171">
        <w:rPr>
          <w:rFonts w:cs="Times New Roman"/>
          <w:i/>
          <w:iCs/>
          <w:sz w:val="16"/>
          <w:szCs w:val="16"/>
          <w:shd w:val="clear" w:color="auto" w:fill="FFFFFF"/>
        </w:rPr>
        <w:t>Europe</w:t>
      </w:r>
    </w:p>
    <w:p w:rsidR="000B2AD9" w:rsidRPr="001D3171" w:rsidRDefault="000B2AD9" w:rsidP="001D3171">
      <w:pPr>
        <w:pStyle w:val="FootnoteText"/>
        <w:ind w:firstLine="0"/>
        <w:rPr>
          <w:rFonts w:cs="Times New Roman"/>
          <w:sz w:val="16"/>
          <w:szCs w:val="16"/>
        </w:rPr>
      </w:pPr>
      <w:proofErr w:type="gramStart"/>
      <w:r w:rsidRPr="001D3171">
        <w:rPr>
          <w:rFonts w:cs="Times New Roman"/>
          <w:i/>
          <w:iCs/>
          <w:sz w:val="16"/>
          <w:szCs w:val="16"/>
          <w:shd w:val="clear" w:color="auto" w:fill="FFFFFF"/>
        </w:rPr>
        <w:t>an</w:t>
      </w:r>
      <w:proofErr w:type="gramEnd"/>
      <w:r w:rsidRPr="001D3171">
        <w:rPr>
          <w:rFonts w:cs="Times New Roman"/>
          <w:i/>
          <w:iCs/>
          <w:sz w:val="16"/>
          <w:szCs w:val="16"/>
          <w:shd w:val="clear" w:color="auto" w:fill="FFFFFF"/>
        </w:rPr>
        <w:t xml:space="preserve"> Research Studies Journal</w:t>
      </w:r>
      <w:r w:rsidRPr="001D3171">
        <w:rPr>
          <w:rFonts w:cs="Times New Roman"/>
          <w:sz w:val="16"/>
          <w:szCs w:val="16"/>
          <w:shd w:val="clear" w:color="auto" w:fill="FFFFFF"/>
        </w:rPr>
        <w:t> 20</w:t>
      </w:r>
      <w:r>
        <w:rPr>
          <w:rFonts w:cs="Times New Roman"/>
          <w:sz w:val="16"/>
          <w:szCs w:val="16"/>
          <w:shd w:val="clear" w:color="auto" w:fill="FFFFFF"/>
        </w:rPr>
        <w:t>,</w:t>
      </w:r>
      <w:r w:rsidRPr="001D3171">
        <w:rPr>
          <w:rFonts w:cs="Times New Roman"/>
          <w:sz w:val="16"/>
          <w:szCs w:val="16"/>
          <w:shd w:val="clear" w:color="auto" w:fill="FFFFFF"/>
        </w:rPr>
        <w:t xml:space="preserve"> no. 1 (2017): 87-96.</w:t>
      </w:r>
    </w:p>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shd w:val="clear" w:color="auto" w:fill="FFFFFF"/>
        </w:rPr>
        <w:t>Esplugues</w:t>
      </w:r>
      <w:proofErr w:type="spellEnd"/>
      <w:r>
        <w:rPr>
          <w:rFonts w:cs="Times New Roman"/>
          <w:sz w:val="16"/>
          <w:szCs w:val="16"/>
          <w:shd w:val="clear" w:color="auto" w:fill="FFFFFF"/>
        </w:rPr>
        <w:t>,</w:t>
      </w:r>
      <w:r w:rsidRPr="001D3171">
        <w:rPr>
          <w:rFonts w:cs="Times New Roman"/>
          <w:sz w:val="16"/>
          <w:szCs w:val="16"/>
          <w:shd w:val="clear" w:color="auto" w:fill="FFFFFF"/>
        </w:rPr>
        <w:t xml:space="preserve"> Carlos</w:t>
      </w:r>
      <w:r>
        <w:rPr>
          <w:rFonts w:cs="Times New Roman"/>
          <w:sz w:val="16"/>
          <w:szCs w:val="16"/>
          <w:shd w:val="clear" w:color="auto" w:fill="FFFFFF"/>
        </w:rPr>
        <w:t>,</w:t>
      </w:r>
      <w:r w:rsidRPr="001D3171">
        <w:rPr>
          <w:rFonts w:cs="Times New Roman"/>
          <w:sz w:val="16"/>
          <w:szCs w:val="16"/>
          <w:shd w:val="clear" w:color="auto" w:fill="FFFFFF"/>
        </w:rPr>
        <w:t xml:space="preserve"> and José Iglesias.</w:t>
      </w:r>
      <w:proofErr w:type="gramEnd"/>
      <w:r w:rsidRPr="001D3171">
        <w:rPr>
          <w:rFonts w:cs="Times New Roman"/>
          <w:sz w:val="16"/>
          <w:szCs w:val="16"/>
          <w:shd w:val="clear" w:color="auto" w:fill="FFFFFF"/>
        </w:rPr>
        <w:t xml:space="preserve"> “Mediation and private international law: improving free circulation of mediation agreements across the EU.” </w:t>
      </w:r>
      <w:proofErr w:type="gramStart"/>
      <w:r w:rsidRPr="001D3171">
        <w:rPr>
          <w:rFonts w:cs="Times New Roman"/>
          <w:i/>
          <w:iCs/>
          <w:sz w:val="16"/>
          <w:szCs w:val="16"/>
          <w:shd w:val="clear" w:color="auto" w:fill="FFFFFF"/>
        </w:rPr>
        <w:t>Available at SSRN 2874952</w:t>
      </w:r>
      <w:r w:rsidRPr="001D3171">
        <w:rPr>
          <w:rFonts w:cs="Times New Roman"/>
          <w:sz w:val="16"/>
          <w:szCs w:val="16"/>
          <w:shd w:val="clear" w:color="auto" w:fill="FFFFFF"/>
        </w:rPr>
        <w:t>(2016).</w:t>
      </w:r>
      <w:proofErr w:type="gramEnd"/>
    </w:p>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shd w:val="clear" w:color="auto" w:fill="FFFFFF"/>
        </w:rPr>
        <w:t>Beltrán</w:t>
      </w:r>
      <w:proofErr w:type="spellEnd"/>
      <w:r>
        <w:rPr>
          <w:rFonts w:cs="Times New Roman"/>
          <w:sz w:val="16"/>
          <w:szCs w:val="16"/>
          <w:shd w:val="clear" w:color="auto" w:fill="FFFFFF"/>
        </w:rPr>
        <w:t>,</w:t>
      </w:r>
      <w:r w:rsidRPr="001D3171">
        <w:rPr>
          <w:rFonts w:cs="Times New Roman"/>
          <w:sz w:val="16"/>
          <w:szCs w:val="16"/>
          <w:shd w:val="clear" w:color="auto" w:fill="FFFFFF"/>
        </w:rPr>
        <w:t xml:space="preserve"> Helena Pérez. </w:t>
      </w:r>
      <w:proofErr w:type="gramStart"/>
      <w:r w:rsidRPr="001D3171">
        <w:rPr>
          <w:rFonts w:cs="Times New Roman"/>
          <w:sz w:val="16"/>
          <w:szCs w:val="16"/>
          <w:shd w:val="clear" w:color="auto" w:fill="FFFFFF"/>
        </w:rPr>
        <w:t>“Training in mediation as a guarantee of quality of the mediating institution.”</w:t>
      </w:r>
      <w:proofErr w:type="gramEnd"/>
      <w:r w:rsidRPr="001D3171">
        <w:rPr>
          <w:rFonts w:cs="Times New Roman"/>
          <w:sz w:val="16"/>
          <w:szCs w:val="16"/>
          <w:shd w:val="clear" w:color="auto" w:fill="FFFFFF"/>
        </w:rPr>
        <w:t> </w:t>
      </w:r>
      <w:r w:rsidRPr="001D3171">
        <w:rPr>
          <w:rFonts w:cs="Times New Roman"/>
          <w:i/>
          <w:iCs/>
          <w:sz w:val="16"/>
          <w:szCs w:val="16"/>
          <w:shd w:val="clear" w:color="auto" w:fill="FFFFFF"/>
        </w:rPr>
        <w:t>Journal of Modern Science</w:t>
      </w:r>
      <w:r w:rsidRPr="001D3171">
        <w:rPr>
          <w:rFonts w:cs="Times New Roman"/>
          <w:sz w:val="16"/>
          <w:szCs w:val="16"/>
          <w:shd w:val="clear" w:color="auto" w:fill="FFFFFF"/>
        </w:rPr>
        <w:t> 40</w:t>
      </w:r>
      <w:r>
        <w:rPr>
          <w:rFonts w:cs="Times New Roman"/>
          <w:sz w:val="16"/>
          <w:szCs w:val="16"/>
          <w:shd w:val="clear" w:color="auto" w:fill="FFFFFF"/>
        </w:rPr>
        <w:t>,</w:t>
      </w:r>
      <w:r w:rsidRPr="001D3171">
        <w:rPr>
          <w:rFonts w:cs="Times New Roman"/>
          <w:sz w:val="16"/>
          <w:szCs w:val="16"/>
          <w:shd w:val="clear" w:color="auto" w:fill="FFFFFF"/>
        </w:rPr>
        <w:t xml:space="preserve"> no. 1 (2019): 31-43.</w:t>
      </w:r>
    </w:p>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shd w:val="clear" w:color="auto" w:fill="FFFFFF"/>
        </w:rPr>
        <w:t>McMurtrey</w:t>
      </w:r>
      <w:proofErr w:type="spellEnd"/>
      <w:r>
        <w:rPr>
          <w:rFonts w:cs="Times New Roman"/>
          <w:sz w:val="16"/>
          <w:szCs w:val="16"/>
          <w:shd w:val="clear" w:color="auto" w:fill="FFFFFF"/>
        </w:rPr>
        <w:t>,</w:t>
      </w:r>
      <w:r w:rsidRPr="001D3171">
        <w:rPr>
          <w:rFonts w:cs="Times New Roman"/>
          <w:sz w:val="16"/>
          <w:szCs w:val="16"/>
          <w:shd w:val="clear" w:color="auto" w:fill="FFFFFF"/>
        </w:rPr>
        <w:t xml:space="preserve"> Katherine. </w:t>
      </w:r>
      <w:proofErr w:type="gramStart"/>
      <w:r w:rsidRPr="001D3171">
        <w:rPr>
          <w:rFonts w:cs="Times New Roman"/>
          <w:sz w:val="16"/>
          <w:szCs w:val="16"/>
          <w:shd w:val="clear" w:color="auto" w:fill="FFFFFF"/>
        </w:rPr>
        <w:t>“The IDEA and the Use of Mediation and Collaborative Dispute Resolution in Due Process Disputes.”</w:t>
      </w:r>
      <w:proofErr w:type="gramEnd"/>
      <w:r w:rsidRPr="001D3171">
        <w:rPr>
          <w:rFonts w:cs="Times New Roman"/>
          <w:sz w:val="16"/>
          <w:szCs w:val="16"/>
          <w:shd w:val="clear" w:color="auto" w:fill="FFFFFF"/>
        </w:rPr>
        <w:t> </w:t>
      </w:r>
      <w:r w:rsidRPr="001D3171">
        <w:rPr>
          <w:rFonts w:cs="Times New Roman"/>
          <w:i/>
          <w:iCs/>
          <w:sz w:val="16"/>
          <w:szCs w:val="16"/>
          <w:shd w:val="clear" w:color="auto" w:fill="FFFFFF"/>
        </w:rPr>
        <w:t xml:space="preserve">J. Disp. </w:t>
      </w:r>
      <w:proofErr w:type="spellStart"/>
      <w:r w:rsidRPr="001D3171">
        <w:rPr>
          <w:rFonts w:cs="Times New Roman"/>
          <w:i/>
          <w:iCs/>
          <w:sz w:val="16"/>
          <w:szCs w:val="16"/>
          <w:shd w:val="clear" w:color="auto" w:fill="FFFFFF"/>
        </w:rPr>
        <w:t>Resol</w:t>
      </w:r>
      <w:proofErr w:type="spellEnd"/>
      <w:r w:rsidRPr="001D3171">
        <w:rPr>
          <w:rFonts w:cs="Times New Roman"/>
          <w:i/>
          <w:iCs/>
          <w:sz w:val="16"/>
          <w:szCs w:val="16"/>
          <w:shd w:val="clear" w:color="auto" w:fill="FFFFFF"/>
        </w:rPr>
        <w:t>.</w:t>
      </w:r>
      <w:r w:rsidRPr="001D3171">
        <w:rPr>
          <w:rFonts w:cs="Times New Roman"/>
          <w:sz w:val="16"/>
          <w:szCs w:val="16"/>
          <w:shd w:val="clear" w:color="auto" w:fill="FFFFFF"/>
        </w:rPr>
        <w:t> (2016): 187.</w:t>
      </w:r>
    </w:p>
    <w:p w:rsidR="000B2AD9" w:rsidRPr="001D3171" w:rsidRDefault="000B2AD9" w:rsidP="001D3171">
      <w:pPr>
        <w:spacing w:after="0" w:line="240" w:lineRule="auto"/>
        <w:ind w:firstLine="0"/>
        <w:rPr>
          <w:rFonts w:cs="Times New Roman"/>
          <w:sz w:val="16"/>
          <w:szCs w:val="16"/>
          <w:lang w:val="en-GB"/>
        </w:rPr>
      </w:pPr>
      <w:r w:rsidRPr="001D3171">
        <w:rPr>
          <w:rStyle w:val="FootnoteReference"/>
          <w:rFonts w:cs="Times New Roman"/>
          <w:sz w:val="16"/>
          <w:szCs w:val="16"/>
        </w:rPr>
        <w:footnoteRef/>
      </w:r>
      <w:r w:rsidRPr="001D3171">
        <w:rPr>
          <w:rFonts w:cs="Times New Roman"/>
          <w:sz w:val="16"/>
          <w:szCs w:val="16"/>
        </w:rPr>
        <w:t xml:space="preserve"> </w:t>
      </w:r>
      <w:r w:rsidRPr="001D3171">
        <w:rPr>
          <w:rFonts w:cs="Times New Roman"/>
          <w:sz w:val="16"/>
          <w:szCs w:val="16"/>
          <w:shd w:val="clear" w:color="auto" w:fill="FFFFFF"/>
        </w:rPr>
        <w:t>Cortes</w:t>
      </w:r>
      <w:r>
        <w:rPr>
          <w:rFonts w:cs="Times New Roman"/>
          <w:sz w:val="16"/>
          <w:szCs w:val="16"/>
          <w:shd w:val="clear" w:color="auto" w:fill="FFFFFF"/>
        </w:rPr>
        <w:t>,</w:t>
      </w:r>
      <w:r w:rsidRPr="001D3171">
        <w:rPr>
          <w:rFonts w:cs="Times New Roman"/>
          <w:sz w:val="16"/>
          <w:szCs w:val="16"/>
          <w:shd w:val="clear" w:color="auto" w:fill="FFFFFF"/>
        </w:rPr>
        <w:t xml:space="preserve"> Pablo. “The impact of EU law in the ADR landscape in Italy</w:t>
      </w:r>
      <w:r>
        <w:rPr>
          <w:rFonts w:cs="Times New Roman"/>
          <w:sz w:val="16"/>
          <w:szCs w:val="16"/>
          <w:shd w:val="clear" w:color="auto" w:fill="FFFFFF"/>
        </w:rPr>
        <w:t>,</w:t>
      </w:r>
      <w:r w:rsidRPr="001D3171">
        <w:rPr>
          <w:rFonts w:cs="Times New Roman"/>
          <w:sz w:val="16"/>
          <w:szCs w:val="16"/>
          <w:shd w:val="clear" w:color="auto" w:fill="FFFFFF"/>
        </w:rPr>
        <w:t xml:space="preserve"> Spain and the UK: time for change or missed opportunity</w:t>
      </w:r>
      <w:proofErr w:type="gramStart"/>
      <w:r w:rsidRPr="001D3171">
        <w:rPr>
          <w:rFonts w:cs="Times New Roman"/>
          <w:sz w:val="16"/>
          <w:szCs w:val="16"/>
          <w:shd w:val="clear" w:color="auto" w:fill="FFFFFF"/>
        </w:rPr>
        <w:t>?.</w:t>
      </w:r>
      <w:proofErr w:type="gramEnd"/>
      <w:r w:rsidRPr="001D3171">
        <w:rPr>
          <w:rFonts w:cs="Times New Roman"/>
          <w:sz w:val="16"/>
          <w:szCs w:val="16"/>
          <w:shd w:val="clear" w:color="auto" w:fill="FFFFFF"/>
        </w:rPr>
        <w:t xml:space="preserve">” </w:t>
      </w:r>
      <w:proofErr w:type="gramStart"/>
      <w:r w:rsidRPr="001D3171">
        <w:rPr>
          <w:rFonts w:cs="Times New Roman"/>
          <w:sz w:val="16"/>
          <w:szCs w:val="16"/>
          <w:shd w:val="clear" w:color="auto" w:fill="FFFFFF"/>
        </w:rPr>
        <w:t>In </w:t>
      </w:r>
      <w:r w:rsidRPr="001D3171">
        <w:rPr>
          <w:rFonts w:cs="Times New Roman"/>
          <w:i/>
          <w:iCs/>
          <w:sz w:val="16"/>
          <w:szCs w:val="16"/>
          <w:shd w:val="clear" w:color="auto" w:fill="FFFFFF"/>
        </w:rPr>
        <w:t>ERA Forum</w:t>
      </w:r>
      <w:r>
        <w:rPr>
          <w:rFonts w:cs="Times New Roman"/>
          <w:sz w:val="16"/>
          <w:szCs w:val="16"/>
          <w:shd w:val="clear" w:color="auto" w:fill="FFFFFF"/>
        </w:rPr>
        <w:t>,</w:t>
      </w:r>
      <w:r w:rsidRPr="001D3171">
        <w:rPr>
          <w:rFonts w:cs="Times New Roman"/>
          <w:sz w:val="16"/>
          <w:szCs w:val="16"/>
          <w:shd w:val="clear" w:color="auto" w:fill="FFFFFF"/>
        </w:rPr>
        <w:t xml:space="preserve"> vol. 16</w:t>
      </w:r>
      <w:r>
        <w:rPr>
          <w:rFonts w:cs="Times New Roman"/>
          <w:sz w:val="16"/>
          <w:szCs w:val="16"/>
          <w:shd w:val="clear" w:color="auto" w:fill="FFFFFF"/>
        </w:rPr>
        <w:t>,</w:t>
      </w:r>
      <w:r w:rsidRPr="001D3171">
        <w:rPr>
          <w:rFonts w:cs="Times New Roman"/>
          <w:sz w:val="16"/>
          <w:szCs w:val="16"/>
          <w:shd w:val="clear" w:color="auto" w:fill="FFFFFF"/>
        </w:rPr>
        <w:t xml:space="preserve"> no. 2</w:t>
      </w:r>
      <w:r>
        <w:rPr>
          <w:rFonts w:cs="Times New Roman"/>
          <w:sz w:val="16"/>
          <w:szCs w:val="16"/>
          <w:shd w:val="clear" w:color="auto" w:fill="FFFFFF"/>
        </w:rPr>
        <w:t>,</w:t>
      </w:r>
      <w:r w:rsidRPr="001D3171">
        <w:rPr>
          <w:rFonts w:cs="Times New Roman"/>
          <w:sz w:val="16"/>
          <w:szCs w:val="16"/>
          <w:shd w:val="clear" w:color="auto" w:fill="FFFFFF"/>
        </w:rPr>
        <w:t xml:space="preserve"> pp. 125-147.</w:t>
      </w:r>
      <w:proofErr w:type="gramEnd"/>
      <w:r w:rsidRPr="001D3171">
        <w:rPr>
          <w:rFonts w:cs="Times New Roman"/>
          <w:sz w:val="16"/>
          <w:szCs w:val="16"/>
          <w:shd w:val="clear" w:color="auto" w:fill="FFFFFF"/>
        </w:rPr>
        <w:t xml:space="preserve"> Springer Berlin Heidelberg</w:t>
      </w:r>
      <w:r>
        <w:rPr>
          <w:rFonts w:cs="Times New Roman"/>
          <w:sz w:val="16"/>
          <w:szCs w:val="16"/>
          <w:shd w:val="clear" w:color="auto" w:fill="FFFFFF"/>
        </w:rPr>
        <w:t>,</w:t>
      </w:r>
      <w:r w:rsidRPr="001D3171">
        <w:rPr>
          <w:rFonts w:cs="Times New Roman"/>
          <w:sz w:val="16"/>
          <w:szCs w:val="16"/>
          <w:shd w:val="clear" w:color="auto" w:fill="FFFFFF"/>
        </w:rPr>
        <w:t xml:space="preserve"> 2015</w:t>
      </w:r>
    </w:p>
  </w:footnote>
  <w:footnote w:id="48">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Esplugues</w:t>
      </w:r>
      <w:proofErr w:type="spellEnd"/>
      <w:r>
        <w:rPr>
          <w:rFonts w:cs="Times New Roman"/>
          <w:sz w:val="16"/>
          <w:szCs w:val="16"/>
        </w:rPr>
        <w:t>,</w:t>
      </w:r>
      <w:r w:rsidRPr="001D3171">
        <w:rPr>
          <w:rFonts w:cs="Times New Roman"/>
          <w:sz w:val="16"/>
          <w:szCs w:val="16"/>
        </w:rPr>
        <w:t xml:space="preserve"> Carlos</w:t>
      </w:r>
      <w:r>
        <w:rPr>
          <w:rFonts w:cs="Times New Roman"/>
          <w:sz w:val="16"/>
          <w:szCs w:val="16"/>
        </w:rPr>
        <w:t>,</w:t>
      </w:r>
      <w:r w:rsidRPr="001D3171">
        <w:rPr>
          <w:rFonts w:cs="Times New Roman"/>
          <w:sz w:val="16"/>
          <w:szCs w:val="16"/>
        </w:rPr>
        <w:t xml:space="preserve"> and José Iglesias.</w:t>
      </w:r>
      <w:proofErr w:type="gramEnd"/>
      <w:r w:rsidRPr="001D3171">
        <w:rPr>
          <w:rFonts w:cs="Times New Roman"/>
          <w:sz w:val="16"/>
          <w:szCs w:val="16"/>
        </w:rPr>
        <w:t xml:space="preserve"> “Mediation and private international law: improving free circulation of mediation agreements across the EU.” </w:t>
      </w:r>
      <w:proofErr w:type="gramStart"/>
      <w:r w:rsidRPr="001D3171">
        <w:rPr>
          <w:rFonts w:cs="Times New Roman"/>
          <w:sz w:val="16"/>
          <w:szCs w:val="16"/>
        </w:rPr>
        <w:t>Available at SSRN 2874952(2016).</w:t>
      </w:r>
      <w:proofErr w:type="gramEnd"/>
    </w:p>
  </w:footnote>
  <w:footnote w:id="49">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Giupponi</w:t>
      </w:r>
      <w:proofErr w:type="spellEnd"/>
      <w:r>
        <w:rPr>
          <w:rFonts w:cs="Times New Roman"/>
          <w:sz w:val="16"/>
          <w:szCs w:val="16"/>
        </w:rPr>
        <w:t>,</w:t>
      </w:r>
      <w:r w:rsidRPr="001D3171">
        <w:rPr>
          <w:rFonts w:cs="Times New Roman"/>
          <w:sz w:val="16"/>
          <w:szCs w:val="16"/>
        </w:rPr>
        <w:t xml:space="preserve"> Belen Olmos. “Investment Mediation and Regional Economic Integration Organizations: The European Union and the Central American Integration System in Comparative Perspective.” Conflict Resolution Quarterly 34</w:t>
      </w:r>
      <w:r>
        <w:rPr>
          <w:rFonts w:cs="Times New Roman"/>
          <w:sz w:val="16"/>
          <w:szCs w:val="16"/>
        </w:rPr>
        <w:t>,</w:t>
      </w:r>
      <w:r w:rsidRPr="001D3171">
        <w:rPr>
          <w:rFonts w:cs="Times New Roman"/>
          <w:sz w:val="16"/>
          <w:szCs w:val="16"/>
        </w:rPr>
        <w:t xml:space="preserve"> no. 2 (2016): 119-139.</w:t>
      </w:r>
    </w:p>
  </w:footnote>
  <w:footnote w:id="50">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Beltrán</w:t>
      </w:r>
      <w:proofErr w:type="spellEnd"/>
      <w:r>
        <w:rPr>
          <w:rFonts w:cs="Times New Roman"/>
          <w:sz w:val="16"/>
          <w:szCs w:val="16"/>
        </w:rPr>
        <w:t>,</w:t>
      </w:r>
      <w:r w:rsidRPr="001D3171">
        <w:rPr>
          <w:rFonts w:cs="Times New Roman"/>
          <w:sz w:val="16"/>
          <w:szCs w:val="16"/>
        </w:rPr>
        <w:t xml:space="preserve"> Helena Pérez. </w:t>
      </w:r>
      <w:proofErr w:type="gramStart"/>
      <w:r w:rsidRPr="001D3171">
        <w:rPr>
          <w:rFonts w:cs="Times New Roman"/>
          <w:sz w:val="16"/>
          <w:szCs w:val="16"/>
        </w:rPr>
        <w:t>“Training in mediation as a guarantee of quality of the mediating institution.”</w:t>
      </w:r>
      <w:proofErr w:type="gramEnd"/>
      <w:r w:rsidRPr="001D3171">
        <w:rPr>
          <w:rFonts w:cs="Times New Roman"/>
          <w:sz w:val="16"/>
          <w:szCs w:val="16"/>
        </w:rPr>
        <w:t xml:space="preserve"> Journal of Modern Science 40</w:t>
      </w:r>
      <w:r>
        <w:rPr>
          <w:rFonts w:cs="Times New Roman"/>
          <w:sz w:val="16"/>
          <w:szCs w:val="16"/>
        </w:rPr>
        <w:t>,</w:t>
      </w:r>
      <w:r w:rsidRPr="001D3171">
        <w:rPr>
          <w:rFonts w:cs="Times New Roman"/>
          <w:sz w:val="16"/>
          <w:szCs w:val="16"/>
        </w:rPr>
        <w:t xml:space="preserve"> no. 1 (2019): 31-43.</w:t>
      </w:r>
    </w:p>
  </w:footnote>
  <w:footnote w:id="51">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Andrews</w:t>
      </w:r>
      <w:r>
        <w:rPr>
          <w:rFonts w:cs="Times New Roman"/>
          <w:sz w:val="16"/>
          <w:szCs w:val="16"/>
        </w:rPr>
        <w:t>,</w:t>
      </w:r>
      <w:r w:rsidRPr="001D3171">
        <w:rPr>
          <w:rFonts w:cs="Times New Roman"/>
          <w:sz w:val="16"/>
          <w:szCs w:val="16"/>
        </w:rPr>
        <w:t xml:space="preserve"> Neil. “Mediation: International Experience and Global Trends.” J. Int’l &amp; Comp. L. 4 (2017): 217.</w:t>
      </w:r>
    </w:p>
  </w:footnote>
  <w:footnote w:id="52">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Fedorenko</w:t>
      </w:r>
      <w:proofErr w:type="spellEnd"/>
      <w:r>
        <w:rPr>
          <w:rFonts w:cs="Times New Roman"/>
          <w:sz w:val="16"/>
          <w:szCs w:val="16"/>
        </w:rPr>
        <w:t>,</w:t>
      </w:r>
      <w:r w:rsidRPr="001D3171">
        <w:rPr>
          <w:rFonts w:cs="Times New Roman"/>
          <w:sz w:val="16"/>
          <w:szCs w:val="16"/>
        </w:rPr>
        <w:t xml:space="preserve"> N. V.</w:t>
      </w:r>
      <w:r>
        <w:rPr>
          <w:rFonts w:cs="Times New Roman"/>
          <w:sz w:val="16"/>
          <w:szCs w:val="16"/>
        </w:rPr>
        <w:t>,</w:t>
      </w:r>
      <w:r w:rsidRPr="001D3171">
        <w:rPr>
          <w:rFonts w:cs="Times New Roman"/>
          <w:sz w:val="16"/>
          <w:szCs w:val="16"/>
        </w:rPr>
        <w:t xml:space="preserve"> S. V. </w:t>
      </w:r>
      <w:proofErr w:type="spellStart"/>
      <w:r w:rsidRPr="001D3171">
        <w:rPr>
          <w:rFonts w:cs="Times New Roman"/>
          <w:sz w:val="16"/>
          <w:szCs w:val="16"/>
        </w:rPr>
        <w:t>Denisenko</w:t>
      </w:r>
      <w:proofErr w:type="spellEnd"/>
      <w:r>
        <w:rPr>
          <w:rFonts w:cs="Times New Roman"/>
          <w:sz w:val="16"/>
          <w:szCs w:val="16"/>
        </w:rPr>
        <w:t>,</w:t>
      </w:r>
      <w:r w:rsidRPr="001D3171">
        <w:rPr>
          <w:rFonts w:cs="Times New Roman"/>
          <w:sz w:val="16"/>
          <w:szCs w:val="16"/>
        </w:rPr>
        <w:t xml:space="preserve"> A. V. </w:t>
      </w:r>
      <w:proofErr w:type="spellStart"/>
      <w:r w:rsidRPr="001D3171">
        <w:rPr>
          <w:rFonts w:cs="Times New Roman"/>
          <w:sz w:val="16"/>
          <w:szCs w:val="16"/>
        </w:rPr>
        <w:t>Sukhovenko</w:t>
      </w:r>
      <w:proofErr w:type="spellEnd"/>
      <w:r>
        <w:rPr>
          <w:rFonts w:cs="Times New Roman"/>
          <w:sz w:val="16"/>
          <w:szCs w:val="16"/>
        </w:rPr>
        <w:t>,</w:t>
      </w:r>
      <w:r w:rsidRPr="001D3171">
        <w:rPr>
          <w:rFonts w:cs="Times New Roman"/>
          <w:sz w:val="16"/>
          <w:szCs w:val="16"/>
        </w:rPr>
        <w:t xml:space="preserve"> and L. M. </w:t>
      </w:r>
      <w:proofErr w:type="spellStart"/>
      <w:r w:rsidRPr="001D3171">
        <w:rPr>
          <w:rFonts w:cs="Times New Roman"/>
          <w:sz w:val="16"/>
          <w:szCs w:val="16"/>
        </w:rPr>
        <w:t>Dzyuba</w:t>
      </w:r>
      <w:proofErr w:type="spellEnd"/>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“Comparative legal analysis of mediation in Russia and the EU.”</w:t>
      </w:r>
      <w:proofErr w:type="gramEnd"/>
      <w:r w:rsidRPr="001D3171">
        <w:rPr>
          <w:rFonts w:cs="Times New Roman"/>
          <w:sz w:val="16"/>
          <w:szCs w:val="16"/>
        </w:rPr>
        <w:t xml:space="preserve"> European Research Studies Journal 20</w:t>
      </w:r>
      <w:r>
        <w:rPr>
          <w:rFonts w:cs="Times New Roman"/>
          <w:sz w:val="16"/>
          <w:szCs w:val="16"/>
        </w:rPr>
        <w:t>,</w:t>
      </w:r>
      <w:r w:rsidRPr="001D3171">
        <w:rPr>
          <w:rFonts w:cs="Times New Roman"/>
          <w:sz w:val="16"/>
          <w:szCs w:val="16"/>
        </w:rPr>
        <w:t xml:space="preserve"> no. 1 (2017): 87-96.</w:t>
      </w:r>
    </w:p>
  </w:footnote>
  <w:footnote w:id="53">
    <w:p w:rsidR="000B2AD9" w:rsidRPr="001D3171" w:rsidRDefault="000B2AD9" w:rsidP="00E37967">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Mackie</w:t>
      </w:r>
      <w:r>
        <w:rPr>
          <w:rFonts w:cs="Times New Roman"/>
          <w:sz w:val="16"/>
          <w:szCs w:val="16"/>
        </w:rPr>
        <w:t>,</w:t>
      </w:r>
      <w:r w:rsidRPr="001D3171">
        <w:rPr>
          <w:rFonts w:cs="Times New Roman"/>
          <w:sz w:val="16"/>
          <w:szCs w:val="16"/>
        </w:rPr>
        <w:t xml:space="preserve"> Karl J. “Mediation: An Effective Tool for Commercial Conflict Management.” </w:t>
      </w:r>
      <w:proofErr w:type="spellStart"/>
      <w:proofErr w:type="gramStart"/>
      <w:r w:rsidRPr="001D3171">
        <w:rPr>
          <w:rFonts w:cs="Times New Roman"/>
          <w:sz w:val="16"/>
          <w:szCs w:val="16"/>
        </w:rPr>
        <w:t>Sicu</w:t>
      </w:r>
      <w:r>
        <w:rPr>
          <w:rFonts w:cs="Times New Roman"/>
          <w:sz w:val="16"/>
          <w:szCs w:val="16"/>
        </w:rPr>
        <w:t>rezza</w:t>
      </w:r>
      <w:proofErr w:type="spellEnd"/>
      <w:r>
        <w:rPr>
          <w:rFonts w:cs="Times New Roman"/>
          <w:sz w:val="16"/>
          <w:szCs w:val="16"/>
        </w:rPr>
        <w:t xml:space="preserve"> e </w:t>
      </w:r>
      <w:proofErr w:type="spellStart"/>
      <w:r>
        <w:rPr>
          <w:rFonts w:cs="Times New Roman"/>
          <w:sz w:val="16"/>
          <w:szCs w:val="16"/>
        </w:rPr>
        <w:t>scienze</w:t>
      </w:r>
      <w:proofErr w:type="spellEnd"/>
      <w:r>
        <w:rPr>
          <w:rFonts w:cs="Times New Roman"/>
          <w:sz w:val="16"/>
          <w:szCs w:val="16"/>
        </w:rPr>
        <w:t xml:space="preserve"> </w:t>
      </w:r>
      <w:proofErr w:type="spellStart"/>
      <w:r>
        <w:rPr>
          <w:rFonts w:cs="Times New Roman"/>
          <w:sz w:val="16"/>
          <w:szCs w:val="16"/>
        </w:rPr>
        <w:t>sociali</w:t>
      </w:r>
      <w:proofErr w:type="spellEnd"/>
      <w:r>
        <w:rPr>
          <w:rFonts w:cs="Times New Roman"/>
          <w:sz w:val="16"/>
          <w:szCs w:val="16"/>
        </w:rPr>
        <w:t xml:space="preserve"> (2017).</w:t>
      </w:r>
      <w:proofErr w:type="gramEnd"/>
    </w:p>
  </w:footnote>
  <w:footnote w:id="54">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Beltrán</w:t>
      </w:r>
      <w:proofErr w:type="spellEnd"/>
      <w:r>
        <w:rPr>
          <w:rFonts w:cs="Times New Roman"/>
          <w:sz w:val="16"/>
          <w:szCs w:val="16"/>
        </w:rPr>
        <w:t>,</w:t>
      </w:r>
      <w:r w:rsidRPr="001D3171">
        <w:rPr>
          <w:rFonts w:cs="Times New Roman"/>
          <w:sz w:val="16"/>
          <w:szCs w:val="16"/>
        </w:rPr>
        <w:t xml:space="preserve"> Helena Pérez. </w:t>
      </w:r>
      <w:proofErr w:type="gramStart"/>
      <w:r w:rsidRPr="001D3171">
        <w:rPr>
          <w:rFonts w:cs="Times New Roman"/>
          <w:sz w:val="16"/>
          <w:szCs w:val="16"/>
        </w:rPr>
        <w:t>“Training in mediation as a guarantee of quality of the mediating institution.”</w:t>
      </w:r>
      <w:proofErr w:type="gramEnd"/>
      <w:r w:rsidRPr="001D3171">
        <w:rPr>
          <w:rFonts w:cs="Times New Roman"/>
          <w:sz w:val="16"/>
          <w:szCs w:val="16"/>
        </w:rPr>
        <w:t xml:space="preserve"> Journal of Modern Science 40</w:t>
      </w:r>
      <w:r>
        <w:rPr>
          <w:rFonts w:cs="Times New Roman"/>
          <w:sz w:val="16"/>
          <w:szCs w:val="16"/>
        </w:rPr>
        <w:t>,</w:t>
      </w:r>
      <w:r w:rsidRPr="001D3171">
        <w:rPr>
          <w:rFonts w:cs="Times New Roman"/>
          <w:sz w:val="16"/>
          <w:szCs w:val="16"/>
        </w:rPr>
        <w:t xml:space="preserve"> no. 1 (2019): 31-43.</w:t>
      </w:r>
    </w:p>
  </w:footnote>
  <w:footnote w:id="55">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Block</w:t>
      </w:r>
      <w:r>
        <w:rPr>
          <w:rFonts w:cs="Times New Roman"/>
          <w:sz w:val="16"/>
          <w:szCs w:val="16"/>
        </w:rPr>
        <w:t>,</w:t>
      </w:r>
      <w:r w:rsidRPr="001D3171">
        <w:rPr>
          <w:rFonts w:cs="Times New Roman"/>
          <w:sz w:val="16"/>
          <w:szCs w:val="16"/>
        </w:rPr>
        <w:t xml:space="preserve"> Marc Jonas. “The Benefits of Alternative Dispute Resolution for International Commercial and Intellectual Property Disputes.” Rutgers L. Rec. 44 (2017): 1.</w:t>
      </w:r>
    </w:p>
  </w:footnote>
  <w:footnote w:id="56">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Block</w:t>
      </w:r>
      <w:r>
        <w:rPr>
          <w:rFonts w:cs="Times New Roman"/>
          <w:sz w:val="16"/>
          <w:szCs w:val="16"/>
        </w:rPr>
        <w:t>,</w:t>
      </w:r>
      <w:r w:rsidRPr="001D3171">
        <w:rPr>
          <w:rFonts w:cs="Times New Roman"/>
          <w:sz w:val="16"/>
          <w:szCs w:val="16"/>
        </w:rPr>
        <w:t xml:space="preserve"> Marc Jonas. “The Benefits of Alternative Dispute Resolution for International Commercial and Intellectual Property Disputes.” Rutgers L. Rec. 44 (2017): 1.</w:t>
      </w:r>
    </w:p>
  </w:footnote>
  <w:footnote w:id="57">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McMurtrey</w:t>
      </w:r>
      <w:proofErr w:type="spellEnd"/>
      <w:r>
        <w:rPr>
          <w:rFonts w:cs="Times New Roman"/>
          <w:sz w:val="16"/>
          <w:szCs w:val="16"/>
        </w:rPr>
        <w:t>,</w:t>
      </w:r>
      <w:r w:rsidRPr="001D3171">
        <w:rPr>
          <w:rFonts w:cs="Times New Roman"/>
          <w:sz w:val="16"/>
          <w:szCs w:val="16"/>
        </w:rPr>
        <w:t xml:space="preserve"> Katherine. </w:t>
      </w:r>
      <w:proofErr w:type="gramStart"/>
      <w:r w:rsidRPr="001D3171">
        <w:rPr>
          <w:rFonts w:cs="Times New Roman"/>
          <w:sz w:val="16"/>
          <w:szCs w:val="16"/>
        </w:rPr>
        <w:t>“The IDEA and the Use of Mediation and Collaborative Dispute Resolution in Due Process Disputes.”</w:t>
      </w:r>
      <w:proofErr w:type="gramEnd"/>
      <w:r w:rsidRPr="001D3171">
        <w:rPr>
          <w:rFonts w:cs="Times New Roman"/>
          <w:sz w:val="16"/>
          <w:szCs w:val="16"/>
        </w:rPr>
        <w:t xml:space="preserve"> J. Disp. </w:t>
      </w:r>
      <w:proofErr w:type="spellStart"/>
      <w:r w:rsidRPr="001D3171">
        <w:rPr>
          <w:rFonts w:cs="Times New Roman"/>
          <w:sz w:val="16"/>
          <w:szCs w:val="16"/>
        </w:rPr>
        <w:t>Resol</w:t>
      </w:r>
      <w:proofErr w:type="spellEnd"/>
      <w:r w:rsidRPr="001D3171">
        <w:rPr>
          <w:rFonts w:cs="Times New Roman"/>
          <w:sz w:val="16"/>
          <w:szCs w:val="16"/>
        </w:rPr>
        <w:t>. (2016): 187.</w:t>
      </w:r>
    </w:p>
  </w:footnote>
  <w:footnote w:id="58">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Elgoibar</w:t>
      </w:r>
      <w:proofErr w:type="spellEnd"/>
      <w:r>
        <w:rPr>
          <w:rFonts w:cs="Times New Roman"/>
          <w:sz w:val="16"/>
          <w:szCs w:val="16"/>
        </w:rPr>
        <w:t>,</w:t>
      </w:r>
      <w:r w:rsidRPr="001D3171">
        <w:rPr>
          <w:rFonts w:cs="Times New Roman"/>
          <w:sz w:val="16"/>
          <w:szCs w:val="16"/>
        </w:rPr>
        <w:t xml:space="preserve"> Patricia</w:t>
      </w:r>
      <w:r>
        <w:rPr>
          <w:rFonts w:cs="Times New Roman"/>
          <w:sz w:val="16"/>
          <w:szCs w:val="16"/>
        </w:rPr>
        <w:t>,</w:t>
      </w:r>
      <w:r w:rsidRPr="001D3171">
        <w:rPr>
          <w:rFonts w:cs="Times New Roman"/>
          <w:sz w:val="16"/>
          <w:szCs w:val="16"/>
        </w:rPr>
        <w:t xml:space="preserve"> Francisco J. Medina</w:t>
      </w:r>
      <w:r>
        <w:rPr>
          <w:rFonts w:cs="Times New Roman"/>
          <w:sz w:val="16"/>
          <w:szCs w:val="16"/>
        </w:rPr>
        <w:t>,</w:t>
      </w:r>
      <w:r w:rsidRPr="001D3171">
        <w:rPr>
          <w:rFonts w:cs="Times New Roman"/>
          <w:sz w:val="16"/>
          <w:szCs w:val="16"/>
        </w:rPr>
        <w:t xml:space="preserve"> Ana Garcia</w:t>
      </w:r>
      <w:r>
        <w:rPr>
          <w:rFonts w:cs="Times New Roman"/>
          <w:sz w:val="16"/>
          <w:szCs w:val="16"/>
        </w:rPr>
        <w:t>,</w:t>
      </w:r>
      <w:r w:rsidRPr="001D3171">
        <w:rPr>
          <w:rFonts w:cs="Times New Roman"/>
          <w:sz w:val="16"/>
          <w:szCs w:val="16"/>
        </w:rPr>
        <w:t xml:space="preserve"> Erica Romero Pender</w:t>
      </w:r>
      <w:r>
        <w:rPr>
          <w:rFonts w:cs="Times New Roman"/>
          <w:sz w:val="16"/>
          <w:szCs w:val="16"/>
        </w:rPr>
        <w:t>,</w:t>
      </w:r>
      <w:r w:rsidRPr="001D3171">
        <w:rPr>
          <w:rFonts w:cs="Times New Roman"/>
          <w:sz w:val="16"/>
          <w:szCs w:val="16"/>
        </w:rPr>
        <w:t xml:space="preserve"> and Martin C. </w:t>
      </w:r>
      <w:proofErr w:type="spellStart"/>
      <w:r w:rsidRPr="001D3171">
        <w:rPr>
          <w:rFonts w:cs="Times New Roman"/>
          <w:sz w:val="16"/>
          <w:szCs w:val="16"/>
        </w:rPr>
        <w:t>Euwema</w:t>
      </w:r>
      <w:proofErr w:type="spellEnd"/>
      <w:r w:rsidRPr="001D3171">
        <w:rPr>
          <w:rFonts w:cs="Times New Roman"/>
          <w:sz w:val="16"/>
          <w:szCs w:val="16"/>
        </w:rPr>
        <w:t>.</w:t>
      </w:r>
      <w:proofErr w:type="gramEnd"/>
      <w:r w:rsidRPr="001D3171">
        <w:rPr>
          <w:rFonts w:cs="Times New Roman"/>
          <w:sz w:val="16"/>
          <w:szCs w:val="16"/>
        </w:rPr>
        <w:t xml:space="preserve"> “Mediation and Conciliation in Collective Labor Conflicts in Europe: A Cross Cultural Analysis.” </w:t>
      </w:r>
      <w:proofErr w:type="gramStart"/>
      <w:r w:rsidRPr="001D3171">
        <w:rPr>
          <w:rFonts w:cs="Times New Roman"/>
          <w:sz w:val="16"/>
          <w:szCs w:val="16"/>
        </w:rPr>
        <w:t>In Mediation in Collective Labor Conflicts</w:t>
      </w:r>
      <w:r>
        <w:rPr>
          <w:rFonts w:cs="Times New Roman"/>
          <w:sz w:val="16"/>
          <w:szCs w:val="16"/>
        </w:rPr>
        <w:t>,</w:t>
      </w:r>
      <w:r w:rsidRPr="001D3171">
        <w:rPr>
          <w:rFonts w:cs="Times New Roman"/>
          <w:sz w:val="16"/>
          <w:szCs w:val="16"/>
        </w:rPr>
        <w:t xml:space="preserve"> pp. 227-244.</w:t>
      </w:r>
      <w:proofErr w:type="gramEnd"/>
      <w:r w:rsidRPr="001D3171">
        <w:rPr>
          <w:rFonts w:cs="Times New Roman"/>
          <w:sz w:val="16"/>
          <w:szCs w:val="16"/>
        </w:rPr>
        <w:t xml:space="preserve"> </w:t>
      </w:r>
      <w:proofErr w:type="gramStart"/>
      <w:r w:rsidRPr="001D3171">
        <w:rPr>
          <w:rFonts w:cs="Times New Roman"/>
          <w:sz w:val="16"/>
          <w:szCs w:val="16"/>
        </w:rPr>
        <w:t>Springer</w:t>
      </w:r>
      <w:r>
        <w:rPr>
          <w:rFonts w:cs="Times New Roman"/>
          <w:sz w:val="16"/>
          <w:szCs w:val="16"/>
        </w:rPr>
        <w:t>,</w:t>
      </w:r>
      <w:r w:rsidRPr="001D3171">
        <w:rPr>
          <w:rFonts w:cs="Times New Roman"/>
          <w:sz w:val="16"/>
          <w:szCs w:val="16"/>
        </w:rPr>
        <w:t xml:space="preserve"> Cham</w:t>
      </w:r>
      <w:r>
        <w:rPr>
          <w:rFonts w:cs="Times New Roman"/>
          <w:sz w:val="16"/>
          <w:szCs w:val="16"/>
        </w:rPr>
        <w:t>,</w:t>
      </w:r>
      <w:r w:rsidRPr="001D3171">
        <w:rPr>
          <w:rFonts w:cs="Times New Roman"/>
          <w:sz w:val="16"/>
          <w:szCs w:val="16"/>
        </w:rPr>
        <w:t xml:space="preserve"> 2019.</w:t>
      </w:r>
      <w:proofErr w:type="gramEnd"/>
    </w:p>
  </w:footnote>
  <w:footnote w:id="59">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Cortes</w:t>
      </w:r>
      <w:r>
        <w:rPr>
          <w:rFonts w:cs="Times New Roman"/>
          <w:sz w:val="16"/>
          <w:szCs w:val="16"/>
        </w:rPr>
        <w:t>,</w:t>
      </w:r>
      <w:r w:rsidRPr="001D3171">
        <w:rPr>
          <w:rFonts w:cs="Times New Roman"/>
          <w:sz w:val="16"/>
          <w:szCs w:val="16"/>
        </w:rPr>
        <w:t xml:space="preserve"> Pablo. “The impact of EU law in the ADR landscape in Italy</w:t>
      </w:r>
      <w:r>
        <w:rPr>
          <w:rFonts w:cs="Times New Roman"/>
          <w:sz w:val="16"/>
          <w:szCs w:val="16"/>
        </w:rPr>
        <w:t>,</w:t>
      </w:r>
      <w:r w:rsidRPr="001D3171">
        <w:rPr>
          <w:rFonts w:cs="Times New Roman"/>
          <w:sz w:val="16"/>
          <w:szCs w:val="16"/>
        </w:rPr>
        <w:t xml:space="preserve"> Spain and the UK: time for change or missed opportunity</w:t>
      </w:r>
      <w:proofErr w:type="gramStart"/>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In ERA Forum</w:t>
      </w:r>
      <w:r>
        <w:rPr>
          <w:rFonts w:cs="Times New Roman"/>
          <w:sz w:val="16"/>
          <w:szCs w:val="16"/>
        </w:rPr>
        <w:t>,</w:t>
      </w:r>
      <w:r w:rsidRPr="001D3171">
        <w:rPr>
          <w:rFonts w:cs="Times New Roman"/>
          <w:sz w:val="16"/>
          <w:szCs w:val="16"/>
        </w:rPr>
        <w:t xml:space="preserve"> vol. 16</w:t>
      </w:r>
      <w:r>
        <w:rPr>
          <w:rFonts w:cs="Times New Roman"/>
          <w:sz w:val="16"/>
          <w:szCs w:val="16"/>
        </w:rPr>
        <w:t>,</w:t>
      </w:r>
      <w:r w:rsidRPr="001D3171">
        <w:rPr>
          <w:rFonts w:cs="Times New Roman"/>
          <w:sz w:val="16"/>
          <w:szCs w:val="16"/>
        </w:rPr>
        <w:t xml:space="preserve"> no. 2</w:t>
      </w:r>
      <w:r>
        <w:rPr>
          <w:rFonts w:cs="Times New Roman"/>
          <w:sz w:val="16"/>
          <w:szCs w:val="16"/>
        </w:rPr>
        <w:t>,</w:t>
      </w:r>
      <w:r w:rsidRPr="001D3171">
        <w:rPr>
          <w:rFonts w:cs="Times New Roman"/>
          <w:sz w:val="16"/>
          <w:szCs w:val="16"/>
        </w:rPr>
        <w:t xml:space="preserve"> pp. 125-147.</w:t>
      </w:r>
      <w:proofErr w:type="gramEnd"/>
      <w:r w:rsidRPr="001D3171">
        <w:rPr>
          <w:rFonts w:cs="Times New Roman"/>
          <w:sz w:val="16"/>
          <w:szCs w:val="16"/>
        </w:rPr>
        <w:t xml:space="preserve"> Springer Berlin Heidelberg</w:t>
      </w:r>
      <w:r>
        <w:rPr>
          <w:rFonts w:cs="Times New Roman"/>
          <w:sz w:val="16"/>
          <w:szCs w:val="16"/>
        </w:rPr>
        <w:t>,</w:t>
      </w:r>
      <w:r w:rsidRPr="001D3171">
        <w:rPr>
          <w:rFonts w:cs="Times New Roman"/>
          <w:sz w:val="16"/>
          <w:szCs w:val="16"/>
        </w:rPr>
        <w:t xml:space="preserve"> 2015</w:t>
      </w:r>
    </w:p>
  </w:footnote>
  <w:footnote w:id="60">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Strong</w:t>
      </w:r>
      <w:r>
        <w:rPr>
          <w:rFonts w:cs="Times New Roman"/>
          <w:sz w:val="16"/>
          <w:szCs w:val="16"/>
        </w:rPr>
        <w:t>,</w:t>
      </w:r>
      <w:r w:rsidRPr="001D3171">
        <w:rPr>
          <w:rFonts w:cs="Times New Roman"/>
          <w:sz w:val="16"/>
          <w:szCs w:val="16"/>
        </w:rPr>
        <w:t xml:space="preserve"> Stacie I. “Realizing Rationality: An Empirical Assessment of International Commercial Mediation.” Wash. &amp; Lee L. Rev. 73 (2016): 1973.</w:t>
      </w:r>
    </w:p>
  </w:footnote>
  <w:footnote w:id="61">
    <w:p w:rsidR="000B2AD9" w:rsidRPr="001D3171" w:rsidRDefault="000B2AD9" w:rsidP="00E37967">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Kumar</w:t>
      </w:r>
      <w:r>
        <w:rPr>
          <w:rFonts w:cs="Times New Roman"/>
          <w:sz w:val="16"/>
          <w:szCs w:val="16"/>
        </w:rPr>
        <w:t>,</w:t>
      </w:r>
      <w:r w:rsidRPr="001D3171">
        <w:rPr>
          <w:rFonts w:cs="Times New Roman"/>
          <w:sz w:val="16"/>
          <w:szCs w:val="16"/>
        </w:rPr>
        <w:t xml:space="preserve"> Ashish.</w:t>
      </w:r>
      <w:proofErr w:type="gramEnd"/>
      <w:r w:rsidRPr="001D3171">
        <w:rPr>
          <w:rFonts w:cs="Times New Roman"/>
          <w:sz w:val="16"/>
          <w:szCs w:val="16"/>
        </w:rPr>
        <w:t xml:space="preserve"> “EU Directive on Mediation: Assessing the Development and Challenges.” Contemporary Developments in International Law: Some Random Reflections Satyam Law International (1st edition</w:t>
      </w:r>
      <w:r>
        <w:rPr>
          <w:rFonts w:cs="Times New Roman"/>
          <w:sz w:val="16"/>
          <w:szCs w:val="16"/>
        </w:rPr>
        <w:t>, 2017) pp (2017): 112-126.</w:t>
      </w:r>
    </w:p>
  </w:footnote>
  <w:footnote w:id="62">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Lavi</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Dafna</w:t>
      </w:r>
      <w:proofErr w:type="spellEnd"/>
      <w:r w:rsidRPr="001D3171">
        <w:rPr>
          <w:rFonts w:cs="Times New Roman"/>
          <w:sz w:val="16"/>
          <w:szCs w:val="16"/>
        </w:rPr>
        <w:t>. “Three is not a crowd: online mediation-arbitration in business to consumer internet disputes.” U. Pa. J. Int’l L. 37 (2015): 871.</w:t>
      </w:r>
    </w:p>
  </w:footnote>
  <w:footnote w:id="63">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du</w:t>
      </w:r>
      <w:proofErr w:type="gramEnd"/>
      <w:r w:rsidRPr="001D3171">
        <w:rPr>
          <w:rFonts w:cs="Times New Roman"/>
          <w:sz w:val="16"/>
          <w:szCs w:val="16"/>
        </w:rPr>
        <w:t xml:space="preserve"> </w:t>
      </w:r>
      <w:proofErr w:type="spellStart"/>
      <w:r w:rsidRPr="001D3171">
        <w:rPr>
          <w:rFonts w:cs="Times New Roman"/>
          <w:sz w:val="16"/>
          <w:szCs w:val="16"/>
        </w:rPr>
        <w:t>Prel</w:t>
      </w:r>
      <w:proofErr w:type="spellEnd"/>
      <w:r>
        <w:rPr>
          <w:rFonts w:cs="Times New Roman"/>
          <w:sz w:val="16"/>
          <w:szCs w:val="16"/>
        </w:rPr>
        <w:t>,</w:t>
      </w:r>
      <w:r w:rsidRPr="001D3171">
        <w:rPr>
          <w:rFonts w:cs="Times New Roman"/>
          <w:sz w:val="16"/>
          <w:szCs w:val="16"/>
        </w:rPr>
        <w:t xml:space="preserve"> Jean-Baptist</w:t>
      </w:r>
      <w:r>
        <w:rPr>
          <w:rFonts w:cs="Times New Roman"/>
          <w:sz w:val="16"/>
          <w:szCs w:val="16"/>
        </w:rPr>
        <w:t>,</w:t>
      </w:r>
      <w:r w:rsidRPr="001D3171">
        <w:rPr>
          <w:rFonts w:cs="Times New Roman"/>
          <w:sz w:val="16"/>
          <w:szCs w:val="16"/>
        </w:rPr>
        <w:t xml:space="preserve"> and Richard Peter. “Work-family conflict as a mediator in the association between work stress and depressive symptoms: cross-sectional evidence from the German </w:t>
      </w:r>
      <w:proofErr w:type="spellStart"/>
      <w:r w:rsidRPr="001D3171">
        <w:rPr>
          <w:rFonts w:cs="Times New Roman"/>
          <w:sz w:val="16"/>
          <w:szCs w:val="16"/>
        </w:rPr>
        <w:t>lidA</w:t>
      </w:r>
      <w:proofErr w:type="spellEnd"/>
      <w:r w:rsidRPr="001D3171">
        <w:rPr>
          <w:rFonts w:cs="Times New Roman"/>
          <w:sz w:val="16"/>
          <w:szCs w:val="16"/>
        </w:rPr>
        <w:t>-cohort study.” International archives of occupational and environmental health 88</w:t>
      </w:r>
      <w:r>
        <w:rPr>
          <w:rFonts w:cs="Times New Roman"/>
          <w:sz w:val="16"/>
          <w:szCs w:val="16"/>
        </w:rPr>
        <w:t>,</w:t>
      </w:r>
      <w:r w:rsidRPr="001D3171">
        <w:rPr>
          <w:rFonts w:cs="Times New Roman"/>
          <w:sz w:val="16"/>
          <w:szCs w:val="16"/>
        </w:rPr>
        <w:t xml:space="preserve"> no. 3 (2015): 359-368.</w:t>
      </w:r>
    </w:p>
  </w:footnote>
  <w:footnote w:id="64">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Bergmann</w:t>
      </w:r>
      <w:r>
        <w:rPr>
          <w:rFonts w:cs="Times New Roman"/>
          <w:sz w:val="16"/>
          <w:szCs w:val="16"/>
        </w:rPr>
        <w:t>,</w:t>
      </w:r>
      <w:r w:rsidRPr="001D3171">
        <w:rPr>
          <w:rFonts w:cs="Times New Roman"/>
          <w:sz w:val="16"/>
          <w:szCs w:val="16"/>
        </w:rPr>
        <w:t xml:space="preserve"> Julian</w:t>
      </w:r>
      <w:r>
        <w:rPr>
          <w:rFonts w:cs="Times New Roman"/>
          <w:sz w:val="16"/>
          <w:szCs w:val="16"/>
        </w:rPr>
        <w:t>,</w:t>
      </w:r>
      <w:r w:rsidRPr="001D3171">
        <w:rPr>
          <w:rFonts w:cs="Times New Roman"/>
          <w:sz w:val="16"/>
          <w:szCs w:val="16"/>
        </w:rPr>
        <w:t xml:space="preserve"> and Arne </w:t>
      </w:r>
      <w:proofErr w:type="spellStart"/>
      <w:r w:rsidRPr="001D3171">
        <w:rPr>
          <w:rFonts w:cs="Times New Roman"/>
          <w:sz w:val="16"/>
          <w:szCs w:val="16"/>
        </w:rPr>
        <w:t>Niemann</w:t>
      </w:r>
      <w:proofErr w:type="spellEnd"/>
      <w:r w:rsidRPr="001D3171">
        <w:rPr>
          <w:rFonts w:cs="Times New Roman"/>
          <w:sz w:val="16"/>
          <w:szCs w:val="16"/>
        </w:rPr>
        <w:t>.</w:t>
      </w:r>
      <w:proofErr w:type="gramEnd"/>
      <w:r w:rsidRPr="001D3171">
        <w:rPr>
          <w:rFonts w:cs="Times New Roman"/>
          <w:sz w:val="16"/>
          <w:szCs w:val="16"/>
        </w:rPr>
        <w:t xml:space="preserve"> “Mediating international conflicts: The European Union as an effective peacemaker</w:t>
      </w:r>
      <w:proofErr w:type="gramStart"/>
      <w:r w:rsidRPr="001D3171">
        <w:rPr>
          <w:rFonts w:cs="Times New Roman"/>
          <w:sz w:val="16"/>
          <w:szCs w:val="16"/>
        </w:rPr>
        <w:t>?.</w:t>
      </w:r>
      <w:proofErr w:type="gramEnd"/>
      <w:r w:rsidRPr="001D3171">
        <w:rPr>
          <w:rFonts w:cs="Times New Roman"/>
          <w:sz w:val="16"/>
          <w:szCs w:val="16"/>
        </w:rPr>
        <w:t>” JCMS: journal of common market studies 53</w:t>
      </w:r>
      <w:r>
        <w:rPr>
          <w:rFonts w:cs="Times New Roman"/>
          <w:sz w:val="16"/>
          <w:szCs w:val="16"/>
        </w:rPr>
        <w:t>,</w:t>
      </w:r>
      <w:r w:rsidRPr="001D3171">
        <w:rPr>
          <w:rFonts w:cs="Times New Roman"/>
          <w:sz w:val="16"/>
          <w:szCs w:val="16"/>
        </w:rPr>
        <w:t xml:space="preserve"> no. 5 (2015): 957-975.</w:t>
      </w:r>
    </w:p>
  </w:footnote>
  <w:footnote w:id="65">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Merrills</w:t>
      </w:r>
      <w:proofErr w:type="spellEnd"/>
      <w:r>
        <w:rPr>
          <w:rFonts w:cs="Times New Roman"/>
          <w:sz w:val="16"/>
          <w:szCs w:val="16"/>
        </w:rPr>
        <w:t>,</w:t>
      </w:r>
      <w:r w:rsidRPr="001D3171">
        <w:rPr>
          <w:rFonts w:cs="Times New Roman"/>
          <w:sz w:val="16"/>
          <w:szCs w:val="16"/>
        </w:rPr>
        <w:t xml:space="preserve"> John Graham. </w:t>
      </w:r>
      <w:proofErr w:type="gramStart"/>
      <w:r w:rsidRPr="001D3171">
        <w:rPr>
          <w:rFonts w:cs="Times New Roman"/>
          <w:sz w:val="16"/>
          <w:szCs w:val="16"/>
        </w:rPr>
        <w:t>International dispute settlement.</w:t>
      </w:r>
      <w:proofErr w:type="gramEnd"/>
      <w:r w:rsidRPr="001D3171">
        <w:rPr>
          <w:rFonts w:cs="Times New Roman"/>
          <w:sz w:val="16"/>
          <w:szCs w:val="16"/>
        </w:rPr>
        <w:t xml:space="preserve"> </w:t>
      </w:r>
      <w:proofErr w:type="gramStart"/>
      <w:r w:rsidRPr="001D3171">
        <w:rPr>
          <w:rFonts w:cs="Times New Roman"/>
          <w:sz w:val="16"/>
          <w:szCs w:val="16"/>
        </w:rPr>
        <w:t>Cambridge university press</w:t>
      </w:r>
      <w:r>
        <w:rPr>
          <w:rFonts w:cs="Times New Roman"/>
          <w:sz w:val="16"/>
          <w:szCs w:val="16"/>
        </w:rPr>
        <w:t>,</w:t>
      </w:r>
      <w:r w:rsidRPr="001D3171">
        <w:rPr>
          <w:rFonts w:cs="Times New Roman"/>
          <w:sz w:val="16"/>
          <w:szCs w:val="16"/>
        </w:rPr>
        <w:t xml:space="preserve"> 2017.</w:t>
      </w:r>
      <w:proofErr w:type="gramEnd"/>
    </w:p>
  </w:footnote>
  <w:footnote w:id="66">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Veny</w:t>
      </w:r>
      <w:proofErr w:type="spellEnd"/>
      <w:r>
        <w:rPr>
          <w:rFonts w:cs="Times New Roman"/>
          <w:sz w:val="16"/>
          <w:szCs w:val="16"/>
        </w:rPr>
        <w:t>,</w:t>
      </w:r>
      <w:r w:rsidRPr="001D3171">
        <w:rPr>
          <w:rFonts w:cs="Times New Roman"/>
          <w:sz w:val="16"/>
          <w:szCs w:val="16"/>
        </w:rPr>
        <w:t xml:space="preserve"> Ludo</w:t>
      </w:r>
      <w:r>
        <w:rPr>
          <w:rFonts w:cs="Times New Roman"/>
          <w:sz w:val="16"/>
          <w:szCs w:val="16"/>
        </w:rPr>
        <w:t>,</w:t>
      </w:r>
      <w:r w:rsidRPr="001D3171">
        <w:rPr>
          <w:rFonts w:cs="Times New Roman"/>
          <w:sz w:val="16"/>
          <w:szCs w:val="16"/>
        </w:rPr>
        <w:t xml:space="preserve"> Ivo </w:t>
      </w:r>
      <w:proofErr w:type="spellStart"/>
      <w:r w:rsidRPr="001D3171">
        <w:rPr>
          <w:rFonts w:cs="Times New Roman"/>
          <w:sz w:val="16"/>
          <w:szCs w:val="16"/>
        </w:rPr>
        <w:t>Carlens</w:t>
      </w:r>
      <w:proofErr w:type="spellEnd"/>
      <w:r>
        <w:rPr>
          <w:rFonts w:cs="Times New Roman"/>
          <w:sz w:val="16"/>
          <w:szCs w:val="16"/>
        </w:rPr>
        <w:t>,</w:t>
      </w:r>
      <w:r w:rsidRPr="001D3171">
        <w:rPr>
          <w:rFonts w:cs="Times New Roman"/>
          <w:sz w:val="16"/>
          <w:szCs w:val="16"/>
        </w:rPr>
        <w:t xml:space="preserve"> Bengt </w:t>
      </w:r>
      <w:proofErr w:type="spellStart"/>
      <w:r w:rsidRPr="001D3171">
        <w:rPr>
          <w:rFonts w:cs="Times New Roman"/>
          <w:sz w:val="16"/>
          <w:szCs w:val="16"/>
        </w:rPr>
        <w:t>Verbeeck</w:t>
      </w:r>
      <w:proofErr w:type="spellEnd"/>
      <w:r>
        <w:rPr>
          <w:rFonts w:cs="Times New Roman"/>
          <w:sz w:val="16"/>
          <w:szCs w:val="16"/>
        </w:rPr>
        <w:t>,</w:t>
      </w:r>
      <w:r w:rsidRPr="001D3171">
        <w:rPr>
          <w:rFonts w:cs="Times New Roman"/>
          <w:sz w:val="16"/>
          <w:szCs w:val="16"/>
        </w:rPr>
        <w:t xml:space="preserve"> and Brecht </w:t>
      </w:r>
      <w:proofErr w:type="spellStart"/>
      <w:r w:rsidRPr="001D3171">
        <w:rPr>
          <w:rFonts w:cs="Times New Roman"/>
          <w:sz w:val="16"/>
          <w:szCs w:val="16"/>
        </w:rPr>
        <w:t>Warnez</w:t>
      </w:r>
      <w:proofErr w:type="spellEnd"/>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“Mediation in Belgian Administrative Practice</w:t>
      </w:r>
      <w:r>
        <w:rPr>
          <w:rFonts w:cs="Times New Roman"/>
          <w:sz w:val="16"/>
          <w:szCs w:val="16"/>
        </w:rPr>
        <w:t>,</w:t>
      </w:r>
      <w:r w:rsidRPr="001D3171">
        <w:rPr>
          <w:rFonts w:cs="Times New Roman"/>
          <w:sz w:val="16"/>
          <w:szCs w:val="16"/>
        </w:rPr>
        <w:t xml:space="preserve"> with Special Focus on Municipal Administrative Sanctions and Urban Planning.”</w:t>
      </w:r>
      <w:proofErr w:type="gramEnd"/>
      <w:r w:rsidRPr="001D3171">
        <w:rPr>
          <w:rFonts w:cs="Times New Roman"/>
          <w:sz w:val="16"/>
          <w:szCs w:val="16"/>
        </w:rPr>
        <w:t xml:space="preserve"> </w:t>
      </w:r>
      <w:proofErr w:type="spellStart"/>
      <w:r w:rsidRPr="001D3171">
        <w:rPr>
          <w:rFonts w:cs="Times New Roman"/>
          <w:sz w:val="16"/>
          <w:szCs w:val="16"/>
        </w:rPr>
        <w:t>Mednarodna</w:t>
      </w:r>
      <w:proofErr w:type="spellEnd"/>
      <w:r w:rsidRPr="001D3171">
        <w:rPr>
          <w:rFonts w:cs="Times New Roman"/>
          <w:sz w:val="16"/>
          <w:szCs w:val="16"/>
        </w:rPr>
        <w:t xml:space="preserve"> </w:t>
      </w:r>
      <w:proofErr w:type="spellStart"/>
      <w:r w:rsidRPr="001D3171">
        <w:rPr>
          <w:rFonts w:cs="Times New Roman"/>
          <w:sz w:val="16"/>
          <w:szCs w:val="16"/>
        </w:rPr>
        <w:t>revija</w:t>
      </w:r>
      <w:proofErr w:type="spellEnd"/>
      <w:r w:rsidRPr="001D3171">
        <w:rPr>
          <w:rFonts w:cs="Times New Roman"/>
          <w:sz w:val="16"/>
          <w:szCs w:val="16"/>
        </w:rPr>
        <w:t xml:space="preserve"> </w:t>
      </w:r>
      <w:proofErr w:type="spellStart"/>
      <w:r w:rsidRPr="001D3171">
        <w:rPr>
          <w:rFonts w:cs="Times New Roman"/>
          <w:sz w:val="16"/>
          <w:szCs w:val="16"/>
        </w:rPr>
        <w:t>za</w:t>
      </w:r>
      <w:proofErr w:type="spellEnd"/>
      <w:r w:rsidRPr="001D3171">
        <w:rPr>
          <w:rFonts w:cs="Times New Roman"/>
          <w:sz w:val="16"/>
          <w:szCs w:val="16"/>
        </w:rPr>
        <w:t xml:space="preserve"> </w:t>
      </w:r>
      <w:proofErr w:type="spellStart"/>
      <w:r w:rsidRPr="001D3171">
        <w:rPr>
          <w:rFonts w:cs="Times New Roman"/>
          <w:sz w:val="16"/>
          <w:szCs w:val="16"/>
        </w:rPr>
        <w:t>javno</w:t>
      </w:r>
      <w:proofErr w:type="spellEnd"/>
      <w:r w:rsidRPr="001D3171">
        <w:rPr>
          <w:rFonts w:cs="Times New Roman"/>
          <w:sz w:val="16"/>
          <w:szCs w:val="16"/>
        </w:rPr>
        <w:t xml:space="preserve"> </w:t>
      </w:r>
      <w:proofErr w:type="spellStart"/>
      <w:r w:rsidRPr="001D3171">
        <w:rPr>
          <w:rFonts w:cs="Times New Roman"/>
          <w:sz w:val="16"/>
          <w:szCs w:val="16"/>
        </w:rPr>
        <w:t>upravo</w:t>
      </w:r>
      <w:proofErr w:type="spellEnd"/>
      <w:r w:rsidRPr="001D3171">
        <w:rPr>
          <w:rFonts w:cs="Times New Roman"/>
          <w:sz w:val="16"/>
          <w:szCs w:val="16"/>
        </w:rPr>
        <w:t>/International Public Administration Review 12 (2015): 2-3.</w:t>
      </w:r>
    </w:p>
  </w:footnote>
  <w:footnote w:id="67">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Devroe</w:t>
      </w:r>
      <w:proofErr w:type="spellEnd"/>
      <w:r>
        <w:rPr>
          <w:rFonts w:cs="Times New Roman"/>
          <w:sz w:val="16"/>
          <w:szCs w:val="16"/>
        </w:rPr>
        <w:t>,</w:t>
      </w:r>
      <w:r w:rsidRPr="001D3171">
        <w:rPr>
          <w:rFonts w:cs="Times New Roman"/>
          <w:sz w:val="16"/>
          <w:szCs w:val="16"/>
        </w:rPr>
        <w:t xml:space="preserve"> Elke</w:t>
      </w:r>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Gerben</w:t>
      </w:r>
      <w:proofErr w:type="spellEnd"/>
      <w:r w:rsidRPr="001D3171">
        <w:rPr>
          <w:rFonts w:cs="Times New Roman"/>
          <w:sz w:val="16"/>
          <w:szCs w:val="16"/>
        </w:rPr>
        <w:t xml:space="preserve"> </w:t>
      </w:r>
      <w:proofErr w:type="spellStart"/>
      <w:r w:rsidRPr="001D3171">
        <w:rPr>
          <w:rFonts w:cs="Times New Roman"/>
          <w:sz w:val="16"/>
          <w:szCs w:val="16"/>
        </w:rPr>
        <w:t>Bruinsma</w:t>
      </w:r>
      <w:proofErr w:type="spellEnd"/>
      <w:r>
        <w:rPr>
          <w:rFonts w:cs="Times New Roman"/>
          <w:sz w:val="16"/>
          <w:szCs w:val="16"/>
        </w:rPr>
        <w:t>,</w:t>
      </w:r>
      <w:r w:rsidRPr="001D3171">
        <w:rPr>
          <w:rFonts w:cs="Times New Roman"/>
          <w:sz w:val="16"/>
          <w:szCs w:val="16"/>
        </w:rPr>
        <w:t xml:space="preserve"> and Tom Vander </w:t>
      </w:r>
      <w:proofErr w:type="spellStart"/>
      <w:r w:rsidRPr="001D3171">
        <w:rPr>
          <w:rFonts w:cs="Times New Roman"/>
          <w:sz w:val="16"/>
          <w:szCs w:val="16"/>
        </w:rPr>
        <w:t>Beken</w:t>
      </w:r>
      <w:proofErr w:type="spellEnd"/>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“An expanding culture of control?</w:t>
      </w:r>
      <w:proofErr w:type="gramEnd"/>
      <w:r w:rsidRPr="001D3171">
        <w:rPr>
          <w:rFonts w:cs="Times New Roman"/>
          <w:sz w:val="16"/>
          <w:szCs w:val="16"/>
        </w:rPr>
        <w:t xml:space="preserve"> The municipal administrative sanctions Act in Belgium.” European Journal on Criminal Policy and Research 23</w:t>
      </w:r>
      <w:r>
        <w:rPr>
          <w:rFonts w:cs="Times New Roman"/>
          <w:sz w:val="16"/>
          <w:szCs w:val="16"/>
        </w:rPr>
        <w:t>,</w:t>
      </w:r>
      <w:r w:rsidRPr="001D3171">
        <w:rPr>
          <w:rFonts w:cs="Times New Roman"/>
          <w:sz w:val="16"/>
          <w:szCs w:val="16"/>
        </w:rPr>
        <w:t xml:space="preserve"> no. 1 (2017): 59-76.</w:t>
      </w:r>
    </w:p>
  </w:footnote>
  <w:footnote w:id="68">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Feltman</w:t>
      </w:r>
      <w:proofErr w:type="spellEnd"/>
      <w:r>
        <w:rPr>
          <w:rFonts w:cs="Times New Roman"/>
          <w:sz w:val="16"/>
          <w:szCs w:val="16"/>
        </w:rPr>
        <w:t>,</w:t>
      </w:r>
      <w:r w:rsidRPr="001D3171">
        <w:rPr>
          <w:rFonts w:cs="Times New Roman"/>
          <w:sz w:val="16"/>
          <w:szCs w:val="16"/>
        </w:rPr>
        <w:t xml:space="preserve"> Jeffrey</w:t>
      </w:r>
      <w:r>
        <w:rPr>
          <w:rFonts w:cs="Times New Roman"/>
          <w:sz w:val="16"/>
          <w:szCs w:val="16"/>
        </w:rPr>
        <w:t>,</w:t>
      </w:r>
      <w:r w:rsidRPr="001D3171">
        <w:rPr>
          <w:rFonts w:cs="Times New Roman"/>
          <w:sz w:val="16"/>
          <w:szCs w:val="16"/>
        </w:rPr>
        <w:t xml:space="preserve"> and Oscar Fernandez-</w:t>
      </w:r>
      <w:proofErr w:type="spellStart"/>
      <w:r w:rsidRPr="001D3171">
        <w:rPr>
          <w:rFonts w:cs="Times New Roman"/>
          <w:sz w:val="16"/>
          <w:szCs w:val="16"/>
        </w:rPr>
        <w:t>Taranco</w:t>
      </w:r>
      <w:proofErr w:type="spellEnd"/>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“Conflict prevention</w:t>
      </w:r>
      <w:r>
        <w:rPr>
          <w:rFonts w:cs="Times New Roman"/>
          <w:sz w:val="16"/>
          <w:szCs w:val="16"/>
        </w:rPr>
        <w:t>,</w:t>
      </w:r>
      <w:r w:rsidRPr="001D3171">
        <w:rPr>
          <w:rFonts w:cs="Times New Roman"/>
          <w:sz w:val="16"/>
          <w:szCs w:val="16"/>
        </w:rPr>
        <w:t xml:space="preserve"> mediation and peacebuilding.”</w:t>
      </w:r>
      <w:proofErr w:type="gramEnd"/>
      <w:r w:rsidRPr="001D3171">
        <w:rPr>
          <w:rFonts w:cs="Times New Roman"/>
          <w:sz w:val="16"/>
          <w:szCs w:val="16"/>
        </w:rPr>
        <w:t xml:space="preserve"> (2016): 76-100.</w:t>
      </w:r>
    </w:p>
    <w:p w:rsidR="000B2AD9" w:rsidRPr="001D3171" w:rsidRDefault="000B2AD9" w:rsidP="001D3171">
      <w:pPr>
        <w:pStyle w:val="FootnoteText"/>
        <w:ind w:firstLine="0"/>
        <w:rPr>
          <w:rFonts w:cs="Times New Roman"/>
          <w:sz w:val="16"/>
          <w:szCs w:val="16"/>
        </w:rPr>
      </w:pPr>
    </w:p>
  </w:footnote>
  <w:footnote w:id="69">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Ehrmann</w:t>
      </w:r>
      <w:proofErr w:type="spellEnd"/>
      <w:r>
        <w:rPr>
          <w:rFonts w:cs="Times New Roman"/>
          <w:sz w:val="16"/>
          <w:szCs w:val="16"/>
        </w:rPr>
        <w:t>,</w:t>
      </w:r>
      <w:r w:rsidRPr="001D3171">
        <w:rPr>
          <w:rFonts w:cs="Times New Roman"/>
          <w:sz w:val="16"/>
          <w:szCs w:val="16"/>
        </w:rPr>
        <w:t xml:space="preserve"> Henry Walter. </w:t>
      </w:r>
      <w:proofErr w:type="gramStart"/>
      <w:r w:rsidRPr="001D3171">
        <w:rPr>
          <w:rFonts w:cs="Times New Roman"/>
          <w:sz w:val="16"/>
          <w:szCs w:val="16"/>
        </w:rPr>
        <w:t>Organized business in France.</w:t>
      </w:r>
      <w:proofErr w:type="gramEnd"/>
      <w:r w:rsidRPr="001D3171">
        <w:rPr>
          <w:rFonts w:cs="Times New Roman"/>
          <w:sz w:val="16"/>
          <w:szCs w:val="16"/>
        </w:rPr>
        <w:t xml:space="preserve"> </w:t>
      </w:r>
      <w:proofErr w:type="gramStart"/>
      <w:r w:rsidRPr="001D3171">
        <w:rPr>
          <w:rFonts w:cs="Times New Roman"/>
          <w:sz w:val="16"/>
          <w:szCs w:val="16"/>
        </w:rPr>
        <w:t>Vol. 2283.</w:t>
      </w:r>
      <w:proofErr w:type="gramEnd"/>
      <w:r w:rsidRPr="001D3171">
        <w:rPr>
          <w:rFonts w:cs="Times New Roman"/>
          <w:sz w:val="16"/>
          <w:szCs w:val="16"/>
        </w:rPr>
        <w:t xml:space="preserve"> </w:t>
      </w:r>
      <w:proofErr w:type="gramStart"/>
      <w:r w:rsidRPr="001D3171">
        <w:rPr>
          <w:rFonts w:cs="Times New Roman"/>
          <w:sz w:val="16"/>
          <w:szCs w:val="16"/>
        </w:rPr>
        <w:t>Princeton University Press</w:t>
      </w:r>
      <w:r>
        <w:rPr>
          <w:rFonts w:cs="Times New Roman"/>
          <w:sz w:val="16"/>
          <w:szCs w:val="16"/>
        </w:rPr>
        <w:t>,</w:t>
      </w:r>
      <w:r w:rsidRPr="001D3171">
        <w:rPr>
          <w:rFonts w:cs="Times New Roman"/>
          <w:sz w:val="16"/>
          <w:szCs w:val="16"/>
        </w:rPr>
        <w:t xml:space="preserve"> 2015.</w:t>
      </w:r>
      <w:proofErr w:type="gramEnd"/>
    </w:p>
  </w:footnote>
  <w:footnote w:id="70">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Snyder</w:t>
      </w:r>
      <w:r>
        <w:rPr>
          <w:rFonts w:cs="Times New Roman"/>
          <w:sz w:val="16"/>
          <w:szCs w:val="16"/>
        </w:rPr>
        <w:t>,</w:t>
      </w:r>
      <w:r w:rsidRPr="001D3171">
        <w:rPr>
          <w:rFonts w:cs="Times New Roman"/>
          <w:sz w:val="16"/>
          <w:szCs w:val="16"/>
        </w:rPr>
        <w:t xml:space="preserve"> Glenn Herald</w:t>
      </w:r>
      <w:r>
        <w:rPr>
          <w:rFonts w:cs="Times New Roman"/>
          <w:sz w:val="16"/>
          <w:szCs w:val="16"/>
        </w:rPr>
        <w:t>,</w:t>
      </w:r>
      <w:r w:rsidRPr="001D3171">
        <w:rPr>
          <w:rFonts w:cs="Times New Roman"/>
          <w:sz w:val="16"/>
          <w:szCs w:val="16"/>
        </w:rPr>
        <w:t xml:space="preserve"> and Paul </w:t>
      </w:r>
      <w:proofErr w:type="spellStart"/>
      <w:r w:rsidRPr="001D3171">
        <w:rPr>
          <w:rFonts w:cs="Times New Roman"/>
          <w:sz w:val="16"/>
          <w:szCs w:val="16"/>
        </w:rPr>
        <w:t>Diesing</w:t>
      </w:r>
      <w:proofErr w:type="spellEnd"/>
      <w:r w:rsidRPr="001D3171">
        <w:rPr>
          <w:rFonts w:cs="Times New Roman"/>
          <w:sz w:val="16"/>
          <w:szCs w:val="16"/>
        </w:rPr>
        <w:t>.</w:t>
      </w:r>
      <w:proofErr w:type="gramEnd"/>
      <w:r w:rsidRPr="001D3171">
        <w:rPr>
          <w:rFonts w:cs="Times New Roman"/>
          <w:sz w:val="16"/>
          <w:szCs w:val="16"/>
        </w:rPr>
        <w:t xml:space="preserve"> Conflict among nations: Bargaining</w:t>
      </w:r>
      <w:r>
        <w:rPr>
          <w:rFonts w:cs="Times New Roman"/>
          <w:sz w:val="16"/>
          <w:szCs w:val="16"/>
        </w:rPr>
        <w:t>,</w:t>
      </w:r>
      <w:r w:rsidRPr="001D3171">
        <w:rPr>
          <w:rFonts w:cs="Times New Roman"/>
          <w:sz w:val="16"/>
          <w:szCs w:val="16"/>
        </w:rPr>
        <w:t xml:space="preserve"> decision making</w:t>
      </w:r>
      <w:r>
        <w:rPr>
          <w:rFonts w:cs="Times New Roman"/>
          <w:sz w:val="16"/>
          <w:szCs w:val="16"/>
        </w:rPr>
        <w:t>,</w:t>
      </w:r>
      <w:r w:rsidRPr="001D3171">
        <w:rPr>
          <w:rFonts w:cs="Times New Roman"/>
          <w:sz w:val="16"/>
          <w:szCs w:val="16"/>
        </w:rPr>
        <w:t xml:space="preserve"> and system structure in international crises. </w:t>
      </w:r>
      <w:proofErr w:type="gramStart"/>
      <w:r w:rsidRPr="001D3171">
        <w:rPr>
          <w:rFonts w:cs="Times New Roman"/>
          <w:sz w:val="16"/>
          <w:szCs w:val="16"/>
        </w:rPr>
        <w:t>Princeton University Press</w:t>
      </w:r>
      <w:r>
        <w:rPr>
          <w:rFonts w:cs="Times New Roman"/>
          <w:sz w:val="16"/>
          <w:szCs w:val="16"/>
        </w:rPr>
        <w:t>,</w:t>
      </w:r>
      <w:r w:rsidRPr="001D3171">
        <w:rPr>
          <w:rFonts w:cs="Times New Roman"/>
          <w:sz w:val="16"/>
          <w:szCs w:val="16"/>
        </w:rPr>
        <w:t xml:space="preserve"> 2015.</w:t>
      </w:r>
      <w:proofErr w:type="gramEnd"/>
    </w:p>
  </w:footnote>
  <w:footnote w:id="71">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Mohamad</w:t>
      </w:r>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Mohd</w:t>
      </w:r>
      <w:proofErr w:type="spellEnd"/>
      <w:r w:rsidRPr="001D3171">
        <w:rPr>
          <w:rFonts w:cs="Times New Roman"/>
          <w:sz w:val="16"/>
          <w:szCs w:val="16"/>
        </w:rPr>
        <w:t xml:space="preserve"> </w:t>
      </w:r>
      <w:proofErr w:type="spellStart"/>
      <w:r w:rsidRPr="001D3171">
        <w:rPr>
          <w:rFonts w:cs="Times New Roman"/>
          <w:sz w:val="16"/>
          <w:szCs w:val="16"/>
        </w:rPr>
        <w:t>Akram</w:t>
      </w:r>
      <w:proofErr w:type="spellEnd"/>
      <w:r w:rsidRPr="001D3171">
        <w:rPr>
          <w:rFonts w:cs="Times New Roman"/>
          <w:sz w:val="16"/>
          <w:szCs w:val="16"/>
        </w:rPr>
        <w:t xml:space="preserve"> </w:t>
      </w:r>
      <w:proofErr w:type="spellStart"/>
      <w:r w:rsidRPr="001D3171">
        <w:rPr>
          <w:rFonts w:cs="Times New Roman"/>
          <w:sz w:val="16"/>
          <w:szCs w:val="16"/>
        </w:rPr>
        <w:t>Shair</w:t>
      </w:r>
      <w:proofErr w:type="spellEnd"/>
      <w:r>
        <w:rPr>
          <w:rFonts w:cs="Times New Roman"/>
          <w:sz w:val="16"/>
          <w:szCs w:val="16"/>
        </w:rPr>
        <w:t>,</w:t>
      </w:r>
      <w:r w:rsidRPr="001D3171">
        <w:rPr>
          <w:rFonts w:cs="Times New Roman"/>
          <w:sz w:val="16"/>
          <w:szCs w:val="16"/>
        </w:rPr>
        <w:t xml:space="preserve"> and ABDUL RANI KAMARUDIN.</w:t>
      </w:r>
      <w:proofErr w:type="gramEnd"/>
      <w:r w:rsidRPr="001D3171">
        <w:rPr>
          <w:rFonts w:cs="Times New Roman"/>
          <w:sz w:val="16"/>
          <w:szCs w:val="16"/>
        </w:rPr>
        <w:t xml:space="preserve"> “Mediation as an effective tool for resolving sports disputes.” In The International Conference on Law and Society (ICLAS 1V 2015)</w:t>
      </w:r>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Organi</w:t>
      </w:r>
      <w:proofErr w:type="spellEnd"/>
      <w:r w:rsidRPr="001D3171">
        <w:rPr>
          <w:rFonts w:cs="Times New Roman"/>
          <w:sz w:val="16"/>
          <w:szCs w:val="16"/>
        </w:rPr>
        <w:t xml:space="preserve"> </w:t>
      </w:r>
      <w:proofErr w:type="spellStart"/>
      <w:r w:rsidRPr="001D3171">
        <w:rPr>
          <w:rFonts w:cs="Times New Roman"/>
          <w:sz w:val="16"/>
          <w:szCs w:val="16"/>
        </w:rPr>
        <w:t>sed</w:t>
      </w:r>
      <w:proofErr w:type="spellEnd"/>
      <w:r w:rsidRPr="001D3171">
        <w:rPr>
          <w:rFonts w:cs="Times New Roman"/>
          <w:sz w:val="16"/>
          <w:szCs w:val="16"/>
        </w:rPr>
        <w:t xml:space="preserve"> by </w:t>
      </w:r>
      <w:proofErr w:type="spellStart"/>
      <w:proofErr w:type="gramStart"/>
      <w:r w:rsidRPr="001D3171">
        <w:rPr>
          <w:rFonts w:cs="Times New Roman"/>
          <w:sz w:val="16"/>
          <w:szCs w:val="16"/>
        </w:rPr>
        <w:t>Universiti</w:t>
      </w:r>
      <w:proofErr w:type="spellEnd"/>
      <w:r w:rsidRPr="001D3171">
        <w:rPr>
          <w:rFonts w:cs="Times New Roman"/>
          <w:sz w:val="16"/>
          <w:szCs w:val="16"/>
        </w:rPr>
        <w:t xml:space="preserve">  </w:t>
      </w:r>
      <w:proofErr w:type="spellStart"/>
      <w:r w:rsidRPr="001D3171">
        <w:rPr>
          <w:rFonts w:cs="Times New Roman"/>
          <w:sz w:val="16"/>
          <w:szCs w:val="16"/>
        </w:rPr>
        <w:t>Sainal</w:t>
      </w:r>
      <w:proofErr w:type="spellEnd"/>
      <w:proofErr w:type="gramEnd"/>
      <w:r w:rsidRPr="001D3171">
        <w:rPr>
          <w:rFonts w:cs="Times New Roman"/>
          <w:sz w:val="16"/>
          <w:szCs w:val="16"/>
        </w:rPr>
        <w:t xml:space="preserve"> </w:t>
      </w:r>
      <w:proofErr w:type="spellStart"/>
      <w:r w:rsidRPr="001D3171">
        <w:rPr>
          <w:rFonts w:cs="Times New Roman"/>
          <w:sz w:val="16"/>
          <w:szCs w:val="16"/>
        </w:rPr>
        <w:t>Abidin</w:t>
      </w:r>
      <w:proofErr w:type="spellEnd"/>
      <w:r>
        <w:rPr>
          <w:rFonts w:cs="Times New Roman"/>
          <w:sz w:val="16"/>
          <w:szCs w:val="16"/>
        </w:rPr>
        <w:t>,</w:t>
      </w:r>
      <w:r w:rsidRPr="001D3171">
        <w:rPr>
          <w:rFonts w:cs="Times New Roman"/>
          <w:sz w:val="16"/>
          <w:szCs w:val="16"/>
        </w:rPr>
        <w:t xml:space="preserve"> Terengganu Malaysia</w:t>
      </w:r>
      <w:r>
        <w:rPr>
          <w:rFonts w:cs="Times New Roman"/>
          <w:sz w:val="16"/>
          <w:szCs w:val="16"/>
        </w:rPr>
        <w:t>,</w:t>
      </w:r>
      <w:r w:rsidRPr="001D3171">
        <w:rPr>
          <w:rFonts w:cs="Times New Roman"/>
          <w:sz w:val="16"/>
          <w:szCs w:val="16"/>
        </w:rPr>
        <w:t xml:space="preserve">(10 </w:t>
      </w:r>
      <w:proofErr w:type="spellStart"/>
      <w:r w:rsidRPr="001D3171">
        <w:rPr>
          <w:rFonts w:cs="Times New Roman"/>
          <w:sz w:val="16"/>
          <w:szCs w:val="16"/>
        </w:rPr>
        <w:t>th</w:t>
      </w:r>
      <w:proofErr w:type="spellEnd"/>
      <w:r w:rsidRPr="001D3171">
        <w:rPr>
          <w:rFonts w:cs="Times New Roman"/>
          <w:sz w:val="16"/>
          <w:szCs w:val="16"/>
        </w:rPr>
        <w:t>–11th May</w:t>
      </w:r>
      <w:r>
        <w:rPr>
          <w:rFonts w:cs="Times New Roman"/>
          <w:sz w:val="16"/>
          <w:szCs w:val="16"/>
        </w:rPr>
        <w:t>,</w:t>
      </w:r>
      <w:r w:rsidRPr="001D3171">
        <w:rPr>
          <w:rFonts w:cs="Times New Roman"/>
          <w:sz w:val="16"/>
          <w:szCs w:val="16"/>
        </w:rPr>
        <w:t xml:space="preserve"> 2015). 2015.</w:t>
      </w:r>
    </w:p>
  </w:footnote>
  <w:footnote w:id="72">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Bui</w:t>
      </w:r>
      <w:r>
        <w:rPr>
          <w:rFonts w:cs="Times New Roman"/>
          <w:sz w:val="16"/>
          <w:szCs w:val="16"/>
        </w:rPr>
        <w:t>,</w:t>
      </w:r>
      <w:r w:rsidRPr="001D3171">
        <w:rPr>
          <w:rFonts w:cs="Times New Roman"/>
          <w:sz w:val="16"/>
          <w:szCs w:val="16"/>
        </w:rPr>
        <w:t xml:space="preserve"> Laura</w:t>
      </w:r>
      <w:r>
        <w:rPr>
          <w:rFonts w:cs="Times New Roman"/>
          <w:sz w:val="16"/>
          <w:szCs w:val="16"/>
        </w:rPr>
        <w:t>,</w:t>
      </w:r>
      <w:r w:rsidRPr="001D3171">
        <w:rPr>
          <w:rFonts w:cs="Times New Roman"/>
          <w:sz w:val="16"/>
          <w:szCs w:val="16"/>
        </w:rPr>
        <w:t xml:space="preserve"> and David P. Farrington.</w:t>
      </w:r>
      <w:proofErr w:type="gramEnd"/>
      <w:r w:rsidRPr="001D3171">
        <w:rPr>
          <w:rFonts w:cs="Times New Roman"/>
          <w:sz w:val="16"/>
          <w:szCs w:val="16"/>
        </w:rPr>
        <w:t xml:space="preserve"> “First-generation immigrants feel socially excluded and have greater pro-violence attitudes than the native population in England and Wales.” Journal of Aggression</w:t>
      </w:r>
      <w:r>
        <w:rPr>
          <w:rFonts w:cs="Times New Roman"/>
          <w:sz w:val="16"/>
          <w:szCs w:val="16"/>
        </w:rPr>
        <w:t>,</w:t>
      </w:r>
      <w:r w:rsidRPr="001D3171">
        <w:rPr>
          <w:rFonts w:cs="Times New Roman"/>
          <w:sz w:val="16"/>
          <w:szCs w:val="16"/>
        </w:rPr>
        <w:t xml:space="preserve"> Conflict and Peace Research8</w:t>
      </w:r>
      <w:r>
        <w:rPr>
          <w:rFonts w:cs="Times New Roman"/>
          <w:sz w:val="16"/>
          <w:szCs w:val="16"/>
        </w:rPr>
        <w:t>,</w:t>
      </w:r>
      <w:r w:rsidRPr="001D3171">
        <w:rPr>
          <w:rFonts w:cs="Times New Roman"/>
          <w:sz w:val="16"/>
          <w:szCs w:val="16"/>
        </w:rPr>
        <w:t xml:space="preserve"> no. 1 (2016): 46-60.</w:t>
      </w:r>
    </w:p>
  </w:footnote>
  <w:footnote w:id="73">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Rudvin</w:t>
      </w:r>
      <w:proofErr w:type="spellEnd"/>
      <w:r>
        <w:rPr>
          <w:rFonts w:cs="Times New Roman"/>
          <w:sz w:val="16"/>
          <w:szCs w:val="16"/>
        </w:rPr>
        <w:t>,</w:t>
      </w:r>
      <w:r w:rsidRPr="001D3171">
        <w:rPr>
          <w:rFonts w:cs="Times New Roman"/>
          <w:sz w:val="16"/>
          <w:szCs w:val="16"/>
        </w:rPr>
        <w:t xml:space="preserve"> Mette</w:t>
      </w:r>
      <w:r>
        <w:rPr>
          <w:rFonts w:cs="Times New Roman"/>
          <w:sz w:val="16"/>
          <w:szCs w:val="16"/>
        </w:rPr>
        <w:t>,</w:t>
      </w:r>
      <w:r w:rsidRPr="001D3171">
        <w:rPr>
          <w:rFonts w:cs="Times New Roman"/>
          <w:sz w:val="16"/>
          <w:szCs w:val="16"/>
        </w:rPr>
        <w:t xml:space="preserve"> and </w:t>
      </w:r>
      <w:proofErr w:type="spellStart"/>
      <w:r w:rsidRPr="001D3171">
        <w:rPr>
          <w:rFonts w:cs="Times New Roman"/>
          <w:sz w:val="16"/>
          <w:szCs w:val="16"/>
        </w:rPr>
        <w:t>Cinzia</w:t>
      </w:r>
      <w:proofErr w:type="spellEnd"/>
      <w:r w:rsidRPr="001D3171">
        <w:rPr>
          <w:rFonts w:cs="Times New Roman"/>
          <w:sz w:val="16"/>
          <w:szCs w:val="16"/>
        </w:rPr>
        <w:t xml:space="preserve"> </w:t>
      </w:r>
      <w:proofErr w:type="spellStart"/>
      <w:r w:rsidRPr="001D3171">
        <w:rPr>
          <w:rFonts w:cs="Times New Roman"/>
          <w:sz w:val="16"/>
          <w:szCs w:val="16"/>
        </w:rPr>
        <w:t>Giacinta</w:t>
      </w:r>
      <w:proofErr w:type="spellEnd"/>
      <w:r w:rsidRPr="001D3171">
        <w:rPr>
          <w:rFonts w:cs="Times New Roman"/>
          <w:sz w:val="16"/>
          <w:szCs w:val="16"/>
        </w:rPr>
        <w:t xml:space="preserve"> </w:t>
      </w:r>
      <w:proofErr w:type="spellStart"/>
      <w:r w:rsidRPr="001D3171">
        <w:rPr>
          <w:rFonts w:cs="Times New Roman"/>
          <w:sz w:val="16"/>
          <w:szCs w:val="16"/>
        </w:rPr>
        <w:t>Spinzi</w:t>
      </w:r>
      <w:proofErr w:type="spellEnd"/>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 xml:space="preserve">“Negotiating the Terminological Borders of ‘Language </w:t>
      </w:r>
      <w:proofErr w:type="spellStart"/>
      <w:r w:rsidRPr="001D3171">
        <w:rPr>
          <w:rFonts w:cs="Times New Roman"/>
          <w:sz w:val="16"/>
          <w:szCs w:val="16"/>
        </w:rPr>
        <w:t>Mediation’in</w:t>
      </w:r>
      <w:proofErr w:type="spellEnd"/>
      <w:r w:rsidRPr="001D3171">
        <w:rPr>
          <w:rFonts w:cs="Times New Roman"/>
          <w:sz w:val="16"/>
          <w:szCs w:val="16"/>
        </w:rPr>
        <w:t xml:space="preserve"> English and Italian.</w:t>
      </w:r>
      <w:proofErr w:type="gramEnd"/>
      <w:r w:rsidRPr="001D3171">
        <w:rPr>
          <w:rFonts w:cs="Times New Roman"/>
          <w:sz w:val="16"/>
          <w:szCs w:val="16"/>
        </w:rPr>
        <w:t xml:space="preserve"> </w:t>
      </w:r>
      <w:proofErr w:type="gramStart"/>
      <w:r w:rsidRPr="001D3171">
        <w:rPr>
          <w:rFonts w:cs="Times New Roman"/>
          <w:sz w:val="16"/>
          <w:szCs w:val="16"/>
        </w:rPr>
        <w:t>A Discussion on the Repercussions of Terminology on the Practice</w:t>
      </w:r>
      <w:r>
        <w:rPr>
          <w:rFonts w:cs="Times New Roman"/>
          <w:sz w:val="16"/>
          <w:szCs w:val="16"/>
        </w:rPr>
        <w:t>,</w:t>
      </w:r>
      <w:r w:rsidRPr="001D3171">
        <w:rPr>
          <w:rFonts w:cs="Times New Roman"/>
          <w:sz w:val="16"/>
          <w:szCs w:val="16"/>
        </w:rPr>
        <w:t xml:space="preserve"> Self-perception and Role of Language Mediators in Italy.”</w:t>
      </w:r>
      <w:proofErr w:type="gramEnd"/>
      <w:r w:rsidRPr="001D3171">
        <w:rPr>
          <w:rFonts w:cs="Times New Roman"/>
          <w:sz w:val="16"/>
          <w:szCs w:val="16"/>
        </w:rPr>
        <w:t xml:space="preserve"> </w:t>
      </w:r>
      <w:proofErr w:type="spellStart"/>
      <w:r w:rsidRPr="001D3171">
        <w:rPr>
          <w:rFonts w:cs="Times New Roman"/>
          <w:sz w:val="16"/>
          <w:szCs w:val="16"/>
        </w:rPr>
        <w:t>Lingue</w:t>
      </w:r>
      <w:proofErr w:type="spellEnd"/>
      <w:r w:rsidRPr="001D3171">
        <w:rPr>
          <w:rFonts w:cs="Times New Roman"/>
          <w:sz w:val="16"/>
          <w:szCs w:val="16"/>
        </w:rPr>
        <w:t xml:space="preserve"> Culture </w:t>
      </w:r>
      <w:proofErr w:type="spellStart"/>
      <w:r w:rsidRPr="001D3171">
        <w:rPr>
          <w:rFonts w:cs="Times New Roman"/>
          <w:sz w:val="16"/>
          <w:szCs w:val="16"/>
        </w:rPr>
        <w:t>Mediazioni</w:t>
      </w:r>
      <w:proofErr w:type="spellEnd"/>
      <w:r w:rsidRPr="001D3171">
        <w:rPr>
          <w:rFonts w:cs="Times New Roman"/>
          <w:sz w:val="16"/>
          <w:szCs w:val="16"/>
        </w:rPr>
        <w:t>-Languages Cultures Mediation (LCM Journal) 1</w:t>
      </w:r>
      <w:r>
        <w:rPr>
          <w:rFonts w:cs="Times New Roman"/>
          <w:sz w:val="16"/>
          <w:szCs w:val="16"/>
        </w:rPr>
        <w:t>,</w:t>
      </w:r>
      <w:r w:rsidRPr="001D3171">
        <w:rPr>
          <w:rFonts w:cs="Times New Roman"/>
          <w:sz w:val="16"/>
          <w:szCs w:val="16"/>
        </w:rPr>
        <w:t xml:space="preserve"> no. 1-2 (2015): 57-79.</w:t>
      </w:r>
    </w:p>
  </w:footnote>
  <w:footnote w:id="74">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Di Gregorio</w:t>
      </w:r>
      <w:r>
        <w:rPr>
          <w:rFonts w:cs="Times New Roman"/>
          <w:sz w:val="16"/>
          <w:szCs w:val="16"/>
        </w:rPr>
        <w:t>,</w:t>
      </w:r>
      <w:r w:rsidRPr="001D3171">
        <w:rPr>
          <w:rFonts w:cs="Times New Roman"/>
          <w:sz w:val="16"/>
          <w:szCs w:val="16"/>
        </w:rPr>
        <w:t xml:space="preserve"> Dante. “Place-based business models for resilient local economies: Cases from Italian slow food</w:t>
      </w:r>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agritourism</w:t>
      </w:r>
      <w:proofErr w:type="spellEnd"/>
      <w:r w:rsidRPr="001D3171">
        <w:rPr>
          <w:rFonts w:cs="Times New Roman"/>
          <w:sz w:val="16"/>
          <w:szCs w:val="16"/>
        </w:rPr>
        <w:t xml:space="preserve"> and the </w:t>
      </w:r>
      <w:proofErr w:type="spellStart"/>
      <w:r w:rsidRPr="001D3171">
        <w:rPr>
          <w:rFonts w:cs="Times New Roman"/>
          <w:sz w:val="16"/>
          <w:szCs w:val="16"/>
        </w:rPr>
        <w:t>albergo</w:t>
      </w:r>
      <w:proofErr w:type="spellEnd"/>
      <w:r w:rsidRPr="001D3171">
        <w:rPr>
          <w:rFonts w:cs="Times New Roman"/>
          <w:sz w:val="16"/>
          <w:szCs w:val="16"/>
        </w:rPr>
        <w:t xml:space="preserve"> </w:t>
      </w:r>
      <w:proofErr w:type="spellStart"/>
      <w:r w:rsidRPr="001D3171">
        <w:rPr>
          <w:rFonts w:cs="Times New Roman"/>
          <w:sz w:val="16"/>
          <w:szCs w:val="16"/>
        </w:rPr>
        <w:t>diffuso</w:t>
      </w:r>
      <w:proofErr w:type="spellEnd"/>
      <w:r w:rsidRPr="001D3171">
        <w:rPr>
          <w:rFonts w:cs="Times New Roman"/>
          <w:sz w:val="16"/>
          <w:szCs w:val="16"/>
        </w:rPr>
        <w:t>.” Journal of Enterprising Communities: People and Places in the Global Economy 11</w:t>
      </w:r>
      <w:r>
        <w:rPr>
          <w:rFonts w:cs="Times New Roman"/>
          <w:sz w:val="16"/>
          <w:szCs w:val="16"/>
        </w:rPr>
        <w:t>,</w:t>
      </w:r>
      <w:r w:rsidRPr="001D3171">
        <w:rPr>
          <w:rFonts w:cs="Times New Roman"/>
          <w:sz w:val="16"/>
          <w:szCs w:val="16"/>
        </w:rPr>
        <w:t xml:space="preserve"> no. 1 (2017): 113-128.</w:t>
      </w:r>
    </w:p>
  </w:footnote>
  <w:footnote w:id="75">
    <w:p w:rsidR="000B2AD9" w:rsidRPr="001D3171" w:rsidRDefault="000B2AD9" w:rsidP="001D3171">
      <w:pPr>
        <w:pStyle w:val="FootnoteText"/>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Fernandez-</w:t>
      </w:r>
      <w:proofErr w:type="spellStart"/>
      <w:r w:rsidRPr="001D3171">
        <w:rPr>
          <w:rFonts w:cs="Times New Roman"/>
          <w:sz w:val="16"/>
          <w:szCs w:val="16"/>
        </w:rPr>
        <w:t>Samaniego</w:t>
      </w:r>
      <w:proofErr w:type="spellEnd"/>
      <w:r>
        <w:rPr>
          <w:rFonts w:cs="Times New Roman"/>
          <w:sz w:val="16"/>
          <w:szCs w:val="16"/>
        </w:rPr>
        <w:t>,</w:t>
      </w:r>
      <w:r w:rsidRPr="001D3171">
        <w:rPr>
          <w:rFonts w:cs="Times New Roman"/>
          <w:sz w:val="16"/>
          <w:szCs w:val="16"/>
        </w:rPr>
        <w:t xml:space="preserve"> Javier</w:t>
      </w:r>
      <w:r>
        <w:rPr>
          <w:rFonts w:cs="Times New Roman"/>
          <w:sz w:val="16"/>
          <w:szCs w:val="16"/>
        </w:rPr>
        <w:t>,</w:t>
      </w:r>
      <w:r w:rsidRPr="001D3171">
        <w:rPr>
          <w:rFonts w:cs="Times New Roman"/>
          <w:sz w:val="16"/>
          <w:szCs w:val="16"/>
        </w:rPr>
        <w:t xml:space="preserve"> Lorenzo Prats </w:t>
      </w:r>
      <w:proofErr w:type="spellStart"/>
      <w:r w:rsidRPr="001D3171">
        <w:rPr>
          <w:rFonts w:cs="Times New Roman"/>
          <w:sz w:val="16"/>
          <w:szCs w:val="16"/>
        </w:rPr>
        <w:t>Albentosa</w:t>
      </w:r>
      <w:proofErr w:type="spellEnd"/>
      <w:r>
        <w:rPr>
          <w:rFonts w:cs="Times New Roman"/>
          <w:sz w:val="16"/>
          <w:szCs w:val="16"/>
        </w:rPr>
        <w:t>,</w:t>
      </w:r>
      <w:r w:rsidRPr="001D3171">
        <w:rPr>
          <w:rFonts w:cs="Times New Roman"/>
          <w:sz w:val="16"/>
          <w:szCs w:val="16"/>
        </w:rPr>
        <w:t xml:space="preserve"> Nazareth Romero</w:t>
      </w:r>
      <w:r>
        <w:rPr>
          <w:rFonts w:cs="Times New Roman"/>
          <w:sz w:val="16"/>
          <w:szCs w:val="16"/>
        </w:rPr>
        <w:t>,</w:t>
      </w:r>
      <w:r w:rsidRPr="001D3171">
        <w:rPr>
          <w:rFonts w:cs="Times New Roman"/>
          <w:sz w:val="16"/>
          <w:szCs w:val="16"/>
        </w:rPr>
        <w:t xml:space="preserve"> and </w:t>
      </w:r>
      <w:proofErr w:type="spellStart"/>
      <w:r w:rsidRPr="001D3171">
        <w:rPr>
          <w:rFonts w:cs="Times New Roman"/>
          <w:sz w:val="16"/>
          <w:szCs w:val="16"/>
        </w:rPr>
        <w:t>Tomás</w:t>
      </w:r>
      <w:proofErr w:type="spellEnd"/>
      <w:r w:rsidRPr="001D3171">
        <w:rPr>
          <w:rFonts w:cs="Times New Roman"/>
          <w:sz w:val="16"/>
          <w:szCs w:val="16"/>
        </w:rPr>
        <w:t xml:space="preserve"> </w:t>
      </w:r>
      <w:proofErr w:type="spellStart"/>
      <w:r w:rsidRPr="001D3171">
        <w:rPr>
          <w:rFonts w:cs="Times New Roman"/>
          <w:sz w:val="16"/>
          <w:szCs w:val="16"/>
        </w:rPr>
        <w:t>Vilatoro</w:t>
      </w:r>
      <w:proofErr w:type="spellEnd"/>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“Mediation in Corporate Disputes in Spain.”</w:t>
      </w:r>
      <w:proofErr w:type="gramEnd"/>
      <w:r w:rsidRPr="001D3171">
        <w:rPr>
          <w:rFonts w:cs="Times New Roman"/>
          <w:sz w:val="16"/>
          <w:szCs w:val="16"/>
        </w:rPr>
        <w:t xml:space="preserve"> European Company Law 14</w:t>
      </w:r>
      <w:r>
        <w:rPr>
          <w:rFonts w:cs="Times New Roman"/>
          <w:sz w:val="16"/>
          <w:szCs w:val="16"/>
        </w:rPr>
        <w:t>,</w:t>
      </w:r>
      <w:r w:rsidRPr="001D3171">
        <w:rPr>
          <w:rFonts w:cs="Times New Roman"/>
          <w:sz w:val="16"/>
          <w:szCs w:val="16"/>
        </w:rPr>
        <w:t xml:space="preserve"> no. 2 (2017): 98-103.</w:t>
      </w:r>
    </w:p>
  </w:footnote>
  <w:footnote w:id="76">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Hodgson</w:t>
      </w:r>
      <w:r>
        <w:rPr>
          <w:rFonts w:cs="Times New Roman"/>
          <w:sz w:val="16"/>
          <w:szCs w:val="16"/>
        </w:rPr>
        <w:t>,</w:t>
      </w:r>
      <w:r w:rsidRPr="001D3171">
        <w:rPr>
          <w:rFonts w:cs="Times New Roman"/>
          <w:sz w:val="16"/>
          <w:szCs w:val="16"/>
        </w:rPr>
        <w:t xml:space="preserve"> Ann</w:t>
      </w:r>
      <w:r>
        <w:rPr>
          <w:rFonts w:cs="Times New Roman"/>
          <w:sz w:val="16"/>
          <w:szCs w:val="16"/>
        </w:rPr>
        <w:t>,</w:t>
      </w:r>
      <w:r w:rsidRPr="001D3171">
        <w:rPr>
          <w:rFonts w:cs="Times New Roman"/>
          <w:sz w:val="16"/>
          <w:szCs w:val="16"/>
        </w:rPr>
        <w:t xml:space="preserve"> and Ken </w:t>
      </w:r>
      <w:proofErr w:type="spellStart"/>
      <w:r w:rsidRPr="001D3171">
        <w:rPr>
          <w:rFonts w:cs="Times New Roman"/>
          <w:sz w:val="16"/>
          <w:szCs w:val="16"/>
        </w:rPr>
        <w:t>Spours</w:t>
      </w:r>
      <w:proofErr w:type="spellEnd"/>
      <w:r w:rsidRPr="001D3171">
        <w:rPr>
          <w:rFonts w:cs="Times New Roman"/>
          <w:sz w:val="16"/>
          <w:szCs w:val="16"/>
        </w:rPr>
        <w:t>.</w:t>
      </w:r>
      <w:proofErr w:type="gramEnd"/>
      <w:r w:rsidRPr="001D3171">
        <w:rPr>
          <w:rFonts w:cs="Times New Roman"/>
          <w:sz w:val="16"/>
          <w:szCs w:val="16"/>
        </w:rPr>
        <w:t xml:space="preserve"> "Further education in England: at the crossroads between a national</w:t>
      </w:r>
      <w:r>
        <w:rPr>
          <w:rFonts w:cs="Times New Roman"/>
          <w:sz w:val="16"/>
          <w:szCs w:val="16"/>
        </w:rPr>
        <w:t>,</w:t>
      </w:r>
      <w:r w:rsidRPr="001D3171">
        <w:rPr>
          <w:rFonts w:cs="Times New Roman"/>
          <w:sz w:val="16"/>
          <w:szCs w:val="16"/>
        </w:rPr>
        <w:t xml:space="preserve"> competitive sector and a locally collaborative system</w:t>
      </w:r>
      <w:proofErr w:type="gramStart"/>
      <w:r w:rsidRPr="001D3171">
        <w:rPr>
          <w:rFonts w:cs="Times New Roman"/>
          <w:sz w:val="16"/>
          <w:szCs w:val="16"/>
        </w:rPr>
        <w:t>?.</w:t>
      </w:r>
      <w:proofErr w:type="gramEnd"/>
      <w:r w:rsidRPr="001D3171">
        <w:rPr>
          <w:rFonts w:cs="Times New Roman"/>
          <w:sz w:val="16"/>
          <w:szCs w:val="16"/>
        </w:rPr>
        <w:t>" Journal of Education and Work (2019): 1-14.</w:t>
      </w:r>
    </w:p>
  </w:footnote>
  <w:footnote w:id="77">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Esplugues</w:t>
      </w:r>
      <w:proofErr w:type="spellEnd"/>
      <w:r>
        <w:rPr>
          <w:rFonts w:cs="Times New Roman"/>
          <w:sz w:val="16"/>
          <w:szCs w:val="16"/>
        </w:rPr>
        <w:t>,</w:t>
      </w:r>
      <w:r w:rsidRPr="001D3171">
        <w:rPr>
          <w:rFonts w:cs="Times New Roman"/>
          <w:sz w:val="16"/>
          <w:szCs w:val="16"/>
        </w:rPr>
        <w:t xml:space="preserve"> Carlos</w:t>
      </w:r>
      <w:r>
        <w:rPr>
          <w:rFonts w:cs="Times New Roman"/>
          <w:sz w:val="16"/>
          <w:szCs w:val="16"/>
        </w:rPr>
        <w:t>,</w:t>
      </w:r>
      <w:r w:rsidRPr="001D3171">
        <w:rPr>
          <w:rFonts w:cs="Times New Roman"/>
          <w:sz w:val="16"/>
          <w:szCs w:val="16"/>
        </w:rPr>
        <w:t xml:space="preserve"> and Louis Marquis.</w:t>
      </w:r>
      <w:proofErr w:type="gramEnd"/>
      <w:r w:rsidRPr="001D3171">
        <w:rPr>
          <w:rFonts w:cs="Times New Roman"/>
          <w:sz w:val="16"/>
          <w:szCs w:val="16"/>
        </w:rPr>
        <w:t xml:space="preserve"> </w:t>
      </w:r>
      <w:proofErr w:type="gramStart"/>
      <w:r w:rsidRPr="001D3171">
        <w:rPr>
          <w:rFonts w:cs="Times New Roman"/>
          <w:sz w:val="16"/>
          <w:szCs w:val="16"/>
        </w:rPr>
        <w:t>New developments in civil and commercial mediation.</w:t>
      </w:r>
      <w:proofErr w:type="gramEnd"/>
      <w:r w:rsidRPr="001D3171">
        <w:rPr>
          <w:rFonts w:cs="Times New Roman"/>
          <w:sz w:val="16"/>
          <w:szCs w:val="16"/>
        </w:rPr>
        <w:t xml:space="preserve"> </w:t>
      </w:r>
      <w:proofErr w:type="gramStart"/>
      <w:r w:rsidRPr="001D3171">
        <w:rPr>
          <w:rFonts w:cs="Times New Roman"/>
          <w:sz w:val="16"/>
          <w:szCs w:val="16"/>
        </w:rPr>
        <w:t>Springer</w:t>
      </w:r>
      <w:r>
        <w:rPr>
          <w:rFonts w:cs="Times New Roman"/>
          <w:sz w:val="16"/>
          <w:szCs w:val="16"/>
        </w:rPr>
        <w:t>,</w:t>
      </w:r>
      <w:r w:rsidRPr="001D3171">
        <w:rPr>
          <w:rFonts w:cs="Times New Roman"/>
          <w:sz w:val="16"/>
          <w:szCs w:val="16"/>
        </w:rPr>
        <w:t xml:space="preserve"> 2015.</w:t>
      </w:r>
      <w:proofErr w:type="gramEnd"/>
    </w:p>
  </w:footnote>
  <w:footnote w:id="78">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Levine</w:t>
      </w:r>
      <w:r>
        <w:rPr>
          <w:rFonts w:cs="Times New Roman"/>
          <w:sz w:val="16"/>
          <w:szCs w:val="16"/>
        </w:rPr>
        <w:t>,</w:t>
      </w:r>
      <w:r w:rsidRPr="001D3171">
        <w:rPr>
          <w:rFonts w:cs="Times New Roman"/>
          <w:sz w:val="16"/>
          <w:szCs w:val="16"/>
        </w:rPr>
        <w:t xml:space="preserve"> J.</w:t>
      </w:r>
      <w:r>
        <w:rPr>
          <w:rFonts w:cs="Times New Roman"/>
          <w:sz w:val="16"/>
          <w:szCs w:val="16"/>
        </w:rPr>
        <w:t>,</w:t>
      </w:r>
      <w:r w:rsidRPr="001D3171">
        <w:rPr>
          <w:rFonts w:cs="Times New Roman"/>
          <w:sz w:val="16"/>
          <w:szCs w:val="16"/>
        </w:rPr>
        <w:t xml:space="preserve"> and K. Wahid.</w:t>
      </w:r>
      <w:proofErr w:type="gramEnd"/>
      <w:r w:rsidRPr="001D3171">
        <w:rPr>
          <w:rFonts w:cs="Times New Roman"/>
          <w:sz w:val="16"/>
          <w:szCs w:val="16"/>
        </w:rPr>
        <w:t xml:space="preserve"> “Business and Human Rights: A” New Frontier” for International Arbitration</w:t>
      </w:r>
      <w:proofErr w:type="gramStart"/>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Transnational Dispute Management (TDM) 15</w:t>
      </w:r>
      <w:r>
        <w:rPr>
          <w:rFonts w:cs="Times New Roman"/>
          <w:sz w:val="16"/>
          <w:szCs w:val="16"/>
        </w:rPr>
        <w:t>,</w:t>
      </w:r>
      <w:r w:rsidRPr="001D3171">
        <w:rPr>
          <w:rFonts w:cs="Times New Roman"/>
          <w:sz w:val="16"/>
          <w:szCs w:val="16"/>
        </w:rPr>
        <w:t xml:space="preserve"> no. 1 (2018).</w:t>
      </w:r>
      <w:proofErr w:type="gramEnd"/>
    </w:p>
  </w:footnote>
  <w:footnote w:id="79">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Wolski</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Bobette</w:t>
      </w:r>
      <w:proofErr w:type="spellEnd"/>
      <w:r w:rsidRPr="001D3171">
        <w:rPr>
          <w:rFonts w:cs="Times New Roman"/>
          <w:sz w:val="16"/>
          <w:szCs w:val="16"/>
        </w:rPr>
        <w:t>. "Collaborative Law: an (un) ethical process for lawyers</w:t>
      </w:r>
      <w:proofErr w:type="gramStart"/>
      <w:r w:rsidRPr="001D3171">
        <w:rPr>
          <w:rFonts w:cs="Times New Roman"/>
          <w:sz w:val="16"/>
          <w:szCs w:val="16"/>
        </w:rPr>
        <w:t>?.</w:t>
      </w:r>
      <w:proofErr w:type="gramEnd"/>
      <w:r w:rsidRPr="001D3171">
        <w:rPr>
          <w:rFonts w:cs="Times New Roman"/>
          <w:sz w:val="16"/>
          <w:szCs w:val="16"/>
        </w:rPr>
        <w:t>" Legal Ethics 20</w:t>
      </w:r>
      <w:r>
        <w:rPr>
          <w:rFonts w:cs="Times New Roman"/>
          <w:sz w:val="16"/>
          <w:szCs w:val="16"/>
        </w:rPr>
        <w:t>,</w:t>
      </w:r>
      <w:r w:rsidRPr="001D3171">
        <w:rPr>
          <w:rFonts w:cs="Times New Roman"/>
          <w:sz w:val="16"/>
          <w:szCs w:val="16"/>
        </w:rPr>
        <w:t xml:space="preserve"> no. 2 (2017): 224-241.</w:t>
      </w:r>
    </w:p>
  </w:footnote>
  <w:footnote w:id="80">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Healy</w:t>
      </w:r>
      <w:r>
        <w:rPr>
          <w:rFonts w:cs="Times New Roman"/>
          <w:sz w:val="16"/>
          <w:szCs w:val="16"/>
        </w:rPr>
        <w:t>,</w:t>
      </w:r>
      <w:r w:rsidRPr="001D3171">
        <w:rPr>
          <w:rFonts w:cs="Times New Roman"/>
          <w:sz w:val="16"/>
          <w:szCs w:val="16"/>
        </w:rPr>
        <w:t xml:space="preserve"> Connie. Collaborative Practice: An International Perspective. </w:t>
      </w:r>
      <w:proofErr w:type="gramStart"/>
      <w:r w:rsidRPr="001D3171">
        <w:rPr>
          <w:rFonts w:cs="Times New Roman"/>
          <w:sz w:val="16"/>
          <w:szCs w:val="16"/>
        </w:rPr>
        <w:t>Routledge</w:t>
      </w:r>
      <w:r>
        <w:rPr>
          <w:rFonts w:cs="Times New Roman"/>
          <w:sz w:val="16"/>
          <w:szCs w:val="16"/>
        </w:rPr>
        <w:t>,</w:t>
      </w:r>
      <w:r w:rsidRPr="001D3171">
        <w:rPr>
          <w:rFonts w:cs="Times New Roman"/>
          <w:sz w:val="16"/>
          <w:szCs w:val="16"/>
        </w:rPr>
        <w:t xml:space="preserve"> 2017.</w:t>
      </w:r>
      <w:proofErr w:type="gramEnd"/>
    </w:p>
  </w:footnote>
  <w:footnote w:id="81">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Esplugues</w:t>
      </w:r>
      <w:proofErr w:type="spellEnd"/>
      <w:r>
        <w:rPr>
          <w:rFonts w:cs="Times New Roman"/>
          <w:sz w:val="16"/>
          <w:szCs w:val="16"/>
        </w:rPr>
        <w:t>,</w:t>
      </w:r>
      <w:r w:rsidRPr="001D3171">
        <w:rPr>
          <w:rFonts w:cs="Times New Roman"/>
          <w:sz w:val="16"/>
          <w:szCs w:val="16"/>
        </w:rPr>
        <w:t xml:space="preserve"> Carlos</w:t>
      </w:r>
      <w:r>
        <w:rPr>
          <w:rFonts w:cs="Times New Roman"/>
          <w:sz w:val="16"/>
          <w:szCs w:val="16"/>
        </w:rPr>
        <w:t>,</w:t>
      </w:r>
      <w:r w:rsidRPr="001D3171">
        <w:rPr>
          <w:rFonts w:cs="Times New Roman"/>
          <w:sz w:val="16"/>
          <w:szCs w:val="16"/>
        </w:rPr>
        <w:t xml:space="preserve"> and Louis Marquis.</w:t>
      </w:r>
      <w:proofErr w:type="gramEnd"/>
      <w:r w:rsidRPr="001D3171">
        <w:rPr>
          <w:rFonts w:cs="Times New Roman"/>
          <w:sz w:val="16"/>
          <w:szCs w:val="16"/>
        </w:rPr>
        <w:t xml:space="preserve"> </w:t>
      </w:r>
      <w:proofErr w:type="gramStart"/>
      <w:r w:rsidRPr="001D3171">
        <w:rPr>
          <w:rFonts w:cs="Times New Roman"/>
          <w:sz w:val="16"/>
          <w:szCs w:val="16"/>
        </w:rPr>
        <w:t>New developments in civil and commercial mediation.</w:t>
      </w:r>
      <w:proofErr w:type="gramEnd"/>
      <w:r w:rsidRPr="001D3171">
        <w:rPr>
          <w:rFonts w:cs="Times New Roman"/>
          <w:sz w:val="16"/>
          <w:szCs w:val="16"/>
        </w:rPr>
        <w:t xml:space="preserve"> </w:t>
      </w:r>
      <w:proofErr w:type="gramStart"/>
      <w:r w:rsidRPr="001D3171">
        <w:rPr>
          <w:rFonts w:cs="Times New Roman"/>
          <w:sz w:val="16"/>
          <w:szCs w:val="16"/>
        </w:rPr>
        <w:t>Springer</w:t>
      </w:r>
      <w:r>
        <w:rPr>
          <w:rFonts w:cs="Times New Roman"/>
          <w:sz w:val="16"/>
          <w:szCs w:val="16"/>
        </w:rPr>
        <w:t>,</w:t>
      </w:r>
      <w:r w:rsidRPr="001D3171">
        <w:rPr>
          <w:rFonts w:cs="Times New Roman"/>
          <w:sz w:val="16"/>
          <w:szCs w:val="16"/>
        </w:rPr>
        <w:t xml:space="preserve"> 2015.</w:t>
      </w:r>
      <w:proofErr w:type="gramEnd"/>
    </w:p>
  </w:footnote>
  <w:footnote w:id="82">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Blake</w:t>
      </w:r>
      <w:r>
        <w:rPr>
          <w:rFonts w:cs="Times New Roman"/>
          <w:sz w:val="16"/>
          <w:szCs w:val="16"/>
        </w:rPr>
        <w:t>,</w:t>
      </w:r>
      <w:r w:rsidRPr="001D3171">
        <w:rPr>
          <w:rFonts w:cs="Times New Roman"/>
          <w:sz w:val="16"/>
          <w:szCs w:val="16"/>
        </w:rPr>
        <w:t xml:space="preserve"> Susan Heather</w:t>
      </w:r>
      <w:r>
        <w:rPr>
          <w:rFonts w:cs="Times New Roman"/>
          <w:sz w:val="16"/>
          <w:szCs w:val="16"/>
        </w:rPr>
        <w:t>,</w:t>
      </w:r>
      <w:r w:rsidRPr="001D3171">
        <w:rPr>
          <w:rFonts w:cs="Times New Roman"/>
          <w:sz w:val="16"/>
          <w:szCs w:val="16"/>
        </w:rPr>
        <w:t xml:space="preserve"> Julie Browne</w:t>
      </w:r>
      <w:r>
        <w:rPr>
          <w:rFonts w:cs="Times New Roman"/>
          <w:sz w:val="16"/>
          <w:szCs w:val="16"/>
        </w:rPr>
        <w:t>,</w:t>
      </w:r>
      <w:r w:rsidRPr="001D3171">
        <w:rPr>
          <w:rFonts w:cs="Times New Roman"/>
          <w:sz w:val="16"/>
          <w:szCs w:val="16"/>
        </w:rPr>
        <w:t xml:space="preserve"> and Stuart Sime.</w:t>
      </w:r>
      <w:proofErr w:type="gramEnd"/>
      <w:r w:rsidRPr="001D3171">
        <w:rPr>
          <w:rFonts w:cs="Times New Roman"/>
          <w:sz w:val="16"/>
          <w:szCs w:val="16"/>
        </w:rPr>
        <w:t xml:space="preserve"> </w:t>
      </w:r>
      <w:proofErr w:type="gramStart"/>
      <w:r w:rsidRPr="001D3171">
        <w:rPr>
          <w:rFonts w:cs="Times New Roman"/>
          <w:sz w:val="16"/>
          <w:szCs w:val="16"/>
        </w:rPr>
        <w:t>A practical approach to alternative dispute resolution.</w:t>
      </w:r>
      <w:proofErr w:type="gramEnd"/>
      <w:r w:rsidRPr="001D3171">
        <w:rPr>
          <w:rFonts w:cs="Times New Roman"/>
          <w:sz w:val="16"/>
          <w:szCs w:val="16"/>
        </w:rPr>
        <w:t xml:space="preserve"> </w:t>
      </w:r>
      <w:proofErr w:type="gramStart"/>
      <w:r w:rsidRPr="001D3171">
        <w:rPr>
          <w:rFonts w:cs="Times New Roman"/>
          <w:sz w:val="16"/>
          <w:szCs w:val="16"/>
        </w:rPr>
        <w:t>Oxford University Press</w:t>
      </w:r>
      <w:r>
        <w:rPr>
          <w:rFonts w:cs="Times New Roman"/>
          <w:sz w:val="16"/>
          <w:szCs w:val="16"/>
        </w:rPr>
        <w:t>,</w:t>
      </w:r>
      <w:r w:rsidRPr="001D3171">
        <w:rPr>
          <w:rFonts w:cs="Times New Roman"/>
          <w:sz w:val="16"/>
          <w:szCs w:val="16"/>
        </w:rPr>
        <w:t xml:space="preserve"> 2016.</w:t>
      </w:r>
      <w:proofErr w:type="gramEnd"/>
    </w:p>
  </w:footnote>
  <w:footnote w:id="83">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Trenczek</w:t>
      </w:r>
      <w:proofErr w:type="spellEnd"/>
      <w:r>
        <w:rPr>
          <w:rFonts w:cs="Times New Roman"/>
          <w:sz w:val="16"/>
          <w:szCs w:val="16"/>
        </w:rPr>
        <w:t>,</w:t>
      </w:r>
      <w:r w:rsidRPr="001D3171">
        <w:rPr>
          <w:rFonts w:cs="Times New Roman"/>
          <w:sz w:val="16"/>
          <w:szCs w:val="16"/>
        </w:rPr>
        <w:t xml:space="preserve"> T.</w:t>
      </w:r>
      <w:r>
        <w:rPr>
          <w:rFonts w:cs="Times New Roman"/>
          <w:sz w:val="16"/>
          <w:szCs w:val="16"/>
        </w:rPr>
        <w:t>,</w:t>
      </w:r>
      <w:r w:rsidRPr="001D3171">
        <w:rPr>
          <w:rFonts w:cs="Times New Roman"/>
          <w:sz w:val="16"/>
          <w:szCs w:val="16"/>
        </w:rPr>
        <w:t xml:space="preserve"> and S. </w:t>
      </w:r>
      <w:proofErr w:type="spellStart"/>
      <w:r w:rsidRPr="001D3171">
        <w:rPr>
          <w:rFonts w:cs="Times New Roman"/>
          <w:sz w:val="16"/>
          <w:szCs w:val="16"/>
        </w:rPr>
        <w:t>Loode</w:t>
      </w:r>
      <w:proofErr w:type="spellEnd"/>
      <w:r w:rsidRPr="001D3171">
        <w:rPr>
          <w:rFonts w:cs="Times New Roman"/>
          <w:sz w:val="16"/>
          <w:szCs w:val="16"/>
        </w:rPr>
        <w:t>.</w:t>
      </w:r>
      <w:proofErr w:type="gramEnd"/>
      <w:r w:rsidRPr="001D3171">
        <w:rPr>
          <w:rFonts w:cs="Times New Roman"/>
          <w:sz w:val="16"/>
          <w:szCs w:val="16"/>
        </w:rPr>
        <w:t xml:space="preserve"> "Embedding Mediation and Dispute Resolution into Statutory Civil Law: The Example of Germany." Dealing with Disputes in the 21st Century 12 (2016): 177-192.</w:t>
      </w:r>
    </w:p>
  </w:footnote>
  <w:footnote w:id="84">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Krivokapich</w:t>
      </w:r>
      <w:proofErr w:type="spellEnd"/>
      <w:r>
        <w:rPr>
          <w:rFonts w:cs="Times New Roman"/>
          <w:sz w:val="16"/>
          <w:szCs w:val="16"/>
        </w:rPr>
        <w:t>,</w:t>
      </w:r>
      <w:r w:rsidRPr="001D3171">
        <w:rPr>
          <w:rFonts w:cs="Times New Roman"/>
          <w:sz w:val="16"/>
          <w:szCs w:val="16"/>
        </w:rPr>
        <w:t xml:space="preserve"> B. "Conciliation as a Means for the Settlement of International Disputes." Bull. Kazan L. Inst. MIA Russ. 35 (2019): 14.</w:t>
      </w:r>
    </w:p>
  </w:footnote>
  <w:footnote w:id="85">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Du Plessis</w:t>
      </w:r>
      <w:r>
        <w:rPr>
          <w:rFonts w:cs="Times New Roman"/>
          <w:sz w:val="16"/>
          <w:szCs w:val="16"/>
        </w:rPr>
        <w:t>,</w:t>
      </w:r>
      <w:r w:rsidRPr="001D3171">
        <w:rPr>
          <w:rFonts w:cs="Times New Roman"/>
          <w:sz w:val="16"/>
          <w:szCs w:val="16"/>
        </w:rPr>
        <w:t xml:space="preserve"> Jean J.</w:t>
      </w:r>
      <w:r>
        <w:rPr>
          <w:rFonts w:cs="Times New Roman"/>
          <w:sz w:val="16"/>
          <w:szCs w:val="16"/>
        </w:rPr>
        <w:t>,</w:t>
      </w:r>
      <w:r w:rsidRPr="001D3171">
        <w:rPr>
          <w:rFonts w:cs="Times New Roman"/>
          <w:sz w:val="16"/>
          <w:szCs w:val="16"/>
        </w:rPr>
        <w:t xml:space="preserve"> Bernhard </w:t>
      </w:r>
      <w:proofErr w:type="spellStart"/>
      <w:r w:rsidRPr="001D3171">
        <w:rPr>
          <w:rFonts w:cs="Times New Roman"/>
          <w:sz w:val="16"/>
          <w:szCs w:val="16"/>
        </w:rPr>
        <w:t>Großfeld</w:t>
      </w:r>
      <w:proofErr w:type="spellEnd"/>
      <w:r>
        <w:rPr>
          <w:rFonts w:cs="Times New Roman"/>
          <w:sz w:val="16"/>
          <w:szCs w:val="16"/>
        </w:rPr>
        <w:t>,</w:t>
      </w:r>
      <w:r w:rsidRPr="001D3171">
        <w:rPr>
          <w:rFonts w:cs="Times New Roman"/>
          <w:sz w:val="16"/>
          <w:szCs w:val="16"/>
        </w:rPr>
        <w:t xml:space="preserve"> Claus </w:t>
      </w:r>
      <w:proofErr w:type="spellStart"/>
      <w:r w:rsidRPr="001D3171">
        <w:rPr>
          <w:rFonts w:cs="Times New Roman"/>
          <w:sz w:val="16"/>
          <w:szCs w:val="16"/>
        </w:rPr>
        <w:t>Luttermann</w:t>
      </w:r>
      <w:proofErr w:type="spellEnd"/>
      <w:r>
        <w:rPr>
          <w:rFonts w:cs="Times New Roman"/>
          <w:sz w:val="16"/>
          <w:szCs w:val="16"/>
        </w:rPr>
        <w:t>,</w:t>
      </w:r>
      <w:r w:rsidRPr="001D3171">
        <w:rPr>
          <w:rFonts w:cs="Times New Roman"/>
          <w:sz w:val="16"/>
          <w:szCs w:val="16"/>
        </w:rPr>
        <w:t xml:space="preserve"> Ingo </w:t>
      </w:r>
      <w:proofErr w:type="spellStart"/>
      <w:r w:rsidRPr="001D3171">
        <w:rPr>
          <w:rFonts w:cs="Times New Roman"/>
          <w:sz w:val="16"/>
          <w:szCs w:val="16"/>
        </w:rPr>
        <w:t>Saenger</w:t>
      </w:r>
      <w:proofErr w:type="spellEnd"/>
      <w:r>
        <w:rPr>
          <w:rFonts w:cs="Times New Roman"/>
          <w:sz w:val="16"/>
          <w:szCs w:val="16"/>
        </w:rPr>
        <w:t>,</w:t>
      </w:r>
      <w:r w:rsidRPr="001D3171">
        <w:rPr>
          <w:rFonts w:cs="Times New Roman"/>
          <w:sz w:val="16"/>
          <w:szCs w:val="16"/>
        </w:rPr>
        <w:t xml:space="preserve"> Otto </w:t>
      </w:r>
      <w:proofErr w:type="spellStart"/>
      <w:r w:rsidRPr="001D3171">
        <w:rPr>
          <w:rFonts w:cs="Times New Roman"/>
          <w:sz w:val="16"/>
          <w:szCs w:val="16"/>
        </w:rPr>
        <w:t>Sandrock</w:t>
      </w:r>
      <w:proofErr w:type="spellEnd"/>
      <w:r>
        <w:rPr>
          <w:rFonts w:cs="Times New Roman"/>
          <w:sz w:val="16"/>
          <w:szCs w:val="16"/>
        </w:rPr>
        <w:t>,</w:t>
      </w:r>
      <w:r w:rsidRPr="001D3171">
        <w:rPr>
          <w:rFonts w:cs="Times New Roman"/>
          <w:sz w:val="16"/>
          <w:szCs w:val="16"/>
        </w:rPr>
        <w:t xml:space="preserve"> and Matthias Casper.</w:t>
      </w:r>
      <w:proofErr w:type="gramEnd"/>
      <w:r w:rsidRPr="001D3171">
        <w:rPr>
          <w:rFonts w:cs="Times New Roman"/>
          <w:sz w:val="16"/>
          <w:szCs w:val="16"/>
        </w:rPr>
        <w:t xml:space="preserve"> </w:t>
      </w:r>
      <w:proofErr w:type="gramStart"/>
      <w:r w:rsidRPr="001D3171">
        <w:rPr>
          <w:rFonts w:cs="Times New Roman"/>
          <w:sz w:val="16"/>
          <w:szCs w:val="16"/>
        </w:rPr>
        <w:t>German corporate governance in international and European context.</w:t>
      </w:r>
      <w:proofErr w:type="gramEnd"/>
      <w:r w:rsidRPr="001D3171">
        <w:rPr>
          <w:rFonts w:cs="Times New Roman"/>
          <w:sz w:val="16"/>
          <w:szCs w:val="16"/>
        </w:rPr>
        <w:t xml:space="preserve"> </w:t>
      </w:r>
      <w:proofErr w:type="gramStart"/>
      <w:r w:rsidRPr="001D3171">
        <w:rPr>
          <w:rFonts w:cs="Times New Roman"/>
          <w:sz w:val="16"/>
          <w:szCs w:val="16"/>
        </w:rPr>
        <w:t>Springer</w:t>
      </w:r>
      <w:r>
        <w:rPr>
          <w:rFonts w:cs="Times New Roman"/>
          <w:sz w:val="16"/>
          <w:szCs w:val="16"/>
        </w:rPr>
        <w:t>,</w:t>
      </w:r>
      <w:r w:rsidRPr="001D3171">
        <w:rPr>
          <w:rFonts w:cs="Times New Roman"/>
          <w:sz w:val="16"/>
          <w:szCs w:val="16"/>
        </w:rPr>
        <w:t xml:space="preserve"> 2017.</w:t>
      </w:r>
      <w:proofErr w:type="gramEnd"/>
    </w:p>
  </w:footnote>
  <w:footnote w:id="86">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Aveta</w:t>
      </w:r>
      <w:proofErr w:type="spellEnd"/>
      <w:r>
        <w:rPr>
          <w:rFonts w:cs="Times New Roman"/>
          <w:sz w:val="16"/>
          <w:szCs w:val="16"/>
        </w:rPr>
        <w:t>,</w:t>
      </w:r>
      <w:r w:rsidRPr="001D3171">
        <w:rPr>
          <w:rFonts w:cs="Times New Roman"/>
          <w:sz w:val="16"/>
          <w:szCs w:val="16"/>
        </w:rPr>
        <w:t xml:space="preserve"> Raffaele. </w:t>
      </w:r>
      <w:proofErr w:type="gramStart"/>
      <w:r w:rsidRPr="001D3171">
        <w:rPr>
          <w:rFonts w:cs="Times New Roman"/>
          <w:sz w:val="16"/>
          <w:szCs w:val="16"/>
        </w:rPr>
        <w:t>"The Italian model of civil and commercial mediation."</w:t>
      </w:r>
      <w:proofErr w:type="gramEnd"/>
      <w:r w:rsidRPr="001D3171">
        <w:rPr>
          <w:rFonts w:cs="Times New Roman"/>
          <w:sz w:val="16"/>
          <w:szCs w:val="16"/>
        </w:rPr>
        <w:t xml:space="preserve"> (2017).</w:t>
      </w:r>
    </w:p>
  </w:footnote>
  <w:footnote w:id="87">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Parola</w:t>
      </w:r>
      <w:proofErr w:type="spellEnd"/>
      <w:r>
        <w:rPr>
          <w:rFonts w:cs="Times New Roman"/>
          <w:sz w:val="16"/>
          <w:szCs w:val="16"/>
        </w:rPr>
        <w:t>,</w:t>
      </w:r>
      <w:r w:rsidRPr="001D3171">
        <w:rPr>
          <w:rFonts w:cs="Times New Roman"/>
          <w:sz w:val="16"/>
          <w:szCs w:val="16"/>
        </w:rPr>
        <w:t xml:space="preserve"> Francesco</w:t>
      </w:r>
      <w:r>
        <w:rPr>
          <w:rFonts w:cs="Times New Roman"/>
          <w:sz w:val="16"/>
          <w:szCs w:val="16"/>
        </w:rPr>
        <w:t>,</w:t>
      </w:r>
      <w:r w:rsidRPr="001D3171">
        <w:rPr>
          <w:rFonts w:cs="Times New Roman"/>
          <w:sz w:val="16"/>
          <w:szCs w:val="16"/>
        </w:rPr>
        <w:t xml:space="preserve"> Claudio Ferrari</w:t>
      </w:r>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Alessio</w:t>
      </w:r>
      <w:proofErr w:type="spellEnd"/>
      <w:r w:rsidRPr="001D3171">
        <w:rPr>
          <w:rFonts w:cs="Times New Roman"/>
          <w:sz w:val="16"/>
          <w:szCs w:val="16"/>
        </w:rPr>
        <w:t xml:space="preserve"> </w:t>
      </w:r>
      <w:proofErr w:type="spellStart"/>
      <w:r w:rsidRPr="001D3171">
        <w:rPr>
          <w:rFonts w:cs="Times New Roman"/>
          <w:sz w:val="16"/>
          <w:szCs w:val="16"/>
        </w:rPr>
        <w:t>Tei</w:t>
      </w:r>
      <w:proofErr w:type="spellEnd"/>
      <w:r>
        <w:rPr>
          <w:rFonts w:cs="Times New Roman"/>
          <w:sz w:val="16"/>
          <w:szCs w:val="16"/>
        </w:rPr>
        <w:t>,</w:t>
      </w:r>
      <w:r w:rsidRPr="001D3171">
        <w:rPr>
          <w:rFonts w:cs="Times New Roman"/>
          <w:sz w:val="16"/>
          <w:szCs w:val="16"/>
        </w:rPr>
        <w:t xml:space="preserve"> Giovanni </w:t>
      </w:r>
      <w:proofErr w:type="spellStart"/>
      <w:r w:rsidRPr="001D3171">
        <w:rPr>
          <w:rFonts w:cs="Times New Roman"/>
          <w:sz w:val="16"/>
          <w:szCs w:val="16"/>
        </w:rPr>
        <w:t>Satta</w:t>
      </w:r>
      <w:proofErr w:type="spellEnd"/>
      <w:r>
        <w:rPr>
          <w:rFonts w:cs="Times New Roman"/>
          <w:sz w:val="16"/>
          <w:szCs w:val="16"/>
        </w:rPr>
        <w:t>,</w:t>
      </w:r>
      <w:r w:rsidRPr="001D3171">
        <w:rPr>
          <w:rFonts w:cs="Times New Roman"/>
          <w:sz w:val="16"/>
          <w:szCs w:val="16"/>
        </w:rPr>
        <w:t xml:space="preserve"> and Enrico </w:t>
      </w:r>
      <w:proofErr w:type="spellStart"/>
      <w:r w:rsidRPr="001D3171">
        <w:rPr>
          <w:rFonts w:cs="Times New Roman"/>
          <w:sz w:val="16"/>
          <w:szCs w:val="16"/>
        </w:rPr>
        <w:t>Musso</w:t>
      </w:r>
      <w:proofErr w:type="spellEnd"/>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"Dealing with multi-scalar embeddedness and institutional divergence: Evidence from the renovation of Italian port governance."</w:t>
      </w:r>
      <w:proofErr w:type="gramEnd"/>
      <w:r w:rsidRPr="001D3171">
        <w:rPr>
          <w:rFonts w:cs="Times New Roman"/>
          <w:sz w:val="16"/>
          <w:szCs w:val="16"/>
        </w:rPr>
        <w:t xml:space="preserve"> Research in Transportation Business &amp; Management 22 (2017): 89-99.</w:t>
      </w:r>
    </w:p>
  </w:footnote>
  <w:footnote w:id="88">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Romualdi</w:t>
      </w:r>
      <w:proofErr w:type="spellEnd"/>
      <w:r>
        <w:rPr>
          <w:rFonts w:cs="Times New Roman"/>
          <w:sz w:val="16"/>
          <w:szCs w:val="16"/>
        </w:rPr>
        <w:t>,</w:t>
      </w:r>
      <w:r w:rsidRPr="001D3171">
        <w:rPr>
          <w:rFonts w:cs="Times New Roman"/>
          <w:sz w:val="16"/>
          <w:szCs w:val="16"/>
        </w:rPr>
        <w:t xml:space="preserve"> Giuliana. </w:t>
      </w:r>
      <w:proofErr w:type="gramStart"/>
      <w:r w:rsidRPr="001D3171">
        <w:rPr>
          <w:rFonts w:cs="Times New Roman"/>
          <w:sz w:val="16"/>
          <w:szCs w:val="16"/>
        </w:rPr>
        <w:t>"Problem-Solving Justice and Alternative Dispute Resolution in the Italian Legal Context."</w:t>
      </w:r>
      <w:proofErr w:type="gramEnd"/>
      <w:r w:rsidRPr="001D3171">
        <w:rPr>
          <w:rFonts w:cs="Times New Roman"/>
          <w:sz w:val="16"/>
          <w:szCs w:val="16"/>
        </w:rPr>
        <w:t xml:space="preserve"> Utrecht L. Rev. 14 (2018): 52.</w:t>
      </w:r>
    </w:p>
  </w:footnote>
  <w:footnote w:id="89">
    <w:p w:rsidR="000B2AD9" w:rsidRPr="001D3171" w:rsidRDefault="000B2AD9" w:rsidP="00E37967">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Crowley</w:t>
      </w:r>
      <w:r>
        <w:rPr>
          <w:rFonts w:cs="Times New Roman"/>
          <w:sz w:val="16"/>
          <w:szCs w:val="16"/>
        </w:rPr>
        <w:t>,</w:t>
      </w:r>
      <w:r w:rsidRPr="001D3171">
        <w:rPr>
          <w:rFonts w:cs="Times New Roman"/>
          <w:sz w:val="16"/>
          <w:szCs w:val="16"/>
        </w:rPr>
        <w:t xml:space="preserve"> Sarah L.</w:t>
      </w:r>
      <w:r>
        <w:rPr>
          <w:rFonts w:cs="Times New Roman"/>
          <w:sz w:val="16"/>
          <w:szCs w:val="16"/>
        </w:rPr>
        <w:t>,</w:t>
      </w:r>
      <w:r w:rsidRPr="001D3171">
        <w:rPr>
          <w:rFonts w:cs="Times New Roman"/>
          <w:sz w:val="16"/>
          <w:szCs w:val="16"/>
        </w:rPr>
        <w:t xml:space="preserve"> Steve Hinchliffe</w:t>
      </w:r>
      <w:r>
        <w:rPr>
          <w:rFonts w:cs="Times New Roman"/>
          <w:sz w:val="16"/>
          <w:szCs w:val="16"/>
        </w:rPr>
        <w:t>,</w:t>
      </w:r>
      <w:r w:rsidRPr="001D3171">
        <w:rPr>
          <w:rFonts w:cs="Times New Roman"/>
          <w:sz w:val="16"/>
          <w:szCs w:val="16"/>
        </w:rPr>
        <w:t xml:space="preserve"> and Robbie A. McDonald.</w:t>
      </w:r>
      <w:proofErr w:type="gramEnd"/>
      <w:r w:rsidRPr="001D3171">
        <w:rPr>
          <w:rFonts w:cs="Times New Roman"/>
          <w:sz w:val="16"/>
          <w:szCs w:val="16"/>
        </w:rPr>
        <w:t xml:space="preserve"> </w:t>
      </w:r>
      <w:proofErr w:type="gramStart"/>
      <w:r w:rsidRPr="001D3171">
        <w:rPr>
          <w:rFonts w:cs="Times New Roman"/>
          <w:sz w:val="16"/>
          <w:szCs w:val="16"/>
        </w:rPr>
        <w:t>"Conflict in invasive species management."</w:t>
      </w:r>
      <w:proofErr w:type="gramEnd"/>
      <w:r w:rsidRPr="001D3171">
        <w:rPr>
          <w:rFonts w:cs="Times New Roman"/>
          <w:sz w:val="16"/>
          <w:szCs w:val="16"/>
        </w:rPr>
        <w:t xml:space="preserve"> Frontiers in Ecology and the Environment 15</w:t>
      </w:r>
      <w:r>
        <w:rPr>
          <w:rFonts w:cs="Times New Roman"/>
          <w:sz w:val="16"/>
          <w:szCs w:val="16"/>
        </w:rPr>
        <w:t>, no. 3 (2017): 133-141.</w:t>
      </w:r>
    </w:p>
  </w:footnote>
  <w:footnote w:id="90">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Moses</w:t>
      </w:r>
      <w:r>
        <w:rPr>
          <w:rFonts w:cs="Times New Roman"/>
          <w:sz w:val="16"/>
          <w:szCs w:val="16"/>
        </w:rPr>
        <w:t>,</w:t>
      </w:r>
      <w:r w:rsidRPr="001D3171">
        <w:rPr>
          <w:rFonts w:cs="Times New Roman"/>
          <w:sz w:val="16"/>
          <w:szCs w:val="16"/>
        </w:rPr>
        <w:t xml:space="preserve"> Margaret L. </w:t>
      </w:r>
      <w:proofErr w:type="gramStart"/>
      <w:r w:rsidRPr="001D3171">
        <w:rPr>
          <w:rFonts w:cs="Times New Roman"/>
          <w:sz w:val="16"/>
          <w:szCs w:val="16"/>
        </w:rPr>
        <w:t>The principles and practice of international commercial arbitration.</w:t>
      </w:r>
      <w:proofErr w:type="gramEnd"/>
      <w:r w:rsidRPr="001D3171">
        <w:rPr>
          <w:rFonts w:cs="Times New Roman"/>
          <w:sz w:val="16"/>
          <w:szCs w:val="16"/>
        </w:rPr>
        <w:t xml:space="preserve"> </w:t>
      </w:r>
      <w:proofErr w:type="gramStart"/>
      <w:r w:rsidRPr="001D3171">
        <w:rPr>
          <w:rFonts w:cs="Times New Roman"/>
          <w:sz w:val="16"/>
          <w:szCs w:val="16"/>
        </w:rPr>
        <w:t>Cambridge University Press</w:t>
      </w:r>
      <w:r>
        <w:rPr>
          <w:rFonts w:cs="Times New Roman"/>
          <w:sz w:val="16"/>
          <w:szCs w:val="16"/>
        </w:rPr>
        <w:t>,</w:t>
      </w:r>
      <w:r w:rsidRPr="001D3171">
        <w:rPr>
          <w:rFonts w:cs="Times New Roman"/>
          <w:sz w:val="16"/>
          <w:szCs w:val="16"/>
        </w:rPr>
        <w:t xml:space="preserve"> 2017.</w:t>
      </w:r>
      <w:proofErr w:type="gramEnd"/>
    </w:p>
  </w:footnote>
  <w:footnote w:id="91">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Moura</w:t>
      </w:r>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Belén</w:t>
      </w:r>
      <w:proofErr w:type="spellEnd"/>
      <w:r w:rsidRPr="001D3171">
        <w:rPr>
          <w:rFonts w:cs="Times New Roman"/>
          <w:sz w:val="16"/>
          <w:szCs w:val="16"/>
        </w:rPr>
        <w:t xml:space="preserve"> Hernández. "Mediation: What is Necessary to Achieve its Success in Spain</w:t>
      </w:r>
      <w:proofErr w:type="gramStart"/>
      <w:r w:rsidRPr="001D3171">
        <w:rPr>
          <w:rFonts w:cs="Times New Roman"/>
          <w:sz w:val="16"/>
          <w:szCs w:val="16"/>
        </w:rPr>
        <w:t>?.</w:t>
      </w:r>
      <w:proofErr w:type="gramEnd"/>
      <w:r w:rsidRPr="001D3171">
        <w:rPr>
          <w:rFonts w:cs="Times New Roman"/>
          <w:sz w:val="16"/>
          <w:szCs w:val="16"/>
        </w:rPr>
        <w:t xml:space="preserve">" </w:t>
      </w:r>
      <w:proofErr w:type="spellStart"/>
      <w:r w:rsidRPr="001D3171">
        <w:rPr>
          <w:rFonts w:cs="Times New Roman"/>
          <w:sz w:val="16"/>
          <w:szCs w:val="16"/>
        </w:rPr>
        <w:t>Białostockie</w:t>
      </w:r>
      <w:proofErr w:type="spellEnd"/>
      <w:r w:rsidRPr="001D3171">
        <w:rPr>
          <w:rFonts w:cs="Times New Roman"/>
          <w:sz w:val="16"/>
          <w:szCs w:val="16"/>
        </w:rPr>
        <w:t xml:space="preserve"> </w:t>
      </w:r>
      <w:proofErr w:type="spellStart"/>
      <w:r w:rsidRPr="001D3171">
        <w:rPr>
          <w:rFonts w:cs="Times New Roman"/>
          <w:sz w:val="16"/>
          <w:szCs w:val="16"/>
        </w:rPr>
        <w:t>Studia</w:t>
      </w:r>
      <w:proofErr w:type="spellEnd"/>
      <w:r w:rsidRPr="001D3171">
        <w:rPr>
          <w:rFonts w:cs="Times New Roman"/>
          <w:sz w:val="16"/>
          <w:szCs w:val="16"/>
        </w:rPr>
        <w:t xml:space="preserve"> Prawnicze4</w:t>
      </w:r>
      <w:r>
        <w:rPr>
          <w:rFonts w:cs="Times New Roman"/>
          <w:sz w:val="16"/>
          <w:szCs w:val="16"/>
        </w:rPr>
        <w:t>,</w:t>
      </w:r>
      <w:r w:rsidRPr="001D3171">
        <w:rPr>
          <w:rFonts w:cs="Times New Roman"/>
          <w:sz w:val="16"/>
          <w:szCs w:val="16"/>
        </w:rPr>
        <w:t xml:space="preserve"> no. 22 (2017): 263-272.</w:t>
      </w:r>
    </w:p>
  </w:footnote>
  <w:footnote w:id="92">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Fernandez-</w:t>
      </w:r>
      <w:proofErr w:type="spellStart"/>
      <w:r w:rsidRPr="001D3171">
        <w:rPr>
          <w:rFonts w:cs="Times New Roman"/>
          <w:sz w:val="16"/>
          <w:szCs w:val="16"/>
        </w:rPr>
        <w:t>Samaniego</w:t>
      </w:r>
      <w:proofErr w:type="spellEnd"/>
      <w:r>
        <w:rPr>
          <w:rFonts w:cs="Times New Roman"/>
          <w:sz w:val="16"/>
          <w:szCs w:val="16"/>
        </w:rPr>
        <w:t>,</w:t>
      </w:r>
      <w:r w:rsidRPr="001D3171">
        <w:rPr>
          <w:rFonts w:cs="Times New Roman"/>
          <w:sz w:val="16"/>
          <w:szCs w:val="16"/>
        </w:rPr>
        <w:t xml:space="preserve"> Javier</w:t>
      </w:r>
      <w:r>
        <w:rPr>
          <w:rFonts w:cs="Times New Roman"/>
          <w:sz w:val="16"/>
          <w:szCs w:val="16"/>
        </w:rPr>
        <w:t>,</w:t>
      </w:r>
      <w:r w:rsidRPr="001D3171">
        <w:rPr>
          <w:rFonts w:cs="Times New Roman"/>
          <w:sz w:val="16"/>
          <w:szCs w:val="16"/>
        </w:rPr>
        <w:t xml:space="preserve"> Lorenzo Prats </w:t>
      </w:r>
      <w:proofErr w:type="spellStart"/>
      <w:r w:rsidRPr="001D3171">
        <w:rPr>
          <w:rFonts w:cs="Times New Roman"/>
          <w:sz w:val="16"/>
          <w:szCs w:val="16"/>
        </w:rPr>
        <w:t>Albentosa</w:t>
      </w:r>
      <w:proofErr w:type="spellEnd"/>
      <w:r>
        <w:rPr>
          <w:rFonts w:cs="Times New Roman"/>
          <w:sz w:val="16"/>
          <w:szCs w:val="16"/>
        </w:rPr>
        <w:t>,</w:t>
      </w:r>
      <w:r w:rsidRPr="001D3171">
        <w:rPr>
          <w:rFonts w:cs="Times New Roman"/>
          <w:sz w:val="16"/>
          <w:szCs w:val="16"/>
        </w:rPr>
        <w:t xml:space="preserve"> Nazareth Romero</w:t>
      </w:r>
      <w:r>
        <w:rPr>
          <w:rFonts w:cs="Times New Roman"/>
          <w:sz w:val="16"/>
          <w:szCs w:val="16"/>
        </w:rPr>
        <w:t>,</w:t>
      </w:r>
      <w:r w:rsidRPr="001D3171">
        <w:rPr>
          <w:rFonts w:cs="Times New Roman"/>
          <w:sz w:val="16"/>
          <w:szCs w:val="16"/>
        </w:rPr>
        <w:t xml:space="preserve"> and </w:t>
      </w:r>
      <w:proofErr w:type="spellStart"/>
      <w:r w:rsidRPr="001D3171">
        <w:rPr>
          <w:rFonts w:cs="Times New Roman"/>
          <w:sz w:val="16"/>
          <w:szCs w:val="16"/>
        </w:rPr>
        <w:t>Tomás</w:t>
      </w:r>
      <w:proofErr w:type="spellEnd"/>
      <w:r w:rsidRPr="001D3171">
        <w:rPr>
          <w:rFonts w:cs="Times New Roman"/>
          <w:sz w:val="16"/>
          <w:szCs w:val="16"/>
        </w:rPr>
        <w:t xml:space="preserve"> </w:t>
      </w:r>
      <w:proofErr w:type="spellStart"/>
      <w:r w:rsidRPr="001D3171">
        <w:rPr>
          <w:rFonts w:cs="Times New Roman"/>
          <w:sz w:val="16"/>
          <w:szCs w:val="16"/>
        </w:rPr>
        <w:t>Vilatoro</w:t>
      </w:r>
      <w:proofErr w:type="spellEnd"/>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"Mediation in Corporate Disputes in Spain."</w:t>
      </w:r>
      <w:proofErr w:type="gramEnd"/>
      <w:r w:rsidRPr="001D3171">
        <w:rPr>
          <w:rFonts w:cs="Times New Roman"/>
          <w:sz w:val="16"/>
          <w:szCs w:val="16"/>
        </w:rPr>
        <w:t xml:space="preserve"> European Company Law 14</w:t>
      </w:r>
      <w:r>
        <w:rPr>
          <w:rFonts w:cs="Times New Roman"/>
          <w:sz w:val="16"/>
          <w:szCs w:val="16"/>
        </w:rPr>
        <w:t>,</w:t>
      </w:r>
      <w:r w:rsidRPr="001D3171">
        <w:rPr>
          <w:rFonts w:cs="Times New Roman"/>
          <w:sz w:val="16"/>
          <w:szCs w:val="16"/>
        </w:rPr>
        <w:t xml:space="preserve"> no. 2 (2017): 98-103.</w:t>
      </w:r>
    </w:p>
  </w:footnote>
  <w:footnote w:id="93">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Rosales</w:t>
      </w:r>
      <w:r>
        <w:rPr>
          <w:rFonts w:cs="Times New Roman"/>
          <w:sz w:val="16"/>
          <w:szCs w:val="16"/>
        </w:rPr>
        <w:t>,</w:t>
      </w:r>
      <w:r w:rsidRPr="001D3171">
        <w:rPr>
          <w:rFonts w:cs="Times New Roman"/>
          <w:sz w:val="16"/>
          <w:szCs w:val="16"/>
        </w:rPr>
        <w:t xml:space="preserve"> Virginia</w:t>
      </w:r>
      <w:r>
        <w:rPr>
          <w:rFonts w:cs="Times New Roman"/>
          <w:sz w:val="16"/>
          <w:szCs w:val="16"/>
        </w:rPr>
        <w:t>,</w:t>
      </w:r>
      <w:r w:rsidRPr="001D3171">
        <w:rPr>
          <w:rFonts w:cs="Times New Roman"/>
          <w:sz w:val="16"/>
          <w:szCs w:val="16"/>
        </w:rPr>
        <w:t xml:space="preserve"> and Dolores Jiménez-Rubio.</w:t>
      </w:r>
      <w:proofErr w:type="gramEnd"/>
      <w:r w:rsidRPr="001D3171">
        <w:rPr>
          <w:rFonts w:cs="Times New Roman"/>
          <w:sz w:val="16"/>
          <w:szCs w:val="16"/>
        </w:rPr>
        <w:t xml:space="preserve"> "Empirical analysis of civil litigation determinants: The Case of Spain." European Journal of Law and Economics 44</w:t>
      </w:r>
      <w:r>
        <w:rPr>
          <w:rFonts w:cs="Times New Roman"/>
          <w:sz w:val="16"/>
          <w:szCs w:val="16"/>
        </w:rPr>
        <w:t>,</w:t>
      </w:r>
      <w:r w:rsidRPr="001D3171">
        <w:rPr>
          <w:rFonts w:cs="Times New Roman"/>
          <w:sz w:val="16"/>
          <w:szCs w:val="16"/>
        </w:rPr>
        <w:t xml:space="preserve"> no. 2 (2017): 321-338.</w:t>
      </w:r>
    </w:p>
    <w:p w:rsidR="000B2AD9" w:rsidRPr="001D3171" w:rsidRDefault="000B2AD9" w:rsidP="001D3171">
      <w:pPr>
        <w:pStyle w:val="FootnoteText"/>
        <w:ind w:firstLine="0"/>
        <w:contextualSpacing/>
        <w:rPr>
          <w:rFonts w:cs="Times New Roman"/>
          <w:sz w:val="16"/>
          <w:szCs w:val="16"/>
        </w:rPr>
      </w:pPr>
    </w:p>
  </w:footnote>
  <w:footnote w:id="94">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Pedone</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Priscille</w:t>
      </w:r>
      <w:proofErr w:type="spellEnd"/>
      <w:r>
        <w:rPr>
          <w:rFonts w:cs="Times New Roman"/>
          <w:sz w:val="16"/>
          <w:szCs w:val="16"/>
        </w:rPr>
        <w:t>,</w:t>
      </w:r>
      <w:r w:rsidRPr="001D3171">
        <w:rPr>
          <w:rFonts w:cs="Times New Roman"/>
          <w:sz w:val="16"/>
          <w:szCs w:val="16"/>
        </w:rPr>
        <w:t xml:space="preserve"> and Thierry </w:t>
      </w:r>
      <w:proofErr w:type="spellStart"/>
      <w:r w:rsidRPr="001D3171">
        <w:rPr>
          <w:rFonts w:cs="Times New Roman"/>
          <w:sz w:val="16"/>
          <w:szCs w:val="16"/>
        </w:rPr>
        <w:t>Thierry</w:t>
      </w:r>
      <w:proofErr w:type="spellEnd"/>
      <w:r w:rsidRPr="001D3171">
        <w:rPr>
          <w:rFonts w:cs="Times New Roman"/>
          <w:sz w:val="16"/>
          <w:szCs w:val="16"/>
        </w:rPr>
        <w:t xml:space="preserve"> Bonnet.</w:t>
      </w:r>
      <w:proofErr w:type="gramEnd"/>
      <w:r w:rsidRPr="001D3171">
        <w:rPr>
          <w:rFonts w:cs="Times New Roman"/>
          <w:sz w:val="16"/>
          <w:szCs w:val="16"/>
        </w:rPr>
        <w:t xml:space="preserve"> </w:t>
      </w:r>
      <w:proofErr w:type="gramStart"/>
      <w:r w:rsidRPr="001D3171">
        <w:rPr>
          <w:rFonts w:cs="Times New Roman"/>
          <w:sz w:val="16"/>
          <w:szCs w:val="16"/>
        </w:rPr>
        <w:t>"Mediation in Corporate Disputes in France."</w:t>
      </w:r>
      <w:proofErr w:type="gramEnd"/>
      <w:r w:rsidRPr="001D3171">
        <w:rPr>
          <w:rFonts w:cs="Times New Roman"/>
          <w:sz w:val="16"/>
          <w:szCs w:val="16"/>
        </w:rPr>
        <w:t xml:space="preserve"> European Company Law 14</w:t>
      </w:r>
      <w:r>
        <w:rPr>
          <w:rFonts w:cs="Times New Roman"/>
          <w:sz w:val="16"/>
          <w:szCs w:val="16"/>
        </w:rPr>
        <w:t>,</w:t>
      </w:r>
      <w:r w:rsidRPr="001D3171">
        <w:rPr>
          <w:rFonts w:cs="Times New Roman"/>
          <w:sz w:val="16"/>
          <w:szCs w:val="16"/>
        </w:rPr>
        <w:t xml:space="preserve"> no. 2 (2017): 69-75.</w:t>
      </w:r>
    </w:p>
  </w:footnote>
  <w:footnote w:id="95">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Picker</w:t>
      </w:r>
      <w:r>
        <w:rPr>
          <w:rFonts w:cs="Times New Roman"/>
          <w:sz w:val="16"/>
          <w:szCs w:val="16"/>
        </w:rPr>
        <w:t>,</w:t>
      </w:r>
      <w:r w:rsidRPr="001D3171">
        <w:rPr>
          <w:rFonts w:cs="Times New Roman"/>
          <w:sz w:val="16"/>
          <w:szCs w:val="16"/>
        </w:rPr>
        <w:t xml:space="preserve"> Colin B. "Comparative law as an engine of change for civil procedure."</w:t>
      </w:r>
      <w:proofErr w:type="gramEnd"/>
      <w:r w:rsidRPr="001D3171">
        <w:rPr>
          <w:rFonts w:cs="Times New Roman"/>
          <w:sz w:val="16"/>
          <w:szCs w:val="16"/>
        </w:rPr>
        <w:t xml:space="preserve"> </w:t>
      </w:r>
      <w:proofErr w:type="gramStart"/>
      <w:r w:rsidRPr="001D3171">
        <w:rPr>
          <w:rFonts w:cs="Times New Roman"/>
          <w:sz w:val="16"/>
          <w:szCs w:val="16"/>
        </w:rPr>
        <w:t>In The Dynamism of Civil Procedure-Global Trends and Developments</w:t>
      </w:r>
      <w:r>
        <w:rPr>
          <w:rFonts w:cs="Times New Roman"/>
          <w:sz w:val="16"/>
          <w:szCs w:val="16"/>
        </w:rPr>
        <w:t>,</w:t>
      </w:r>
      <w:r w:rsidRPr="001D3171">
        <w:rPr>
          <w:rFonts w:cs="Times New Roman"/>
          <w:sz w:val="16"/>
          <w:szCs w:val="16"/>
        </w:rPr>
        <w:t xml:space="preserve"> pp. 45-59.</w:t>
      </w:r>
      <w:proofErr w:type="gramEnd"/>
      <w:r w:rsidRPr="001D3171">
        <w:rPr>
          <w:rFonts w:cs="Times New Roman"/>
          <w:sz w:val="16"/>
          <w:szCs w:val="16"/>
        </w:rPr>
        <w:t xml:space="preserve"> </w:t>
      </w:r>
      <w:proofErr w:type="gramStart"/>
      <w:r w:rsidRPr="001D3171">
        <w:rPr>
          <w:rFonts w:cs="Times New Roman"/>
          <w:sz w:val="16"/>
          <w:szCs w:val="16"/>
        </w:rPr>
        <w:t>Springer</w:t>
      </w:r>
      <w:r>
        <w:rPr>
          <w:rFonts w:cs="Times New Roman"/>
          <w:sz w:val="16"/>
          <w:szCs w:val="16"/>
        </w:rPr>
        <w:t>,</w:t>
      </w:r>
      <w:r w:rsidRPr="001D3171">
        <w:rPr>
          <w:rFonts w:cs="Times New Roman"/>
          <w:sz w:val="16"/>
          <w:szCs w:val="16"/>
        </w:rPr>
        <w:t xml:space="preserve"> Cham</w:t>
      </w:r>
      <w:r>
        <w:rPr>
          <w:rFonts w:cs="Times New Roman"/>
          <w:sz w:val="16"/>
          <w:szCs w:val="16"/>
        </w:rPr>
        <w:t>,</w:t>
      </w:r>
      <w:r w:rsidRPr="001D3171">
        <w:rPr>
          <w:rFonts w:cs="Times New Roman"/>
          <w:sz w:val="16"/>
          <w:szCs w:val="16"/>
        </w:rPr>
        <w:t xml:space="preserve"> 2016.</w:t>
      </w:r>
      <w:proofErr w:type="gramEnd"/>
    </w:p>
  </w:footnote>
  <w:footnote w:id="96">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Andrews</w:t>
      </w:r>
      <w:r>
        <w:rPr>
          <w:rFonts w:cs="Times New Roman"/>
          <w:sz w:val="16"/>
          <w:szCs w:val="16"/>
        </w:rPr>
        <w:t>,</w:t>
      </w:r>
      <w:r w:rsidRPr="001D3171">
        <w:rPr>
          <w:rFonts w:cs="Times New Roman"/>
          <w:sz w:val="16"/>
          <w:szCs w:val="16"/>
        </w:rPr>
        <w:t xml:space="preserve"> Neil. "Mediation: International Experience and Global Trends." J. Int'l &amp; Comp. L. 4 (2017): 217.</w:t>
      </w:r>
    </w:p>
  </w:footnote>
  <w:footnote w:id="97">
    <w:p w:rsidR="000B2AD9" w:rsidRPr="001D3171" w:rsidRDefault="000B2AD9" w:rsidP="001D3171">
      <w:pPr>
        <w:spacing w:after="0" w:line="240" w:lineRule="auto"/>
        <w:ind w:firstLine="0"/>
        <w:contextualSpacing/>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Hatanaka</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Asako</w:t>
      </w:r>
      <w:proofErr w:type="spellEnd"/>
      <w:r w:rsidRPr="001D3171">
        <w:rPr>
          <w:rFonts w:cs="Times New Roman"/>
          <w:sz w:val="16"/>
          <w:szCs w:val="16"/>
        </w:rPr>
        <w:t xml:space="preserve"> </w:t>
      </w:r>
      <w:proofErr w:type="spellStart"/>
      <w:r w:rsidRPr="001D3171">
        <w:rPr>
          <w:rFonts w:cs="Times New Roman"/>
          <w:sz w:val="16"/>
          <w:szCs w:val="16"/>
        </w:rPr>
        <w:t>Wechs</w:t>
      </w:r>
      <w:proofErr w:type="spellEnd"/>
      <w:r w:rsidRPr="001D3171">
        <w:rPr>
          <w:rFonts w:cs="Times New Roman"/>
          <w:sz w:val="16"/>
          <w:szCs w:val="16"/>
        </w:rPr>
        <w:t xml:space="preserve">. </w:t>
      </w:r>
      <w:proofErr w:type="gramStart"/>
      <w:r w:rsidRPr="001D3171">
        <w:rPr>
          <w:rFonts w:cs="Times New Roman"/>
          <w:sz w:val="16"/>
          <w:szCs w:val="16"/>
        </w:rPr>
        <w:t>"</w:t>
      </w:r>
      <w:proofErr w:type="spellStart"/>
      <w:r w:rsidRPr="001D3171">
        <w:rPr>
          <w:rFonts w:cs="Times New Roman"/>
          <w:sz w:val="16"/>
          <w:szCs w:val="16"/>
        </w:rPr>
        <w:t>Optimising</w:t>
      </w:r>
      <w:proofErr w:type="spellEnd"/>
      <w:r w:rsidRPr="001D3171">
        <w:rPr>
          <w:rFonts w:cs="Times New Roman"/>
          <w:sz w:val="16"/>
          <w:szCs w:val="16"/>
        </w:rPr>
        <w:t xml:space="preserve"> Mediation for Intellectual Property Law–Perspectives from EU</w:t>
      </w:r>
      <w:r>
        <w:rPr>
          <w:rFonts w:cs="Times New Roman"/>
          <w:sz w:val="16"/>
          <w:szCs w:val="16"/>
        </w:rPr>
        <w:t>,</w:t>
      </w:r>
      <w:r w:rsidRPr="001D3171">
        <w:rPr>
          <w:rFonts w:cs="Times New Roman"/>
          <w:sz w:val="16"/>
          <w:szCs w:val="16"/>
        </w:rPr>
        <w:t xml:space="preserve"> French and UK Law."</w:t>
      </w:r>
      <w:proofErr w:type="gramEnd"/>
      <w:r w:rsidRPr="001D3171">
        <w:rPr>
          <w:rFonts w:cs="Times New Roman"/>
          <w:sz w:val="16"/>
          <w:szCs w:val="16"/>
        </w:rPr>
        <w:t xml:space="preserve"> IIC-International Review of Intellectual Property and Competition Law 49</w:t>
      </w:r>
      <w:r>
        <w:rPr>
          <w:rFonts w:cs="Times New Roman"/>
          <w:sz w:val="16"/>
          <w:szCs w:val="16"/>
        </w:rPr>
        <w:t>,</w:t>
      </w:r>
      <w:r w:rsidRPr="001D3171">
        <w:rPr>
          <w:rFonts w:cs="Times New Roman"/>
          <w:sz w:val="16"/>
          <w:szCs w:val="16"/>
        </w:rPr>
        <w:t xml:space="preserve"> no. 4 (2018): 384-412.</w:t>
      </w:r>
    </w:p>
    <w:p w:rsidR="000B2AD9" w:rsidRPr="001D3171" w:rsidRDefault="000B2AD9" w:rsidP="001D3171">
      <w:pPr>
        <w:pStyle w:val="FootnoteText"/>
        <w:ind w:firstLine="0"/>
        <w:contextualSpacing/>
        <w:rPr>
          <w:rFonts w:cs="Times New Roman"/>
          <w:sz w:val="16"/>
          <w:szCs w:val="16"/>
        </w:rPr>
      </w:pPr>
    </w:p>
  </w:footnote>
  <w:footnote w:id="98">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McFadden</w:t>
      </w:r>
      <w:r>
        <w:rPr>
          <w:rFonts w:cs="Times New Roman"/>
          <w:sz w:val="16"/>
          <w:szCs w:val="16"/>
        </w:rPr>
        <w:t>,</w:t>
      </w:r>
      <w:r w:rsidRPr="001D3171">
        <w:rPr>
          <w:rFonts w:cs="Times New Roman"/>
          <w:sz w:val="16"/>
          <w:szCs w:val="16"/>
        </w:rPr>
        <w:t xml:space="preserve"> Danny. “Developments in International Commercial Mediation: US</w:t>
      </w:r>
      <w:r>
        <w:rPr>
          <w:rFonts w:cs="Times New Roman"/>
          <w:sz w:val="16"/>
          <w:szCs w:val="16"/>
        </w:rPr>
        <w:t>,</w:t>
      </w:r>
      <w:r w:rsidRPr="001D3171">
        <w:rPr>
          <w:rFonts w:cs="Times New Roman"/>
          <w:sz w:val="16"/>
          <w:szCs w:val="16"/>
        </w:rPr>
        <w:t xml:space="preserve"> UK</w:t>
      </w:r>
      <w:r>
        <w:rPr>
          <w:rFonts w:cs="Times New Roman"/>
          <w:sz w:val="16"/>
          <w:szCs w:val="16"/>
        </w:rPr>
        <w:t>,</w:t>
      </w:r>
      <w:r w:rsidRPr="001D3171">
        <w:rPr>
          <w:rFonts w:cs="Times New Roman"/>
          <w:sz w:val="16"/>
          <w:szCs w:val="16"/>
        </w:rPr>
        <w:t xml:space="preserve"> Asia</w:t>
      </w:r>
      <w:r>
        <w:rPr>
          <w:rFonts w:cs="Times New Roman"/>
          <w:sz w:val="16"/>
          <w:szCs w:val="16"/>
        </w:rPr>
        <w:t>,</w:t>
      </w:r>
      <w:r w:rsidRPr="001D3171">
        <w:rPr>
          <w:rFonts w:cs="Times New Roman"/>
          <w:sz w:val="16"/>
          <w:szCs w:val="16"/>
        </w:rPr>
        <w:t xml:space="preserve"> India and EU.” </w:t>
      </w:r>
      <w:proofErr w:type="gramStart"/>
      <w:r w:rsidRPr="001D3171">
        <w:rPr>
          <w:rFonts w:cs="Times New Roman"/>
          <w:sz w:val="16"/>
          <w:szCs w:val="16"/>
        </w:rPr>
        <w:t>Conte</w:t>
      </w:r>
      <w:r>
        <w:rPr>
          <w:rFonts w:cs="Times New Roman"/>
          <w:sz w:val="16"/>
          <w:szCs w:val="16"/>
        </w:rPr>
        <w:t>mp. Asia Arb.</w:t>
      </w:r>
      <w:proofErr w:type="gramEnd"/>
      <w:r>
        <w:rPr>
          <w:rFonts w:cs="Times New Roman"/>
          <w:sz w:val="16"/>
          <w:szCs w:val="16"/>
        </w:rPr>
        <w:t xml:space="preserve"> J. 8 (2015): 299.</w:t>
      </w:r>
    </w:p>
  </w:footnote>
  <w:footnote w:id="99">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Healy</w:t>
      </w:r>
      <w:r>
        <w:rPr>
          <w:rFonts w:cs="Times New Roman"/>
          <w:sz w:val="16"/>
          <w:szCs w:val="16"/>
        </w:rPr>
        <w:t>,</w:t>
      </w:r>
      <w:r w:rsidRPr="001D3171">
        <w:rPr>
          <w:rFonts w:cs="Times New Roman"/>
          <w:sz w:val="16"/>
          <w:szCs w:val="16"/>
        </w:rPr>
        <w:t xml:space="preserve"> Connie. Collaborative Practice: An Internationa</w:t>
      </w:r>
      <w:r>
        <w:rPr>
          <w:rFonts w:cs="Times New Roman"/>
          <w:sz w:val="16"/>
          <w:szCs w:val="16"/>
        </w:rPr>
        <w:t xml:space="preserve">l Perspective. </w:t>
      </w:r>
      <w:proofErr w:type="gramStart"/>
      <w:r>
        <w:rPr>
          <w:rFonts w:cs="Times New Roman"/>
          <w:sz w:val="16"/>
          <w:szCs w:val="16"/>
        </w:rPr>
        <w:t>Routledge, 2017.</w:t>
      </w:r>
      <w:proofErr w:type="gramEnd"/>
    </w:p>
  </w:footnote>
  <w:footnote w:id="100">
    <w:p w:rsidR="000B2AD9" w:rsidRPr="00E37967" w:rsidRDefault="000B2AD9" w:rsidP="00E37967">
      <w:pPr>
        <w:spacing w:after="0" w:line="240" w:lineRule="auto"/>
        <w:ind w:firstLine="0"/>
        <w:contextualSpacing/>
        <w:rPr>
          <w:rFonts w:cs="Times New Roman"/>
          <w:sz w:val="16"/>
          <w:szCs w:val="16"/>
        </w:rPr>
      </w:pPr>
      <w:r w:rsidRPr="00E37967">
        <w:rPr>
          <w:rStyle w:val="FootnoteReference"/>
          <w:sz w:val="16"/>
          <w:szCs w:val="16"/>
        </w:rPr>
        <w:footnoteRef/>
      </w:r>
      <w:r>
        <w:t xml:space="preserve"> </w:t>
      </w:r>
      <w:proofErr w:type="gramStart"/>
      <w:r w:rsidRPr="001D3171">
        <w:rPr>
          <w:rFonts w:cs="Times New Roman"/>
          <w:sz w:val="16"/>
          <w:szCs w:val="16"/>
        </w:rPr>
        <w:t>Rosales</w:t>
      </w:r>
      <w:r>
        <w:rPr>
          <w:rFonts w:cs="Times New Roman"/>
          <w:sz w:val="16"/>
          <w:szCs w:val="16"/>
        </w:rPr>
        <w:t>,</w:t>
      </w:r>
      <w:r w:rsidRPr="001D3171">
        <w:rPr>
          <w:rFonts w:cs="Times New Roman"/>
          <w:sz w:val="16"/>
          <w:szCs w:val="16"/>
        </w:rPr>
        <w:t xml:space="preserve"> Virginia</w:t>
      </w:r>
      <w:r>
        <w:rPr>
          <w:rFonts w:cs="Times New Roman"/>
          <w:sz w:val="16"/>
          <w:szCs w:val="16"/>
        </w:rPr>
        <w:t>,</w:t>
      </w:r>
      <w:r w:rsidRPr="001D3171">
        <w:rPr>
          <w:rFonts w:cs="Times New Roman"/>
          <w:sz w:val="16"/>
          <w:szCs w:val="16"/>
        </w:rPr>
        <w:t xml:space="preserve"> and Dolores Jiménez-Rubio.</w:t>
      </w:r>
      <w:proofErr w:type="gramEnd"/>
      <w:r w:rsidRPr="001D3171">
        <w:rPr>
          <w:rFonts w:cs="Times New Roman"/>
          <w:sz w:val="16"/>
          <w:szCs w:val="16"/>
        </w:rPr>
        <w:t xml:space="preserve"> "Empirical analysis of civil litigation determinants: The Case of Spain." European Journal of Law and Economics 44</w:t>
      </w:r>
      <w:r>
        <w:rPr>
          <w:rFonts w:cs="Times New Roman"/>
          <w:sz w:val="16"/>
          <w:szCs w:val="16"/>
        </w:rPr>
        <w:t>, no. 2 (2017): 321-338.</w:t>
      </w:r>
    </w:p>
  </w:footnote>
  <w:footnote w:id="101">
    <w:p w:rsidR="000B2AD9" w:rsidRPr="001D3171" w:rsidRDefault="000B2AD9" w:rsidP="001D3171">
      <w:pPr>
        <w:spacing w:after="0" w:line="240" w:lineRule="auto"/>
        <w:ind w:firstLine="0"/>
        <w:rPr>
          <w:rFonts w:cs="Times New Roman"/>
          <w:sz w:val="16"/>
          <w:szCs w:val="16"/>
          <w:shd w:val="clear" w:color="auto" w:fill="FFFFFF"/>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shd w:val="clear" w:color="auto" w:fill="FFFFFF"/>
        </w:rPr>
        <w:t>Vliegenthart</w:t>
      </w:r>
      <w:proofErr w:type="spellEnd"/>
      <w:r>
        <w:rPr>
          <w:rFonts w:cs="Times New Roman"/>
          <w:sz w:val="16"/>
          <w:szCs w:val="16"/>
          <w:shd w:val="clear" w:color="auto" w:fill="FFFFFF"/>
        </w:rPr>
        <w:t>,</w:t>
      </w:r>
      <w:r w:rsidRPr="001D3171">
        <w:rPr>
          <w:rFonts w:cs="Times New Roman"/>
          <w:sz w:val="16"/>
          <w:szCs w:val="16"/>
          <w:shd w:val="clear" w:color="auto" w:fill="FFFFFF"/>
        </w:rPr>
        <w:t xml:space="preserve"> </w:t>
      </w:r>
      <w:proofErr w:type="spellStart"/>
      <w:r w:rsidRPr="001D3171">
        <w:rPr>
          <w:rFonts w:cs="Times New Roman"/>
          <w:sz w:val="16"/>
          <w:szCs w:val="16"/>
          <w:shd w:val="clear" w:color="auto" w:fill="FFFFFF"/>
        </w:rPr>
        <w:t>Rens</w:t>
      </w:r>
      <w:proofErr w:type="spellEnd"/>
      <w:r>
        <w:rPr>
          <w:rFonts w:cs="Times New Roman"/>
          <w:sz w:val="16"/>
          <w:szCs w:val="16"/>
          <w:shd w:val="clear" w:color="auto" w:fill="FFFFFF"/>
        </w:rPr>
        <w:t>,</w:t>
      </w:r>
      <w:r w:rsidRPr="001D3171">
        <w:rPr>
          <w:rFonts w:cs="Times New Roman"/>
          <w:sz w:val="16"/>
          <w:szCs w:val="16"/>
          <w:shd w:val="clear" w:color="auto" w:fill="FFFFFF"/>
        </w:rPr>
        <w:t xml:space="preserve"> </w:t>
      </w:r>
      <w:proofErr w:type="spellStart"/>
      <w:r w:rsidRPr="001D3171">
        <w:rPr>
          <w:rFonts w:cs="Times New Roman"/>
          <w:sz w:val="16"/>
          <w:szCs w:val="16"/>
          <w:shd w:val="clear" w:color="auto" w:fill="FFFFFF"/>
        </w:rPr>
        <w:t>Stefaan</w:t>
      </w:r>
      <w:proofErr w:type="spellEnd"/>
      <w:r w:rsidRPr="001D3171">
        <w:rPr>
          <w:rFonts w:cs="Times New Roman"/>
          <w:sz w:val="16"/>
          <w:szCs w:val="16"/>
          <w:shd w:val="clear" w:color="auto" w:fill="FFFFFF"/>
        </w:rPr>
        <w:t xml:space="preserve"> </w:t>
      </w:r>
      <w:proofErr w:type="spellStart"/>
      <w:r w:rsidRPr="001D3171">
        <w:rPr>
          <w:rFonts w:cs="Times New Roman"/>
          <w:sz w:val="16"/>
          <w:szCs w:val="16"/>
          <w:shd w:val="clear" w:color="auto" w:fill="FFFFFF"/>
        </w:rPr>
        <w:t>Walgrave</w:t>
      </w:r>
      <w:proofErr w:type="spellEnd"/>
      <w:r>
        <w:rPr>
          <w:rFonts w:cs="Times New Roman"/>
          <w:sz w:val="16"/>
          <w:szCs w:val="16"/>
          <w:shd w:val="clear" w:color="auto" w:fill="FFFFFF"/>
        </w:rPr>
        <w:t>,</w:t>
      </w:r>
      <w:r w:rsidRPr="001D3171">
        <w:rPr>
          <w:rFonts w:cs="Times New Roman"/>
          <w:sz w:val="16"/>
          <w:szCs w:val="16"/>
          <w:shd w:val="clear" w:color="auto" w:fill="FFFFFF"/>
        </w:rPr>
        <w:t xml:space="preserve"> Ruud </w:t>
      </w:r>
      <w:proofErr w:type="spellStart"/>
      <w:r w:rsidRPr="001D3171">
        <w:rPr>
          <w:rFonts w:cs="Times New Roman"/>
          <w:sz w:val="16"/>
          <w:szCs w:val="16"/>
          <w:shd w:val="clear" w:color="auto" w:fill="FFFFFF"/>
        </w:rPr>
        <w:t>Wouters</w:t>
      </w:r>
      <w:proofErr w:type="spellEnd"/>
      <w:r>
        <w:rPr>
          <w:rFonts w:cs="Times New Roman"/>
          <w:sz w:val="16"/>
          <w:szCs w:val="16"/>
          <w:shd w:val="clear" w:color="auto" w:fill="FFFFFF"/>
        </w:rPr>
        <w:t>,</w:t>
      </w:r>
      <w:r w:rsidRPr="001D3171">
        <w:rPr>
          <w:rFonts w:cs="Times New Roman"/>
          <w:sz w:val="16"/>
          <w:szCs w:val="16"/>
          <w:shd w:val="clear" w:color="auto" w:fill="FFFFFF"/>
        </w:rPr>
        <w:t xml:space="preserve"> </w:t>
      </w:r>
      <w:proofErr w:type="spellStart"/>
      <w:r w:rsidRPr="001D3171">
        <w:rPr>
          <w:rFonts w:cs="Times New Roman"/>
          <w:sz w:val="16"/>
          <w:szCs w:val="16"/>
          <w:shd w:val="clear" w:color="auto" w:fill="FFFFFF"/>
        </w:rPr>
        <w:t>Swen</w:t>
      </w:r>
      <w:proofErr w:type="spellEnd"/>
      <w:r w:rsidRPr="001D3171">
        <w:rPr>
          <w:rFonts w:cs="Times New Roman"/>
          <w:sz w:val="16"/>
          <w:szCs w:val="16"/>
          <w:shd w:val="clear" w:color="auto" w:fill="FFFFFF"/>
        </w:rPr>
        <w:t xml:space="preserve"> </w:t>
      </w:r>
      <w:proofErr w:type="spellStart"/>
      <w:r w:rsidRPr="001D3171">
        <w:rPr>
          <w:rFonts w:cs="Times New Roman"/>
          <w:sz w:val="16"/>
          <w:szCs w:val="16"/>
          <w:shd w:val="clear" w:color="auto" w:fill="FFFFFF"/>
        </w:rPr>
        <w:t>Hutter</w:t>
      </w:r>
      <w:proofErr w:type="spellEnd"/>
      <w:r>
        <w:rPr>
          <w:rFonts w:cs="Times New Roman"/>
          <w:sz w:val="16"/>
          <w:szCs w:val="16"/>
          <w:shd w:val="clear" w:color="auto" w:fill="FFFFFF"/>
        </w:rPr>
        <w:t>,</w:t>
      </w:r>
      <w:r w:rsidRPr="001D3171">
        <w:rPr>
          <w:rFonts w:cs="Times New Roman"/>
          <w:sz w:val="16"/>
          <w:szCs w:val="16"/>
          <w:shd w:val="clear" w:color="auto" w:fill="FFFFFF"/>
        </w:rPr>
        <w:t xml:space="preserve"> Will Jennings</w:t>
      </w:r>
      <w:r>
        <w:rPr>
          <w:rFonts w:cs="Times New Roman"/>
          <w:sz w:val="16"/>
          <w:szCs w:val="16"/>
          <w:shd w:val="clear" w:color="auto" w:fill="FFFFFF"/>
        </w:rPr>
        <w:t>,</w:t>
      </w:r>
      <w:r w:rsidRPr="001D3171">
        <w:rPr>
          <w:rFonts w:cs="Times New Roman"/>
          <w:sz w:val="16"/>
          <w:szCs w:val="16"/>
          <w:shd w:val="clear" w:color="auto" w:fill="FFFFFF"/>
        </w:rPr>
        <w:t xml:space="preserve"> Roy </w:t>
      </w:r>
      <w:proofErr w:type="spellStart"/>
      <w:r w:rsidRPr="001D3171">
        <w:rPr>
          <w:rFonts w:cs="Times New Roman"/>
          <w:sz w:val="16"/>
          <w:szCs w:val="16"/>
          <w:shd w:val="clear" w:color="auto" w:fill="FFFFFF"/>
        </w:rPr>
        <w:t>Gava</w:t>
      </w:r>
      <w:proofErr w:type="spellEnd"/>
      <w:r>
        <w:rPr>
          <w:rFonts w:cs="Times New Roman"/>
          <w:sz w:val="16"/>
          <w:szCs w:val="16"/>
          <w:shd w:val="clear" w:color="auto" w:fill="FFFFFF"/>
        </w:rPr>
        <w:t>,</w:t>
      </w:r>
      <w:r w:rsidRPr="001D3171">
        <w:rPr>
          <w:rFonts w:cs="Times New Roman"/>
          <w:sz w:val="16"/>
          <w:szCs w:val="16"/>
          <w:shd w:val="clear" w:color="auto" w:fill="FFFFFF"/>
        </w:rPr>
        <w:t xml:space="preserve"> </w:t>
      </w:r>
      <w:proofErr w:type="spellStart"/>
      <w:r w:rsidRPr="001D3171">
        <w:rPr>
          <w:rFonts w:cs="Times New Roman"/>
          <w:sz w:val="16"/>
          <w:szCs w:val="16"/>
          <w:shd w:val="clear" w:color="auto" w:fill="FFFFFF"/>
        </w:rPr>
        <w:t>Anke</w:t>
      </w:r>
      <w:proofErr w:type="spellEnd"/>
      <w:r w:rsidRPr="001D3171">
        <w:rPr>
          <w:rFonts w:cs="Times New Roman"/>
          <w:sz w:val="16"/>
          <w:szCs w:val="16"/>
          <w:shd w:val="clear" w:color="auto" w:fill="FFFFFF"/>
        </w:rPr>
        <w:t xml:space="preserve"> </w:t>
      </w:r>
      <w:proofErr w:type="spellStart"/>
      <w:r w:rsidRPr="001D3171">
        <w:rPr>
          <w:rFonts w:cs="Times New Roman"/>
          <w:sz w:val="16"/>
          <w:szCs w:val="16"/>
          <w:shd w:val="clear" w:color="auto" w:fill="FFFFFF"/>
        </w:rPr>
        <w:t>Tresch</w:t>
      </w:r>
      <w:proofErr w:type="spellEnd"/>
      <w:r w:rsidRPr="001D3171">
        <w:rPr>
          <w:rFonts w:cs="Times New Roman"/>
          <w:sz w:val="16"/>
          <w:szCs w:val="16"/>
          <w:shd w:val="clear" w:color="auto" w:fill="FFFFFF"/>
        </w:rPr>
        <w:t xml:space="preserve"> et al. "The media as a dual mediator of the political agenda–setting effect of protest. </w:t>
      </w:r>
      <w:proofErr w:type="gramStart"/>
      <w:r w:rsidRPr="001D3171">
        <w:rPr>
          <w:rFonts w:cs="Times New Roman"/>
          <w:sz w:val="16"/>
          <w:szCs w:val="16"/>
          <w:shd w:val="clear" w:color="auto" w:fill="FFFFFF"/>
        </w:rPr>
        <w:t>A longitudinal study in six Western European countries."</w:t>
      </w:r>
      <w:proofErr w:type="gramEnd"/>
      <w:r w:rsidRPr="001D3171">
        <w:rPr>
          <w:rFonts w:cs="Times New Roman"/>
          <w:sz w:val="16"/>
          <w:szCs w:val="16"/>
          <w:shd w:val="clear" w:color="auto" w:fill="FFFFFF"/>
        </w:rPr>
        <w:t> </w:t>
      </w:r>
      <w:r w:rsidRPr="001D3171">
        <w:rPr>
          <w:rFonts w:cs="Times New Roman"/>
          <w:i/>
          <w:iCs/>
          <w:sz w:val="16"/>
          <w:szCs w:val="16"/>
          <w:shd w:val="clear" w:color="auto" w:fill="FFFFFF"/>
        </w:rPr>
        <w:t>Social Forces</w:t>
      </w:r>
      <w:r w:rsidRPr="001D3171">
        <w:rPr>
          <w:rFonts w:cs="Times New Roman"/>
          <w:sz w:val="16"/>
          <w:szCs w:val="16"/>
          <w:shd w:val="clear" w:color="auto" w:fill="FFFFFF"/>
        </w:rPr>
        <w:t> 95</w:t>
      </w:r>
      <w:r>
        <w:rPr>
          <w:rFonts w:cs="Times New Roman"/>
          <w:sz w:val="16"/>
          <w:szCs w:val="16"/>
          <w:shd w:val="clear" w:color="auto" w:fill="FFFFFF"/>
        </w:rPr>
        <w:t>,</w:t>
      </w:r>
      <w:r w:rsidRPr="001D3171">
        <w:rPr>
          <w:rFonts w:cs="Times New Roman"/>
          <w:sz w:val="16"/>
          <w:szCs w:val="16"/>
          <w:shd w:val="clear" w:color="auto" w:fill="FFFFFF"/>
        </w:rPr>
        <w:t xml:space="preserve"> no. 2 (2016): 837-859.</w:t>
      </w:r>
    </w:p>
    <w:p w:rsidR="000B2AD9" w:rsidRPr="001D3171" w:rsidRDefault="000B2AD9" w:rsidP="001D3171">
      <w:pPr>
        <w:pStyle w:val="FootnoteText"/>
        <w:ind w:firstLine="0"/>
        <w:rPr>
          <w:rFonts w:cs="Times New Roman"/>
          <w:sz w:val="16"/>
          <w:szCs w:val="16"/>
        </w:rPr>
      </w:pPr>
    </w:p>
  </w:footnote>
  <w:footnote w:id="102">
    <w:p w:rsidR="000B2AD9" w:rsidRDefault="000B2AD9" w:rsidP="001D3171">
      <w:pPr>
        <w:spacing w:after="0" w:line="240" w:lineRule="auto"/>
        <w:ind w:firstLine="0"/>
        <w:contextualSpacing/>
      </w:pPr>
      <w:r>
        <w:rPr>
          <w:rStyle w:val="FootnoteReference"/>
        </w:rPr>
        <w:footnoteRef/>
      </w:r>
      <w:r>
        <w:t xml:space="preserve"> </w:t>
      </w:r>
      <w:proofErr w:type="spellStart"/>
      <w:proofErr w:type="gramStart"/>
      <w:r w:rsidRPr="001D3171">
        <w:rPr>
          <w:sz w:val="16"/>
          <w:szCs w:val="16"/>
        </w:rPr>
        <w:t>Kochskämper</w:t>
      </w:r>
      <w:proofErr w:type="spellEnd"/>
      <w:r>
        <w:rPr>
          <w:sz w:val="16"/>
          <w:szCs w:val="16"/>
        </w:rPr>
        <w:t>,</w:t>
      </w:r>
      <w:r w:rsidRPr="001D3171">
        <w:rPr>
          <w:sz w:val="16"/>
          <w:szCs w:val="16"/>
        </w:rPr>
        <w:t xml:space="preserve"> Elisa</w:t>
      </w:r>
      <w:r>
        <w:rPr>
          <w:sz w:val="16"/>
          <w:szCs w:val="16"/>
        </w:rPr>
        <w:t>,</w:t>
      </w:r>
      <w:r w:rsidRPr="001D3171">
        <w:rPr>
          <w:sz w:val="16"/>
          <w:szCs w:val="16"/>
        </w:rPr>
        <w:t xml:space="preserve"> Edward </w:t>
      </w:r>
      <w:proofErr w:type="spellStart"/>
      <w:r w:rsidRPr="001D3171">
        <w:rPr>
          <w:sz w:val="16"/>
          <w:szCs w:val="16"/>
        </w:rPr>
        <w:t>Challies</w:t>
      </w:r>
      <w:proofErr w:type="spellEnd"/>
      <w:r>
        <w:rPr>
          <w:sz w:val="16"/>
          <w:szCs w:val="16"/>
        </w:rPr>
        <w:t>,</w:t>
      </w:r>
      <w:r w:rsidRPr="001D3171">
        <w:rPr>
          <w:sz w:val="16"/>
          <w:szCs w:val="16"/>
        </w:rPr>
        <w:t xml:space="preserve"> Jens </w:t>
      </w:r>
      <w:proofErr w:type="spellStart"/>
      <w:r w:rsidRPr="001D3171">
        <w:rPr>
          <w:sz w:val="16"/>
          <w:szCs w:val="16"/>
        </w:rPr>
        <w:t>Newig</w:t>
      </w:r>
      <w:proofErr w:type="spellEnd"/>
      <w:r>
        <w:rPr>
          <w:sz w:val="16"/>
          <w:szCs w:val="16"/>
        </w:rPr>
        <w:t>,</w:t>
      </w:r>
      <w:r w:rsidRPr="001D3171">
        <w:rPr>
          <w:sz w:val="16"/>
          <w:szCs w:val="16"/>
        </w:rPr>
        <w:t xml:space="preserve"> and Nicolas W. </w:t>
      </w:r>
      <w:proofErr w:type="spellStart"/>
      <w:r w:rsidRPr="001D3171">
        <w:rPr>
          <w:sz w:val="16"/>
          <w:szCs w:val="16"/>
        </w:rPr>
        <w:t>Jager</w:t>
      </w:r>
      <w:proofErr w:type="spellEnd"/>
      <w:r w:rsidRPr="001D3171">
        <w:rPr>
          <w:sz w:val="16"/>
          <w:szCs w:val="16"/>
        </w:rPr>
        <w:t>.</w:t>
      </w:r>
      <w:proofErr w:type="gramEnd"/>
      <w:r w:rsidRPr="001D3171">
        <w:rPr>
          <w:sz w:val="16"/>
          <w:szCs w:val="16"/>
        </w:rPr>
        <w:t xml:space="preserve"> </w:t>
      </w:r>
      <w:proofErr w:type="gramStart"/>
      <w:r w:rsidRPr="001D3171">
        <w:rPr>
          <w:sz w:val="16"/>
          <w:szCs w:val="16"/>
        </w:rPr>
        <w:t>"Participation for effective environmental governance?</w:t>
      </w:r>
      <w:proofErr w:type="gramEnd"/>
      <w:r w:rsidRPr="001D3171">
        <w:rPr>
          <w:sz w:val="16"/>
          <w:szCs w:val="16"/>
        </w:rPr>
        <w:t xml:space="preserve"> </w:t>
      </w:r>
      <w:proofErr w:type="gramStart"/>
      <w:r w:rsidRPr="001D3171">
        <w:rPr>
          <w:sz w:val="16"/>
          <w:szCs w:val="16"/>
        </w:rPr>
        <w:t>Evidence from Water Framework Directive implementation in Germany</w:t>
      </w:r>
      <w:r>
        <w:rPr>
          <w:sz w:val="16"/>
          <w:szCs w:val="16"/>
        </w:rPr>
        <w:t>,</w:t>
      </w:r>
      <w:r w:rsidRPr="001D3171">
        <w:rPr>
          <w:sz w:val="16"/>
          <w:szCs w:val="16"/>
        </w:rPr>
        <w:t xml:space="preserve"> Spain and the United Kingdom."</w:t>
      </w:r>
      <w:proofErr w:type="gramEnd"/>
      <w:r w:rsidRPr="001D3171">
        <w:rPr>
          <w:sz w:val="16"/>
          <w:szCs w:val="16"/>
        </w:rPr>
        <w:t xml:space="preserve"> Journal of environmental management 181 (2016): 737-748.</w:t>
      </w:r>
    </w:p>
  </w:footnote>
  <w:footnote w:id="103">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Borg</w:t>
      </w:r>
      <w:r>
        <w:rPr>
          <w:rFonts w:cs="Times New Roman"/>
          <w:sz w:val="16"/>
          <w:szCs w:val="16"/>
        </w:rPr>
        <w:t>,</w:t>
      </w:r>
      <w:r w:rsidRPr="001D3171">
        <w:rPr>
          <w:rFonts w:cs="Times New Roman"/>
          <w:sz w:val="16"/>
          <w:szCs w:val="16"/>
        </w:rPr>
        <w:t xml:space="preserve"> John Joseph</w:t>
      </w:r>
      <w:r>
        <w:rPr>
          <w:rFonts w:cs="Times New Roman"/>
          <w:sz w:val="16"/>
          <w:szCs w:val="16"/>
        </w:rPr>
        <w:t>,</w:t>
      </w:r>
      <w:r w:rsidRPr="001D3171">
        <w:rPr>
          <w:rFonts w:cs="Times New Roman"/>
          <w:sz w:val="16"/>
          <w:szCs w:val="16"/>
        </w:rPr>
        <w:t xml:space="preserve"> Amy Tanti</w:t>
      </w:r>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Dimitrios</w:t>
      </w:r>
      <w:proofErr w:type="spellEnd"/>
      <w:r w:rsidRPr="001D3171">
        <w:rPr>
          <w:rFonts w:cs="Times New Roman"/>
          <w:sz w:val="16"/>
          <w:szCs w:val="16"/>
        </w:rPr>
        <w:t xml:space="preserve"> </w:t>
      </w:r>
      <w:proofErr w:type="spellStart"/>
      <w:r w:rsidRPr="001D3171">
        <w:rPr>
          <w:rFonts w:cs="Times New Roman"/>
          <w:sz w:val="16"/>
          <w:szCs w:val="16"/>
        </w:rPr>
        <w:t>Kouvelas</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Calin</w:t>
      </w:r>
      <w:proofErr w:type="spellEnd"/>
      <w:r w:rsidRPr="001D3171">
        <w:rPr>
          <w:rFonts w:cs="Times New Roman"/>
          <w:sz w:val="16"/>
          <w:szCs w:val="16"/>
        </w:rPr>
        <w:t xml:space="preserve"> </w:t>
      </w:r>
      <w:proofErr w:type="spellStart"/>
      <w:r w:rsidRPr="001D3171">
        <w:rPr>
          <w:rFonts w:cs="Times New Roman"/>
          <w:sz w:val="16"/>
          <w:szCs w:val="16"/>
        </w:rPr>
        <w:t>Lungu</w:t>
      </w:r>
      <w:proofErr w:type="spellEnd"/>
      <w:r>
        <w:rPr>
          <w:rFonts w:cs="Times New Roman"/>
          <w:sz w:val="16"/>
          <w:szCs w:val="16"/>
        </w:rPr>
        <w:t>,</w:t>
      </w:r>
      <w:r w:rsidRPr="001D3171">
        <w:rPr>
          <w:rFonts w:cs="Times New Roman"/>
          <w:sz w:val="16"/>
          <w:szCs w:val="16"/>
        </w:rPr>
        <w:t xml:space="preserve"> Michal </w:t>
      </w:r>
      <w:proofErr w:type="spellStart"/>
      <w:r w:rsidRPr="001D3171">
        <w:rPr>
          <w:rFonts w:cs="Times New Roman"/>
          <w:sz w:val="16"/>
          <w:szCs w:val="16"/>
        </w:rPr>
        <w:t>Pirozynski</w:t>
      </w:r>
      <w:proofErr w:type="spellEnd"/>
      <w:r>
        <w:rPr>
          <w:rFonts w:cs="Times New Roman"/>
          <w:sz w:val="16"/>
          <w:szCs w:val="16"/>
        </w:rPr>
        <w:t>,</w:t>
      </w:r>
      <w:r w:rsidRPr="001D3171">
        <w:rPr>
          <w:rFonts w:cs="Times New Roman"/>
          <w:sz w:val="16"/>
          <w:szCs w:val="16"/>
        </w:rPr>
        <w:t xml:space="preserve"> Anthony </w:t>
      </w:r>
      <w:proofErr w:type="spellStart"/>
      <w:r w:rsidRPr="001D3171">
        <w:rPr>
          <w:rFonts w:cs="Times New Roman"/>
          <w:sz w:val="16"/>
          <w:szCs w:val="16"/>
        </w:rPr>
        <w:t>Serracino-Inglott</w:t>
      </w:r>
      <w:proofErr w:type="spellEnd"/>
      <w:r>
        <w:rPr>
          <w:rFonts w:cs="Times New Roman"/>
          <w:sz w:val="16"/>
          <w:szCs w:val="16"/>
        </w:rPr>
        <w:t>,</w:t>
      </w:r>
      <w:r w:rsidRPr="001D3171">
        <w:rPr>
          <w:rFonts w:cs="Times New Roman"/>
          <w:sz w:val="16"/>
          <w:szCs w:val="16"/>
        </w:rPr>
        <w:t xml:space="preserve"> and George </w:t>
      </w:r>
      <w:proofErr w:type="spellStart"/>
      <w:r w:rsidRPr="001D3171">
        <w:rPr>
          <w:rFonts w:cs="Times New Roman"/>
          <w:sz w:val="16"/>
          <w:szCs w:val="16"/>
        </w:rPr>
        <w:t>Aislaitner</w:t>
      </w:r>
      <w:proofErr w:type="spellEnd"/>
      <w:r w:rsidRPr="001D3171">
        <w:rPr>
          <w:rFonts w:cs="Times New Roman"/>
          <w:sz w:val="16"/>
          <w:szCs w:val="16"/>
        </w:rPr>
        <w:t>. "European Union pharmacovigilance capabilities: potential for the new legislation." Therapeutic advances in drug s</w:t>
      </w:r>
      <w:r>
        <w:rPr>
          <w:rFonts w:cs="Times New Roman"/>
          <w:sz w:val="16"/>
          <w:szCs w:val="16"/>
        </w:rPr>
        <w:t>afety 6, no. 4 (2015): 120-140.</w:t>
      </w:r>
    </w:p>
  </w:footnote>
  <w:footnote w:id="104">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Falkner</w:t>
      </w:r>
      <w:r>
        <w:rPr>
          <w:rFonts w:cs="Times New Roman"/>
          <w:sz w:val="16"/>
          <w:szCs w:val="16"/>
        </w:rPr>
        <w:t>,</w:t>
      </w:r>
      <w:r w:rsidRPr="001D3171">
        <w:rPr>
          <w:rFonts w:cs="Times New Roman"/>
          <w:sz w:val="16"/>
          <w:szCs w:val="16"/>
        </w:rPr>
        <w:t xml:space="preserve"> Gerda</w:t>
      </w:r>
      <w:r>
        <w:rPr>
          <w:rFonts w:cs="Times New Roman"/>
          <w:sz w:val="16"/>
          <w:szCs w:val="16"/>
        </w:rPr>
        <w:t>,</w:t>
      </w:r>
      <w:r w:rsidRPr="001D3171">
        <w:rPr>
          <w:rFonts w:cs="Times New Roman"/>
          <w:sz w:val="16"/>
          <w:szCs w:val="16"/>
        </w:rPr>
        <w:t xml:space="preserve"> and Oliver </w:t>
      </w:r>
      <w:proofErr w:type="spellStart"/>
      <w:r w:rsidRPr="001D3171">
        <w:rPr>
          <w:rFonts w:cs="Times New Roman"/>
          <w:sz w:val="16"/>
          <w:szCs w:val="16"/>
        </w:rPr>
        <w:t>Treib</w:t>
      </w:r>
      <w:proofErr w:type="spellEnd"/>
      <w:r w:rsidRPr="001D3171">
        <w:rPr>
          <w:rFonts w:cs="Times New Roman"/>
          <w:sz w:val="16"/>
          <w:szCs w:val="16"/>
        </w:rPr>
        <w:t>.</w:t>
      </w:r>
      <w:proofErr w:type="gramEnd"/>
      <w:r w:rsidRPr="001D3171">
        <w:rPr>
          <w:rFonts w:cs="Times New Roman"/>
          <w:sz w:val="16"/>
          <w:szCs w:val="16"/>
        </w:rPr>
        <w:t xml:space="preserve"> "Conclusions: The State of EU Social Standards in Central and Eastern European Practice." </w:t>
      </w:r>
      <w:proofErr w:type="gramStart"/>
      <w:r w:rsidRPr="001D3171">
        <w:rPr>
          <w:rFonts w:cs="Times New Roman"/>
          <w:sz w:val="16"/>
          <w:szCs w:val="16"/>
        </w:rPr>
        <w:t>In Compliance in the Enlarged European Union</w:t>
      </w:r>
      <w:r>
        <w:rPr>
          <w:rFonts w:cs="Times New Roman"/>
          <w:sz w:val="16"/>
          <w:szCs w:val="16"/>
        </w:rPr>
        <w:t>, pp. 167-192.</w:t>
      </w:r>
      <w:proofErr w:type="gramEnd"/>
      <w:r>
        <w:rPr>
          <w:rFonts w:cs="Times New Roman"/>
          <w:sz w:val="16"/>
          <w:szCs w:val="16"/>
        </w:rPr>
        <w:t xml:space="preserve"> </w:t>
      </w:r>
      <w:proofErr w:type="gramStart"/>
      <w:r>
        <w:rPr>
          <w:rFonts w:cs="Times New Roman"/>
          <w:sz w:val="16"/>
          <w:szCs w:val="16"/>
        </w:rPr>
        <w:t>Routledge, 2016.</w:t>
      </w:r>
      <w:proofErr w:type="gramEnd"/>
    </w:p>
  </w:footnote>
  <w:footnote w:id="105">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Kochskämper</w:t>
      </w:r>
      <w:proofErr w:type="spellEnd"/>
      <w:r>
        <w:rPr>
          <w:rFonts w:cs="Times New Roman"/>
          <w:sz w:val="16"/>
          <w:szCs w:val="16"/>
        </w:rPr>
        <w:t>,</w:t>
      </w:r>
      <w:r w:rsidRPr="001D3171">
        <w:rPr>
          <w:rFonts w:cs="Times New Roman"/>
          <w:sz w:val="16"/>
          <w:szCs w:val="16"/>
        </w:rPr>
        <w:t xml:space="preserve"> Elisa</w:t>
      </w:r>
      <w:r>
        <w:rPr>
          <w:rFonts w:cs="Times New Roman"/>
          <w:sz w:val="16"/>
          <w:szCs w:val="16"/>
        </w:rPr>
        <w:t>,</w:t>
      </w:r>
      <w:r w:rsidRPr="001D3171">
        <w:rPr>
          <w:rFonts w:cs="Times New Roman"/>
          <w:sz w:val="16"/>
          <w:szCs w:val="16"/>
        </w:rPr>
        <w:t xml:space="preserve"> Edward </w:t>
      </w:r>
      <w:proofErr w:type="spellStart"/>
      <w:r w:rsidRPr="001D3171">
        <w:rPr>
          <w:rFonts w:cs="Times New Roman"/>
          <w:sz w:val="16"/>
          <w:szCs w:val="16"/>
        </w:rPr>
        <w:t>Challies</w:t>
      </w:r>
      <w:proofErr w:type="spellEnd"/>
      <w:r>
        <w:rPr>
          <w:rFonts w:cs="Times New Roman"/>
          <w:sz w:val="16"/>
          <w:szCs w:val="16"/>
        </w:rPr>
        <w:t>,</w:t>
      </w:r>
      <w:r w:rsidRPr="001D3171">
        <w:rPr>
          <w:rFonts w:cs="Times New Roman"/>
          <w:sz w:val="16"/>
          <w:szCs w:val="16"/>
        </w:rPr>
        <w:t xml:space="preserve"> Jens </w:t>
      </w:r>
      <w:proofErr w:type="spellStart"/>
      <w:r w:rsidRPr="001D3171">
        <w:rPr>
          <w:rFonts w:cs="Times New Roman"/>
          <w:sz w:val="16"/>
          <w:szCs w:val="16"/>
        </w:rPr>
        <w:t>Newig</w:t>
      </w:r>
      <w:proofErr w:type="spellEnd"/>
      <w:r>
        <w:rPr>
          <w:rFonts w:cs="Times New Roman"/>
          <w:sz w:val="16"/>
          <w:szCs w:val="16"/>
        </w:rPr>
        <w:t>,</w:t>
      </w:r>
      <w:r w:rsidRPr="001D3171">
        <w:rPr>
          <w:rFonts w:cs="Times New Roman"/>
          <w:sz w:val="16"/>
          <w:szCs w:val="16"/>
        </w:rPr>
        <w:t xml:space="preserve"> and Nicolas W. </w:t>
      </w:r>
      <w:proofErr w:type="spellStart"/>
      <w:r w:rsidRPr="001D3171">
        <w:rPr>
          <w:rFonts w:cs="Times New Roman"/>
          <w:sz w:val="16"/>
          <w:szCs w:val="16"/>
        </w:rPr>
        <w:t>Jager</w:t>
      </w:r>
      <w:proofErr w:type="spellEnd"/>
      <w:r w:rsidRPr="001D3171">
        <w:rPr>
          <w:rFonts w:cs="Times New Roman"/>
          <w:sz w:val="16"/>
          <w:szCs w:val="16"/>
        </w:rPr>
        <w:t>.</w:t>
      </w:r>
      <w:proofErr w:type="gramEnd"/>
      <w:r w:rsidRPr="001D3171">
        <w:rPr>
          <w:rFonts w:cs="Times New Roman"/>
          <w:sz w:val="16"/>
          <w:szCs w:val="16"/>
        </w:rPr>
        <w:t xml:space="preserve"> </w:t>
      </w:r>
      <w:proofErr w:type="gramStart"/>
      <w:r w:rsidRPr="001D3171">
        <w:rPr>
          <w:rFonts w:cs="Times New Roman"/>
          <w:sz w:val="16"/>
          <w:szCs w:val="16"/>
        </w:rPr>
        <w:t>"Participation for effective environmental governance?</w:t>
      </w:r>
      <w:proofErr w:type="gramEnd"/>
      <w:r w:rsidRPr="001D3171">
        <w:rPr>
          <w:rFonts w:cs="Times New Roman"/>
          <w:sz w:val="16"/>
          <w:szCs w:val="16"/>
        </w:rPr>
        <w:t xml:space="preserve"> </w:t>
      </w:r>
      <w:proofErr w:type="gramStart"/>
      <w:r w:rsidRPr="001D3171">
        <w:rPr>
          <w:rFonts w:cs="Times New Roman"/>
          <w:sz w:val="16"/>
          <w:szCs w:val="16"/>
        </w:rPr>
        <w:t>Evidence from Water Framework Directive implementation in Germany</w:t>
      </w:r>
      <w:r>
        <w:rPr>
          <w:rFonts w:cs="Times New Roman"/>
          <w:sz w:val="16"/>
          <w:szCs w:val="16"/>
        </w:rPr>
        <w:t>,</w:t>
      </w:r>
      <w:r w:rsidRPr="001D3171">
        <w:rPr>
          <w:rFonts w:cs="Times New Roman"/>
          <w:sz w:val="16"/>
          <w:szCs w:val="16"/>
        </w:rPr>
        <w:t xml:space="preserve"> Spain and the United Kingdom."</w:t>
      </w:r>
      <w:proofErr w:type="gramEnd"/>
      <w:r w:rsidRPr="001D3171">
        <w:rPr>
          <w:rFonts w:cs="Times New Roman"/>
          <w:sz w:val="16"/>
          <w:szCs w:val="16"/>
        </w:rPr>
        <w:t xml:space="preserve"> Journal of environmental management 181 (2016): 737-748.</w:t>
      </w:r>
    </w:p>
  </w:footnote>
  <w:footnote w:id="106">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Visoka</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Gëzim</w:t>
      </w:r>
      <w:proofErr w:type="spellEnd"/>
      <w:r>
        <w:rPr>
          <w:rFonts w:cs="Times New Roman"/>
          <w:sz w:val="16"/>
          <w:szCs w:val="16"/>
        </w:rPr>
        <w:t>,</w:t>
      </w:r>
      <w:r w:rsidRPr="001D3171">
        <w:rPr>
          <w:rFonts w:cs="Times New Roman"/>
          <w:sz w:val="16"/>
          <w:szCs w:val="16"/>
        </w:rPr>
        <w:t xml:space="preserve"> and John Doyle.</w:t>
      </w:r>
      <w:proofErr w:type="gramEnd"/>
      <w:r w:rsidRPr="001D3171">
        <w:rPr>
          <w:rFonts w:cs="Times New Roman"/>
          <w:sz w:val="16"/>
          <w:szCs w:val="16"/>
        </w:rPr>
        <w:t xml:space="preserve"> "Neo‐Functional Peace: The European Union Way of Resolving Conflicts." JCMS: Journal of Common Market Studies 54</w:t>
      </w:r>
      <w:r>
        <w:rPr>
          <w:rFonts w:cs="Times New Roman"/>
          <w:sz w:val="16"/>
          <w:szCs w:val="16"/>
        </w:rPr>
        <w:t>,</w:t>
      </w:r>
      <w:r w:rsidRPr="001D3171">
        <w:rPr>
          <w:rFonts w:cs="Times New Roman"/>
          <w:sz w:val="16"/>
          <w:szCs w:val="16"/>
        </w:rPr>
        <w:t xml:space="preserve"> no. 4 (2016): 862-877.</w:t>
      </w:r>
    </w:p>
    <w:p w:rsidR="000B2AD9" w:rsidRPr="001D3171" w:rsidRDefault="000B2AD9" w:rsidP="001D3171">
      <w:pPr>
        <w:pStyle w:val="FootnoteText"/>
        <w:ind w:firstLine="0"/>
        <w:rPr>
          <w:rFonts w:cs="Times New Roman"/>
          <w:sz w:val="16"/>
          <w:szCs w:val="16"/>
        </w:rPr>
      </w:pPr>
    </w:p>
  </w:footnote>
  <w:footnote w:id="107">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Bantekas</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Ilias</w:t>
      </w:r>
      <w:proofErr w:type="spellEnd"/>
      <w:r w:rsidRPr="001D3171">
        <w:rPr>
          <w:rFonts w:cs="Times New Roman"/>
          <w:sz w:val="16"/>
          <w:szCs w:val="16"/>
        </w:rPr>
        <w:t xml:space="preserve">. </w:t>
      </w:r>
      <w:proofErr w:type="gramStart"/>
      <w:r w:rsidRPr="001D3171">
        <w:rPr>
          <w:rFonts w:cs="Times New Roman"/>
          <w:sz w:val="16"/>
          <w:szCs w:val="16"/>
        </w:rPr>
        <w:t>An introduction to international arbitration.</w:t>
      </w:r>
      <w:proofErr w:type="gramEnd"/>
      <w:r w:rsidRPr="001D3171">
        <w:rPr>
          <w:rFonts w:cs="Times New Roman"/>
          <w:sz w:val="16"/>
          <w:szCs w:val="16"/>
        </w:rPr>
        <w:t xml:space="preserve"> </w:t>
      </w:r>
      <w:proofErr w:type="gramStart"/>
      <w:r w:rsidRPr="001D3171">
        <w:rPr>
          <w:rFonts w:cs="Times New Roman"/>
          <w:sz w:val="16"/>
          <w:szCs w:val="16"/>
        </w:rPr>
        <w:t>Cambridge University Press</w:t>
      </w:r>
      <w:r>
        <w:rPr>
          <w:rFonts w:cs="Times New Roman"/>
          <w:sz w:val="16"/>
          <w:szCs w:val="16"/>
        </w:rPr>
        <w:t>,</w:t>
      </w:r>
      <w:r w:rsidRPr="001D3171">
        <w:rPr>
          <w:rFonts w:cs="Times New Roman"/>
          <w:sz w:val="16"/>
          <w:szCs w:val="16"/>
        </w:rPr>
        <w:t xml:space="preserve"> 2015.</w:t>
      </w:r>
      <w:proofErr w:type="gramEnd"/>
    </w:p>
  </w:footnote>
  <w:footnote w:id="108">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Rooney</w:t>
      </w:r>
      <w:r>
        <w:rPr>
          <w:rFonts w:cs="Times New Roman"/>
          <w:sz w:val="16"/>
          <w:szCs w:val="16"/>
        </w:rPr>
        <w:t>,</w:t>
      </w:r>
      <w:r w:rsidRPr="001D3171">
        <w:rPr>
          <w:rFonts w:cs="Times New Roman"/>
          <w:sz w:val="16"/>
          <w:szCs w:val="16"/>
        </w:rPr>
        <w:t xml:space="preserve"> Kim M. “Conciliation and Mediation of International Commercial Disputes in Asia and UNCITRAL’s Working Group on the International Enforcement of Settlement Agreements.” Asian Dispute Review 18</w:t>
      </w:r>
      <w:r>
        <w:rPr>
          <w:rFonts w:cs="Times New Roman"/>
          <w:sz w:val="16"/>
          <w:szCs w:val="16"/>
        </w:rPr>
        <w:t>,</w:t>
      </w:r>
      <w:r w:rsidRPr="001D3171">
        <w:rPr>
          <w:rFonts w:cs="Times New Roman"/>
          <w:sz w:val="16"/>
          <w:szCs w:val="16"/>
        </w:rPr>
        <w:t xml:space="preserve"> no. 4 (2016): 195-201.</w:t>
      </w:r>
    </w:p>
  </w:footnote>
  <w:footnote w:id="109">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Bergmann</w:t>
      </w:r>
      <w:r>
        <w:rPr>
          <w:rFonts w:cs="Times New Roman"/>
          <w:sz w:val="16"/>
          <w:szCs w:val="16"/>
        </w:rPr>
        <w:t>,</w:t>
      </w:r>
      <w:r w:rsidRPr="001D3171">
        <w:rPr>
          <w:rFonts w:cs="Times New Roman"/>
          <w:sz w:val="16"/>
          <w:szCs w:val="16"/>
        </w:rPr>
        <w:t xml:space="preserve"> Julian</w:t>
      </w:r>
      <w:r>
        <w:rPr>
          <w:rFonts w:cs="Times New Roman"/>
          <w:sz w:val="16"/>
          <w:szCs w:val="16"/>
        </w:rPr>
        <w:t>,</w:t>
      </w:r>
      <w:r w:rsidRPr="001D3171">
        <w:rPr>
          <w:rFonts w:cs="Times New Roman"/>
          <w:sz w:val="16"/>
          <w:szCs w:val="16"/>
        </w:rPr>
        <w:t xml:space="preserve"> and Arne </w:t>
      </w:r>
      <w:proofErr w:type="spellStart"/>
      <w:r w:rsidRPr="001D3171">
        <w:rPr>
          <w:rFonts w:cs="Times New Roman"/>
          <w:sz w:val="16"/>
          <w:szCs w:val="16"/>
        </w:rPr>
        <w:t>Niemann</w:t>
      </w:r>
      <w:proofErr w:type="spellEnd"/>
      <w:r w:rsidRPr="001D3171">
        <w:rPr>
          <w:rFonts w:cs="Times New Roman"/>
          <w:sz w:val="16"/>
          <w:szCs w:val="16"/>
        </w:rPr>
        <w:t>.</w:t>
      </w:r>
      <w:proofErr w:type="gramEnd"/>
      <w:r w:rsidRPr="001D3171">
        <w:rPr>
          <w:rFonts w:cs="Times New Roman"/>
          <w:sz w:val="16"/>
          <w:szCs w:val="16"/>
        </w:rPr>
        <w:t xml:space="preserve"> "Mediating international conflicts: The European Union as an effective peacemaker</w:t>
      </w:r>
      <w:proofErr w:type="gramStart"/>
      <w:r w:rsidRPr="001D3171">
        <w:rPr>
          <w:rFonts w:cs="Times New Roman"/>
          <w:sz w:val="16"/>
          <w:szCs w:val="16"/>
        </w:rPr>
        <w:t>?.</w:t>
      </w:r>
      <w:proofErr w:type="gramEnd"/>
      <w:r w:rsidRPr="001D3171">
        <w:rPr>
          <w:rFonts w:cs="Times New Roman"/>
          <w:sz w:val="16"/>
          <w:szCs w:val="16"/>
        </w:rPr>
        <w:t>" JCMS: journal of common market studies 53</w:t>
      </w:r>
      <w:r>
        <w:rPr>
          <w:rFonts w:cs="Times New Roman"/>
          <w:sz w:val="16"/>
          <w:szCs w:val="16"/>
        </w:rPr>
        <w:t>,</w:t>
      </w:r>
      <w:r w:rsidRPr="001D3171">
        <w:rPr>
          <w:rFonts w:cs="Times New Roman"/>
          <w:sz w:val="16"/>
          <w:szCs w:val="16"/>
        </w:rPr>
        <w:t xml:space="preserve"> no. 5 (2015): 957-975.</w:t>
      </w:r>
    </w:p>
  </w:footnote>
  <w:footnote w:id="110">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proofErr w:type="gramStart"/>
      <w:r w:rsidRPr="001D3171">
        <w:rPr>
          <w:rFonts w:cs="Times New Roman"/>
          <w:sz w:val="16"/>
          <w:szCs w:val="16"/>
        </w:rPr>
        <w:t>Visoka</w:t>
      </w:r>
      <w:proofErr w:type="spellEnd"/>
      <w:r>
        <w:rPr>
          <w:rFonts w:cs="Times New Roman"/>
          <w:sz w:val="16"/>
          <w:szCs w:val="16"/>
        </w:rPr>
        <w:t>,</w:t>
      </w:r>
      <w:r w:rsidRPr="001D3171">
        <w:rPr>
          <w:rFonts w:cs="Times New Roman"/>
          <w:sz w:val="16"/>
          <w:szCs w:val="16"/>
        </w:rPr>
        <w:t xml:space="preserve"> </w:t>
      </w:r>
      <w:proofErr w:type="spellStart"/>
      <w:r w:rsidRPr="001D3171">
        <w:rPr>
          <w:rFonts w:cs="Times New Roman"/>
          <w:sz w:val="16"/>
          <w:szCs w:val="16"/>
        </w:rPr>
        <w:t>Gëzim</w:t>
      </w:r>
      <w:proofErr w:type="spellEnd"/>
      <w:r>
        <w:rPr>
          <w:rFonts w:cs="Times New Roman"/>
          <w:sz w:val="16"/>
          <w:szCs w:val="16"/>
        </w:rPr>
        <w:t>,</w:t>
      </w:r>
      <w:r w:rsidRPr="001D3171">
        <w:rPr>
          <w:rFonts w:cs="Times New Roman"/>
          <w:sz w:val="16"/>
          <w:szCs w:val="16"/>
        </w:rPr>
        <w:t xml:space="preserve"> and John Doyle.</w:t>
      </w:r>
      <w:proofErr w:type="gramEnd"/>
      <w:r w:rsidRPr="001D3171">
        <w:rPr>
          <w:rFonts w:cs="Times New Roman"/>
          <w:sz w:val="16"/>
          <w:szCs w:val="16"/>
        </w:rPr>
        <w:t xml:space="preserve"> "Neo‐Functional Peace: The European Union Way of Resolving Conflicts." JCMS: Journal of Common Market Studies 54</w:t>
      </w:r>
      <w:r>
        <w:rPr>
          <w:rFonts w:cs="Times New Roman"/>
          <w:sz w:val="16"/>
          <w:szCs w:val="16"/>
        </w:rPr>
        <w:t>,</w:t>
      </w:r>
      <w:r w:rsidRPr="001D3171">
        <w:rPr>
          <w:rFonts w:cs="Times New Roman"/>
          <w:sz w:val="16"/>
          <w:szCs w:val="16"/>
        </w:rPr>
        <w:t xml:space="preserve"> no. 4 (2016): 862-877.</w:t>
      </w:r>
    </w:p>
  </w:footnote>
  <w:footnote w:id="111">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Lundgren</w:t>
      </w:r>
      <w:r>
        <w:rPr>
          <w:rFonts w:cs="Times New Roman"/>
          <w:sz w:val="16"/>
          <w:szCs w:val="16"/>
        </w:rPr>
        <w:t>,</w:t>
      </w:r>
      <w:r w:rsidRPr="001D3171">
        <w:rPr>
          <w:rFonts w:cs="Times New Roman"/>
          <w:sz w:val="16"/>
          <w:szCs w:val="16"/>
        </w:rPr>
        <w:t xml:space="preserve"> Magnus. </w:t>
      </w:r>
      <w:proofErr w:type="gramStart"/>
      <w:r w:rsidRPr="001D3171">
        <w:rPr>
          <w:rFonts w:cs="Times New Roman"/>
          <w:sz w:val="16"/>
          <w:szCs w:val="16"/>
        </w:rPr>
        <w:t>"Conflict management capabilities of peace-brokering international organizations</w:t>
      </w:r>
      <w:r>
        <w:rPr>
          <w:rFonts w:cs="Times New Roman"/>
          <w:sz w:val="16"/>
          <w:szCs w:val="16"/>
        </w:rPr>
        <w:t>,</w:t>
      </w:r>
      <w:r w:rsidRPr="001D3171">
        <w:rPr>
          <w:rFonts w:cs="Times New Roman"/>
          <w:sz w:val="16"/>
          <w:szCs w:val="16"/>
        </w:rPr>
        <w:t xml:space="preserve"> 1945–2010: A new dataset."</w:t>
      </w:r>
      <w:proofErr w:type="gramEnd"/>
      <w:r w:rsidRPr="001D3171">
        <w:rPr>
          <w:rFonts w:cs="Times New Roman"/>
          <w:sz w:val="16"/>
          <w:szCs w:val="16"/>
        </w:rPr>
        <w:t xml:space="preserve"> Conflict Management and Peace Science 33</w:t>
      </w:r>
      <w:r>
        <w:rPr>
          <w:rFonts w:cs="Times New Roman"/>
          <w:sz w:val="16"/>
          <w:szCs w:val="16"/>
        </w:rPr>
        <w:t>,</w:t>
      </w:r>
      <w:r w:rsidRPr="001D3171">
        <w:rPr>
          <w:rFonts w:cs="Times New Roman"/>
          <w:sz w:val="16"/>
          <w:szCs w:val="16"/>
        </w:rPr>
        <w:t xml:space="preserve"> no. 2 (2016): 198-223.</w:t>
      </w:r>
    </w:p>
    <w:p w:rsidR="000B2AD9" w:rsidRPr="001D3171" w:rsidRDefault="000B2AD9" w:rsidP="001D3171">
      <w:pPr>
        <w:pStyle w:val="FootnoteText"/>
        <w:ind w:firstLine="0"/>
        <w:rPr>
          <w:rFonts w:cs="Times New Roman"/>
          <w:sz w:val="16"/>
          <w:szCs w:val="16"/>
        </w:rPr>
      </w:pPr>
    </w:p>
  </w:footnote>
  <w:footnote w:id="112">
    <w:p w:rsidR="000B2AD9" w:rsidRDefault="000B2AD9" w:rsidP="001D3171">
      <w:pPr>
        <w:spacing w:after="0" w:line="240" w:lineRule="auto"/>
        <w:ind w:firstLine="0"/>
        <w:rPr>
          <w:rFonts w:cs="Times New Roman"/>
          <w:sz w:val="16"/>
          <w:szCs w:val="16"/>
        </w:rPr>
      </w:pPr>
      <w:r>
        <w:rPr>
          <w:rStyle w:val="FootnoteReference"/>
        </w:rPr>
        <w:footnoteRef/>
      </w:r>
      <w:r>
        <w:t xml:space="preserve"> </w:t>
      </w:r>
      <w:r>
        <w:rPr>
          <w:rStyle w:val="FootnoteReference"/>
          <w:rFonts w:cs="Times New Roman"/>
          <w:sz w:val="16"/>
          <w:szCs w:val="16"/>
        </w:rPr>
        <w:footnoteRef/>
      </w:r>
      <w:r>
        <w:rPr>
          <w:rFonts w:cs="Times New Roman"/>
          <w:sz w:val="16"/>
          <w:szCs w:val="16"/>
        </w:rPr>
        <w:t xml:space="preserve"> Borg, John Joseph, Amy Tanti, </w:t>
      </w:r>
      <w:proofErr w:type="spellStart"/>
      <w:r>
        <w:rPr>
          <w:rFonts w:cs="Times New Roman"/>
          <w:sz w:val="16"/>
          <w:szCs w:val="16"/>
        </w:rPr>
        <w:t>Dimitrios</w:t>
      </w:r>
      <w:proofErr w:type="spellEnd"/>
      <w:r>
        <w:rPr>
          <w:rFonts w:cs="Times New Roman"/>
          <w:sz w:val="16"/>
          <w:szCs w:val="16"/>
        </w:rPr>
        <w:t xml:space="preserve"> </w:t>
      </w:r>
      <w:proofErr w:type="spellStart"/>
      <w:r>
        <w:rPr>
          <w:rFonts w:cs="Times New Roman"/>
          <w:sz w:val="16"/>
          <w:szCs w:val="16"/>
        </w:rPr>
        <w:t>Kouvelas</w:t>
      </w:r>
      <w:proofErr w:type="spellEnd"/>
      <w:r>
        <w:rPr>
          <w:rFonts w:cs="Times New Roman"/>
          <w:sz w:val="16"/>
          <w:szCs w:val="16"/>
        </w:rPr>
        <w:t xml:space="preserve">, </w:t>
      </w:r>
      <w:proofErr w:type="spellStart"/>
      <w:r>
        <w:rPr>
          <w:rFonts w:cs="Times New Roman"/>
          <w:sz w:val="16"/>
          <w:szCs w:val="16"/>
        </w:rPr>
        <w:t>Calin</w:t>
      </w:r>
      <w:proofErr w:type="spellEnd"/>
      <w:r>
        <w:rPr>
          <w:rFonts w:cs="Times New Roman"/>
          <w:sz w:val="16"/>
          <w:szCs w:val="16"/>
        </w:rPr>
        <w:t xml:space="preserve"> </w:t>
      </w:r>
      <w:proofErr w:type="spellStart"/>
      <w:r>
        <w:rPr>
          <w:rFonts w:cs="Times New Roman"/>
          <w:sz w:val="16"/>
          <w:szCs w:val="16"/>
        </w:rPr>
        <w:t>Lungu</w:t>
      </w:r>
      <w:proofErr w:type="spellEnd"/>
      <w:r>
        <w:rPr>
          <w:rFonts w:cs="Times New Roman"/>
          <w:sz w:val="16"/>
          <w:szCs w:val="16"/>
        </w:rPr>
        <w:t xml:space="preserve">, Michal </w:t>
      </w:r>
      <w:proofErr w:type="spellStart"/>
      <w:r>
        <w:rPr>
          <w:rFonts w:cs="Times New Roman"/>
          <w:sz w:val="16"/>
          <w:szCs w:val="16"/>
        </w:rPr>
        <w:t>Pirozynski</w:t>
      </w:r>
      <w:proofErr w:type="spellEnd"/>
      <w:r>
        <w:rPr>
          <w:rFonts w:cs="Times New Roman"/>
          <w:sz w:val="16"/>
          <w:szCs w:val="16"/>
        </w:rPr>
        <w:t xml:space="preserve">, Anthony </w:t>
      </w:r>
      <w:proofErr w:type="spellStart"/>
      <w:r>
        <w:rPr>
          <w:rFonts w:cs="Times New Roman"/>
          <w:sz w:val="16"/>
          <w:szCs w:val="16"/>
        </w:rPr>
        <w:t>Serracino-Inglott</w:t>
      </w:r>
      <w:proofErr w:type="spellEnd"/>
      <w:r>
        <w:rPr>
          <w:rFonts w:cs="Times New Roman"/>
          <w:sz w:val="16"/>
          <w:szCs w:val="16"/>
        </w:rPr>
        <w:t xml:space="preserve">, and George </w:t>
      </w:r>
      <w:proofErr w:type="spellStart"/>
      <w:r>
        <w:rPr>
          <w:rFonts w:cs="Times New Roman"/>
          <w:sz w:val="16"/>
          <w:szCs w:val="16"/>
        </w:rPr>
        <w:t>Aislaitner</w:t>
      </w:r>
      <w:proofErr w:type="spellEnd"/>
      <w:r>
        <w:rPr>
          <w:rFonts w:cs="Times New Roman"/>
          <w:sz w:val="16"/>
          <w:szCs w:val="16"/>
        </w:rPr>
        <w:t>. "European Union pharmacovigilance capabilities: potential for the new legislation." Therapeutic advances in drug safety 6, no. 4 (2015): 120-140.</w:t>
      </w:r>
    </w:p>
    <w:p w:rsidR="000B2AD9" w:rsidRDefault="000B2AD9" w:rsidP="001D3171">
      <w:pPr>
        <w:spacing w:after="0" w:line="240" w:lineRule="auto"/>
        <w:ind w:firstLine="0"/>
        <w:rPr>
          <w:rFonts w:cs="Times New Roman"/>
          <w:sz w:val="16"/>
          <w:szCs w:val="16"/>
        </w:rPr>
      </w:pPr>
      <w:r>
        <w:rPr>
          <w:rStyle w:val="FootnoteReference"/>
          <w:rFonts w:cs="Times New Roman"/>
          <w:sz w:val="16"/>
          <w:szCs w:val="16"/>
        </w:rPr>
        <w:footnoteRef/>
      </w:r>
      <w:r>
        <w:rPr>
          <w:rFonts w:cs="Times New Roman"/>
          <w:sz w:val="16"/>
          <w:szCs w:val="16"/>
        </w:rPr>
        <w:t xml:space="preserve">  </w:t>
      </w:r>
      <w:proofErr w:type="gramStart"/>
      <w:r>
        <w:rPr>
          <w:rFonts w:cs="Times New Roman"/>
          <w:sz w:val="16"/>
          <w:szCs w:val="16"/>
        </w:rPr>
        <w:t xml:space="preserve">Falkner, Gerda, and Oliver </w:t>
      </w:r>
      <w:proofErr w:type="spellStart"/>
      <w:r>
        <w:rPr>
          <w:rFonts w:cs="Times New Roman"/>
          <w:sz w:val="16"/>
          <w:szCs w:val="16"/>
        </w:rPr>
        <w:t>Treib</w:t>
      </w:r>
      <w:proofErr w:type="spellEnd"/>
      <w:r>
        <w:rPr>
          <w:rFonts w:cs="Times New Roman"/>
          <w:sz w:val="16"/>
          <w:szCs w:val="16"/>
        </w:rPr>
        <w:t>.</w:t>
      </w:r>
      <w:proofErr w:type="gramEnd"/>
      <w:r>
        <w:rPr>
          <w:rFonts w:cs="Times New Roman"/>
          <w:sz w:val="16"/>
          <w:szCs w:val="16"/>
        </w:rPr>
        <w:t xml:space="preserve"> "Conclusions: The State of EU Social Standards in Central and Eastern European Practice." </w:t>
      </w:r>
      <w:proofErr w:type="gramStart"/>
      <w:r>
        <w:rPr>
          <w:rFonts w:cs="Times New Roman"/>
          <w:sz w:val="16"/>
          <w:szCs w:val="16"/>
        </w:rPr>
        <w:t>In Compliance in the Enlarged European Union, pp. 167-192.</w:t>
      </w:r>
      <w:proofErr w:type="gramEnd"/>
      <w:r>
        <w:rPr>
          <w:rFonts w:cs="Times New Roman"/>
          <w:sz w:val="16"/>
          <w:szCs w:val="16"/>
        </w:rPr>
        <w:t xml:space="preserve"> </w:t>
      </w:r>
      <w:proofErr w:type="gramStart"/>
      <w:r>
        <w:rPr>
          <w:rFonts w:cs="Times New Roman"/>
          <w:sz w:val="16"/>
          <w:szCs w:val="16"/>
        </w:rPr>
        <w:t>Routledge, 2016.</w:t>
      </w:r>
      <w:proofErr w:type="gramEnd"/>
    </w:p>
    <w:p w:rsidR="000B2AD9" w:rsidRDefault="000B2AD9" w:rsidP="001D3171">
      <w:pPr>
        <w:spacing w:after="0" w:line="240" w:lineRule="auto"/>
        <w:ind w:firstLine="0"/>
        <w:rPr>
          <w:rFonts w:cs="Times New Roman"/>
          <w:sz w:val="16"/>
          <w:szCs w:val="16"/>
        </w:rPr>
      </w:pPr>
      <w:r>
        <w:rPr>
          <w:rStyle w:val="FootnoteReference"/>
          <w:rFonts w:cs="Times New Roman"/>
          <w:sz w:val="16"/>
          <w:szCs w:val="16"/>
        </w:rPr>
        <w:footnoteRef/>
      </w:r>
      <w:r>
        <w:rPr>
          <w:rFonts w:cs="Times New Roman"/>
          <w:sz w:val="16"/>
          <w:szCs w:val="16"/>
        </w:rPr>
        <w:t xml:space="preserve">  </w:t>
      </w:r>
      <w:proofErr w:type="spellStart"/>
      <w:proofErr w:type="gramStart"/>
      <w:r>
        <w:rPr>
          <w:rFonts w:cs="Times New Roman"/>
          <w:sz w:val="16"/>
          <w:szCs w:val="16"/>
        </w:rPr>
        <w:t>Kochskämper</w:t>
      </w:r>
      <w:proofErr w:type="spellEnd"/>
      <w:r>
        <w:rPr>
          <w:rFonts w:cs="Times New Roman"/>
          <w:sz w:val="16"/>
          <w:szCs w:val="16"/>
        </w:rPr>
        <w:t xml:space="preserve">, Elisa, Edward </w:t>
      </w:r>
      <w:proofErr w:type="spellStart"/>
      <w:r>
        <w:rPr>
          <w:rFonts w:cs="Times New Roman"/>
          <w:sz w:val="16"/>
          <w:szCs w:val="16"/>
        </w:rPr>
        <w:t>Challies</w:t>
      </w:r>
      <w:proofErr w:type="spellEnd"/>
      <w:r>
        <w:rPr>
          <w:rFonts w:cs="Times New Roman"/>
          <w:sz w:val="16"/>
          <w:szCs w:val="16"/>
        </w:rPr>
        <w:t xml:space="preserve">, Jens </w:t>
      </w:r>
      <w:proofErr w:type="spellStart"/>
      <w:r>
        <w:rPr>
          <w:rFonts w:cs="Times New Roman"/>
          <w:sz w:val="16"/>
          <w:szCs w:val="16"/>
        </w:rPr>
        <w:t>Newig</w:t>
      </w:r>
      <w:proofErr w:type="spellEnd"/>
      <w:r>
        <w:rPr>
          <w:rFonts w:cs="Times New Roman"/>
          <w:sz w:val="16"/>
          <w:szCs w:val="16"/>
        </w:rPr>
        <w:t xml:space="preserve">, and Nicolas W. </w:t>
      </w:r>
      <w:proofErr w:type="spellStart"/>
      <w:r>
        <w:rPr>
          <w:rFonts w:cs="Times New Roman"/>
          <w:sz w:val="16"/>
          <w:szCs w:val="16"/>
        </w:rPr>
        <w:t>Jager</w:t>
      </w:r>
      <w:proofErr w:type="spellEnd"/>
      <w:r>
        <w:rPr>
          <w:rFonts w:cs="Times New Roman"/>
          <w:sz w:val="16"/>
          <w:szCs w:val="16"/>
        </w:rPr>
        <w:t>.</w:t>
      </w:r>
      <w:proofErr w:type="gramEnd"/>
      <w:r>
        <w:rPr>
          <w:rFonts w:cs="Times New Roman"/>
          <w:sz w:val="16"/>
          <w:szCs w:val="16"/>
        </w:rPr>
        <w:t xml:space="preserve"> </w:t>
      </w:r>
      <w:proofErr w:type="gramStart"/>
      <w:r>
        <w:rPr>
          <w:rFonts w:cs="Times New Roman"/>
          <w:sz w:val="16"/>
          <w:szCs w:val="16"/>
        </w:rPr>
        <w:t>"Participation for effective environmental governance?</w:t>
      </w:r>
      <w:proofErr w:type="gramEnd"/>
      <w:r>
        <w:rPr>
          <w:rFonts w:cs="Times New Roman"/>
          <w:sz w:val="16"/>
          <w:szCs w:val="16"/>
        </w:rPr>
        <w:t xml:space="preserve"> </w:t>
      </w:r>
      <w:proofErr w:type="gramStart"/>
      <w:r>
        <w:rPr>
          <w:rFonts w:cs="Times New Roman"/>
          <w:sz w:val="16"/>
          <w:szCs w:val="16"/>
        </w:rPr>
        <w:t>Evidence from Water Framework Directive implementation in Germany, Spain and the United Kingdom."</w:t>
      </w:r>
      <w:proofErr w:type="gramEnd"/>
      <w:r>
        <w:rPr>
          <w:rFonts w:cs="Times New Roman"/>
          <w:sz w:val="16"/>
          <w:szCs w:val="16"/>
        </w:rPr>
        <w:t xml:space="preserve"> Journal of environmental management 181 (2016): 737-748.</w:t>
      </w:r>
    </w:p>
    <w:p w:rsidR="000B2AD9" w:rsidRPr="001D3171" w:rsidRDefault="000B2AD9" w:rsidP="001D3171">
      <w:pPr>
        <w:spacing w:after="0" w:line="240" w:lineRule="auto"/>
        <w:ind w:firstLine="0"/>
        <w:rPr>
          <w:rFonts w:cs="Times New Roman"/>
          <w:sz w:val="16"/>
          <w:szCs w:val="16"/>
        </w:rPr>
      </w:pPr>
      <w:r>
        <w:rPr>
          <w:rStyle w:val="FootnoteReference"/>
          <w:rFonts w:cs="Times New Roman"/>
          <w:sz w:val="16"/>
          <w:szCs w:val="16"/>
        </w:rPr>
        <w:footnoteRef/>
      </w:r>
      <w:r>
        <w:rPr>
          <w:rFonts w:cs="Times New Roman"/>
          <w:sz w:val="16"/>
          <w:szCs w:val="16"/>
        </w:rPr>
        <w:t xml:space="preserve"> </w:t>
      </w:r>
      <w:proofErr w:type="spellStart"/>
      <w:proofErr w:type="gramStart"/>
      <w:r>
        <w:rPr>
          <w:rFonts w:cs="Times New Roman"/>
          <w:sz w:val="16"/>
          <w:szCs w:val="16"/>
        </w:rPr>
        <w:t>Visoka</w:t>
      </w:r>
      <w:proofErr w:type="spellEnd"/>
      <w:r>
        <w:rPr>
          <w:rFonts w:cs="Times New Roman"/>
          <w:sz w:val="16"/>
          <w:szCs w:val="16"/>
        </w:rPr>
        <w:t xml:space="preserve">, </w:t>
      </w:r>
      <w:proofErr w:type="spellStart"/>
      <w:r>
        <w:rPr>
          <w:rFonts w:cs="Times New Roman"/>
          <w:sz w:val="16"/>
          <w:szCs w:val="16"/>
        </w:rPr>
        <w:t>Gëzim</w:t>
      </w:r>
      <w:proofErr w:type="spellEnd"/>
      <w:r>
        <w:rPr>
          <w:rFonts w:cs="Times New Roman"/>
          <w:sz w:val="16"/>
          <w:szCs w:val="16"/>
        </w:rPr>
        <w:t>, and John Doyle.</w:t>
      </w:r>
      <w:proofErr w:type="gramEnd"/>
      <w:r>
        <w:rPr>
          <w:rFonts w:cs="Times New Roman"/>
          <w:sz w:val="16"/>
          <w:szCs w:val="16"/>
        </w:rPr>
        <w:t xml:space="preserve"> "Neo‐Functional Peace: The European Union Way of Resolving Conflicts." JCMS: Journal of Common Market Studies 54, no. 4 (2016): 862-877.</w:t>
      </w:r>
    </w:p>
  </w:footnote>
  <w:footnote w:id="113">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Crocker</w:t>
      </w:r>
      <w:r>
        <w:rPr>
          <w:rFonts w:cs="Times New Roman"/>
          <w:sz w:val="16"/>
          <w:szCs w:val="16"/>
        </w:rPr>
        <w:t>,</w:t>
      </w:r>
      <w:r w:rsidRPr="001D3171">
        <w:rPr>
          <w:rFonts w:cs="Times New Roman"/>
          <w:sz w:val="16"/>
          <w:szCs w:val="16"/>
        </w:rPr>
        <w:t xml:space="preserve"> Chester A.</w:t>
      </w:r>
      <w:r>
        <w:rPr>
          <w:rFonts w:cs="Times New Roman"/>
          <w:sz w:val="16"/>
          <w:szCs w:val="16"/>
        </w:rPr>
        <w:t>,</w:t>
      </w:r>
      <w:r w:rsidRPr="001D3171">
        <w:rPr>
          <w:rFonts w:cs="Times New Roman"/>
          <w:sz w:val="16"/>
          <w:szCs w:val="16"/>
        </w:rPr>
        <w:t xml:space="preserve"> Fen Osler Hampson</w:t>
      </w:r>
      <w:r>
        <w:rPr>
          <w:rFonts w:cs="Times New Roman"/>
          <w:sz w:val="16"/>
          <w:szCs w:val="16"/>
        </w:rPr>
        <w:t>,</w:t>
      </w:r>
      <w:r w:rsidRPr="001D3171">
        <w:rPr>
          <w:rFonts w:cs="Times New Roman"/>
          <w:sz w:val="16"/>
          <w:szCs w:val="16"/>
        </w:rPr>
        <w:t xml:space="preserve"> and Pamela </w:t>
      </w:r>
      <w:proofErr w:type="spellStart"/>
      <w:r w:rsidRPr="001D3171">
        <w:rPr>
          <w:rFonts w:cs="Times New Roman"/>
          <w:sz w:val="16"/>
          <w:szCs w:val="16"/>
        </w:rPr>
        <w:t>Aall</w:t>
      </w:r>
      <w:proofErr w:type="spellEnd"/>
      <w:r w:rsidRPr="001D3171">
        <w:rPr>
          <w:rFonts w:cs="Times New Roman"/>
          <w:sz w:val="16"/>
          <w:szCs w:val="16"/>
        </w:rPr>
        <w:t>.</w:t>
      </w:r>
      <w:proofErr w:type="gramEnd"/>
      <w:r w:rsidRPr="001D3171">
        <w:rPr>
          <w:rFonts w:cs="Times New Roman"/>
          <w:sz w:val="16"/>
          <w:szCs w:val="16"/>
        </w:rPr>
        <w:t xml:space="preserve"> International Negotiation and Mediation in Violent Conflict: The Changing Context of Peacemaking. </w:t>
      </w:r>
      <w:proofErr w:type="gramStart"/>
      <w:r w:rsidRPr="001D3171">
        <w:rPr>
          <w:rFonts w:cs="Times New Roman"/>
          <w:sz w:val="16"/>
          <w:szCs w:val="16"/>
        </w:rPr>
        <w:t>Routledge</w:t>
      </w:r>
      <w:r>
        <w:rPr>
          <w:rFonts w:cs="Times New Roman"/>
          <w:sz w:val="16"/>
          <w:szCs w:val="16"/>
        </w:rPr>
        <w:t>,</w:t>
      </w:r>
      <w:r w:rsidRPr="001D3171">
        <w:rPr>
          <w:rFonts w:cs="Times New Roman"/>
          <w:sz w:val="16"/>
          <w:szCs w:val="16"/>
        </w:rPr>
        <w:t xml:space="preserve"> 2018.</w:t>
      </w:r>
      <w:proofErr w:type="gramEnd"/>
    </w:p>
  </w:footnote>
  <w:footnote w:id="114">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rPr>
        <w:t>Merrills</w:t>
      </w:r>
      <w:proofErr w:type="spellEnd"/>
      <w:r>
        <w:rPr>
          <w:rFonts w:cs="Times New Roman"/>
          <w:sz w:val="16"/>
          <w:szCs w:val="16"/>
        </w:rPr>
        <w:t>,</w:t>
      </w:r>
      <w:r w:rsidRPr="001D3171">
        <w:rPr>
          <w:rFonts w:cs="Times New Roman"/>
          <w:sz w:val="16"/>
          <w:szCs w:val="16"/>
        </w:rPr>
        <w:t xml:space="preserve"> John Graham. </w:t>
      </w:r>
      <w:proofErr w:type="gramStart"/>
      <w:r w:rsidRPr="001D3171">
        <w:rPr>
          <w:rFonts w:cs="Times New Roman"/>
          <w:sz w:val="16"/>
          <w:szCs w:val="16"/>
        </w:rPr>
        <w:t>International dispute settlement.</w:t>
      </w:r>
      <w:proofErr w:type="gramEnd"/>
      <w:r w:rsidRPr="001D3171">
        <w:rPr>
          <w:rFonts w:cs="Times New Roman"/>
          <w:sz w:val="16"/>
          <w:szCs w:val="16"/>
        </w:rPr>
        <w:t xml:space="preserve"> </w:t>
      </w:r>
      <w:proofErr w:type="gramStart"/>
      <w:r w:rsidRPr="001D3171">
        <w:rPr>
          <w:rFonts w:cs="Times New Roman"/>
          <w:sz w:val="16"/>
          <w:szCs w:val="16"/>
        </w:rPr>
        <w:t>Cambridge university press</w:t>
      </w:r>
      <w:r>
        <w:rPr>
          <w:rFonts w:cs="Times New Roman"/>
          <w:sz w:val="16"/>
          <w:szCs w:val="16"/>
        </w:rPr>
        <w:t>,</w:t>
      </w:r>
      <w:r w:rsidRPr="001D3171">
        <w:rPr>
          <w:rFonts w:cs="Times New Roman"/>
          <w:sz w:val="16"/>
          <w:szCs w:val="16"/>
        </w:rPr>
        <w:t xml:space="preserve"> 2017.</w:t>
      </w:r>
      <w:proofErr w:type="gramEnd"/>
    </w:p>
  </w:footnote>
  <w:footnote w:id="115">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Richmond</w:t>
      </w:r>
      <w:r>
        <w:rPr>
          <w:rFonts w:cs="Times New Roman"/>
          <w:sz w:val="16"/>
          <w:szCs w:val="16"/>
        </w:rPr>
        <w:t>,</w:t>
      </w:r>
      <w:r w:rsidRPr="001D3171">
        <w:rPr>
          <w:rFonts w:cs="Times New Roman"/>
          <w:sz w:val="16"/>
          <w:szCs w:val="16"/>
        </w:rPr>
        <w:t xml:space="preserve"> Oliver P. "A genealogy of mediation in international relations: From ‘</w:t>
      </w:r>
      <w:proofErr w:type="spellStart"/>
      <w:r w:rsidRPr="001D3171">
        <w:rPr>
          <w:rFonts w:cs="Times New Roman"/>
          <w:sz w:val="16"/>
          <w:szCs w:val="16"/>
        </w:rPr>
        <w:t>analogue’to</w:t>
      </w:r>
      <w:proofErr w:type="spellEnd"/>
      <w:r w:rsidRPr="001D3171">
        <w:rPr>
          <w:rFonts w:cs="Times New Roman"/>
          <w:sz w:val="16"/>
          <w:szCs w:val="16"/>
        </w:rPr>
        <w:t xml:space="preserve"> ‘</w:t>
      </w:r>
      <w:proofErr w:type="spellStart"/>
      <w:r w:rsidRPr="001D3171">
        <w:rPr>
          <w:rFonts w:cs="Times New Roman"/>
          <w:sz w:val="16"/>
          <w:szCs w:val="16"/>
        </w:rPr>
        <w:t>digital’forms</w:t>
      </w:r>
      <w:proofErr w:type="spellEnd"/>
      <w:r w:rsidRPr="001D3171">
        <w:rPr>
          <w:rFonts w:cs="Times New Roman"/>
          <w:sz w:val="16"/>
          <w:szCs w:val="16"/>
        </w:rPr>
        <w:t xml:space="preserve"> of global justice or managed war</w:t>
      </w:r>
      <w:proofErr w:type="gramStart"/>
      <w:r w:rsidRPr="001D3171">
        <w:rPr>
          <w:rFonts w:cs="Times New Roman"/>
          <w:sz w:val="16"/>
          <w:szCs w:val="16"/>
        </w:rPr>
        <w:t>?.</w:t>
      </w:r>
      <w:proofErr w:type="gramEnd"/>
      <w:r w:rsidRPr="001D3171">
        <w:rPr>
          <w:rFonts w:cs="Times New Roman"/>
          <w:sz w:val="16"/>
          <w:szCs w:val="16"/>
        </w:rPr>
        <w:t>" Cooperation and Conflict 53</w:t>
      </w:r>
      <w:r>
        <w:rPr>
          <w:rFonts w:cs="Times New Roman"/>
          <w:sz w:val="16"/>
          <w:szCs w:val="16"/>
        </w:rPr>
        <w:t>,</w:t>
      </w:r>
      <w:r w:rsidRPr="001D3171">
        <w:rPr>
          <w:rFonts w:cs="Times New Roman"/>
          <w:sz w:val="16"/>
          <w:szCs w:val="16"/>
        </w:rPr>
        <w:t xml:space="preserve"> no. 3 (2018): 301-319.</w:t>
      </w:r>
    </w:p>
    <w:p w:rsidR="000B2AD9" w:rsidRPr="001D3171" w:rsidRDefault="000B2AD9" w:rsidP="001D3171">
      <w:pPr>
        <w:pStyle w:val="FootnoteText"/>
        <w:ind w:firstLine="0"/>
        <w:rPr>
          <w:rFonts w:cs="Times New Roman"/>
          <w:sz w:val="16"/>
          <w:szCs w:val="16"/>
        </w:rPr>
      </w:pPr>
    </w:p>
  </w:footnote>
  <w:footnote w:id="116">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Player</w:t>
      </w:r>
      <w:r>
        <w:rPr>
          <w:rFonts w:cs="Times New Roman"/>
          <w:sz w:val="16"/>
          <w:szCs w:val="16"/>
        </w:rPr>
        <w:t>,</w:t>
      </w:r>
      <w:r w:rsidRPr="001D3171">
        <w:rPr>
          <w:rFonts w:cs="Times New Roman"/>
          <w:sz w:val="16"/>
          <w:szCs w:val="16"/>
        </w:rPr>
        <w:t xml:space="preserve"> Jane. </w:t>
      </w:r>
      <w:proofErr w:type="gramStart"/>
      <w:r w:rsidRPr="001D3171">
        <w:rPr>
          <w:rFonts w:cs="Times New Roman"/>
          <w:sz w:val="16"/>
          <w:szCs w:val="16"/>
        </w:rPr>
        <w:t>“Mediation of Corporate Disputes in UK.”</w:t>
      </w:r>
      <w:proofErr w:type="gramEnd"/>
      <w:r w:rsidRPr="001D3171">
        <w:rPr>
          <w:rFonts w:cs="Times New Roman"/>
          <w:sz w:val="16"/>
          <w:szCs w:val="16"/>
        </w:rPr>
        <w:t xml:space="preserve"> European Company Law 14</w:t>
      </w:r>
      <w:r>
        <w:rPr>
          <w:rFonts w:cs="Times New Roman"/>
          <w:sz w:val="16"/>
          <w:szCs w:val="16"/>
        </w:rPr>
        <w:t>,</w:t>
      </w:r>
      <w:r w:rsidRPr="001D3171">
        <w:rPr>
          <w:rFonts w:cs="Times New Roman"/>
          <w:sz w:val="16"/>
          <w:szCs w:val="16"/>
        </w:rPr>
        <w:t xml:space="preserve"> no. 2 (2017): 104-107.</w:t>
      </w:r>
    </w:p>
  </w:footnote>
  <w:footnote w:id="117">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Kelly</w:t>
      </w:r>
      <w:r>
        <w:rPr>
          <w:rFonts w:cs="Times New Roman"/>
          <w:sz w:val="16"/>
          <w:szCs w:val="16"/>
        </w:rPr>
        <w:t>,</w:t>
      </w:r>
      <w:r w:rsidRPr="001D3171">
        <w:rPr>
          <w:rFonts w:cs="Times New Roman"/>
          <w:sz w:val="16"/>
          <w:szCs w:val="16"/>
        </w:rPr>
        <w:t xml:space="preserve"> Liz. "Moving in the same or different directions? </w:t>
      </w:r>
      <w:proofErr w:type="gramStart"/>
      <w:r w:rsidRPr="001D3171">
        <w:rPr>
          <w:rFonts w:cs="Times New Roman"/>
          <w:sz w:val="16"/>
          <w:szCs w:val="16"/>
        </w:rPr>
        <w:t>Reflections on recent developments in domestic violence legislation in Europe."</w:t>
      </w:r>
      <w:proofErr w:type="gramEnd"/>
      <w:r w:rsidRPr="001D3171">
        <w:rPr>
          <w:rFonts w:cs="Times New Roman"/>
          <w:sz w:val="16"/>
          <w:szCs w:val="16"/>
        </w:rPr>
        <w:t xml:space="preserve"> In Family Violence and Police Response</w:t>
      </w:r>
      <w:r>
        <w:rPr>
          <w:rFonts w:cs="Times New Roman"/>
          <w:sz w:val="16"/>
          <w:szCs w:val="16"/>
        </w:rPr>
        <w:t>,</w:t>
      </w:r>
      <w:r w:rsidRPr="001D3171">
        <w:rPr>
          <w:rFonts w:cs="Times New Roman"/>
          <w:sz w:val="16"/>
          <w:szCs w:val="16"/>
        </w:rPr>
        <w:t xml:space="preserve"> pp. 95-116. </w:t>
      </w:r>
      <w:proofErr w:type="gramStart"/>
      <w:r w:rsidRPr="001D3171">
        <w:rPr>
          <w:rFonts w:cs="Times New Roman"/>
          <w:sz w:val="16"/>
          <w:szCs w:val="16"/>
        </w:rPr>
        <w:t>Routledge</w:t>
      </w:r>
      <w:r>
        <w:rPr>
          <w:rFonts w:cs="Times New Roman"/>
          <w:sz w:val="16"/>
          <w:szCs w:val="16"/>
        </w:rPr>
        <w:t>,</w:t>
      </w:r>
      <w:r w:rsidRPr="001D3171">
        <w:rPr>
          <w:rFonts w:cs="Times New Roman"/>
          <w:sz w:val="16"/>
          <w:szCs w:val="16"/>
        </w:rPr>
        <w:t xml:space="preserve"> 2017.</w:t>
      </w:r>
      <w:proofErr w:type="gramEnd"/>
    </w:p>
  </w:footnote>
  <w:footnote w:id="118">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Curtis</w:t>
      </w:r>
      <w:r>
        <w:rPr>
          <w:rFonts w:cs="Times New Roman"/>
          <w:sz w:val="16"/>
          <w:szCs w:val="16"/>
        </w:rPr>
        <w:t>,</w:t>
      </w:r>
      <w:r w:rsidRPr="001D3171">
        <w:rPr>
          <w:rFonts w:cs="Times New Roman"/>
          <w:sz w:val="16"/>
          <w:szCs w:val="16"/>
        </w:rPr>
        <w:t xml:space="preserve"> K. Amber</w:t>
      </w:r>
      <w:r>
        <w:rPr>
          <w:rFonts w:cs="Times New Roman"/>
          <w:sz w:val="16"/>
          <w:szCs w:val="16"/>
        </w:rPr>
        <w:t>,</w:t>
      </w:r>
      <w:r w:rsidRPr="001D3171">
        <w:rPr>
          <w:rFonts w:cs="Times New Roman"/>
          <w:sz w:val="16"/>
          <w:szCs w:val="16"/>
        </w:rPr>
        <w:t xml:space="preserve"> and Julie </w:t>
      </w:r>
      <w:proofErr w:type="spellStart"/>
      <w:r w:rsidRPr="001D3171">
        <w:rPr>
          <w:rFonts w:cs="Times New Roman"/>
          <w:sz w:val="16"/>
          <w:szCs w:val="16"/>
        </w:rPr>
        <w:t>Hassing</w:t>
      </w:r>
      <w:proofErr w:type="spellEnd"/>
      <w:r w:rsidRPr="001D3171">
        <w:rPr>
          <w:rFonts w:cs="Times New Roman"/>
          <w:sz w:val="16"/>
          <w:szCs w:val="16"/>
        </w:rPr>
        <w:t xml:space="preserve"> Nielsen.</w:t>
      </w:r>
      <w:proofErr w:type="gramEnd"/>
      <w:r w:rsidRPr="001D3171">
        <w:rPr>
          <w:rFonts w:cs="Times New Roman"/>
          <w:sz w:val="16"/>
          <w:szCs w:val="16"/>
        </w:rPr>
        <w:t xml:space="preserve"> "Predispositions matter… but how? </w:t>
      </w:r>
      <w:proofErr w:type="gramStart"/>
      <w:r w:rsidRPr="001D3171">
        <w:rPr>
          <w:rFonts w:cs="Times New Roman"/>
          <w:sz w:val="16"/>
          <w:szCs w:val="16"/>
        </w:rPr>
        <w:t>Ideology as a mediator of personality’s effects on EU support in five countries."</w:t>
      </w:r>
      <w:proofErr w:type="gramEnd"/>
      <w:r w:rsidRPr="001D3171">
        <w:rPr>
          <w:rFonts w:cs="Times New Roman"/>
          <w:sz w:val="16"/>
          <w:szCs w:val="16"/>
        </w:rPr>
        <w:t xml:space="preserve"> Political Psychology39</w:t>
      </w:r>
      <w:r>
        <w:rPr>
          <w:rFonts w:cs="Times New Roman"/>
          <w:sz w:val="16"/>
          <w:szCs w:val="16"/>
        </w:rPr>
        <w:t>,</w:t>
      </w:r>
      <w:r w:rsidRPr="001D3171">
        <w:rPr>
          <w:rFonts w:cs="Times New Roman"/>
          <w:sz w:val="16"/>
          <w:szCs w:val="16"/>
        </w:rPr>
        <w:t xml:space="preserve"> no. 6 (2018): 1251-1270.</w:t>
      </w:r>
    </w:p>
  </w:footnote>
  <w:footnote w:id="119">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shd w:val="clear" w:color="auto" w:fill="FFFFFF"/>
        </w:rPr>
        <w:t>Wang</w:t>
      </w:r>
      <w:r>
        <w:rPr>
          <w:rFonts w:cs="Times New Roman"/>
          <w:sz w:val="16"/>
          <w:szCs w:val="16"/>
          <w:shd w:val="clear" w:color="auto" w:fill="FFFFFF"/>
        </w:rPr>
        <w:t>,</w:t>
      </w:r>
      <w:r w:rsidRPr="001D3171">
        <w:rPr>
          <w:rFonts w:cs="Times New Roman"/>
          <w:sz w:val="16"/>
          <w:szCs w:val="16"/>
          <w:shd w:val="clear" w:color="auto" w:fill="FFFFFF"/>
        </w:rPr>
        <w:t xml:space="preserve"> </w:t>
      </w:r>
      <w:proofErr w:type="spellStart"/>
      <w:r w:rsidRPr="001D3171">
        <w:rPr>
          <w:rFonts w:cs="Times New Roman"/>
          <w:sz w:val="16"/>
          <w:szCs w:val="16"/>
          <w:shd w:val="clear" w:color="auto" w:fill="FFFFFF"/>
        </w:rPr>
        <w:t>Tay</w:t>
      </w:r>
      <w:proofErr w:type="spellEnd"/>
      <w:r w:rsidRPr="001D3171">
        <w:rPr>
          <w:rFonts w:cs="Times New Roman"/>
          <w:sz w:val="16"/>
          <w:szCs w:val="16"/>
          <w:shd w:val="clear" w:color="auto" w:fill="FFFFFF"/>
        </w:rPr>
        <w:t>-sheng.</w:t>
      </w:r>
      <w:proofErr w:type="gramEnd"/>
      <w:r w:rsidRPr="001D3171">
        <w:rPr>
          <w:rFonts w:cs="Times New Roman"/>
          <w:sz w:val="16"/>
          <w:szCs w:val="16"/>
          <w:shd w:val="clear" w:color="auto" w:fill="FFFFFF"/>
        </w:rPr>
        <w:t xml:space="preserve"> </w:t>
      </w:r>
      <w:proofErr w:type="gramStart"/>
      <w:r w:rsidRPr="001D3171">
        <w:rPr>
          <w:rFonts w:cs="Times New Roman"/>
          <w:sz w:val="16"/>
          <w:szCs w:val="16"/>
          <w:shd w:val="clear" w:color="auto" w:fill="FFFFFF"/>
        </w:rPr>
        <w:t>"The legal development of Taiwan in the 20th century: Toward a liberal and democratic country."</w:t>
      </w:r>
      <w:proofErr w:type="gramEnd"/>
      <w:r w:rsidRPr="001D3171">
        <w:rPr>
          <w:rFonts w:cs="Times New Roman"/>
          <w:sz w:val="16"/>
          <w:szCs w:val="16"/>
          <w:shd w:val="clear" w:color="auto" w:fill="FFFFFF"/>
        </w:rPr>
        <w:t xml:space="preserve"> </w:t>
      </w:r>
      <w:proofErr w:type="gramStart"/>
      <w:r w:rsidRPr="001D3171">
        <w:rPr>
          <w:rFonts w:cs="Times New Roman"/>
          <w:sz w:val="16"/>
          <w:szCs w:val="16"/>
          <w:shd w:val="clear" w:color="auto" w:fill="FFFFFF"/>
        </w:rPr>
        <w:t>In </w:t>
      </w:r>
      <w:r w:rsidRPr="001D3171">
        <w:rPr>
          <w:rFonts w:cs="Times New Roman"/>
          <w:i/>
          <w:iCs/>
          <w:sz w:val="16"/>
          <w:szCs w:val="16"/>
          <w:shd w:val="clear" w:color="auto" w:fill="FFFFFF"/>
        </w:rPr>
        <w:t>Public Law in East Asia</w:t>
      </w:r>
      <w:r>
        <w:rPr>
          <w:rFonts w:cs="Times New Roman"/>
          <w:sz w:val="16"/>
          <w:szCs w:val="16"/>
          <w:shd w:val="clear" w:color="auto" w:fill="FFFFFF"/>
        </w:rPr>
        <w:t>,</w:t>
      </w:r>
      <w:r w:rsidRPr="001D3171">
        <w:rPr>
          <w:rFonts w:cs="Times New Roman"/>
          <w:sz w:val="16"/>
          <w:szCs w:val="16"/>
          <w:shd w:val="clear" w:color="auto" w:fill="FFFFFF"/>
        </w:rPr>
        <w:t xml:space="preserve"> pp. 125-153.</w:t>
      </w:r>
      <w:proofErr w:type="gramEnd"/>
      <w:r w:rsidRPr="001D3171">
        <w:rPr>
          <w:rFonts w:cs="Times New Roman"/>
          <w:sz w:val="16"/>
          <w:szCs w:val="16"/>
          <w:shd w:val="clear" w:color="auto" w:fill="FFFFFF"/>
        </w:rPr>
        <w:t xml:space="preserve"> </w:t>
      </w:r>
      <w:proofErr w:type="gramStart"/>
      <w:r w:rsidRPr="001D3171">
        <w:rPr>
          <w:rFonts w:cs="Times New Roman"/>
          <w:sz w:val="16"/>
          <w:szCs w:val="16"/>
          <w:shd w:val="clear" w:color="auto" w:fill="FFFFFF"/>
        </w:rPr>
        <w:t>Routledge</w:t>
      </w:r>
      <w:r>
        <w:rPr>
          <w:rFonts w:cs="Times New Roman"/>
          <w:sz w:val="16"/>
          <w:szCs w:val="16"/>
          <w:shd w:val="clear" w:color="auto" w:fill="FFFFFF"/>
        </w:rPr>
        <w:t>,</w:t>
      </w:r>
      <w:r w:rsidRPr="001D3171">
        <w:rPr>
          <w:rFonts w:cs="Times New Roman"/>
          <w:sz w:val="16"/>
          <w:szCs w:val="16"/>
          <w:shd w:val="clear" w:color="auto" w:fill="FFFFFF"/>
        </w:rPr>
        <w:t xml:space="preserve"> 2017.</w:t>
      </w:r>
      <w:proofErr w:type="gramEnd"/>
    </w:p>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shd w:val="clear" w:color="auto" w:fill="FFFFFF"/>
        </w:rPr>
        <w:t>North</w:t>
      </w:r>
      <w:r>
        <w:rPr>
          <w:rFonts w:cs="Times New Roman"/>
          <w:sz w:val="16"/>
          <w:szCs w:val="16"/>
          <w:shd w:val="clear" w:color="auto" w:fill="FFFFFF"/>
        </w:rPr>
        <w:t>,</w:t>
      </w:r>
      <w:r w:rsidRPr="001D3171">
        <w:rPr>
          <w:rFonts w:cs="Times New Roman"/>
          <w:sz w:val="16"/>
          <w:szCs w:val="16"/>
          <w:shd w:val="clear" w:color="auto" w:fill="FFFFFF"/>
        </w:rPr>
        <w:t xml:space="preserve"> Brian</w:t>
      </w:r>
      <w:r>
        <w:rPr>
          <w:rFonts w:cs="Times New Roman"/>
          <w:sz w:val="16"/>
          <w:szCs w:val="16"/>
          <w:shd w:val="clear" w:color="auto" w:fill="FFFFFF"/>
        </w:rPr>
        <w:t>,</w:t>
      </w:r>
      <w:r w:rsidRPr="001D3171">
        <w:rPr>
          <w:rFonts w:cs="Times New Roman"/>
          <w:sz w:val="16"/>
          <w:szCs w:val="16"/>
          <w:shd w:val="clear" w:color="auto" w:fill="FFFFFF"/>
        </w:rPr>
        <w:t xml:space="preserve"> and </w:t>
      </w:r>
      <w:proofErr w:type="spellStart"/>
      <w:r w:rsidRPr="001D3171">
        <w:rPr>
          <w:rFonts w:cs="Times New Roman"/>
          <w:sz w:val="16"/>
          <w:szCs w:val="16"/>
          <w:shd w:val="clear" w:color="auto" w:fill="FFFFFF"/>
        </w:rPr>
        <w:t>Enrica</w:t>
      </w:r>
      <w:proofErr w:type="spellEnd"/>
      <w:r w:rsidRPr="001D3171">
        <w:rPr>
          <w:rFonts w:cs="Times New Roman"/>
          <w:sz w:val="16"/>
          <w:szCs w:val="16"/>
          <w:shd w:val="clear" w:color="auto" w:fill="FFFFFF"/>
        </w:rPr>
        <w:t xml:space="preserve"> </w:t>
      </w:r>
      <w:proofErr w:type="spellStart"/>
      <w:r w:rsidRPr="001D3171">
        <w:rPr>
          <w:rFonts w:cs="Times New Roman"/>
          <w:sz w:val="16"/>
          <w:szCs w:val="16"/>
          <w:shd w:val="clear" w:color="auto" w:fill="FFFFFF"/>
        </w:rPr>
        <w:t>Piccardo</w:t>
      </w:r>
      <w:proofErr w:type="spellEnd"/>
      <w:r w:rsidRPr="001D3171">
        <w:rPr>
          <w:rFonts w:cs="Times New Roman"/>
          <w:sz w:val="16"/>
          <w:szCs w:val="16"/>
          <w:shd w:val="clear" w:color="auto" w:fill="FFFFFF"/>
        </w:rPr>
        <w:t>.</w:t>
      </w:r>
      <w:proofErr w:type="gramEnd"/>
      <w:r w:rsidRPr="001D3171">
        <w:rPr>
          <w:rFonts w:cs="Times New Roman"/>
          <w:sz w:val="16"/>
          <w:szCs w:val="16"/>
          <w:shd w:val="clear" w:color="auto" w:fill="FFFFFF"/>
        </w:rPr>
        <w:t xml:space="preserve"> </w:t>
      </w:r>
      <w:proofErr w:type="gramStart"/>
      <w:r w:rsidRPr="001D3171">
        <w:rPr>
          <w:rFonts w:cs="Times New Roman"/>
          <w:sz w:val="16"/>
          <w:szCs w:val="16"/>
          <w:shd w:val="clear" w:color="auto" w:fill="FFFFFF"/>
        </w:rPr>
        <w:t>"Developing illustrative descriptors of aspects of mediation for the Common European Framework of Reference (CEFR): A Council of Europe project."</w:t>
      </w:r>
      <w:proofErr w:type="gramEnd"/>
      <w:r w:rsidRPr="001D3171">
        <w:rPr>
          <w:rFonts w:cs="Times New Roman"/>
          <w:sz w:val="16"/>
          <w:szCs w:val="16"/>
          <w:shd w:val="clear" w:color="auto" w:fill="FFFFFF"/>
        </w:rPr>
        <w:t> </w:t>
      </w:r>
      <w:r w:rsidRPr="001D3171">
        <w:rPr>
          <w:rFonts w:cs="Times New Roman"/>
          <w:i/>
          <w:iCs/>
          <w:sz w:val="16"/>
          <w:szCs w:val="16"/>
          <w:shd w:val="clear" w:color="auto" w:fill="FFFFFF"/>
        </w:rPr>
        <w:t>Language Teaching</w:t>
      </w:r>
      <w:r w:rsidRPr="001D3171">
        <w:rPr>
          <w:rFonts w:cs="Times New Roman"/>
          <w:sz w:val="16"/>
          <w:szCs w:val="16"/>
          <w:shd w:val="clear" w:color="auto" w:fill="FFFFFF"/>
        </w:rPr>
        <w:t> 49</w:t>
      </w:r>
      <w:r>
        <w:rPr>
          <w:rFonts w:cs="Times New Roman"/>
          <w:sz w:val="16"/>
          <w:szCs w:val="16"/>
          <w:shd w:val="clear" w:color="auto" w:fill="FFFFFF"/>
        </w:rPr>
        <w:t>,</w:t>
      </w:r>
      <w:r w:rsidRPr="001D3171">
        <w:rPr>
          <w:rFonts w:cs="Times New Roman"/>
          <w:sz w:val="16"/>
          <w:szCs w:val="16"/>
          <w:shd w:val="clear" w:color="auto" w:fill="FFFFFF"/>
        </w:rPr>
        <w:t xml:space="preserve"> no. 3 (2016): 455-459.</w:t>
      </w:r>
    </w:p>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shd w:val="clear" w:color="auto" w:fill="FFFFFF"/>
        </w:rPr>
        <w:t>Fleischmann</w:t>
      </w:r>
      <w:r>
        <w:rPr>
          <w:rFonts w:cs="Times New Roman"/>
          <w:sz w:val="16"/>
          <w:szCs w:val="16"/>
          <w:shd w:val="clear" w:color="auto" w:fill="FFFFFF"/>
        </w:rPr>
        <w:t>,</w:t>
      </w:r>
      <w:r w:rsidRPr="001D3171">
        <w:rPr>
          <w:rFonts w:cs="Times New Roman"/>
          <w:sz w:val="16"/>
          <w:szCs w:val="16"/>
          <w:shd w:val="clear" w:color="auto" w:fill="FFFFFF"/>
        </w:rPr>
        <w:t xml:space="preserve"> Fenella</w:t>
      </w:r>
      <w:r>
        <w:rPr>
          <w:rFonts w:cs="Times New Roman"/>
          <w:sz w:val="16"/>
          <w:szCs w:val="16"/>
          <w:shd w:val="clear" w:color="auto" w:fill="FFFFFF"/>
        </w:rPr>
        <w:t>,</w:t>
      </w:r>
      <w:r w:rsidRPr="001D3171">
        <w:rPr>
          <w:rFonts w:cs="Times New Roman"/>
          <w:sz w:val="16"/>
          <w:szCs w:val="16"/>
          <w:shd w:val="clear" w:color="auto" w:fill="FFFFFF"/>
        </w:rPr>
        <w:t xml:space="preserve"> and Karen </w:t>
      </w:r>
      <w:proofErr w:type="spellStart"/>
      <w:r w:rsidRPr="001D3171">
        <w:rPr>
          <w:rFonts w:cs="Times New Roman"/>
          <w:sz w:val="16"/>
          <w:szCs w:val="16"/>
          <w:shd w:val="clear" w:color="auto" w:fill="FFFFFF"/>
        </w:rPr>
        <w:t>Phalet</w:t>
      </w:r>
      <w:proofErr w:type="spellEnd"/>
      <w:r w:rsidRPr="001D3171">
        <w:rPr>
          <w:rFonts w:cs="Times New Roman"/>
          <w:sz w:val="16"/>
          <w:szCs w:val="16"/>
          <w:shd w:val="clear" w:color="auto" w:fill="FFFFFF"/>
        </w:rPr>
        <w:t>.</w:t>
      </w:r>
      <w:proofErr w:type="gramEnd"/>
      <w:r w:rsidRPr="001D3171">
        <w:rPr>
          <w:rFonts w:cs="Times New Roman"/>
          <w:sz w:val="16"/>
          <w:szCs w:val="16"/>
          <w:shd w:val="clear" w:color="auto" w:fill="FFFFFF"/>
        </w:rPr>
        <w:t xml:space="preserve"> "Religion and National Identification in Europe: Comparing Muslim Youth in Belgium</w:t>
      </w:r>
      <w:r>
        <w:rPr>
          <w:rFonts w:cs="Times New Roman"/>
          <w:sz w:val="16"/>
          <w:szCs w:val="16"/>
          <w:shd w:val="clear" w:color="auto" w:fill="FFFFFF"/>
        </w:rPr>
        <w:t>,</w:t>
      </w:r>
      <w:r w:rsidRPr="001D3171">
        <w:rPr>
          <w:rFonts w:cs="Times New Roman"/>
          <w:sz w:val="16"/>
          <w:szCs w:val="16"/>
          <w:shd w:val="clear" w:color="auto" w:fill="FFFFFF"/>
        </w:rPr>
        <w:t xml:space="preserve"> England</w:t>
      </w:r>
      <w:r>
        <w:rPr>
          <w:rFonts w:cs="Times New Roman"/>
          <w:sz w:val="16"/>
          <w:szCs w:val="16"/>
          <w:shd w:val="clear" w:color="auto" w:fill="FFFFFF"/>
        </w:rPr>
        <w:t>,</w:t>
      </w:r>
      <w:r w:rsidRPr="001D3171">
        <w:rPr>
          <w:rFonts w:cs="Times New Roman"/>
          <w:sz w:val="16"/>
          <w:szCs w:val="16"/>
          <w:shd w:val="clear" w:color="auto" w:fill="FFFFFF"/>
        </w:rPr>
        <w:t xml:space="preserve"> Germany</w:t>
      </w:r>
      <w:r>
        <w:rPr>
          <w:rFonts w:cs="Times New Roman"/>
          <w:sz w:val="16"/>
          <w:szCs w:val="16"/>
          <w:shd w:val="clear" w:color="auto" w:fill="FFFFFF"/>
        </w:rPr>
        <w:t>,</w:t>
      </w:r>
      <w:r w:rsidRPr="001D3171">
        <w:rPr>
          <w:rFonts w:cs="Times New Roman"/>
          <w:sz w:val="16"/>
          <w:szCs w:val="16"/>
          <w:shd w:val="clear" w:color="auto" w:fill="FFFFFF"/>
        </w:rPr>
        <w:t xml:space="preserve"> the Netherlands</w:t>
      </w:r>
      <w:r>
        <w:rPr>
          <w:rFonts w:cs="Times New Roman"/>
          <w:sz w:val="16"/>
          <w:szCs w:val="16"/>
          <w:shd w:val="clear" w:color="auto" w:fill="FFFFFF"/>
        </w:rPr>
        <w:t>,</w:t>
      </w:r>
      <w:r w:rsidRPr="001D3171">
        <w:rPr>
          <w:rFonts w:cs="Times New Roman"/>
          <w:sz w:val="16"/>
          <w:szCs w:val="16"/>
          <w:shd w:val="clear" w:color="auto" w:fill="FFFFFF"/>
        </w:rPr>
        <w:t xml:space="preserve"> and Sweden." </w:t>
      </w:r>
      <w:r w:rsidRPr="001D3171">
        <w:rPr>
          <w:rFonts w:cs="Times New Roman"/>
          <w:i/>
          <w:iCs/>
          <w:sz w:val="16"/>
          <w:szCs w:val="16"/>
          <w:shd w:val="clear" w:color="auto" w:fill="FFFFFF"/>
        </w:rPr>
        <w:t>Journal of cross-cultural psychology</w:t>
      </w:r>
      <w:r w:rsidRPr="001D3171">
        <w:rPr>
          <w:rFonts w:cs="Times New Roman"/>
          <w:sz w:val="16"/>
          <w:szCs w:val="16"/>
          <w:shd w:val="clear" w:color="auto" w:fill="FFFFFF"/>
        </w:rPr>
        <w:t> 49</w:t>
      </w:r>
      <w:r>
        <w:rPr>
          <w:rFonts w:cs="Times New Roman"/>
          <w:sz w:val="16"/>
          <w:szCs w:val="16"/>
          <w:shd w:val="clear" w:color="auto" w:fill="FFFFFF"/>
        </w:rPr>
        <w:t>,</w:t>
      </w:r>
      <w:r w:rsidRPr="001D3171">
        <w:rPr>
          <w:rFonts w:cs="Times New Roman"/>
          <w:sz w:val="16"/>
          <w:szCs w:val="16"/>
          <w:shd w:val="clear" w:color="auto" w:fill="FFFFFF"/>
        </w:rPr>
        <w:t xml:space="preserve"> no. 1 (2018): 44-61.</w:t>
      </w:r>
    </w:p>
    <w:p w:rsidR="000B2AD9" w:rsidRPr="001D3171" w:rsidRDefault="000B2AD9" w:rsidP="001D3171">
      <w:pPr>
        <w:pStyle w:val="FootnoteText"/>
        <w:ind w:firstLine="0"/>
        <w:rPr>
          <w:rFonts w:cs="Times New Roman"/>
          <w:sz w:val="16"/>
          <w:szCs w:val="16"/>
        </w:rPr>
      </w:pPr>
    </w:p>
  </w:footnote>
  <w:footnote w:id="120">
    <w:p w:rsidR="000B2AD9" w:rsidRPr="001D3171" w:rsidRDefault="000B2AD9" w:rsidP="001D3171">
      <w:pPr>
        <w:spacing w:after="0" w:line="240" w:lineRule="auto"/>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gramStart"/>
      <w:r w:rsidRPr="001D3171">
        <w:rPr>
          <w:rFonts w:cs="Times New Roman"/>
          <w:sz w:val="16"/>
          <w:szCs w:val="16"/>
        </w:rPr>
        <w:t>Fleischmann</w:t>
      </w:r>
      <w:r>
        <w:rPr>
          <w:rFonts w:cs="Times New Roman"/>
          <w:sz w:val="16"/>
          <w:szCs w:val="16"/>
        </w:rPr>
        <w:t>,</w:t>
      </w:r>
      <w:r w:rsidRPr="001D3171">
        <w:rPr>
          <w:rFonts w:cs="Times New Roman"/>
          <w:sz w:val="16"/>
          <w:szCs w:val="16"/>
        </w:rPr>
        <w:t xml:space="preserve"> Fenella</w:t>
      </w:r>
      <w:r>
        <w:rPr>
          <w:rFonts w:cs="Times New Roman"/>
          <w:sz w:val="16"/>
          <w:szCs w:val="16"/>
        </w:rPr>
        <w:t>,</w:t>
      </w:r>
      <w:r w:rsidRPr="001D3171">
        <w:rPr>
          <w:rFonts w:cs="Times New Roman"/>
          <w:sz w:val="16"/>
          <w:szCs w:val="16"/>
        </w:rPr>
        <w:t xml:space="preserve"> and Karen </w:t>
      </w:r>
      <w:proofErr w:type="spellStart"/>
      <w:r w:rsidRPr="001D3171">
        <w:rPr>
          <w:rFonts w:cs="Times New Roman"/>
          <w:sz w:val="16"/>
          <w:szCs w:val="16"/>
        </w:rPr>
        <w:t>Phalet</w:t>
      </w:r>
      <w:proofErr w:type="spellEnd"/>
      <w:r w:rsidRPr="001D3171">
        <w:rPr>
          <w:rFonts w:cs="Times New Roman"/>
          <w:sz w:val="16"/>
          <w:szCs w:val="16"/>
        </w:rPr>
        <w:t>.</w:t>
      </w:r>
      <w:proofErr w:type="gramEnd"/>
      <w:r w:rsidRPr="001D3171">
        <w:rPr>
          <w:rFonts w:cs="Times New Roman"/>
          <w:sz w:val="16"/>
          <w:szCs w:val="16"/>
        </w:rPr>
        <w:t xml:space="preserve"> "Religion and National Identification in Europe: Comparing Muslim Youth in Belgium</w:t>
      </w:r>
      <w:r>
        <w:rPr>
          <w:rFonts w:cs="Times New Roman"/>
          <w:sz w:val="16"/>
          <w:szCs w:val="16"/>
        </w:rPr>
        <w:t>,</w:t>
      </w:r>
      <w:r w:rsidRPr="001D3171">
        <w:rPr>
          <w:rFonts w:cs="Times New Roman"/>
          <w:sz w:val="16"/>
          <w:szCs w:val="16"/>
        </w:rPr>
        <w:t xml:space="preserve"> England</w:t>
      </w:r>
      <w:r>
        <w:rPr>
          <w:rFonts w:cs="Times New Roman"/>
          <w:sz w:val="16"/>
          <w:szCs w:val="16"/>
        </w:rPr>
        <w:t>,</w:t>
      </w:r>
      <w:r w:rsidRPr="001D3171">
        <w:rPr>
          <w:rFonts w:cs="Times New Roman"/>
          <w:sz w:val="16"/>
          <w:szCs w:val="16"/>
        </w:rPr>
        <w:t xml:space="preserve"> Germany</w:t>
      </w:r>
      <w:r>
        <w:rPr>
          <w:rFonts w:cs="Times New Roman"/>
          <w:sz w:val="16"/>
          <w:szCs w:val="16"/>
        </w:rPr>
        <w:t>,</w:t>
      </w:r>
      <w:r w:rsidRPr="001D3171">
        <w:rPr>
          <w:rFonts w:cs="Times New Roman"/>
          <w:sz w:val="16"/>
          <w:szCs w:val="16"/>
        </w:rPr>
        <w:t xml:space="preserve"> the Netherlands</w:t>
      </w:r>
      <w:r>
        <w:rPr>
          <w:rFonts w:cs="Times New Roman"/>
          <w:sz w:val="16"/>
          <w:szCs w:val="16"/>
        </w:rPr>
        <w:t>,</w:t>
      </w:r>
      <w:r w:rsidRPr="001D3171">
        <w:rPr>
          <w:rFonts w:cs="Times New Roman"/>
          <w:sz w:val="16"/>
          <w:szCs w:val="16"/>
        </w:rPr>
        <w:t xml:space="preserve"> and Sweden." Journal of cross-cultural psychology 49</w:t>
      </w:r>
      <w:r>
        <w:rPr>
          <w:rFonts w:cs="Times New Roman"/>
          <w:sz w:val="16"/>
          <w:szCs w:val="16"/>
        </w:rPr>
        <w:t>,</w:t>
      </w:r>
      <w:r w:rsidRPr="001D3171">
        <w:rPr>
          <w:rFonts w:cs="Times New Roman"/>
          <w:sz w:val="16"/>
          <w:szCs w:val="16"/>
        </w:rPr>
        <w:t xml:space="preserve"> no. 1 (2018): 44-61.</w:t>
      </w:r>
    </w:p>
  </w:footnote>
  <w:footnote w:id="121">
    <w:p w:rsidR="000B2AD9" w:rsidRDefault="000B2AD9" w:rsidP="001D3171">
      <w:pPr>
        <w:pStyle w:val="FootnoteText"/>
        <w:ind w:firstLine="0"/>
      </w:pPr>
      <w:r>
        <w:rPr>
          <w:rStyle w:val="FootnoteReference"/>
        </w:rPr>
        <w:footnoteRef/>
      </w:r>
      <w:r w:rsidRPr="001D3171">
        <w:t xml:space="preserve">  </w:t>
      </w:r>
      <w:proofErr w:type="gramStart"/>
      <w:r w:rsidRPr="001D3171">
        <w:t>Fleischmann</w:t>
      </w:r>
      <w:r>
        <w:t>,</w:t>
      </w:r>
      <w:r w:rsidRPr="001D3171">
        <w:t xml:space="preserve"> Fenella</w:t>
      </w:r>
      <w:r>
        <w:t>,</w:t>
      </w:r>
      <w:r w:rsidRPr="001D3171">
        <w:t xml:space="preserve"> and Karen </w:t>
      </w:r>
      <w:proofErr w:type="spellStart"/>
      <w:r w:rsidRPr="001D3171">
        <w:t>Phalet</w:t>
      </w:r>
      <w:proofErr w:type="spellEnd"/>
      <w:r w:rsidRPr="001D3171">
        <w:t>.</w:t>
      </w:r>
      <w:proofErr w:type="gramEnd"/>
      <w:r w:rsidRPr="001D3171">
        <w:t xml:space="preserve"> "Religion and National Identification in Europe: Comparing Muslim Youth in Belgium</w:t>
      </w:r>
      <w:r>
        <w:t>,</w:t>
      </w:r>
      <w:r w:rsidRPr="001D3171">
        <w:t xml:space="preserve"> England</w:t>
      </w:r>
      <w:r>
        <w:t>,</w:t>
      </w:r>
      <w:r w:rsidRPr="001D3171">
        <w:t xml:space="preserve"> Germany</w:t>
      </w:r>
      <w:r>
        <w:t>,</w:t>
      </w:r>
      <w:r w:rsidRPr="001D3171">
        <w:t xml:space="preserve"> the Netherlands</w:t>
      </w:r>
      <w:r>
        <w:t>,</w:t>
      </w:r>
      <w:r w:rsidRPr="001D3171">
        <w:t xml:space="preserve"> and Sweden." Journal of cross-cultural psychology 49</w:t>
      </w:r>
      <w:r>
        <w:t>,</w:t>
      </w:r>
      <w:r w:rsidRPr="001D3171">
        <w:t xml:space="preserve"> no. 1 (2018): 44-61.</w:t>
      </w:r>
    </w:p>
  </w:footnote>
  <w:footnote w:id="122">
    <w:p w:rsidR="000B2AD9" w:rsidRDefault="000B2AD9" w:rsidP="001D3171">
      <w:pPr>
        <w:pStyle w:val="FootnoteText"/>
        <w:ind w:firstLine="0"/>
      </w:pPr>
      <w:r>
        <w:rPr>
          <w:rStyle w:val="FootnoteReference"/>
        </w:rPr>
        <w:footnoteRef/>
      </w:r>
      <w:r>
        <w:t xml:space="preserve"> </w:t>
      </w:r>
      <w:proofErr w:type="gramStart"/>
      <w:r w:rsidRPr="001D3171">
        <w:t>North</w:t>
      </w:r>
      <w:r>
        <w:t>,</w:t>
      </w:r>
      <w:r w:rsidRPr="001D3171">
        <w:t xml:space="preserve"> Brian</w:t>
      </w:r>
      <w:r>
        <w:t>,</w:t>
      </w:r>
      <w:r w:rsidRPr="001D3171">
        <w:t xml:space="preserve"> and </w:t>
      </w:r>
      <w:proofErr w:type="spellStart"/>
      <w:r w:rsidRPr="001D3171">
        <w:t>Enrica</w:t>
      </w:r>
      <w:proofErr w:type="spellEnd"/>
      <w:r w:rsidRPr="001D3171">
        <w:t xml:space="preserve"> </w:t>
      </w:r>
      <w:proofErr w:type="spellStart"/>
      <w:r w:rsidRPr="001D3171">
        <w:t>Piccardo</w:t>
      </w:r>
      <w:proofErr w:type="spellEnd"/>
      <w:r w:rsidRPr="001D3171">
        <w:t>.</w:t>
      </w:r>
      <w:proofErr w:type="gramEnd"/>
      <w:r w:rsidRPr="001D3171">
        <w:t xml:space="preserve"> </w:t>
      </w:r>
      <w:proofErr w:type="gramStart"/>
      <w:r w:rsidRPr="001D3171">
        <w:t>"Developing illustrative descriptors of aspects of mediation for the Common European Framework of Reference (CEFR): A Council of Europe project."</w:t>
      </w:r>
      <w:proofErr w:type="gramEnd"/>
      <w:r w:rsidRPr="001D3171">
        <w:t xml:space="preserve"> Language Teaching 49</w:t>
      </w:r>
      <w:r>
        <w:t>,</w:t>
      </w:r>
      <w:r w:rsidRPr="001D3171">
        <w:t xml:space="preserve"> no. 3 (2016): 455-459.</w:t>
      </w:r>
    </w:p>
  </w:footnote>
  <w:footnote w:id="123">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shd w:val="clear" w:color="auto" w:fill="FFFFFF"/>
        </w:rPr>
        <w:t>Getimis</w:t>
      </w:r>
      <w:proofErr w:type="spellEnd"/>
      <w:r>
        <w:rPr>
          <w:rFonts w:cs="Times New Roman"/>
          <w:sz w:val="16"/>
          <w:szCs w:val="16"/>
          <w:shd w:val="clear" w:color="auto" w:fill="FFFFFF"/>
        </w:rPr>
        <w:t>,</w:t>
      </w:r>
      <w:r w:rsidRPr="001D3171">
        <w:rPr>
          <w:rFonts w:cs="Times New Roman"/>
          <w:sz w:val="16"/>
          <w:szCs w:val="16"/>
          <w:shd w:val="clear" w:color="auto" w:fill="FFFFFF"/>
        </w:rPr>
        <w:t xml:space="preserve"> Panagiotis. </w:t>
      </w:r>
      <w:proofErr w:type="gramStart"/>
      <w:r w:rsidRPr="001D3171">
        <w:rPr>
          <w:rFonts w:cs="Times New Roman"/>
          <w:i/>
          <w:iCs/>
          <w:sz w:val="16"/>
          <w:szCs w:val="16"/>
          <w:shd w:val="clear" w:color="auto" w:fill="FFFFFF"/>
        </w:rPr>
        <w:t>Adapting to EU multi-level governance: regional and environmental policies in cohesion and CEE countries</w:t>
      </w:r>
      <w:r w:rsidRPr="001D3171">
        <w:rPr>
          <w:rFonts w:cs="Times New Roman"/>
          <w:sz w:val="16"/>
          <w:szCs w:val="16"/>
          <w:shd w:val="clear" w:color="auto" w:fill="FFFFFF"/>
        </w:rPr>
        <w:t>.</w:t>
      </w:r>
      <w:proofErr w:type="gramEnd"/>
      <w:r w:rsidRPr="001D3171">
        <w:rPr>
          <w:rFonts w:cs="Times New Roman"/>
          <w:sz w:val="16"/>
          <w:szCs w:val="16"/>
          <w:shd w:val="clear" w:color="auto" w:fill="FFFFFF"/>
        </w:rPr>
        <w:t xml:space="preserve"> </w:t>
      </w:r>
      <w:proofErr w:type="gramStart"/>
      <w:r w:rsidRPr="001D3171">
        <w:rPr>
          <w:rFonts w:cs="Times New Roman"/>
          <w:sz w:val="16"/>
          <w:szCs w:val="16"/>
          <w:shd w:val="clear" w:color="auto" w:fill="FFFFFF"/>
        </w:rPr>
        <w:t>Routledge</w:t>
      </w:r>
      <w:r>
        <w:rPr>
          <w:rFonts w:cs="Times New Roman"/>
          <w:sz w:val="16"/>
          <w:szCs w:val="16"/>
          <w:shd w:val="clear" w:color="auto" w:fill="FFFFFF"/>
        </w:rPr>
        <w:t>,</w:t>
      </w:r>
      <w:r w:rsidRPr="001D3171">
        <w:rPr>
          <w:rFonts w:cs="Times New Roman"/>
          <w:sz w:val="16"/>
          <w:szCs w:val="16"/>
          <w:shd w:val="clear" w:color="auto" w:fill="FFFFFF"/>
        </w:rPr>
        <w:t xml:space="preserve"> 2016.</w:t>
      </w:r>
      <w:proofErr w:type="gramEnd"/>
    </w:p>
  </w:footnote>
  <w:footnote w:id="124">
    <w:p w:rsidR="000B2AD9" w:rsidRPr="001D3171" w:rsidRDefault="000B2AD9" w:rsidP="001D3171">
      <w:pPr>
        <w:pStyle w:val="FootnoteText"/>
        <w:ind w:firstLine="0"/>
        <w:rPr>
          <w:rFonts w:cs="Times New Roman"/>
          <w:sz w:val="16"/>
          <w:szCs w:val="16"/>
        </w:rPr>
      </w:pPr>
      <w:r w:rsidRPr="001D3171">
        <w:rPr>
          <w:rStyle w:val="FootnoteReference"/>
          <w:rFonts w:cs="Times New Roman"/>
          <w:sz w:val="16"/>
          <w:szCs w:val="16"/>
        </w:rPr>
        <w:footnoteRef/>
      </w:r>
      <w:r w:rsidRPr="001D3171">
        <w:rPr>
          <w:rFonts w:cs="Times New Roman"/>
          <w:sz w:val="16"/>
          <w:szCs w:val="16"/>
        </w:rPr>
        <w:t xml:space="preserve"> </w:t>
      </w:r>
      <w:proofErr w:type="spellStart"/>
      <w:r w:rsidRPr="001D3171">
        <w:rPr>
          <w:rFonts w:cs="Times New Roman"/>
          <w:sz w:val="16"/>
          <w:szCs w:val="16"/>
          <w:shd w:val="clear" w:color="auto" w:fill="FFFFFF"/>
        </w:rPr>
        <w:t>Getimis</w:t>
      </w:r>
      <w:proofErr w:type="spellEnd"/>
      <w:r>
        <w:rPr>
          <w:rFonts w:cs="Times New Roman"/>
          <w:sz w:val="16"/>
          <w:szCs w:val="16"/>
          <w:shd w:val="clear" w:color="auto" w:fill="FFFFFF"/>
        </w:rPr>
        <w:t>,</w:t>
      </w:r>
      <w:r w:rsidRPr="001D3171">
        <w:rPr>
          <w:rFonts w:cs="Times New Roman"/>
          <w:sz w:val="16"/>
          <w:szCs w:val="16"/>
          <w:shd w:val="clear" w:color="auto" w:fill="FFFFFF"/>
        </w:rPr>
        <w:t xml:space="preserve"> Panagiotis. </w:t>
      </w:r>
      <w:proofErr w:type="gramStart"/>
      <w:r w:rsidRPr="001D3171">
        <w:rPr>
          <w:rFonts w:cs="Times New Roman"/>
          <w:i/>
          <w:iCs/>
          <w:sz w:val="16"/>
          <w:szCs w:val="16"/>
          <w:shd w:val="clear" w:color="auto" w:fill="FFFFFF"/>
        </w:rPr>
        <w:t>Adapting to EU multi-level governance: regional and environmental policies in cohesion and CEE countries</w:t>
      </w:r>
      <w:r w:rsidRPr="001D3171">
        <w:rPr>
          <w:rFonts w:cs="Times New Roman"/>
          <w:sz w:val="16"/>
          <w:szCs w:val="16"/>
          <w:shd w:val="clear" w:color="auto" w:fill="FFFFFF"/>
        </w:rPr>
        <w:t>.</w:t>
      </w:r>
      <w:proofErr w:type="gramEnd"/>
      <w:r w:rsidRPr="001D3171">
        <w:rPr>
          <w:rFonts w:cs="Times New Roman"/>
          <w:sz w:val="16"/>
          <w:szCs w:val="16"/>
          <w:shd w:val="clear" w:color="auto" w:fill="FFFFFF"/>
        </w:rPr>
        <w:t xml:space="preserve"> </w:t>
      </w:r>
      <w:proofErr w:type="gramStart"/>
      <w:r w:rsidRPr="001D3171">
        <w:rPr>
          <w:rFonts w:cs="Times New Roman"/>
          <w:sz w:val="16"/>
          <w:szCs w:val="16"/>
          <w:shd w:val="clear" w:color="auto" w:fill="FFFFFF"/>
        </w:rPr>
        <w:t>Routledge</w:t>
      </w:r>
      <w:r>
        <w:rPr>
          <w:rFonts w:cs="Times New Roman"/>
          <w:sz w:val="16"/>
          <w:szCs w:val="16"/>
          <w:shd w:val="clear" w:color="auto" w:fill="FFFFFF"/>
        </w:rPr>
        <w:t>,</w:t>
      </w:r>
      <w:r w:rsidRPr="001D3171">
        <w:rPr>
          <w:rFonts w:cs="Times New Roman"/>
          <w:sz w:val="16"/>
          <w:szCs w:val="16"/>
          <w:shd w:val="clear" w:color="auto" w:fill="FFFFFF"/>
        </w:rPr>
        <w:t xml:space="preserve"> 2016.</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7395"/>
      <w:docPartObj>
        <w:docPartGallery w:val="Page Numbers (Top of Page)"/>
        <w:docPartUnique/>
      </w:docPartObj>
    </w:sdtPr>
    <w:sdtEndPr>
      <w:rPr>
        <w:noProof/>
      </w:rPr>
    </w:sdtEndPr>
    <w:sdtContent>
      <w:p w:rsidR="00F516F8" w:rsidRDefault="00F516F8">
        <w:pPr>
          <w:pStyle w:val="Header"/>
          <w:jc w:val="right"/>
        </w:pPr>
        <w:r>
          <w:fldChar w:fldCharType="begin"/>
        </w:r>
        <w:r>
          <w:instrText xml:space="preserve"> PAGE   \* MERGEFORMAT </w:instrText>
        </w:r>
        <w:r>
          <w:fldChar w:fldCharType="separate"/>
        </w:r>
        <w:r>
          <w:rPr>
            <w:noProof/>
          </w:rPr>
          <w:t>41</w:t>
        </w:r>
        <w:r>
          <w:rPr>
            <w:noProof/>
          </w:rPr>
          <w:fldChar w:fldCharType="end"/>
        </w:r>
      </w:p>
    </w:sdtContent>
  </w:sdt>
  <w:p w:rsidR="00F516F8" w:rsidRDefault="00F516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A39E5"/>
    <w:multiLevelType w:val="hybridMultilevel"/>
    <w:tmpl w:val="EE68C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B0D74"/>
    <w:multiLevelType w:val="hybridMultilevel"/>
    <w:tmpl w:val="4FDE4D4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nsid w:val="48436EAD"/>
    <w:multiLevelType w:val="multilevel"/>
    <w:tmpl w:val="6D5A835A"/>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4CFA61F3"/>
    <w:multiLevelType w:val="hybridMultilevel"/>
    <w:tmpl w:val="C6D21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C12EB7"/>
    <w:multiLevelType w:val="multilevel"/>
    <w:tmpl w:val="C6125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FE"/>
    <w:rsid w:val="00012670"/>
    <w:rsid w:val="00060047"/>
    <w:rsid w:val="00093BEB"/>
    <w:rsid w:val="000A3A77"/>
    <w:rsid w:val="000B2AD9"/>
    <w:rsid w:val="000E08D8"/>
    <w:rsid w:val="000E60BE"/>
    <w:rsid w:val="00166459"/>
    <w:rsid w:val="00182C25"/>
    <w:rsid w:val="00183B81"/>
    <w:rsid w:val="001D3171"/>
    <w:rsid w:val="001F7D45"/>
    <w:rsid w:val="002610C6"/>
    <w:rsid w:val="002909FE"/>
    <w:rsid w:val="0029639D"/>
    <w:rsid w:val="002F4781"/>
    <w:rsid w:val="003233B1"/>
    <w:rsid w:val="00387523"/>
    <w:rsid w:val="003C750B"/>
    <w:rsid w:val="003D46C5"/>
    <w:rsid w:val="003F0E76"/>
    <w:rsid w:val="003F7838"/>
    <w:rsid w:val="0044599E"/>
    <w:rsid w:val="00461477"/>
    <w:rsid w:val="004A7170"/>
    <w:rsid w:val="00525C86"/>
    <w:rsid w:val="00537A3C"/>
    <w:rsid w:val="005508BB"/>
    <w:rsid w:val="00552916"/>
    <w:rsid w:val="00590CC9"/>
    <w:rsid w:val="005B44A0"/>
    <w:rsid w:val="005D79F5"/>
    <w:rsid w:val="00630C48"/>
    <w:rsid w:val="00681B07"/>
    <w:rsid w:val="006B659B"/>
    <w:rsid w:val="0074640C"/>
    <w:rsid w:val="00823882"/>
    <w:rsid w:val="0085716D"/>
    <w:rsid w:val="008740CC"/>
    <w:rsid w:val="008F293E"/>
    <w:rsid w:val="00903570"/>
    <w:rsid w:val="00914E8E"/>
    <w:rsid w:val="0093100A"/>
    <w:rsid w:val="009516BD"/>
    <w:rsid w:val="00996905"/>
    <w:rsid w:val="009C095F"/>
    <w:rsid w:val="009C683D"/>
    <w:rsid w:val="00A34FCE"/>
    <w:rsid w:val="00AA3467"/>
    <w:rsid w:val="00AD45A8"/>
    <w:rsid w:val="00AD6E45"/>
    <w:rsid w:val="00B249FF"/>
    <w:rsid w:val="00B273BB"/>
    <w:rsid w:val="00B7351D"/>
    <w:rsid w:val="00B94218"/>
    <w:rsid w:val="00BC41F4"/>
    <w:rsid w:val="00C01C50"/>
    <w:rsid w:val="00C251DF"/>
    <w:rsid w:val="00C45AAD"/>
    <w:rsid w:val="00C65605"/>
    <w:rsid w:val="00C7006E"/>
    <w:rsid w:val="00C71204"/>
    <w:rsid w:val="00C83FA5"/>
    <w:rsid w:val="00CA2646"/>
    <w:rsid w:val="00CA5DE5"/>
    <w:rsid w:val="00CC22ED"/>
    <w:rsid w:val="00CF6DA3"/>
    <w:rsid w:val="00DF64D5"/>
    <w:rsid w:val="00DF74FD"/>
    <w:rsid w:val="00E331CB"/>
    <w:rsid w:val="00E37967"/>
    <w:rsid w:val="00E9153D"/>
    <w:rsid w:val="00F4798A"/>
    <w:rsid w:val="00F516F8"/>
    <w:rsid w:val="00F65B5A"/>
    <w:rsid w:val="00FF5596"/>
    <w:rsid w:val="00FF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AD9"/>
    <w:pPr>
      <w:spacing w:line="360" w:lineRule="auto"/>
      <w:ind w:firstLine="720"/>
    </w:pPr>
    <w:rPr>
      <w:rFonts w:ascii="Times New Roman" w:hAnsi="Times New Roman"/>
      <w:sz w:val="24"/>
    </w:rPr>
  </w:style>
  <w:style w:type="paragraph" w:styleId="Heading1">
    <w:name w:val="heading 1"/>
    <w:basedOn w:val="Normal"/>
    <w:next w:val="Normal"/>
    <w:link w:val="Heading1Char"/>
    <w:uiPriority w:val="9"/>
    <w:qFormat/>
    <w:rsid w:val="009C095F"/>
    <w:pPr>
      <w:keepNext/>
      <w:keepLines/>
      <w:spacing w:before="480" w:after="0"/>
      <w:ind w:firstLine="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9C095F"/>
    <w:pPr>
      <w:keepNext/>
      <w:keepLines/>
      <w:spacing w:before="200" w:after="0"/>
      <w:ind w:firstLine="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C65605"/>
    <w:pPr>
      <w:keepNext/>
      <w:keepLines/>
      <w:spacing w:before="200" w:after="0"/>
      <w:ind w:firstLine="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60047"/>
    <w:pPr>
      <w:spacing w:after="0" w:line="240" w:lineRule="auto"/>
    </w:pPr>
    <w:rPr>
      <w:sz w:val="20"/>
      <w:szCs w:val="20"/>
    </w:rPr>
  </w:style>
  <w:style w:type="character" w:customStyle="1" w:styleId="FootnoteTextChar">
    <w:name w:val="Footnote Text Char"/>
    <w:basedOn w:val="DefaultParagraphFont"/>
    <w:link w:val="FootnoteText"/>
    <w:uiPriority w:val="99"/>
    <w:rsid w:val="00060047"/>
    <w:rPr>
      <w:sz w:val="20"/>
      <w:szCs w:val="20"/>
    </w:rPr>
  </w:style>
  <w:style w:type="character" w:styleId="FootnoteReference">
    <w:name w:val="footnote reference"/>
    <w:basedOn w:val="DefaultParagraphFont"/>
    <w:uiPriority w:val="99"/>
    <w:semiHidden/>
    <w:unhideWhenUsed/>
    <w:rsid w:val="00060047"/>
    <w:rPr>
      <w:vertAlign w:val="superscript"/>
    </w:rPr>
  </w:style>
  <w:style w:type="character" w:customStyle="1" w:styleId="Heading1Char">
    <w:name w:val="Heading 1 Char"/>
    <w:basedOn w:val="DefaultParagraphFont"/>
    <w:link w:val="Heading1"/>
    <w:uiPriority w:val="9"/>
    <w:rsid w:val="009C095F"/>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9C095F"/>
    <w:rPr>
      <w:rFonts w:ascii="Times New Roman" w:eastAsiaTheme="majorEastAsia" w:hAnsi="Times New Roman" w:cstheme="majorBidi"/>
      <w:b/>
      <w:bCs/>
      <w:i/>
      <w:sz w:val="24"/>
      <w:szCs w:val="26"/>
    </w:rPr>
  </w:style>
  <w:style w:type="paragraph" w:styleId="ListParagraph">
    <w:name w:val="List Paragraph"/>
    <w:basedOn w:val="Normal"/>
    <w:uiPriority w:val="34"/>
    <w:qFormat/>
    <w:rsid w:val="00C65605"/>
    <w:pPr>
      <w:spacing w:line="480" w:lineRule="auto"/>
      <w:ind w:left="720"/>
      <w:contextualSpacing/>
      <w:jc w:val="both"/>
    </w:pPr>
  </w:style>
  <w:style w:type="character" w:customStyle="1" w:styleId="Heading3Char">
    <w:name w:val="Heading 3 Char"/>
    <w:basedOn w:val="DefaultParagraphFont"/>
    <w:link w:val="Heading3"/>
    <w:uiPriority w:val="9"/>
    <w:rsid w:val="00C65605"/>
    <w:rPr>
      <w:rFonts w:ascii="Times New Roman" w:eastAsiaTheme="majorEastAsia" w:hAnsi="Times New Roman" w:cstheme="majorBidi"/>
      <w:bCs/>
      <w:i/>
      <w:sz w:val="24"/>
    </w:rPr>
  </w:style>
  <w:style w:type="paragraph" w:styleId="NormalWeb">
    <w:name w:val="Normal (Web)"/>
    <w:basedOn w:val="Normal"/>
    <w:uiPriority w:val="99"/>
    <w:unhideWhenUsed/>
    <w:rsid w:val="00C65605"/>
    <w:pPr>
      <w:spacing w:before="100" w:beforeAutospacing="1" w:after="100" w:afterAutospacing="1" w:line="240" w:lineRule="auto"/>
      <w:jc w:val="both"/>
    </w:pPr>
    <w:rPr>
      <w:rFonts w:eastAsia="Times New Roman" w:cs="Times New Roman"/>
      <w:szCs w:val="24"/>
    </w:rPr>
  </w:style>
  <w:style w:type="character" w:customStyle="1" w:styleId="notranslate">
    <w:name w:val="notranslate"/>
    <w:rsid w:val="00C45AAD"/>
  </w:style>
  <w:style w:type="paragraph" w:styleId="NoSpacing">
    <w:name w:val="No Spacing"/>
    <w:link w:val="NoSpacingChar"/>
    <w:uiPriority w:val="1"/>
    <w:qFormat/>
    <w:rsid w:val="005529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2916"/>
    <w:rPr>
      <w:rFonts w:eastAsiaTheme="minorEastAsia"/>
      <w:lang w:eastAsia="ja-JP"/>
    </w:rPr>
  </w:style>
  <w:style w:type="paragraph" w:styleId="BalloonText">
    <w:name w:val="Balloon Text"/>
    <w:basedOn w:val="Normal"/>
    <w:link w:val="BalloonTextChar"/>
    <w:uiPriority w:val="99"/>
    <w:semiHidden/>
    <w:unhideWhenUsed/>
    <w:rsid w:val="00552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916"/>
    <w:rPr>
      <w:rFonts w:ascii="Tahoma" w:hAnsi="Tahoma" w:cs="Tahoma"/>
      <w:sz w:val="16"/>
      <w:szCs w:val="16"/>
    </w:rPr>
  </w:style>
  <w:style w:type="paragraph" w:styleId="TOCHeading">
    <w:name w:val="TOC Heading"/>
    <w:basedOn w:val="Heading1"/>
    <w:next w:val="Normal"/>
    <w:uiPriority w:val="39"/>
    <w:semiHidden/>
    <w:unhideWhenUsed/>
    <w:qFormat/>
    <w:rsid w:val="000B2AD9"/>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0B2AD9"/>
    <w:pPr>
      <w:spacing w:after="100"/>
    </w:pPr>
  </w:style>
  <w:style w:type="paragraph" w:styleId="TOC2">
    <w:name w:val="toc 2"/>
    <w:basedOn w:val="Normal"/>
    <w:next w:val="Normal"/>
    <w:autoRedefine/>
    <w:uiPriority w:val="39"/>
    <w:unhideWhenUsed/>
    <w:rsid w:val="000B2AD9"/>
    <w:pPr>
      <w:spacing w:after="100"/>
      <w:ind w:left="240"/>
    </w:pPr>
  </w:style>
  <w:style w:type="paragraph" w:styleId="TOC3">
    <w:name w:val="toc 3"/>
    <w:basedOn w:val="Normal"/>
    <w:next w:val="Normal"/>
    <w:autoRedefine/>
    <w:uiPriority w:val="39"/>
    <w:unhideWhenUsed/>
    <w:rsid w:val="000B2AD9"/>
    <w:pPr>
      <w:spacing w:after="100"/>
      <w:ind w:left="480"/>
    </w:pPr>
  </w:style>
  <w:style w:type="character" w:styleId="Hyperlink">
    <w:name w:val="Hyperlink"/>
    <w:basedOn w:val="DefaultParagraphFont"/>
    <w:uiPriority w:val="99"/>
    <w:unhideWhenUsed/>
    <w:rsid w:val="000B2AD9"/>
    <w:rPr>
      <w:color w:val="0000FF" w:themeColor="hyperlink"/>
      <w:u w:val="single"/>
    </w:rPr>
  </w:style>
  <w:style w:type="paragraph" w:styleId="Header">
    <w:name w:val="header"/>
    <w:basedOn w:val="Normal"/>
    <w:link w:val="HeaderChar"/>
    <w:uiPriority w:val="99"/>
    <w:unhideWhenUsed/>
    <w:rsid w:val="00F51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6F8"/>
    <w:rPr>
      <w:rFonts w:ascii="Times New Roman" w:hAnsi="Times New Roman"/>
      <w:sz w:val="24"/>
    </w:rPr>
  </w:style>
  <w:style w:type="paragraph" w:styleId="Footer">
    <w:name w:val="footer"/>
    <w:basedOn w:val="Normal"/>
    <w:link w:val="FooterChar"/>
    <w:uiPriority w:val="99"/>
    <w:unhideWhenUsed/>
    <w:rsid w:val="00F51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6F8"/>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AD9"/>
    <w:pPr>
      <w:spacing w:line="360" w:lineRule="auto"/>
      <w:ind w:firstLine="720"/>
    </w:pPr>
    <w:rPr>
      <w:rFonts w:ascii="Times New Roman" w:hAnsi="Times New Roman"/>
      <w:sz w:val="24"/>
    </w:rPr>
  </w:style>
  <w:style w:type="paragraph" w:styleId="Heading1">
    <w:name w:val="heading 1"/>
    <w:basedOn w:val="Normal"/>
    <w:next w:val="Normal"/>
    <w:link w:val="Heading1Char"/>
    <w:uiPriority w:val="9"/>
    <w:qFormat/>
    <w:rsid w:val="009C095F"/>
    <w:pPr>
      <w:keepNext/>
      <w:keepLines/>
      <w:spacing w:before="480" w:after="0"/>
      <w:ind w:firstLine="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9C095F"/>
    <w:pPr>
      <w:keepNext/>
      <w:keepLines/>
      <w:spacing w:before="200" w:after="0"/>
      <w:ind w:firstLine="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C65605"/>
    <w:pPr>
      <w:keepNext/>
      <w:keepLines/>
      <w:spacing w:before="200" w:after="0"/>
      <w:ind w:firstLine="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60047"/>
    <w:pPr>
      <w:spacing w:after="0" w:line="240" w:lineRule="auto"/>
    </w:pPr>
    <w:rPr>
      <w:sz w:val="20"/>
      <w:szCs w:val="20"/>
    </w:rPr>
  </w:style>
  <w:style w:type="character" w:customStyle="1" w:styleId="FootnoteTextChar">
    <w:name w:val="Footnote Text Char"/>
    <w:basedOn w:val="DefaultParagraphFont"/>
    <w:link w:val="FootnoteText"/>
    <w:uiPriority w:val="99"/>
    <w:rsid w:val="00060047"/>
    <w:rPr>
      <w:sz w:val="20"/>
      <w:szCs w:val="20"/>
    </w:rPr>
  </w:style>
  <w:style w:type="character" w:styleId="FootnoteReference">
    <w:name w:val="footnote reference"/>
    <w:basedOn w:val="DefaultParagraphFont"/>
    <w:uiPriority w:val="99"/>
    <w:semiHidden/>
    <w:unhideWhenUsed/>
    <w:rsid w:val="00060047"/>
    <w:rPr>
      <w:vertAlign w:val="superscript"/>
    </w:rPr>
  </w:style>
  <w:style w:type="character" w:customStyle="1" w:styleId="Heading1Char">
    <w:name w:val="Heading 1 Char"/>
    <w:basedOn w:val="DefaultParagraphFont"/>
    <w:link w:val="Heading1"/>
    <w:uiPriority w:val="9"/>
    <w:rsid w:val="009C095F"/>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9C095F"/>
    <w:rPr>
      <w:rFonts w:ascii="Times New Roman" w:eastAsiaTheme="majorEastAsia" w:hAnsi="Times New Roman" w:cstheme="majorBidi"/>
      <w:b/>
      <w:bCs/>
      <w:i/>
      <w:sz w:val="24"/>
      <w:szCs w:val="26"/>
    </w:rPr>
  </w:style>
  <w:style w:type="paragraph" w:styleId="ListParagraph">
    <w:name w:val="List Paragraph"/>
    <w:basedOn w:val="Normal"/>
    <w:uiPriority w:val="34"/>
    <w:qFormat/>
    <w:rsid w:val="00C65605"/>
    <w:pPr>
      <w:spacing w:line="480" w:lineRule="auto"/>
      <w:ind w:left="720"/>
      <w:contextualSpacing/>
      <w:jc w:val="both"/>
    </w:pPr>
  </w:style>
  <w:style w:type="character" w:customStyle="1" w:styleId="Heading3Char">
    <w:name w:val="Heading 3 Char"/>
    <w:basedOn w:val="DefaultParagraphFont"/>
    <w:link w:val="Heading3"/>
    <w:uiPriority w:val="9"/>
    <w:rsid w:val="00C65605"/>
    <w:rPr>
      <w:rFonts w:ascii="Times New Roman" w:eastAsiaTheme="majorEastAsia" w:hAnsi="Times New Roman" w:cstheme="majorBidi"/>
      <w:bCs/>
      <w:i/>
      <w:sz w:val="24"/>
    </w:rPr>
  </w:style>
  <w:style w:type="paragraph" w:styleId="NormalWeb">
    <w:name w:val="Normal (Web)"/>
    <w:basedOn w:val="Normal"/>
    <w:uiPriority w:val="99"/>
    <w:unhideWhenUsed/>
    <w:rsid w:val="00C65605"/>
    <w:pPr>
      <w:spacing w:before="100" w:beforeAutospacing="1" w:after="100" w:afterAutospacing="1" w:line="240" w:lineRule="auto"/>
      <w:jc w:val="both"/>
    </w:pPr>
    <w:rPr>
      <w:rFonts w:eastAsia="Times New Roman" w:cs="Times New Roman"/>
      <w:szCs w:val="24"/>
    </w:rPr>
  </w:style>
  <w:style w:type="character" w:customStyle="1" w:styleId="notranslate">
    <w:name w:val="notranslate"/>
    <w:rsid w:val="00C45AAD"/>
  </w:style>
  <w:style w:type="paragraph" w:styleId="NoSpacing">
    <w:name w:val="No Spacing"/>
    <w:link w:val="NoSpacingChar"/>
    <w:uiPriority w:val="1"/>
    <w:qFormat/>
    <w:rsid w:val="005529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2916"/>
    <w:rPr>
      <w:rFonts w:eastAsiaTheme="minorEastAsia"/>
      <w:lang w:eastAsia="ja-JP"/>
    </w:rPr>
  </w:style>
  <w:style w:type="paragraph" w:styleId="BalloonText">
    <w:name w:val="Balloon Text"/>
    <w:basedOn w:val="Normal"/>
    <w:link w:val="BalloonTextChar"/>
    <w:uiPriority w:val="99"/>
    <w:semiHidden/>
    <w:unhideWhenUsed/>
    <w:rsid w:val="00552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916"/>
    <w:rPr>
      <w:rFonts w:ascii="Tahoma" w:hAnsi="Tahoma" w:cs="Tahoma"/>
      <w:sz w:val="16"/>
      <w:szCs w:val="16"/>
    </w:rPr>
  </w:style>
  <w:style w:type="paragraph" w:styleId="TOCHeading">
    <w:name w:val="TOC Heading"/>
    <w:basedOn w:val="Heading1"/>
    <w:next w:val="Normal"/>
    <w:uiPriority w:val="39"/>
    <w:semiHidden/>
    <w:unhideWhenUsed/>
    <w:qFormat/>
    <w:rsid w:val="000B2AD9"/>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0B2AD9"/>
    <w:pPr>
      <w:spacing w:after="100"/>
    </w:pPr>
  </w:style>
  <w:style w:type="paragraph" w:styleId="TOC2">
    <w:name w:val="toc 2"/>
    <w:basedOn w:val="Normal"/>
    <w:next w:val="Normal"/>
    <w:autoRedefine/>
    <w:uiPriority w:val="39"/>
    <w:unhideWhenUsed/>
    <w:rsid w:val="000B2AD9"/>
    <w:pPr>
      <w:spacing w:after="100"/>
      <w:ind w:left="240"/>
    </w:pPr>
  </w:style>
  <w:style w:type="paragraph" w:styleId="TOC3">
    <w:name w:val="toc 3"/>
    <w:basedOn w:val="Normal"/>
    <w:next w:val="Normal"/>
    <w:autoRedefine/>
    <w:uiPriority w:val="39"/>
    <w:unhideWhenUsed/>
    <w:rsid w:val="000B2AD9"/>
    <w:pPr>
      <w:spacing w:after="100"/>
      <w:ind w:left="480"/>
    </w:pPr>
  </w:style>
  <w:style w:type="character" w:styleId="Hyperlink">
    <w:name w:val="Hyperlink"/>
    <w:basedOn w:val="DefaultParagraphFont"/>
    <w:uiPriority w:val="99"/>
    <w:unhideWhenUsed/>
    <w:rsid w:val="000B2AD9"/>
    <w:rPr>
      <w:color w:val="0000FF" w:themeColor="hyperlink"/>
      <w:u w:val="single"/>
    </w:rPr>
  </w:style>
  <w:style w:type="paragraph" w:styleId="Header">
    <w:name w:val="header"/>
    <w:basedOn w:val="Normal"/>
    <w:link w:val="HeaderChar"/>
    <w:uiPriority w:val="99"/>
    <w:unhideWhenUsed/>
    <w:rsid w:val="00F51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6F8"/>
    <w:rPr>
      <w:rFonts w:ascii="Times New Roman" w:hAnsi="Times New Roman"/>
      <w:sz w:val="24"/>
    </w:rPr>
  </w:style>
  <w:style w:type="paragraph" w:styleId="Footer">
    <w:name w:val="footer"/>
    <w:basedOn w:val="Normal"/>
    <w:link w:val="FooterChar"/>
    <w:uiPriority w:val="99"/>
    <w:unhideWhenUsed/>
    <w:rsid w:val="00F51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6F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1526">
      <w:bodyDiv w:val="1"/>
      <w:marLeft w:val="0"/>
      <w:marRight w:val="0"/>
      <w:marTop w:val="0"/>
      <w:marBottom w:val="0"/>
      <w:divBdr>
        <w:top w:val="none" w:sz="0" w:space="0" w:color="auto"/>
        <w:left w:val="none" w:sz="0" w:space="0" w:color="auto"/>
        <w:bottom w:val="none" w:sz="0" w:space="0" w:color="auto"/>
        <w:right w:val="none" w:sz="0" w:space="0" w:color="auto"/>
      </w:divBdr>
    </w:div>
    <w:div w:id="84309954">
      <w:bodyDiv w:val="1"/>
      <w:marLeft w:val="0"/>
      <w:marRight w:val="0"/>
      <w:marTop w:val="0"/>
      <w:marBottom w:val="0"/>
      <w:divBdr>
        <w:top w:val="none" w:sz="0" w:space="0" w:color="auto"/>
        <w:left w:val="none" w:sz="0" w:space="0" w:color="auto"/>
        <w:bottom w:val="none" w:sz="0" w:space="0" w:color="auto"/>
        <w:right w:val="none" w:sz="0" w:space="0" w:color="auto"/>
      </w:divBdr>
    </w:div>
    <w:div w:id="158886385">
      <w:bodyDiv w:val="1"/>
      <w:marLeft w:val="0"/>
      <w:marRight w:val="0"/>
      <w:marTop w:val="0"/>
      <w:marBottom w:val="0"/>
      <w:divBdr>
        <w:top w:val="none" w:sz="0" w:space="0" w:color="auto"/>
        <w:left w:val="none" w:sz="0" w:space="0" w:color="auto"/>
        <w:bottom w:val="none" w:sz="0" w:space="0" w:color="auto"/>
        <w:right w:val="none" w:sz="0" w:space="0" w:color="auto"/>
      </w:divBdr>
    </w:div>
    <w:div w:id="213347537">
      <w:bodyDiv w:val="1"/>
      <w:marLeft w:val="0"/>
      <w:marRight w:val="0"/>
      <w:marTop w:val="0"/>
      <w:marBottom w:val="0"/>
      <w:divBdr>
        <w:top w:val="none" w:sz="0" w:space="0" w:color="auto"/>
        <w:left w:val="none" w:sz="0" w:space="0" w:color="auto"/>
        <w:bottom w:val="none" w:sz="0" w:space="0" w:color="auto"/>
        <w:right w:val="none" w:sz="0" w:space="0" w:color="auto"/>
      </w:divBdr>
    </w:div>
    <w:div w:id="240338936">
      <w:bodyDiv w:val="1"/>
      <w:marLeft w:val="0"/>
      <w:marRight w:val="0"/>
      <w:marTop w:val="0"/>
      <w:marBottom w:val="0"/>
      <w:divBdr>
        <w:top w:val="none" w:sz="0" w:space="0" w:color="auto"/>
        <w:left w:val="none" w:sz="0" w:space="0" w:color="auto"/>
        <w:bottom w:val="none" w:sz="0" w:space="0" w:color="auto"/>
        <w:right w:val="none" w:sz="0" w:space="0" w:color="auto"/>
      </w:divBdr>
    </w:div>
    <w:div w:id="240606658">
      <w:bodyDiv w:val="1"/>
      <w:marLeft w:val="0"/>
      <w:marRight w:val="0"/>
      <w:marTop w:val="0"/>
      <w:marBottom w:val="0"/>
      <w:divBdr>
        <w:top w:val="none" w:sz="0" w:space="0" w:color="auto"/>
        <w:left w:val="none" w:sz="0" w:space="0" w:color="auto"/>
        <w:bottom w:val="none" w:sz="0" w:space="0" w:color="auto"/>
        <w:right w:val="none" w:sz="0" w:space="0" w:color="auto"/>
      </w:divBdr>
    </w:div>
    <w:div w:id="308367050">
      <w:bodyDiv w:val="1"/>
      <w:marLeft w:val="0"/>
      <w:marRight w:val="0"/>
      <w:marTop w:val="0"/>
      <w:marBottom w:val="0"/>
      <w:divBdr>
        <w:top w:val="none" w:sz="0" w:space="0" w:color="auto"/>
        <w:left w:val="none" w:sz="0" w:space="0" w:color="auto"/>
        <w:bottom w:val="none" w:sz="0" w:space="0" w:color="auto"/>
        <w:right w:val="none" w:sz="0" w:space="0" w:color="auto"/>
      </w:divBdr>
    </w:div>
    <w:div w:id="352465513">
      <w:bodyDiv w:val="1"/>
      <w:marLeft w:val="0"/>
      <w:marRight w:val="0"/>
      <w:marTop w:val="0"/>
      <w:marBottom w:val="0"/>
      <w:divBdr>
        <w:top w:val="none" w:sz="0" w:space="0" w:color="auto"/>
        <w:left w:val="none" w:sz="0" w:space="0" w:color="auto"/>
        <w:bottom w:val="none" w:sz="0" w:space="0" w:color="auto"/>
        <w:right w:val="none" w:sz="0" w:space="0" w:color="auto"/>
      </w:divBdr>
    </w:div>
    <w:div w:id="364017824">
      <w:bodyDiv w:val="1"/>
      <w:marLeft w:val="0"/>
      <w:marRight w:val="0"/>
      <w:marTop w:val="0"/>
      <w:marBottom w:val="0"/>
      <w:divBdr>
        <w:top w:val="none" w:sz="0" w:space="0" w:color="auto"/>
        <w:left w:val="none" w:sz="0" w:space="0" w:color="auto"/>
        <w:bottom w:val="none" w:sz="0" w:space="0" w:color="auto"/>
        <w:right w:val="none" w:sz="0" w:space="0" w:color="auto"/>
      </w:divBdr>
    </w:div>
    <w:div w:id="419251669">
      <w:bodyDiv w:val="1"/>
      <w:marLeft w:val="0"/>
      <w:marRight w:val="0"/>
      <w:marTop w:val="0"/>
      <w:marBottom w:val="0"/>
      <w:divBdr>
        <w:top w:val="none" w:sz="0" w:space="0" w:color="auto"/>
        <w:left w:val="none" w:sz="0" w:space="0" w:color="auto"/>
        <w:bottom w:val="none" w:sz="0" w:space="0" w:color="auto"/>
        <w:right w:val="none" w:sz="0" w:space="0" w:color="auto"/>
      </w:divBdr>
    </w:div>
    <w:div w:id="451286172">
      <w:bodyDiv w:val="1"/>
      <w:marLeft w:val="0"/>
      <w:marRight w:val="0"/>
      <w:marTop w:val="0"/>
      <w:marBottom w:val="0"/>
      <w:divBdr>
        <w:top w:val="none" w:sz="0" w:space="0" w:color="auto"/>
        <w:left w:val="none" w:sz="0" w:space="0" w:color="auto"/>
        <w:bottom w:val="none" w:sz="0" w:space="0" w:color="auto"/>
        <w:right w:val="none" w:sz="0" w:space="0" w:color="auto"/>
      </w:divBdr>
    </w:div>
    <w:div w:id="488178195">
      <w:bodyDiv w:val="1"/>
      <w:marLeft w:val="0"/>
      <w:marRight w:val="0"/>
      <w:marTop w:val="0"/>
      <w:marBottom w:val="0"/>
      <w:divBdr>
        <w:top w:val="none" w:sz="0" w:space="0" w:color="auto"/>
        <w:left w:val="none" w:sz="0" w:space="0" w:color="auto"/>
        <w:bottom w:val="none" w:sz="0" w:space="0" w:color="auto"/>
        <w:right w:val="none" w:sz="0" w:space="0" w:color="auto"/>
      </w:divBdr>
    </w:div>
    <w:div w:id="573665173">
      <w:bodyDiv w:val="1"/>
      <w:marLeft w:val="0"/>
      <w:marRight w:val="0"/>
      <w:marTop w:val="0"/>
      <w:marBottom w:val="0"/>
      <w:divBdr>
        <w:top w:val="none" w:sz="0" w:space="0" w:color="auto"/>
        <w:left w:val="none" w:sz="0" w:space="0" w:color="auto"/>
        <w:bottom w:val="none" w:sz="0" w:space="0" w:color="auto"/>
        <w:right w:val="none" w:sz="0" w:space="0" w:color="auto"/>
      </w:divBdr>
    </w:div>
    <w:div w:id="593167117">
      <w:bodyDiv w:val="1"/>
      <w:marLeft w:val="0"/>
      <w:marRight w:val="0"/>
      <w:marTop w:val="0"/>
      <w:marBottom w:val="0"/>
      <w:divBdr>
        <w:top w:val="none" w:sz="0" w:space="0" w:color="auto"/>
        <w:left w:val="none" w:sz="0" w:space="0" w:color="auto"/>
        <w:bottom w:val="none" w:sz="0" w:space="0" w:color="auto"/>
        <w:right w:val="none" w:sz="0" w:space="0" w:color="auto"/>
      </w:divBdr>
    </w:div>
    <w:div w:id="717820570">
      <w:bodyDiv w:val="1"/>
      <w:marLeft w:val="0"/>
      <w:marRight w:val="0"/>
      <w:marTop w:val="0"/>
      <w:marBottom w:val="0"/>
      <w:divBdr>
        <w:top w:val="none" w:sz="0" w:space="0" w:color="auto"/>
        <w:left w:val="none" w:sz="0" w:space="0" w:color="auto"/>
        <w:bottom w:val="none" w:sz="0" w:space="0" w:color="auto"/>
        <w:right w:val="none" w:sz="0" w:space="0" w:color="auto"/>
      </w:divBdr>
    </w:div>
    <w:div w:id="807556779">
      <w:bodyDiv w:val="1"/>
      <w:marLeft w:val="0"/>
      <w:marRight w:val="0"/>
      <w:marTop w:val="0"/>
      <w:marBottom w:val="0"/>
      <w:divBdr>
        <w:top w:val="none" w:sz="0" w:space="0" w:color="auto"/>
        <w:left w:val="none" w:sz="0" w:space="0" w:color="auto"/>
        <w:bottom w:val="none" w:sz="0" w:space="0" w:color="auto"/>
        <w:right w:val="none" w:sz="0" w:space="0" w:color="auto"/>
      </w:divBdr>
    </w:div>
    <w:div w:id="1012074023">
      <w:bodyDiv w:val="1"/>
      <w:marLeft w:val="0"/>
      <w:marRight w:val="0"/>
      <w:marTop w:val="0"/>
      <w:marBottom w:val="0"/>
      <w:divBdr>
        <w:top w:val="none" w:sz="0" w:space="0" w:color="auto"/>
        <w:left w:val="none" w:sz="0" w:space="0" w:color="auto"/>
        <w:bottom w:val="none" w:sz="0" w:space="0" w:color="auto"/>
        <w:right w:val="none" w:sz="0" w:space="0" w:color="auto"/>
      </w:divBdr>
    </w:div>
    <w:div w:id="1069233246">
      <w:bodyDiv w:val="1"/>
      <w:marLeft w:val="0"/>
      <w:marRight w:val="0"/>
      <w:marTop w:val="0"/>
      <w:marBottom w:val="0"/>
      <w:divBdr>
        <w:top w:val="none" w:sz="0" w:space="0" w:color="auto"/>
        <w:left w:val="none" w:sz="0" w:space="0" w:color="auto"/>
        <w:bottom w:val="none" w:sz="0" w:space="0" w:color="auto"/>
        <w:right w:val="none" w:sz="0" w:space="0" w:color="auto"/>
      </w:divBdr>
    </w:div>
    <w:div w:id="1129011663">
      <w:bodyDiv w:val="1"/>
      <w:marLeft w:val="0"/>
      <w:marRight w:val="0"/>
      <w:marTop w:val="0"/>
      <w:marBottom w:val="0"/>
      <w:divBdr>
        <w:top w:val="none" w:sz="0" w:space="0" w:color="auto"/>
        <w:left w:val="none" w:sz="0" w:space="0" w:color="auto"/>
        <w:bottom w:val="none" w:sz="0" w:space="0" w:color="auto"/>
        <w:right w:val="none" w:sz="0" w:space="0" w:color="auto"/>
      </w:divBdr>
    </w:div>
    <w:div w:id="1172721528">
      <w:bodyDiv w:val="1"/>
      <w:marLeft w:val="0"/>
      <w:marRight w:val="0"/>
      <w:marTop w:val="0"/>
      <w:marBottom w:val="0"/>
      <w:divBdr>
        <w:top w:val="none" w:sz="0" w:space="0" w:color="auto"/>
        <w:left w:val="none" w:sz="0" w:space="0" w:color="auto"/>
        <w:bottom w:val="none" w:sz="0" w:space="0" w:color="auto"/>
        <w:right w:val="none" w:sz="0" w:space="0" w:color="auto"/>
      </w:divBdr>
    </w:div>
    <w:div w:id="1175805217">
      <w:bodyDiv w:val="1"/>
      <w:marLeft w:val="0"/>
      <w:marRight w:val="0"/>
      <w:marTop w:val="0"/>
      <w:marBottom w:val="0"/>
      <w:divBdr>
        <w:top w:val="none" w:sz="0" w:space="0" w:color="auto"/>
        <w:left w:val="none" w:sz="0" w:space="0" w:color="auto"/>
        <w:bottom w:val="none" w:sz="0" w:space="0" w:color="auto"/>
        <w:right w:val="none" w:sz="0" w:space="0" w:color="auto"/>
      </w:divBdr>
    </w:div>
    <w:div w:id="1184250596">
      <w:bodyDiv w:val="1"/>
      <w:marLeft w:val="0"/>
      <w:marRight w:val="0"/>
      <w:marTop w:val="0"/>
      <w:marBottom w:val="0"/>
      <w:divBdr>
        <w:top w:val="none" w:sz="0" w:space="0" w:color="auto"/>
        <w:left w:val="none" w:sz="0" w:space="0" w:color="auto"/>
        <w:bottom w:val="none" w:sz="0" w:space="0" w:color="auto"/>
        <w:right w:val="none" w:sz="0" w:space="0" w:color="auto"/>
      </w:divBdr>
    </w:div>
    <w:div w:id="1201288113">
      <w:bodyDiv w:val="1"/>
      <w:marLeft w:val="0"/>
      <w:marRight w:val="0"/>
      <w:marTop w:val="0"/>
      <w:marBottom w:val="0"/>
      <w:divBdr>
        <w:top w:val="none" w:sz="0" w:space="0" w:color="auto"/>
        <w:left w:val="none" w:sz="0" w:space="0" w:color="auto"/>
        <w:bottom w:val="none" w:sz="0" w:space="0" w:color="auto"/>
        <w:right w:val="none" w:sz="0" w:space="0" w:color="auto"/>
      </w:divBdr>
    </w:div>
    <w:div w:id="1213543024">
      <w:bodyDiv w:val="1"/>
      <w:marLeft w:val="0"/>
      <w:marRight w:val="0"/>
      <w:marTop w:val="0"/>
      <w:marBottom w:val="0"/>
      <w:divBdr>
        <w:top w:val="none" w:sz="0" w:space="0" w:color="auto"/>
        <w:left w:val="none" w:sz="0" w:space="0" w:color="auto"/>
        <w:bottom w:val="none" w:sz="0" w:space="0" w:color="auto"/>
        <w:right w:val="none" w:sz="0" w:space="0" w:color="auto"/>
      </w:divBdr>
    </w:div>
    <w:div w:id="1247493694">
      <w:bodyDiv w:val="1"/>
      <w:marLeft w:val="0"/>
      <w:marRight w:val="0"/>
      <w:marTop w:val="0"/>
      <w:marBottom w:val="0"/>
      <w:divBdr>
        <w:top w:val="none" w:sz="0" w:space="0" w:color="auto"/>
        <w:left w:val="none" w:sz="0" w:space="0" w:color="auto"/>
        <w:bottom w:val="none" w:sz="0" w:space="0" w:color="auto"/>
        <w:right w:val="none" w:sz="0" w:space="0" w:color="auto"/>
      </w:divBdr>
    </w:div>
    <w:div w:id="1265264923">
      <w:bodyDiv w:val="1"/>
      <w:marLeft w:val="0"/>
      <w:marRight w:val="0"/>
      <w:marTop w:val="0"/>
      <w:marBottom w:val="0"/>
      <w:divBdr>
        <w:top w:val="none" w:sz="0" w:space="0" w:color="auto"/>
        <w:left w:val="none" w:sz="0" w:space="0" w:color="auto"/>
        <w:bottom w:val="none" w:sz="0" w:space="0" w:color="auto"/>
        <w:right w:val="none" w:sz="0" w:space="0" w:color="auto"/>
      </w:divBdr>
    </w:div>
    <w:div w:id="1328551926">
      <w:bodyDiv w:val="1"/>
      <w:marLeft w:val="0"/>
      <w:marRight w:val="0"/>
      <w:marTop w:val="0"/>
      <w:marBottom w:val="0"/>
      <w:divBdr>
        <w:top w:val="none" w:sz="0" w:space="0" w:color="auto"/>
        <w:left w:val="none" w:sz="0" w:space="0" w:color="auto"/>
        <w:bottom w:val="none" w:sz="0" w:space="0" w:color="auto"/>
        <w:right w:val="none" w:sz="0" w:space="0" w:color="auto"/>
      </w:divBdr>
    </w:div>
    <w:div w:id="1331837403">
      <w:bodyDiv w:val="1"/>
      <w:marLeft w:val="0"/>
      <w:marRight w:val="0"/>
      <w:marTop w:val="0"/>
      <w:marBottom w:val="0"/>
      <w:divBdr>
        <w:top w:val="none" w:sz="0" w:space="0" w:color="auto"/>
        <w:left w:val="none" w:sz="0" w:space="0" w:color="auto"/>
        <w:bottom w:val="none" w:sz="0" w:space="0" w:color="auto"/>
        <w:right w:val="none" w:sz="0" w:space="0" w:color="auto"/>
      </w:divBdr>
    </w:div>
    <w:div w:id="1370229781">
      <w:bodyDiv w:val="1"/>
      <w:marLeft w:val="0"/>
      <w:marRight w:val="0"/>
      <w:marTop w:val="0"/>
      <w:marBottom w:val="0"/>
      <w:divBdr>
        <w:top w:val="none" w:sz="0" w:space="0" w:color="auto"/>
        <w:left w:val="none" w:sz="0" w:space="0" w:color="auto"/>
        <w:bottom w:val="none" w:sz="0" w:space="0" w:color="auto"/>
        <w:right w:val="none" w:sz="0" w:space="0" w:color="auto"/>
      </w:divBdr>
    </w:div>
    <w:div w:id="1383283330">
      <w:bodyDiv w:val="1"/>
      <w:marLeft w:val="0"/>
      <w:marRight w:val="0"/>
      <w:marTop w:val="0"/>
      <w:marBottom w:val="0"/>
      <w:divBdr>
        <w:top w:val="none" w:sz="0" w:space="0" w:color="auto"/>
        <w:left w:val="none" w:sz="0" w:space="0" w:color="auto"/>
        <w:bottom w:val="none" w:sz="0" w:space="0" w:color="auto"/>
        <w:right w:val="none" w:sz="0" w:space="0" w:color="auto"/>
      </w:divBdr>
    </w:div>
    <w:div w:id="1390881236">
      <w:bodyDiv w:val="1"/>
      <w:marLeft w:val="0"/>
      <w:marRight w:val="0"/>
      <w:marTop w:val="0"/>
      <w:marBottom w:val="0"/>
      <w:divBdr>
        <w:top w:val="none" w:sz="0" w:space="0" w:color="auto"/>
        <w:left w:val="none" w:sz="0" w:space="0" w:color="auto"/>
        <w:bottom w:val="none" w:sz="0" w:space="0" w:color="auto"/>
        <w:right w:val="none" w:sz="0" w:space="0" w:color="auto"/>
      </w:divBdr>
    </w:div>
    <w:div w:id="1399672630">
      <w:bodyDiv w:val="1"/>
      <w:marLeft w:val="0"/>
      <w:marRight w:val="0"/>
      <w:marTop w:val="0"/>
      <w:marBottom w:val="0"/>
      <w:divBdr>
        <w:top w:val="none" w:sz="0" w:space="0" w:color="auto"/>
        <w:left w:val="none" w:sz="0" w:space="0" w:color="auto"/>
        <w:bottom w:val="none" w:sz="0" w:space="0" w:color="auto"/>
        <w:right w:val="none" w:sz="0" w:space="0" w:color="auto"/>
      </w:divBdr>
    </w:div>
    <w:div w:id="1423527923">
      <w:bodyDiv w:val="1"/>
      <w:marLeft w:val="0"/>
      <w:marRight w:val="0"/>
      <w:marTop w:val="0"/>
      <w:marBottom w:val="0"/>
      <w:divBdr>
        <w:top w:val="none" w:sz="0" w:space="0" w:color="auto"/>
        <w:left w:val="none" w:sz="0" w:space="0" w:color="auto"/>
        <w:bottom w:val="none" w:sz="0" w:space="0" w:color="auto"/>
        <w:right w:val="none" w:sz="0" w:space="0" w:color="auto"/>
      </w:divBdr>
    </w:div>
    <w:div w:id="1443113126">
      <w:bodyDiv w:val="1"/>
      <w:marLeft w:val="0"/>
      <w:marRight w:val="0"/>
      <w:marTop w:val="0"/>
      <w:marBottom w:val="0"/>
      <w:divBdr>
        <w:top w:val="none" w:sz="0" w:space="0" w:color="auto"/>
        <w:left w:val="none" w:sz="0" w:space="0" w:color="auto"/>
        <w:bottom w:val="none" w:sz="0" w:space="0" w:color="auto"/>
        <w:right w:val="none" w:sz="0" w:space="0" w:color="auto"/>
      </w:divBdr>
    </w:div>
    <w:div w:id="1503204862">
      <w:bodyDiv w:val="1"/>
      <w:marLeft w:val="0"/>
      <w:marRight w:val="0"/>
      <w:marTop w:val="0"/>
      <w:marBottom w:val="0"/>
      <w:divBdr>
        <w:top w:val="none" w:sz="0" w:space="0" w:color="auto"/>
        <w:left w:val="none" w:sz="0" w:space="0" w:color="auto"/>
        <w:bottom w:val="none" w:sz="0" w:space="0" w:color="auto"/>
        <w:right w:val="none" w:sz="0" w:space="0" w:color="auto"/>
      </w:divBdr>
    </w:div>
    <w:div w:id="1516457129">
      <w:bodyDiv w:val="1"/>
      <w:marLeft w:val="0"/>
      <w:marRight w:val="0"/>
      <w:marTop w:val="0"/>
      <w:marBottom w:val="0"/>
      <w:divBdr>
        <w:top w:val="none" w:sz="0" w:space="0" w:color="auto"/>
        <w:left w:val="none" w:sz="0" w:space="0" w:color="auto"/>
        <w:bottom w:val="none" w:sz="0" w:space="0" w:color="auto"/>
        <w:right w:val="none" w:sz="0" w:space="0" w:color="auto"/>
      </w:divBdr>
    </w:div>
    <w:div w:id="1571965673">
      <w:bodyDiv w:val="1"/>
      <w:marLeft w:val="0"/>
      <w:marRight w:val="0"/>
      <w:marTop w:val="0"/>
      <w:marBottom w:val="0"/>
      <w:divBdr>
        <w:top w:val="none" w:sz="0" w:space="0" w:color="auto"/>
        <w:left w:val="none" w:sz="0" w:space="0" w:color="auto"/>
        <w:bottom w:val="none" w:sz="0" w:space="0" w:color="auto"/>
        <w:right w:val="none" w:sz="0" w:space="0" w:color="auto"/>
      </w:divBdr>
    </w:div>
    <w:div w:id="1585795357">
      <w:bodyDiv w:val="1"/>
      <w:marLeft w:val="0"/>
      <w:marRight w:val="0"/>
      <w:marTop w:val="0"/>
      <w:marBottom w:val="0"/>
      <w:divBdr>
        <w:top w:val="none" w:sz="0" w:space="0" w:color="auto"/>
        <w:left w:val="none" w:sz="0" w:space="0" w:color="auto"/>
        <w:bottom w:val="none" w:sz="0" w:space="0" w:color="auto"/>
        <w:right w:val="none" w:sz="0" w:space="0" w:color="auto"/>
      </w:divBdr>
    </w:div>
    <w:div w:id="1616910129">
      <w:bodyDiv w:val="1"/>
      <w:marLeft w:val="0"/>
      <w:marRight w:val="0"/>
      <w:marTop w:val="0"/>
      <w:marBottom w:val="0"/>
      <w:divBdr>
        <w:top w:val="none" w:sz="0" w:space="0" w:color="auto"/>
        <w:left w:val="none" w:sz="0" w:space="0" w:color="auto"/>
        <w:bottom w:val="none" w:sz="0" w:space="0" w:color="auto"/>
        <w:right w:val="none" w:sz="0" w:space="0" w:color="auto"/>
      </w:divBdr>
    </w:div>
    <w:div w:id="1693339933">
      <w:bodyDiv w:val="1"/>
      <w:marLeft w:val="0"/>
      <w:marRight w:val="0"/>
      <w:marTop w:val="0"/>
      <w:marBottom w:val="0"/>
      <w:divBdr>
        <w:top w:val="none" w:sz="0" w:space="0" w:color="auto"/>
        <w:left w:val="none" w:sz="0" w:space="0" w:color="auto"/>
        <w:bottom w:val="none" w:sz="0" w:space="0" w:color="auto"/>
        <w:right w:val="none" w:sz="0" w:space="0" w:color="auto"/>
      </w:divBdr>
    </w:div>
    <w:div w:id="1706177793">
      <w:bodyDiv w:val="1"/>
      <w:marLeft w:val="0"/>
      <w:marRight w:val="0"/>
      <w:marTop w:val="0"/>
      <w:marBottom w:val="0"/>
      <w:divBdr>
        <w:top w:val="none" w:sz="0" w:space="0" w:color="auto"/>
        <w:left w:val="none" w:sz="0" w:space="0" w:color="auto"/>
        <w:bottom w:val="none" w:sz="0" w:space="0" w:color="auto"/>
        <w:right w:val="none" w:sz="0" w:space="0" w:color="auto"/>
      </w:divBdr>
    </w:div>
    <w:div w:id="1906258628">
      <w:bodyDiv w:val="1"/>
      <w:marLeft w:val="0"/>
      <w:marRight w:val="0"/>
      <w:marTop w:val="0"/>
      <w:marBottom w:val="0"/>
      <w:divBdr>
        <w:top w:val="none" w:sz="0" w:space="0" w:color="auto"/>
        <w:left w:val="none" w:sz="0" w:space="0" w:color="auto"/>
        <w:bottom w:val="none" w:sz="0" w:space="0" w:color="auto"/>
        <w:right w:val="none" w:sz="0" w:space="0" w:color="auto"/>
      </w:divBdr>
    </w:div>
    <w:div w:id="1935043714">
      <w:bodyDiv w:val="1"/>
      <w:marLeft w:val="0"/>
      <w:marRight w:val="0"/>
      <w:marTop w:val="0"/>
      <w:marBottom w:val="0"/>
      <w:divBdr>
        <w:top w:val="none" w:sz="0" w:space="0" w:color="auto"/>
        <w:left w:val="none" w:sz="0" w:space="0" w:color="auto"/>
        <w:bottom w:val="none" w:sz="0" w:space="0" w:color="auto"/>
        <w:right w:val="none" w:sz="0" w:space="0" w:color="auto"/>
      </w:divBdr>
    </w:div>
    <w:div w:id="1940216314">
      <w:bodyDiv w:val="1"/>
      <w:marLeft w:val="0"/>
      <w:marRight w:val="0"/>
      <w:marTop w:val="0"/>
      <w:marBottom w:val="0"/>
      <w:divBdr>
        <w:top w:val="none" w:sz="0" w:space="0" w:color="auto"/>
        <w:left w:val="none" w:sz="0" w:space="0" w:color="auto"/>
        <w:bottom w:val="none" w:sz="0" w:space="0" w:color="auto"/>
        <w:right w:val="none" w:sz="0" w:space="0" w:color="auto"/>
      </w:divBdr>
    </w:div>
    <w:div w:id="1960646486">
      <w:bodyDiv w:val="1"/>
      <w:marLeft w:val="0"/>
      <w:marRight w:val="0"/>
      <w:marTop w:val="0"/>
      <w:marBottom w:val="0"/>
      <w:divBdr>
        <w:top w:val="none" w:sz="0" w:space="0" w:color="auto"/>
        <w:left w:val="none" w:sz="0" w:space="0" w:color="auto"/>
        <w:bottom w:val="none" w:sz="0" w:space="0" w:color="auto"/>
        <w:right w:val="none" w:sz="0" w:space="0" w:color="auto"/>
      </w:divBdr>
    </w:div>
    <w:div w:id="1994527209">
      <w:bodyDiv w:val="1"/>
      <w:marLeft w:val="0"/>
      <w:marRight w:val="0"/>
      <w:marTop w:val="0"/>
      <w:marBottom w:val="0"/>
      <w:divBdr>
        <w:top w:val="none" w:sz="0" w:space="0" w:color="auto"/>
        <w:left w:val="none" w:sz="0" w:space="0" w:color="auto"/>
        <w:bottom w:val="none" w:sz="0" w:space="0" w:color="auto"/>
        <w:right w:val="none" w:sz="0" w:space="0" w:color="auto"/>
      </w:divBdr>
    </w:div>
    <w:div w:id="1995983518">
      <w:bodyDiv w:val="1"/>
      <w:marLeft w:val="0"/>
      <w:marRight w:val="0"/>
      <w:marTop w:val="0"/>
      <w:marBottom w:val="0"/>
      <w:divBdr>
        <w:top w:val="none" w:sz="0" w:space="0" w:color="auto"/>
        <w:left w:val="none" w:sz="0" w:space="0" w:color="auto"/>
        <w:bottom w:val="none" w:sz="0" w:space="0" w:color="auto"/>
        <w:right w:val="none" w:sz="0" w:space="0" w:color="auto"/>
      </w:divBdr>
    </w:div>
    <w:div w:id="2015185220">
      <w:bodyDiv w:val="1"/>
      <w:marLeft w:val="0"/>
      <w:marRight w:val="0"/>
      <w:marTop w:val="0"/>
      <w:marBottom w:val="0"/>
      <w:divBdr>
        <w:top w:val="none" w:sz="0" w:space="0" w:color="auto"/>
        <w:left w:val="none" w:sz="0" w:space="0" w:color="auto"/>
        <w:bottom w:val="none" w:sz="0" w:space="0" w:color="auto"/>
        <w:right w:val="none" w:sz="0" w:space="0" w:color="auto"/>
      </w:divBdr>
    </w:div>
    <w:div w:id="211917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B55"/>
    <w:rsid w:val="00BB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7BD5BB85DD40CEA3FE344774979410">
    <w:name w:val="C77BD5BB85DD40CEA3FE344774979410"/>
    <w:rsid w:val="00BB1B55"/>
  </w:style>
  <w:style w:type="paragraph" w:customStyle="1" w:styleId="D3DEE37518914542B3A147EEF7F6BE3C">
    <w:name w:val="D3DEE37518914542B3A147EEF7F6BE3C"/>
    <w:rsid w:val="00BB1B55"/>
  </w:style>
  <w:style w:type="paragraph" w:customStyle="1" w:styleId="DE4CAAEC11614FFC9B5DEA011BC7A0E7">
    <w:name w:val="DE4CAAEC11614FFC9B5DEA011BC7A0E7"/>
    <w:rsid w:val="00BB1B55"/>
  </w:style>
  <w:style w:type="paragraph" w:customStyle="1" w:styleId="25E7B3BA112E45CF84CBD7B7C026D1D3">
    <w:name w:val="25E7B3BA112E45CF84CBD7B7C026D1D3"/>
    <w:rsid w:val="00BB1B55"/>
  </w:style>
  <w:style w:type="paragraph" w:customStyle="1" w:styleId="170459FD5A2A49EA88D22AE2AC53D5B1">
    <w:name w:val="170459FD5A2A49EA88D22AE2AC53D5B1"/>
    <w:rsid w:val="00BB1B55"/>
  </w:style>
  <w:style w:type="paragraph" w:customStyle="1" w:styleId="7EF0F94F2BEA45E6B0519B04CCAE45A6">
    <w:name w:val="7EF0F94F2BEA45E6B0519B04CCAE45A6"/>
    <w:rsid w:val="00BB1B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7BD5BB85DD40CEA3FE344774979410">
    <w:name w:val="C77BD5BB85DD40CEA3FE344774979410"/>
    <w:rsid w:val="00BB1B55"/>
  </w:style>
  <w:style w:type="paragraph" w:customStyle="1" w:styleId="D3DEE37518914542B3A147EEF7F6BE3C">
    <w:name w:val="D3DEE37518914542B3A147EEF7F6BE3C"/>
    <w:rsid w:val="00BB1B55"/>
  </w:style>
  <w:style w:type="paragraph" w:customStyle="1" w:styleId="DE4CAAEC11614FFC9B5DEA011BC7A0E7">
    <w:name w:val="DE4CAAEC11614FFC9B5DEA011BC7A0E7"/>
    <w:rsid w:val="00BB1B55"/>
  </w:style>
  <w:style w:type="paragraph" w:customStyle="1" w:styleId="25E7B3BA112E45CF84CBD7B7C026D1D3">
    <w:name w:val="25E7B3BA112E45CF84CBD7B7C026D1D3"/>
    <w:rsid w:val="00BB1B55"/>
  </w:style>
  <w:style w:type="paragraph" w:customStyle="1" w:styleId="170459FD5A2A49EA88D22AE2AC53D5B1">
    <w:name w:val="170459FD5A2A49EA88D22AE2AC53D5B1"/>
    <w:rsid w:val="00BB1B55"/>
  </w:style>
  <w:style w:type="paragraph" w:customStyle="1" w:styleId="7EF0F94F2BEA45E6B0519B04CCAE45A6">
    <w:name w:val="7EF0F94F2BEA45E6B0519B04CCAE45A6"/>
    <w:rsid w:val="00BB1B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C9390-8EA9-477C-AA81-AA425058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50</Pages>
  <Words>15577</Words>
  <Characters>83805</Characters>
  <Application>Microsoft Office Word</Application>
  <DocSecurity>0</DocSecurity>
  <Lines>1232</Lines>
  <Paragraphs>219</Paragraphs>
  <ScaleCrop>false</ScaleCrop>
  <HeadingPairs>
    <vt:vector size="2" baseType="variant">
      <vt:variant>
        <vt:lpstr>Title</vt:lpstr>
      </vt:variant>
      <vt:variant>
        <vt:i4>1</vt:i4>
      </vt:variant>
    </vt:vector>
  </HeadingPairs>
  <TitlesOfParts>
    <vt:vector size="1" baseType="lpstr">
      <vt:lpstr>MEDIATION AS A SOLUTION TO RESOLVE INTERNATIONAL BUSINESS DISPUTES IN EU	</vt:lpstr>
    </vt:vector>
  </TitlesOfParts>
  <Company/>
  <LinksUpToDate>false</LinksUpToDate>
  <CharactersWithSpaces>99163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MEDIATION AS A SOLUTION TO RESOLVE INTERNATIONAL BUSINESS DISPUTES IN EU	</dc:title>
  <dc:creator>BOsch</dc:creator>
  <cp:lastModifiedBy>BOsch</cp:lastModifiedBy>
  <cp:revision>14</cp:revision>
  <dcterms:created xsi:type="dcterms:W3CDTF">2020-09-10T16:06:00Z</dcterms:created>
  <dcterms:modified xsi:type="dcterms:W3CDTF">2020-09-10T17:32:00Z</dcterms:modified>
</cp:coreProperties>
</file>