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D4A2C" w14:textId="786DCB11" w:rsidR="004E7555" w:rsidRDefault="004E7555" w:rsidP="00126A34">
      <w:pPr>
        <w:jc w:val="center"/>
        <w:rPr>
          <w:b/>
          <w:bCs/>
          <w:sz w:val="52"/>
          <w:szCs w:val="52"/>
        </w:rPr>
      </w:pPr>
      <w:r>
        <w:rPr>
          <w:noProof/>
        </w:rPr>
        <w:drawing>
          <wp:inline distT="0" distB="0" distL="0" distR="0" wp14:anchorId="27893150" wp14:editId="7659E57B">
            <wp:extent cx="2277534" cy="676204"/>
            <wp:effectExtent l="0" t="0" r="0" b="0"/>
            <wp:docPr id="413893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40506" cy="694901"/>
                    </a:xfrm>
                    <a:prstGeom prst="rect">
                      <a:avLst/>
                    </a:prstGeom>
                    <a:noFill/>
                    <a:ln>
                      <a:noFill/>
                    </a:ln>
                  </pic:spPr>
                </pic:pic>
              </a:graphicData>
            </a:graphic>
          </wp:inline>
        </w:drawing>
      </w:r>
    </w:p>
    <w:p w14:paraId="602CE773" w14:textId="3245CAA0" w:rsidR="00126A34" w:rsidRPr="002050E1" w:rsidRDefault="002050E1" w:rsidP="002050E1">
      <w:pPr>
        <w:jc w:val="center"/>
        <w:rPr>
          <w:sz w:val="52"/>
          <w:szCs w:val="52"/>
        </w:rPr>
      </w:pPr>
      <w:r w:rsidRPr="002050E1">
        <w:rPr>
          <w:sz w:val="52"/>
          <w:szCs w:val="52"/>
        </w:rPr>
        <w:t>Evidence Of The Competence Of The People Working In Information Security</w:t>
      </w:r>
    </w:p>
    <w:p w14:paraId="5D7BD2D0" w14:textId="77777777" w:rsidR="002050E1" w:rsidRPr="002050E1" w:rsidRDefault="002050E1" w:rsidP="002050E1">
      <w:pPr>
        <w:pStyle w:val="Heading1"/>
      </w:pPr>
      <w:r w:rsidRPr="002050E1">
        <w:t>1. Introduction</w:t>
      </w:r>
    </w:p>
    <w:p w14:paraId="725358C4" w14:textId="77777777" w:rsidR="002050E1" w:rsidRPr="002050E1" w:rsidRDefault="002050E1" w:rsidP="002050E1">
      <w:pPr>
        <w:rPr>
          <w:b/>
          <w:bCs/>
        </w:rPr>
      </w:pPr>
      <w:r w:rsidRPr="002050E1">
        <w:rPr>
          <w:b/>
          <w:bCs/>
        </w:rPr>
        <w:t>1.1 Purpose</w:t>
      </w:r>
    </w:p>
    <w:p w14:paraId="028143EE" w14:textId="77777777" w:rsidR="002050E1" w:rsidRPr="002050E1" w:rsidRDefault="002050E1" w:rsidP="002050E1">
      <w:r w:rsidRPr="002050E1">
        <w:t>The purpose of this document is to define how ABC-FinTech ensures that personnel working in roles that affect the organization’s information security performance are competent. This includes determining necessary competencies, evaluating training, education, and experience, and maintaining documented evidence of competence.</w:t>
      </w:r>
    </w:p>
    <w:p w14:paraId="3417A427" w14:textId="77777777" w:rsidR="002050E1" w:rsidRPr="002050E1" w:rsidRDefault="002050E1" w:rsidP="002050E1">
      <w:pPr>
        <w:rPr>
          <w:b/>
          <w:bCs/>
        </w:rPr>
      </w:pPr>
      <w:r w:rsidRPr="002050E1">
        <w:rPr>
          <w:b/>
          <w:bCs/>
        </w:rPr>
        <w:t>1.2 Scope</w:t>
      </w:r>
    </w:p>
    <w:p w14:paraId="0A0149D6" w14:textId="77777777" w:rsidR="002050E1" w:rsidRDefault="002050E1" w:rsidP="002050E1">
      <w:r w:rsidRPr="002050E1">
        <w:t>This document applies to all personnel within ABC-FinTech who have a role in the organization’s Information Security Management System (ISMS). It includes employees, contractors, and third-party service providers working under the organization’s control.</w:t>
      </w:r>
    </w:p>
    <w:p w14:paraId="139C13F9" w14:textId="77777777" w:rsidR="002050E1" w:rsidRDefault="002050E1" w:rsidP="002050E1"/>
    <w:p w14:paraId="353D260D" w14:textId="77777777" w:rsidR="002050E1" w:rsidRPr="002050E1" w:rsidRDefault="002050E1" w:rsidP="002050E1"/>
    <w:p w14:paraId="627B8F2A" w14:textId="77777777" w:rsidR="002050E1" w:rsidRPr="002050E1" w:rsidRDefault="002050E1" w:rsidP="002050E1">
      <w:pPr>
        <w:pStyle w:val="Heading1"/>
      </w:pPr>
      <w:r w:rsidRPr="002050E1">
        <w:t>2. Competency Requirements for Information Security Roles</w:t>
      </w:r>
    </w:p>
    <w:p w14:paraId="3930207D" w14:textId="77777777" w:rsidR="002050E1" w:rsidRPr="002050E1" w:rsidRDefault="002050E1" w:rsidP="002050E1">
      <w:pPr>
        <w:rPr>
          <w:b/>
          <w:bCs/>
        </w:rPr>
      </w:pPr>
      <w:r w:rsidRPr="002050E1">
        <w:rPr>
          <w:b/>
          <w:bCs/>
        </w:rPr>
        <w:t>2.1 Determining Competency Requirements</w:t>
      </w:r>
    </w:p>
    <w:p w14:paraId="065B3A46" w14:textId="77777777" w:rsidR="002050E1" w:rsidRPr="002050E1" w:rsidRDefault="002050E1" w:rsidP="002050E1">
      <w:r w:rsidRPr="002050E1">
        <w:t>ABC-FinTech determines the necessary competence for each role related to information security by:</w:t>
      </w:r>
    </w:p>
    <w:p w14:paraId="74D74141" w14:textId="77777777" w:rsidR="002050E1" w:rsidRPr="002050E1" w:rsidRDefault="002050E1" w:rsidP="002050E1">
      <w:pPr>
        <w:numPr>
          <w:ilvl w:val="0"/>
          <w:numId w:val="23"/>
        </w:numPr>
      </w:pPr>
      <w:r w:rsidRPr="002050E1">
        <w:t>Reviewing the specific responsibilities of the role.</w:t>
      </w:r>
    </w:p>
    <w:p w14:paraId="00EF52CD" w14:textId="77777777" w:rsidR="002050E1" w:rsidRPr="002050E1" w:rsidRDefault="002050E1" w:rsidP="002050E1">
      <w:pPr>
        <w:numPr>
          <w:ilvl w:val="0"/>
          <w:numId w:val="23"/>
        </w:numPr>
      </w:pPr>
      <w:r w:rsidRPr="002050E1">
        <w:t>Aligning competencies with the skills and qualifications required to manage the confidentiality, integrity, and availability (CIA) of information assets.</w:t>
      </w:r>
    </w:p>
    <w:p w14:paraId="7848436F" w14:textId="77777777" w:rsidR="002050E1" w:rsidRPr="002050E1" w:rsidRDefault="002050E1" w:rsidP="002050E1">
      <w:pPr>
        <w:numPr>
          <w:ilvl w:val="0"/>
          <w:numId w:val="23"/>
        </w:numPr>
      </w:pPr>
      <w:r w:rsidRPr="002050E1">
        <w:t>Mapping role requirements to industry certifications, educational qualifications, and relevant experience.</w:t>
      </w:r>
    </w:p>
    <w:p w14:paraId="68ABA637" w14:textId="77777777" w:rsidR="002050E1" w:rsidRDefault="002050E1" w:rsidP="002050E1">
      <w:pPr>
        <w:rPr>
          <w:b/>
          <w:bCs/>
        </w:rPr>
      </w:pPr>
    </w:p>
    <w:p w14:paraId="5AAEE01E" w14:textId="77777777" w:rsidR="002050E1" w:rsidRDefault="002050E1" w:rsidP="002050E1">
      <w:pPr>
        <w:rPr>
          <w:b/>
          <w:bCs/>
        </w:rPr>
      </w:pPr>
    </w:p>
    <w:p w14:paraId="074FE5AD" w14:textId="5D11B609" w:rsidR="002050E1" w:rsidRPr="002050E1" w:rsidRDefault="002050E1" w:rsidP="002050E1">
      <w:pPr>
        <w:rPr>
          <w:b/>
          <w:bCs/>
        </w:rPr>
      </w:pPr>
      <w:r w:rsidRPr="002050E1">
        <w:rPr>
          <w:b/>
          <w:bCs/>
        </w:rPr>
        <w:lastRenderedPageBreak/>
        <w:t>2.2 Competency Table for Key Roles</w:t>
      </w:r>
    </w:p>
    <w:tbl>
      <w:tblPr>
        <w:tblStyle w:val="GridTable5Dark-Accent1"/>
        <w:tblW w:w="0" w:type="auto"/>
        <w:tblLook w:val="04A0" w:firstRow="1" w:lastRow="0" w:firstColumn="1" w:lastColumn="0" w:noHBand="0" w:noVBand="1"/>
      </w:tblPr>
      <w:tblGrid>
        <w:gridCol w:w="1893"/>
        <w:gridCol w:w="2333"/>
        <w:gridCol w:w="3178"/>
        <w:gridCol w:w="1946"/>
      </w:tblGrid>
      <w:tr w:rsidR="002050E1" w:rsidRPr="002050E1" w14:paraId="494D679A" w14:textId="77777777" w:rsidTr="002050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2ACF87" w14:textId="77777777" w:rsidR="002050E1" w:rsidRPr="002050E1" w:rsidRDefault="002050E1" w:rsidP="002050E1">
            <w:pPr>
              <w:spacing w:after="160" w:line="259" w:lineRule="auto"/>
            </w:pPr>
            <w:r w:rsidRPr="002050E1">
              <w:t>Role</w:t>
            </w:r>
          </w:p>
        </w:tc>
        <w:tc>
          <w:tcPr>
            <w:tcW w:w="0" w:type="auto"/>
            <w:hideMark/>
          </w:tcPr>
          <w:p w14:paraId="486831EE" w14:textId="77777777" w:rsidR="002050E1" w:rsidRPr="002050E1" w:rsidRDefault="002050E1" w:rsidP="002050E1">
            <w:pPr>
              <w:spacing w:after="160" w:line="259" w:lineRule="auto"/>
              <w:cnfStyle w:val="100000000000" w:firstRow="1" w:lastRow="0" w:firstColumn="0" w:lastColumn="0" w:oddVBand="0" w:evenVBand="0" w:oddHBand="0" w:evenHBand="0" w:firstRowFirstColumn="0" w:firstRowLastColumn="0" w:lastRowFirstColumn="0" w:lastRowLastColumn="0"/>
            </w:pPr>
            <w:r w:rsidRPr="002050E1">
              <w:t>Required Competencies</w:t>
            </w:r>
          </w:p>
        </w:tc>
        <w:tc>
          <w:tcPr>
            <w:tcW w:w="0" w:type="auto"/>
            <w:hideMark/>
          </w:tcPr>
          <w:p w14:paraId="605040AA" w14:textId="77777777" w:rsidR="002050E1" w:rsidRPr="002050E1" w:rsidRDefault="002050E1" w:rsidP="002050E1">
            <w:pPr>
              <w:spacing w:after="160" w:line="259" w:lineRule="auto"/>
              <w:cnfStyle w:val="100000000000" w:firstRow="1" w:lastRow="0" w:firstColumn="0" w:lastColumn="0" w:oddVBand="0" w:evenVBand="0" w:oddHBand="0" w:evenHBand="0" w:firstRowFirstColumn="0" w:firstRowLastColumn="0" w:lastRowFirstColumn="0" w:lastRowLastColumn="0"/>
            </w:pPr>
            <w:r w:rsidRPr="002050E1">
              <w:t>Education/Certifications</w:t>
            </w:r>
          </w:p>
        </w:tc>
        <w:tc>
          <w:tcPr>
            <w:tcW w:w="0" w:type="auto"/>
            <w:hideMark/>
          </w:tcPr>
          <w:p w14:paraId="01CDA55C" w14:textId="77777777" w:rsidR="002050E1" w:rsidRPr="002050E1" w:rsidRDefault="002050E1" w:rsidP="002050E1">
            <w:pPr>
              <w:spacing w:after="160" w:line="259" w:lineRule="auto"/>
              <w:cnfStyle w:val="100000000000" w:firstRow="1" w:lastRow="0" w:firstColumn="0" w:lastColumn="0" w:oddVBand="0" w:evenVBand="0" w:oddHBand="0" w:evenHBand="0" w:firstRowFirstColumn="0" w:firstRowLastColumn="0" w:lastRowFirstColumn="0" w:lastRowLastColumn="0"/>
            </w:pPr>
            <w:r w:rsidRPr="002050E1">
              <w:t>Experience</w:t>
            </w:r>
          </w:p>
        </w:tc>
      </w:tr>
      <w:tr w:rsidR="002050E1" w:rsidRPr="002050E1" w14:paraId="6209D50A" w14:textId="77777777" w:rsidTr="00205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8C6D18" w14:textId="77777777" w:rsidR="002050E1" w:rsidRPr="002050E1" w:rsidRDefault="002050E1" w:rsidP="002050E1">
            <w:pPr>
              <w:spacing w:after="160" w:line="259" w:lineRule="auto"/>
            </w:pPr>
            <w:r w:rsidRPr="002050E1">
              <w:t>Chief Information Security Officer (CISO)</w:t>
            </w:r>
          </w:p>
        </w:tc>
        <w:tc>
          <w:tcPr>
            <w:tcW w:w="0" w:type="auto"/>
            <w:hideMark/>
          </w:tcPr>
          <w:p w14:paraId="5B41FCA5" w14:textId="77777777" w:rsidR="002050E1" w:rsidRPr="002050E1" w:rsidRDefault="002050E1" w:rsidP="002050E1">
            <w:pPr>
              <w:spacing w:after="160" w:line="259" w:lineRule="auto"/>
              <w:cnfStyle w:val="000000100000" w:firstRow="0" w:lastRow="0" w:firstColumn="0" w:lastColumn="0" w:oddVBand="0" w:evenVBand="0" w:oddHBand="1" w:evenHBand="0" w:firstRowFirstColumn="0" w:firstRowLastColumn="0" w:lastRowFirstColumn="0" w:lastRowLastColumn="0"/>
            </w:pPr>
            <w:r w:rsidRPr="002050E1">
              <w:t>Strategic management of ISMS, incident response, compliance, risk management</w:t>
            </w:r>
          </w:p>
        </w:tc>
        <w:tc>
          <w:tcPr>
            <w:tcW w:w="0" w:type="auto"/>
            <w:hideMark/>
          </w:tcPr>
          <w:p w14:paraId="0D86385C" w14:textId="77777777" w:rsidR="002050E1" w:rsidRPr="002050E1" w:rsidRDefault="002050E1" w:rsidP="002050E1">
            <w:pPr>
              <w:spacing w:after="160" w:line="259" w:lineRule="auto"/>
              <w:cnfStyle w:val="000000100000" w:firstRow="0" w:lastRow="0" w:firstColumn="0" w:lastColumn="0" w:oddVBand="0" w:evenVBand="0" w:oddHBand="1" w:evenHBand="0" w:firstRowFirstColumn="0" w:firstRowLastColumn="0" w:lastRowFirstColumn="0" w:lastRowLastColumn="0"/>
            </w:pPr>
            <w:r w:rsidRPr="002050E1">
              <w:t xml:space="preserve">Master's in Information Security, </w:t>
            </w:r>
            <w:r w:rsidRPr="002050E1">
              <w:rPr>
                <w:b/>
                <w:bCs/>
              </w:rPr>
              <w:t>CISSP</w:t>
            </w:r>
            <w:r w:rsidRPr="002050E1">
              <w:t xml:space="preserve">, </w:t>
            </w:r>
            <w:r w:rsidRPr="002050E1">
              <w:rPr>
                <w:b/>
                <w:bCs/>
              </w:rPr>
              <w:t>CISM</w:t>
            </w:r>
            <w:r w:rsidRPr="002050E1">
              <w:t>, ISO 27001 Lead Implementer</w:t>
            </w:r>
          </w:p>
        </w:tc>
        <w:tc>
          <w:tcPr>
            <w:tcW w:w="0" w:type="auto"/>
            <w:hideMark/>
          </w:tcPr>
          <w:p w14:paraId="712CE2E8" w14:textId="77777777" w:rsidR="002050E1" w:rsidRPr="002050E1" w:rsidRDefault="002050E1" w:rsidP="002050E1">
            <w:pPr>
              <w:spacing w:after="160" w:line="259" w:lineRule="auto"/>
              <w:cnfStyle w:val="000000100000" w:firstRow="0" w:lastRow="0" w:firstColumn="0" w:lastColumn="0" w:oddVBand="0" w:evenVBand="0" w:oddHBand="1" w:evenHBand="0" w:firstRowFirstColumn="0" w:firstRowLastColumn="0" w:lastRowFirstColumn="0" w:lastRowLastColumn="0"/>
            </w:pPr>
            <w:r w:rsidRPr="002050E1">
              <w:t>10+ years in cybersecurity leadership</w:t>
            </w:r>
          </w:p>
        </w:tc>
      </w:tr>
      <w:tr w:rsidR="002050E1" w:rsidRPr="002050E1" w14:paraId="7875E71B" w14:textId="77777777" w:rsidTr="002050E1">
        <w:tc>
          <w:tcPr>
            <w:cnfStyle w:val="001000000000" w:firstRow="0" w:lastRow="0" w:firstColumn="1" w:lastColumn="0" w:oddVBand="0" w:evenVBand="0" w:oddHBand="0" w:evenHBand="0" w:firstRowFirstColumn="0" w:firstRowLastColumn="0" w:lastRowFirstColumn="0" w:lastRowLastColumn="0"/>
            <w:tcW w:w="0" w:type="auto"/>
            <w:hideMark/>
          </w:tcPr>
          <w:p w14:paraId="2E3EDD17" w14:textId="77777777" w:rsidR="002050E1" w:rsidRPr="002050E1" w:rsidRDefault="002050E1" w:rsidP="002050E1">
            <w:pPr>
              <w:spacing w:after="160" w:line="259" w:lineRule="auto"/>
            </w:pPr>
            <w:r w:rsidRPr="002050E1">
              <w:t>Information Security Analyst</w:t>
            </w:r>
          </w:p>
        </w:tc>
        <w:tc>
          <w:tcPr>
            <w:tcW w:w="0" w:type="auto"/>
            <w:hideMark/>
          </w:tcPr>
          <w:p w14:paraId="3CB489E1" w14:textId="77777777" w:rsidR="002050E1" w:rsidRPr="002050E1" w:rsidRDefault="002050E1" w:rsidP="002050E1">
            <w:pPr>
              <w:spacing w:after="160" w:line="259" w:lineRule="auto"/>
              <w:cnfStyle w:val="000000000000" w:firstRow="0" w:lastRow="0" w:firstColumn="0" w:lastColumn="0" w:oddVBand="0" w:evenVBand="0" w:oddHBand="0" w:evenHBand="0" w:firstRowFirstColumn="0" w:firstRowLastColumn="0" w:lastRowFirstColumn="0" w:lastRowLastColumn="0"/>
            </w:pPr>
            <w:r w:rsidRPr="002050E1">
              <w:t>Threat detection, vulnerability management, security monitoring</w:t>
            </w:r>
          </w:p>
        </w:tc>
        <w:tc>
          <w:tcPr>
            <w:tcW w:w="0" w:type="auto"/>
            <w:hideMark/>
          </w:tcPr>
          <w:p w14:paraId="751A645C" w14:textId="77777777" w:rsidR="002050E1" w:rsidRPr="002050E1" w:rsidRDefault="002050E1" w:rsidP="002050E1">
            <w:pPr>
              <w:spacing w:after="160" w:line="259" w:lineRule="auto"/>
              <w:cnfStyle w:val="000000000000" w:firstRow="0" w:lastRow="0" w:firstColumn="0" w:lastColumn="0" w:oddVBand="0" w:evenVBand="0" w:oddHBand="0" w:evenHBand="0" w:firstRowFirstColumn="0" w:firstRowLastColumn="0" w:lastRowFirstColumn="0" w:lastRowLastColumn="0"/>
            </w:pPr>
            <w:r w:rsidRPr="002050E1">
              <w:t xml:space="preserve">Bachelor's in IT/Security, </w:t>
            </w:r>
            <w:r w:rsidRPr="002050E1">
              <w:rPr>
                <w:b/>
                <w:bCs/>
              </w:rPr>
              <w:t>CEH</w:t>
            </w:r>
            <w:r w:rsidRPr="002050E1">
              <w:t xml:space="preserve">, </w:t>
            </w:r>
            <w:r w:rsidRPr="002050E1">
              <w:rPr>
                <w:b/>
                <w:bCs/>
              </w:rPr>
              <w:t>Security+</w:t>
            </w:r>
            <w:r w:rsidRPr="002050E1">
              <w:t xml:space="preserve">, </w:t>
            </w:r>
            <w:r w:rsidRPr="002050E1">
              <w:rPr>
                <w:b/>
                <w:bCs/>
              </w:rPr>
              <w:t>ISO 27001 Foundation</w:t>
            </w:r>
          </w:p>
        </w:tc>
        <w:tc>
          <w:tcPr>
            <w:tcW w:w="0" w:type="auto"/>
            <w:hideMark/>
          </w:tcPr>
          <w:p w14:paraId="108925A5" w14:textId="77777777" w:rsidR="002050E1" w:rsidRPr="002050E1" w:rsidRDefault="002050E1" w:rsidP="002050E1">
            <w:pPr>
              <w:spacing w:after="160" w:line="259" w:lineRule="auto"/>
              <w:cnfStyle w:val="000000000000" w:firstRow="0" w:lastRow="0" w:firstColumn="0" w:lastColumn="0" w:oddVBand="0" w:evenVBand="0" w:oddHBand="0" w:evenHBand="0" w:firstRowFirstColumn="0" w:firstRowLastColumn="0" w:lastRowFirstColumn="0" w:lastRowLastColumn="0"/>
            </w:pPr>
            <w:r w:rsidRPr="002050E1">
              <w:t>2-5 years in security operations</w:t>
            </w:r>
          </w:p>
        </w:tc>
      </w:tr>
      <w:tr w:rsidR="002050E1" w:rsidRPr="002050E1" w14:paraId="1E80235C" w14:textId="77777777" w:rsidTr="00205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2FF18A" w14:textId="77777777" w:rsidR="002050E1" w:rsidRPr="002050E1" w:rsidRDefault="002050E1" w:rsidP="002050E1">
            <w:pPr>
              <w:spacing w:after="160" w:line="259" w:lineRule="auto"/>
            </w:pPr>
            <w:r w:rsidRPr="002050E1">
              <w:t>Risk &amp; Compliance Manager</w:t>
            </w:r>
          </w:p>
        </w:tc>
        <w:tc>
          <w:tcPr>
            <w:tcW w:w="0" w:type="auto"/>
            <w:hideMark/>
          </w:tcPr>
          <w:p w14:paraId="7052295A" w14:textId="77777777" w:rsidR="002050E1" w:rsidRPr="002050E1" w:rsidRDefault="002050E1" w:rsidP="002050E1">
            <w:pPr>
              <w:spacing w:after="160" w:line="259" w:lineRule="auto"/>
              <w:cnfStyle w:val="000000100000" w:firstRow="0" w:lastRow="0" w:firstColumn="0" w:lastColumn="0" w:oddVBand="0" w:evenVBand="0" w:oddHBand="1" w:evenHBand="0" w:firstRowFirstColumn="0" w:firstRowLastColumn="0" w:lastRowFirstColumn="0" w:lastRowLastColumn="0"/>
            </w:pPr>
            <w:r w:rsidRPr="002050E1">
              <w:t>Compliance management, risk assessment, regulatory adherence</w:t>
            </w:r>
          </w:p>
        </w:tc>
        <w:tc>
          <w:tcPr>
            <w:tcW w:w="0" w:type="auto"/>
            <w:hideMark/>
          </w:tcPr>
          <w:p w14:paraId="1B0942F4" w14:textId="77777777" w:rsidR="002050E1" w:rsidRPr="002050E1" w:rsidRDefault="002050E1" w:rsidP="002050E1">
            <w:pPr>
              <w:spacing w:after="160" w:line="259" w:lineRule="auto"/>
              <w:cnfStyle w:val="000000100000" w:firstRow="0" w:lastRow="0" w:firstColumn="0" w:lastColumn="0" w:oddVBand="0" w:evenVBand="0" w:oddHBand="1" w:evenHBand="0" w:firstRowFirstColumn="0" w:firstRowLastColumn="0" w:lastRowFirstColumn="0" w:lastRowLastColumn="0"/>
            </w:pPr>
            <w:r w:rsidRPr="002050E1">
              <w:t xml:space="preserve">Bachelor's in Law/IT, </w:t>
            </w:r>
            <w:r w:rsidRPr="002050E1">
              <w:rPr>
                <w:b/>
                <w:bCs/>
              </w:rPr>
              <w:t>CISA</w:t>
            </w:r>
            <w:r w:rsidRPr="002050E1">
              <w:t xml:space="preserve">, </w:t>
            </w:r>
            <w:r w:rsidRPr="002050E1">
              <w:rPr>
                <w:b/>
                <w:bCs/>
              </w:rPr>
              <w:t>CRISC</w:t>
            </w:r>
            <w:r w:rsidRPr="002050E1">
              <w:t xml:space="preserve">, </w:t>
            </w:r>
            <w:r w:rsidRPr="002050E1">
              <w:rPr>
                <w:b/>
                <w:bCs/>
              </w:rPr>
              <w:t>ISO 27001 Lead Auditor</w:t>
            </w:r>
          </w:p>
        </w:tc>
        <w:tc>
          <w:tcPr>
            <w:tcW w:w="0" w:type="auto"/>
            <w:hideMark/>
          </w:tcPr>
          <w:p w14:paraId="4D5A5BCA" w14:textId="77777777" w:rsidR="002050E1" w:rsidRPr="002050E1" w:rsidRDefault="002050E1" w:rsidP="002050E1">
            <w:pPr>
              <w:spacing w:after="160" w:line="259" w:lineRule="auto"/>
              <w:cnfStyle w:val="000000100000" w:firstRow="0" w:lastRow="0" w:firstColumn="0" w:lastColumn="0" w:oddVBand="0" w:evenVBand="0" w:oddHBand="1" w:evenHBand="0" w:firstRowFirstColumn="0" w:firstRowLastColumn="0" w:lastRowFirstColumn="0" w:lastRowLastColumn="0"/>
            </w:pPr>
            <w:r w:rsidRPr="002050E1">
              <w:t>5-7 years in compliance and risk management</w:t>
            </w:r>
          </w:p>
        </w:tc>
      </w:tr>
      <w:tr w:rsidR="002050E1" w:rsidRPr="002050E1" w14:paraId="1DCAB67E" w14:textId="77777777" w:rsidTr="002050E1">
        <w:tc>
          <w:tcPr>
            <w:cnfStyle w:val="001000000000" w:firstRow="0" w:lastRow="0" w:firstColumn="1" w:lastColumn="0" w:oddVBand="0" w:evenVBand="0" w:oddHBand="0" w:evenHBand="0" w:firstRowFirstColumn="0" w:firstRowLastColumn="0" w:lastRowFirstColumn="0" w:lastRowLastColumn="0"/>
            <w:tcW w:w="0" w:type="auto"/>
            <w:hideMark/>
          </w:tcPr>
          <w:p w14:paraId="34D94522" w14:textId="77777777" w:rsidR="002050E1" w:rsidRPr="002050E1" w:rsidRDefault="002050E1" w:rsidP="002050E1">
            <w:pPr>
              <w:spacing w:after="160" w:line="259" w:lineRule="auto"/>
            </w:pPr>
            <w:r w:rsidRPr="002050E1">
              <w:t>SOC (Security Operations Center) Manager</w:t>
            </w:r>
          </w:p>
        </w:tc>
        <w:tc>
          <w:tcPr>
            <w:tcW w:w="0" w:type="auto"/>
            <w:hideMark/>
          </w:tcPr>
          <w:p w14:paraId="0E3DF27C" w14:textId="77777777" w:rsidR="002050E1" w:rsidRPr="002050E1" w:rsidRDefault="002050E1" w:rsidP="002050E1">
            <w:pPr>
              <w:spacing w:after="160" w:line="259" w:lineRule="auto"/>
              <w:cnfStyle w:val="000000000000" w:firstRow="0" w:lastRow="0" w:firstColumn="0" w:lastColumn="0" w:oddVBand="0" w:evenVBand="0" w:oddHBand="0" w:evenHBand="0" w:firstRowFirstColumn="0" w:firstRowLastColumn="0" w:lastRowFirstColumn="0" w:lastRowLastColumn="0"/>
            </w:pPr>
            <w:r w:rsidRPr="002050E1">
              <w:t>Incident handling, monitoring, real-time threat analysis</w:t>
            </w:r>
          </w:p>
        </w:tc>
        <w:tc>
          <w:tcPr>
            <w:tcW w:w="0" w:type="auto"/>
            <w:hideMark/>
          </w:tcPr>
          <w:p w14:paraId="798C3D4F" w14:textId="77777777" w:rsidR="002050E1" w:rsidRPr="002050E1" w:rsidRDefault="002050E1" w:rsidP="002050E1">
            <w:pPr>
              <w:spacing w:after="160" w:line="259" w:lineRule="auto"/>
              <w:cnfStyle w:val="000000000000" w:firstRow="0" w:lastRow="0" w:firstColumn="0" w:lastColumn="0" w:oddVBand="0" w:evenVBand="0" w:oddHBand="0" w:evenHBand="0" w:firstRowFirstColumn="0" w:firstRowLastColumn="0" w:lastRowFirstColumn="0" w:lastRowLastColumn="0"/>
            </w:pPr>
            <w:r w:rsidRPr="002050E1">
              <w:t xml:space="preserve">Bachelor's in IT/Computer Science, </w:t>
            </w:r>
            <w:r w:rsidRPr="002050E1">
              <w:rPr>
                <w:b/>
                <w:bCs/>
              </w:rPr>
              <w:t>CISSP</w:t>
            </w:r>
            <w:r w:rsidRPr="002050E1">
              <w:t xml:space="preserve">, </w:t>
            </w:r>
            <w:r w:rsidRPr="002050E1">
              <w:rPr>
                <w:b/>
                <w:bCs/>
              </w:rPr>
              <w:t>CEH</w:t>
            </w:r>
          </w:p>
        </w:tc>
        <w:tc>
          <w:tcPr>
            <w:tcW w:w="0" w:type="auto"/>
            <w:hideMark/>
          </w:tcPr>
          <w:p w14:paraId="1418FDBB" w14:textId="77777777" w:rsidR="002050E1" w:rsidRPr="002050E1" w:rsidRDefault="002050E1" w:rsidP="002050E1">
            <w:pPr>
              <w:spacing w:after="160" w:line="259" w:lineRule="auto"/>
              <w:cnfStyle w:val="000000000000" w:firstRow="0" w:lastRow="0" w:firstColumn="0" w:lastColumn="0" w:oddVBand="0" w:evenVBand="0" w:oddHBand="0" w:evenHBand="0" w:firstRowFirstColumn="0" w:firstRowLastColumn="0" w:lastRowFirstColumn="0" w:lastRowLastColumn="0"/>
            </w:pPr>
            <w:r w:rsidRPr="002050E1">
              <w:t>5-8 years in incident response</w:t>
            </w:r>
          </w:p>
        </w:tc>
      </w:tr>
      <w:tr w:rsidR="002050E1" w:rsidRPr="002050E1" w14:paraId="18A57737" w14:textId="77777777" w:rsidTr="00205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C7C529" w14:textId="77777777" w:rsidR="002050E1" w:rsidRPr="002050E1" w:rsidRDefault="002050E1" w:rsidP="002050E1">
            <w:pPr>
              <w:spacing w:after="160" w:line="259" w:lineRule="auto"/>
            </w:pPr>
            <w:r w:rsidRPr="002050E1">
              <w:t>Database Administrator (Security)</w:t>
            </w:r>
          </w:p>
        </w:tc>
        <w:tc>
          <w:tcPr>
            <w:tcW w:w="0" w:type="auto"/>
            <w:hideMark/>
          </w:tcPr>
          <w:p w14:paraId="7EE37102" w14:textId="77777777" w:rsidR="002050E1" w:rsidRPr="002050E1" w:rsidRDefault="002050E1" w:rsidP="002050E1">
            <w:pPr>
              <w:spacing w:after="160" w:line="259" w:lineRule="auto"/>
              <w:cnfStyle w:val="000000100000" w:firstRow="0" w:lastRow="0" w:firstColumn="0" w:lastColumn="0" w:oddVBand="0" w:evenVBand="0" w:oddHBand="1" w:evenHBand="0" w:firstRowFirstColumn="0" w:firstRowLastColumn="0" w:lastRowFirstColumn="0" w:lastRowLastColumn="0"/>
            </w:pPr>
            <w:r w:rsidRPr="002050E1">
              <w:t>Data encryption, database security management</w:t>
            </w:r>
          </w:p>
        </w:tc>
        <w:tc>
          <w:tcPr>
            <w:tcW w:w="0" w:type="auto"/>
            <w:hideMark/>
          </w:tcPr>
          <w:p w14:paraId="767365FD" w14:textId="77777777" w:rsidR="002050E1" w:rsidRPr="002050E1" w:rsidRDefault="002050E1" w:rsidP="002050E1">
            <w:pPr>
              <w:spacing w:after="160" w:line="259" w:lineRule="auto"/>
              <w:cnfStyle w:val="000000100000" w:firstRow="0" w:lastRow="0" w:firstColumn="0" w:lastColumn="0" w:oddVBand="0" w:evenVBand="0" w:oddHBand="1" w:evenHBand="0" w:firstRowFirstColumn="0" w:firstRowLastColumn="0" w:lastRowFirstColumn="0" w:lastRowLastColumn="0"/>
            </w:pPr>
            <w:r w:rsidRPr="002050E1">
              <w:t xml:space="preserve">Bachelor's in IT, </w:t>
            </w:r>
            <w:r w:rsidRPr="002050E1">
              <w:rPr>
                <w:b/>
                <w:bCs/>
              </w:rPr>
              <w:t>Oracle Certified Professional</w:t>
            </w:r>
            <w:r w:rsidRPr="002050E1">
              <w:t xml:space="preserve">, </w:t>
            </w:r>
            <w:r w:rsidRPr="002050E1">
              <w:rPr>
                <w:b/>
                <w:bCs/>
              </w:rPr>
              <w:t>CISM</w:t>
            </w:r>
          </w:p>
        </w:tc>
        <w:tc>
          <w:tcPr>
            <w:tcW w:w="0" w:type="auto"/>
            <w:hideMark/>
          </w:tcPr>
          <w:p w14:paraId="441C9C50" w14:textId="77777777" w:rsidR="002050E1" w:rsidRPr="002050E1" w:rsidRDefault="002050E1" w:rsidP="002050E1">
            <w:pPr>
              <w:spacing w:after="160" w:line="259" w:lineRule="auto"/>
              <w:cnfStyle w:val="000000100000" w:firstRow="0" w:lastRow="0" w:firstColumn="0" w:lastColumn="0" w:oddVBand="0" w:evenVBand="0" w:oddHBand="1" w:evenHBand="0" w:firstRowFirstColumn="0" w:firstRowLastColumn="0" w:lastRowFirstColumn="0" w:lastRowLastColumn="0"/>
            </w:pPr>
            <w:r w:rsidRPr="002050E1">
              <w:t>3-5 years in database security</w:t>
            </w:r>
          </w:p>
        </w:tc>
      </w:tr>
      <w:tr w:rsidR="002050E1" w:rsidRPr="002050E1" w14:paraId="3C690375" w14:textId="77777777" w:rsidTr="002050E1">
        <w:tc>
          <w:tcPr>
            <w:cnfStyle w:val="001000000000" w:firstRow="0" w:lastRow="0" w:firstColumn="1" w:lastColumn="0" w:oddVBand="0" w:evenVBand="0" w:oddHBand="0" w:evenHBand="0" w:firstRowFirstColumn="0" w:firstRowLastColumn="0" w:lastRowFirstColumn="0" w:lastRowLastColumn="0"/>
            <w:tcW w:w="0" w:type="auto"/>
            <w:hideMark/>
          </w:tcPr>
          <w:p w14:paraId="1EDB3DC4" w14:textId="77777777" w:rsidR="002050E1" w:rsidRPr="002050E1" w:rsidRDefault="002050E1" w:rsidP="002050E1">
            <w:pPr>
              <w:spacing w:after="160" w:line="259" w:lineRule="auto"/>
            </w:pPr>
            <w:r w:rsidRPr="002050E1">
              <w:t>Vendor Management Lead</w:t>
            </w:r>
          </w:p>
        </w:tc>
        <w:tc>
          <w:tcPr>
            <w:tcW w:w="0" w:type="auto"/>
            <w:hideMark/>
          </w:tcPr>
          <w:p w14:paraId="5BDD584D" w14:textId="77777777" w:rsidR="002050E1" w:rsidRPr="002050E1" w:rsidRDefault="002050E1" w:rsidP="002050E1">
            <w:pPr>
              <w:spacing w:after="160" w:line="259" w:lineRule="auto"/>
              <w:cnfStyle w:val="000000000000" w:firstRow="0" w:lastRow="0" w:firstColumn="0" w:lastColumn="0" w:oddVBand="0" w:evenVBand="0" w:oddHBand="0" w:evenHBand="0" w:firstRowFirstColumn="0" w:firstRowLastColumn="0" w:lastRowFirstColumn="0" w:lastRowLastColumn="0"/>
            </w:pPr>
            <w:r w:rsidRPr="002050E1">
              <w:t>Third-party risk management, contract management</w:t>
            </w:r>
          </w:p>
        </w:tc>
        <w:tc>
          <w:tcPr>
            <w:tcW w:w="0" w:type="auto"/>
            <w:hideMark/>
          </w:tcPr>
          <w:p w14:paraId="5591627B" w14:textId="77777777" w:rsidR="002050E1" w:rsidRPr="002050E1" w:rsidRDefault="002050E1" w:rsidP="002050E1">
            <w:pPr>
              <w:spacing w:after="160" w:line="259" w:lineRule="auto"/>
              <w:cnfStyle w:val="000000000000" w:firstRow="0" w:lastRow="0" w:firstColumn="0" w:lastColumn="0" w:oddVBand="0" w:evenVBand="0" w:oddHBand="0" w:evenHBand="0" w:firstRowFirstColumn="0" w:firstRowLastColumn="0" w:lastRowFirstColumn="0" w:lastRowLastColumn="0"/>
            </w:pPr>
            <w:r w:rsidRPr="002050E1">
              <w:t xml:space="preserve">Bachelor's in Business/IT, </w:t>
            </w:r>
            <w:r w:rsidRPr="002050E1">
              <w:rPr>
                <w:b/>
                <w:bCs/>
              </w:rPr>
              <w:t>CISA</w:t>
            </w:r>
            <w:r w:rsidRPr="002050E1">
              <w:t xml:space="preserve">, </w:t>
            </w:r>
            <w:r w:rsidRPr="002050E1">
              <w:rPr>
                <w:b/>
                <w:bCs/>
              </w:rPr>
              <w:t>CRISC</w:t>
            </w:r>
          </w:p>
        </w:tc>
        <w:tc>
          <w:tcPr>
            <w:tcW w:w="0" w:type="auto"/>
            <w:hideMark/>
          </w:tcPr>
          <w:p w14:paraId="457BE0B9" w14:textId="77777777" w:rsidR="002050E1" w:rsidRPr="002050E1" w:rsidRDefault="002050E1" w:rsidP="002050E1">
            <w:pPr>
              <w:spacing w:after="160" w:line="259" w:lineRule="auto"/>
              <w:cnfStyle w:val="000000000000" w:firstRow="0" w:lastRow="0" w:firstColumn="0" w:lastColumn="0" w:oddVBand="0" w:evenVBand="0" w:oddHBand="0" w:evenHBand="0" w:firstRowFirstColumn="0" w:firstRowLastColumn="0" w:lastRowFirstColumn="0" w:lastRowLastColumn="0"/>
            </w:pPr>
            <w:r w:rsidRPr="002050E1">
              <w:t>3-5 years in vendor management and security assessments</w:t>
            </w:r>
          </w:p>
        </w:tc>
      </w:tr>
    </w:tbl>
    <w:p w14:paraId="27DBD35A" w14:textId="77777777" w:rsidR="002050E1" w:rsidRPr="002050E1" w:rsidRDefault="002050E1" w:rsidP="002050E1">
      <w:pPr>
        <w:pStyle w:val="Heading1"/>
      </w:pPr>
      <w:r w:rsidRPr="002050E1">
        <w:t>3. Ensuring Competence Through Education, Training, and Experience</w:t>
      </w:r>
    </w:p>
    <w:p w14:paraId="3747F73E" w14:textId="77777777" w:rsidR="002050E1" w:rsidRPr="002050E1" w:rsidRDefault="002050E1" w:rsidP="002050E1">
      <w:pPr>
        <w:rPr>
          <w:b/>
          <w:bCs/>
        </w:rPr>
      </w:pPr>
      <w:r w:rsidRPr="002050E1">
        <w:rPr>
          <w:b/>
          <w:bCs/>
        </w:rPr>
        <w:t>3.1 Initial Hiring and Onboarding</w:t>
      </w:r>
    </w:p>
    <w:p w14:paraId="5EE4CD4E" w14:textId="77777777" w:rsidR="002050E1" w:rsidRPr="002050E1" w:rsidRDefault="002050E1" w:rsidP="002050E1">
      <w:r w:rsidRPr="002050E1">
        <w:t>When hiring new personnel for information security roles, ABC-FinTech ensures that candidates meet the required qualifications based on:</w:t>
      </w:r>
    </w:p>
    <w:p w14:paraId="0AA503A1" w14:textId="77777777" w:rsidR="002050E1" w:rsidRPr="002050E1" w:rsidRDefault="002050E1" w:rsidP="002050E1">
      <w:pPr>
        <w:numPr>
          <w:ilvl w:val="0"/>
          <w:numId w:val="24"/>
        </w:numPr>
      </w:pPr>
      <w:r w:rsidRPr="002050E1">
        <w:rPr>
          <w:b/>
          <w:bCs/>
        </w:rPr>
        <w:t>Education:</w:t>
      </w:r>
      <w:r w:rsidRPr="002050E1">
        <w:t xml:space="preserve"> Academic degrees in relevant fields (e.g., Information Security, IT).</w:t>
      </w:r>
    </w:p>
    <w:p w14:paraId="7788E63E" w14:textId="77777777" w:rsidR="002050E1" w:rsidRPr="002050E1" w:rsidRDefault="002050E1" w:rsidP="002050E1">
      <w:pPr>
        <w:numPr>
          <w:ilvl w:val="0"/>
          <w:numId w:val="24"/>
        </w:numPr>
      </w:pPr>
      <w:r w:rsidRPr="002050E1">
        <w:rPr>
          <w:b/>
          <w:bCs/>
        </w:rPr>
        <w:t>Certifications:</w:t>
      </w:r>
      <w:r w:rsidRPr="002050E1">
        <w:t xml:space="preserve"> Industry-recognized certifications such as </w:t>
      </w:r>
      <w:r w:rsidRPr="002050E1">
        <w:rPr>
          <w:b/>
          <w:bCs/>
        </w:rPr>
        <w:t>CISSP</w:t>
      </w:r>
      <w:r w:rsidRPr="002050E1">
        <w:t xml:space="preserve">, </w:t>
      </w:r>
      <w:r w:rsidRPr="002050E1">
        <w:rPr>
          <w:b/>
          <w:bCs/>
        </w:rPr>
        <w:t>CISM</w:t>
      </w:r>
      <w:r w:rsidRPr="002050E1">
        <w:t xml:space="preserve">, </w:t>
      </w:r>
      <w:r w:rsidRPr="002050E1">
        <w:rPr>
          <w:b/>
          <w:bCs/>
        </w:rPr>
        <w:t>CEH</w:t>
      </w:r>
      <w:r w:rsidRPr="002050E1">
        <w:t xml:space="preserve">, </w:t>
      </w:r>
      <w:r w:rsidRPr="002050E1">
        <w:rPr>
          <w:b/>
          <w:bCs/>
        </w:rPr>
        <w:t>ISO 27001 Lead Implementer</w:t>
      </w:r>
      <w:r w:rsidRPr="002050E1">
        <w:t>, or equivalents.</w:t>
      </w:r>
    </w:p>
    <w:p w14:paraId="59F5BF8C" w14:textId="77777777" w:rsidR="002050E1" w:rsidRPr="002050E1" w:rsidRDefault="002050E1" w:rsidP="002050E1">
      <w:pPr>
        <w:numPr>
          <w:ilvl w:val="0"/>
          <w:numId w:val="24"/>
        </w:numPr>
      </w:pPr>
      <w:r w:rsidRPr="002050E1">
        <w:rPr>
          <w:b/>
          <w:bCs/>
        </w:rPr>
        <w:lastRenderedPageBreak/>
        <w:t>Experience:</w:t>
      </w:r>
      <w:r w:rsidRPr="002050E1">
        <w:t xml:space="preserve"> Prior work experience relevant to the specific role and the security challenges of a FinTech company.</w:t>
      </w:r>
    </w:p>
    <w:p w14:paraId="43C254C5" w14:textId="77777777" w:rsidR="002050E1" w:rsidRPr="002050E1" w:rsidRDefault="002050E1" w:rsidP="002050E1">
      <w:pPr>
        <w:rPr>
          <w:b/>
          <w:bCs/>
        </w:rPr>
      </w:pPr>
      <w:r w:rsidRPr="002050E1">
        <w:rPr>
          <w:b/>
          <w:bCs/>
        </w:rPr>
        <w:t>3.2 Ongoing Training and Development</w:t>
      </w:r>
    </w:p>
    <w:p w14:paraId="113AED86" w14:textId="77777777" w:rsidR="002050E1" w:rsidRPr="002050E1" w:rsidRDefault="002050E1" w:rsidP="002050E1">
      <w:r w:rsidRPr="002050E1">
        <w:t>ABC-FinTech provides ongoing training for all employees in information security roles to ensure that their skills remain current and aligned with evolving threats and regulatory requirements. This includes:</w:t>
      </w:r>
    </w:p>
    <w:p w14:paraId="1CB6ECFF" w14:textId="77777777" w:rsidR="002050E1" w:rsidRPr="002050E1" w:rsidRDefault="002050E1" w:rsidP="002050E1">
      <w:pPr>
        <w:numPr>
          <w:ilvl w:val="0"/>
          <w:numId w:val="25"/>
        </w:numPr>
      </w:pPr>
      <w:r w:rsidRPr="002050E1">
        <w:rPr>
          <w:b/>
          <w:bCs/>
        </w:rPr>
        <w:t>Annual Security Awareness Training</w:t>
      </w:r>
      <w:r w:rsidRPr="002050E1">
        <w:t xml:space="preserve"> for all employees.</w:t>
      </w:r>
    </w:p>
    <w:p w14:paraId="30AEB8C5" w14:textId="77777777" w:rsidR="002050E1" w:rsidRPr="002050E1" w:rsidRDefault="002050E1" w:rsidP="002050E1">
      <w:pPr>
        <w:numPr>
          <w:ilvl w:val="0"/>
          <w:numId w:val="25"/>
        </w:numPr>
      </w:pPr>
      <w:r w:rsidRPr="002050E1">
        <w:rPr>
          <w:b/>
          <w:bCs/>
        </w:rPr>
        <w:t>Advanced Security Training</w:t>
      </w:r>
      <w:r w:rsidRPr="002050E1">
        <w:t xml:space="preserve"> for IT security personnel covering new security tools, emerging threats, and regulatory updates.</w:t>
      </w:r>
    </w:p>
    <w:p w14:paraId="39F33801" w14:textId="77777777" w:rsidR="002050E1" w:rsidRPr="002050E1" w:rsidRDefault="002050E1" w:rsidP="002050E1">
      <w:pPr>
        <w:numPr>
          <w:ilvl w:val="0"/>
          <w:numId w:val="25"/>
        </w:numPr>
      </w:pPr>
      <w:r w:rsidRPr="002050E1">
        <w:rPr>
          <w:b/>
          <w:bCs/>
        </w:rPr>
        <w:t>Certification Support:</w:t>
      </w:r>
      <w:r w:rsidRPr="002050E1">
        <w:t xml:space="preserve"> Encouraging and financially supporting employees to obtain relevant industry certifications such as </w:t>
      </w:r>
      <w:r w:rsidRPr="002050E1">
        <w:rPr>
          <w:b/>
          <w:bCs/>
        </w:rPr>
        <w:t>CISSP</w:t>
      </w:r>
      <w:r w:rsidRPr="002050E1">
        <w:t xml:space="preserve">, </w:t>
      </w:r>
      <w:r w:rsidRPr="002050E1">
        <w:rPr>
          <w:b/>
          <w:bCs/>
        </w:rPr>
        <w:t>CISA</w:t>
      </w:r>
      <w:r w:rsidRPr="002050E1">
        <w:t xml:space="preserve">, </w:t>
      </w:r>
      <w:r w:rsidRPr="002050E1">
        <w:rPr>
          <w:b/>
          <w:bCs/>
        </w:rPr>
        <w:t>ISO 27001 Lead Auditor</w:t>
      </w:r>
      <w:r w:rsidRPr="002050E1">
        <w:t>.</w:t>
      </w:r>
    </w:p>
    <w:p w14:paraId="42B8616B" w14:textId="77777777" w:rsidR="002050E1" w:rsidRPr="002050E1" w:rsidRDefault="002050E1" w:rsidP="002050E1">
      <w:pPr>
        <w:rPr>
          <w:b/>
          <w:bCs/>
        </w:rPr>
      </w:pPr>
      <w:r w:rsidRPr="002050E1">
        <w:rPr>
          <w:b/>
          <w:bCs/>
        </w:rPr>
        <w:t>3.3 Specific Training Requirements by Role</w:t>
      </w:r>
    </w:p>
    <w:tbl>
      <w:tblPr>
        <w:tblStyle w:val="GridTable5Dark-Accent1"/>
        <w:tblW w:w="0" w:type="auto"/>
        <w:tblLook w:val="04A0" w:firstRow="1" w:lastRow="0" w:firstColumn="1" w:lastColumn="0" w:noHBand="0" w:noVBand="1"/>
      </w:tblPr>
      <w:tblGrid>
        <w:gridCol w:w="2413"/>
        <w:gridCol w:w="3810"/>
        <w:gridCol w:w="3127"/>
      </w:tblGrid>
      <w:tr w:rsidR="002050E1" w:rsidRPr="002050E1" w14:paraId="7418B789" w14:textId="77777777" w:rsidTr="002050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7E24A8" w14:textId="77777777" w:rsidR="002050E1" w:rsidRPr="002050E1" w:rsidRDefault="002050E1" w:rsidP="002050E1">
            <w:pPr>
              <w:spacing w:after="160" w:line="259" w:lineRule="auto"/>
            </w:pPr>
            <w:r w:rsidRPr="002050E1">
              <w:t>Role</w:t>
            </w:r>
          </w:p>
        </w:tc>
        <w:tc>
          <w:tcPr>
            <w:tcW w:w="0" w:type="auto"/>
            <w:hideMark/>
          </w:tcPr>
          <w:p w14:paraId="20511241" w14:textId="77777777" w:rsidR="002050E1" w:rsidRPr="002050E1" w:rsidRDefault="002050E1" w:rsidP="002050E1">
            <w:pPr>
              <w:spacing w:after="160" w:line="259" w:lineRule="auto"/>
              <w:cnfStyle w:val="100000000000" w:firstRow="1" w:lastRow="0" w:firstColumn="0" w:lastColumn="0" w:oddVBand="0" w:evenVBand="0" w:oddHBand="0" w:evenHBand="0" w:firstRowFirstColumn="0" w:firstRowLastColumn="0" w:lastRowFirstColumn="0" w:lastRowLastColumn="0"/>
            </w:pPr>
            <w:r w:rsidRPr="002050E1">
              <w:t>Required Ongoing Training</w:t>
            </w:r>
          </w:p>
        </w:tc>
        <w:tc>
          <w:tcPr>
            <w:tcW w:w="0" w:type="auto"/>
            <w:hideMark/>
          </w:tcPr>
          <w:p w14:paraId="61361D8E" w14:textId="77777777" w:rsidR="002050E1" w:rsidRPr="002050E1" w:rsidRDefault="002050E1" w:rsidP="002050E1">
            <w:pPr>
              <w:spacing w:after="160" w:line="259" w:lineRule="auto"/>
              <w:cnfStyle w:val="100000000000" w:firstRow="1" w:lastRow="0" w:firstColumn="0" w:lastColumn="0" w:oddVBand="0" w:evenVBand="0" w:oddHBand="0" w:evenHBand="0" w:firstRowFirstColumn="0" w:firstRowLastColumn="0" w:lastRowFirstColumn="0" w:lastRowLastColumn="0"/>
            </w:pPr>
            <w:r w:rsidRPr="002050E1">
              <w:t>Frequency</w:t>
            </w:r>
          </w:p>
        </w:tc>
      </w:tr>
      <w:tr w:rsidR="002050E1" w:rsidRPr="002050E1" w14:paraId="0765D007" w14:textId="77777777" w:rsidTr="00205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45F2A2" w14:textId="77777777" w:rsidR="002050E1" w:rsidRPr="002050E1" w:rsidRDefault="002050E1" w:rsidP="002050E1">
            <w:pPr>
              <w:spacing w:after="160" w:line="259" w:lineRule="auto"/>
            </w:pPr>
            <w:r w:rsidRPr="002050E1">
              <w:t>CISO</w:t>
            </w:r>
          </w:p>
        </w:tc>
        <w:tc>
          <w:tcPr>
            <w:tcW w:w="0" w:type="auto"/>
            <w:hideMark/>
          </w:tcPr>
          <w:p w14:paraId="5D7A3865" w14:textId="77777777" w:rsidR="002050E1" w:rsidRPr="002050E1" w:rsidRDefault="002050E1" w:rsidP="002050E1">
            <w:pPr>
              <w:spacing w:after="160" w:line="259" w:lineRule="auto"/>
              <w:cnfStyle w:val="000000100000" w:firstRow="0" w:lastRow="0" w:firstColumn="0" w:lastColumn="0" w:oddVBand="0" w:evenVBand="0" w:oddHBand="1" w:evenHBand="0" w:firstRowFirstColumn="0" w:firstRowLastColumn="0" w:lastRowFirstColumn="0" w:lastRowLastColumn="0"/>
            </w:pPr>
            <w:r w:rsidRPr="002050E1">
              <w:t>Executive-level cybersecurity strategy, regulatory compliance updates</w:t>
            </w:r>
          </w:p>
        </w:tc>
        <w:tc>
          <w:tcPr>
            <w:tcW w:w="0" w:type="auto"/>
            <w:hideMark/>
          </w:tcPr>
          <w:p w14:paraId="34D26B29" w14:textId="77777777" w:rsidR="002050E1" w:rsidRPr="002050E1" w:rsidRDefault="002050E1" w:rsidP="002050E1">
            <w:pPr>
              <w:spacing w:after="160" w:line="259" w:lineRule="auto"/>
              <w:cnfStyle w:val="000000100000" w:firstRow="0" w:lastRow="0" w:firstColumn="0" w:lastColumn="0" w:oddVBand="0" w:evenVBand="0" w:oddHBand="1" w:evenHBand="0" w:firstRowFirstColumn="0" w:firstRowLastColumn="0" w:lastRowFirstColumn="0" w:lastRowLastColumn="0"/>
            </w:pPr>
            <w:r w:rsidRPr="002050E1">
              <w:t>Bi-annually (internal &amp; external seminars)</w:t>
            </w:r>
          </w:p>
        </w:tc>
      </w:tr>
      <w:tr w:rsidR="002050E1" w:rsidRPr="002050E1" w14:paraId="1F3B04A9" w14:textId="77777777" w:rsidTr="002050E1">
        <w:tc>
          <w:tcPr>
            <w:cnfStyle w:val="001000000000" w:firstRow="0" w:lastRow="0" w:firstColumn="1" w:lastColumn="0" w:oddVBand="0" w:evenVBand="0" w:oddHBand="0" w:evenHBand="0" w:firstRowFirstColumn="0" w:firstRowLastColumn="0" w:lastRowFirstColumn="0" w:lastRowLastColumn="0"/>
            <w:tcW w:w="0" w:type="auto"/>
            <w:hideMark/>
          </w:tcPr>
          <w:p w14:paraId="67EA3EA2" w14:textId="77777777" w:rsidR="002050E1" w:rsidRPr="002050E1" w:rsidRDefault="002050E1" w:rsidP="002050E1">
            <w:pPr>
              <w:spacing w:after="160" w:line="259" w:lineRule="auto"/>
            </w:pPr>
            <w:r w:rsidRPr="002050E1">
              <w:t>Information Security Analyst</w:t>
            </w:r>
          </w:p>
        </w:tc>
        <w:tc>
          <w:tcPr>
            <w:tcW w:w="0" w:type="auto"/>
            <w:hideMark/>
          </w:tcPr>
          <w:p w14:paraId="2071BF7E" w14:textId="77777777" w:rsidR="002050E1" w:rsidRPr="002050E1" w:rsidRDefault="002050E1" w:rsidP="002050E1">
            <w:pPr>
              <w:spacing w:after="160" w:line="259" w:lineRule="auto"/>
              <w:cnfStyle w:val="000000000000" w:firstRow="0" w:lastRow="0" w:firstColumn="0" w:lastColumn="0" w:oddVBand="0" w:evenVBand="0" w:oddHBand="0" w:evenHBand="0" w:firstRowFirstColumn="0" w:firstRowLastColumn="0" w:lastRowFirstColumn="0" w:lastRowLastColumn="0"/>
            </w:pPr>
            <w:r w:rsidRPr="002050E1">
              <w:t>Threat detection systems, incident response techniques</w:t>
            </w:r>
          </w:p>
        </w:tc>
        <w:tc>
          <w:tcPr>
            <w:tcW w:w="0" w:type="auto"/>
            <w:hideMark/>
          </w:tcPr>
          <w:p w14:paraId="46CC1B2A" w14:textId="77777777" w:rsidR="002050E1" w:rsidRPr="002050E1" w:rsidRDefault="002050E1" w:rsidP="002050E1">
            <w:pPr>
              <w:spacing w:after="160" w:line="259" w:lineRule="auto"/>
              <w:cnfStyle w:val="000000000000" w:firstRow="0" w:lastRow="0" w:firstColumn="0" w:lastColumn="0" w:oddVBand="0" w:evenVBand="0" w:oddHBand="0" w:evenHBand="0" w:firstRowFirstColumn="0" w:firstRowLastColumn="0" w:lastRowFirstColumn="0" w:lastRowLastColumn="0"/>
            </w:pPr>
            <w:r w:rsidRPr="002050E1">
              <w:t>Quarterly (hands-on labs, online courses)</w:t>
            </w:r>
          </w:p>
        </w:tc>
      </w:tr>
      <w:tr w:rsidR="002050E1" w:rsidRPr="002050E1" w14:paraId="782592A7" w14:textId="77777777" w:rsidTr="00205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2E782C" w14:textId="77777777" w:rsidR="002050E1" w:rsidRPr="002050E1" w:rsidRDefault="002050E1" w:rsidP="002050E1">
            <w:pPr>
              <w:spacing w:after="160" w:line="259" w:lineRule="auto"/>
            </w:pPr>
            <w:r w:rsidRPr="002050E1">
              <w:t>Risk &amp; Compliance Manager</w:t>
            </w:r>
          </w:p>
        </w:tc>
        <w:tc>
          <w:tcPr>
            <w:tcW w:w="0" w:type="auto"/>
            <w:hideMark/>
          </w:tcPr>
          <w:p w14:paraId="2FC51357" w14:textId="77777777" w:rsidR="002050E1" w:rsidRPr="002050E1" w:rsidRDefault="002050E1" w:rsidP="002050E1">
            <w:pPr>
              <w:spacing w:after="160" w:line="259" w:lineRule="auto"/>
              <w:cnfStyle w:val="000000100000" w:firstRow="0" w:lastRow="0" w:firstColumn="0" w:lastColumn="0" w:oddVBand="0" w:evenVBand="0" w:oddHBand="1" w:evenHBand="0" w:firstRowFirstColumn="0" w:firstRowLastColumn="0" w:lastRowFirstColumn="0" w:lastRowLastColumn="0"/>
            </w:pPr>
            <w:r w:rsidRPr="002050E1">
              <w:t>Risk management frameworks, regulatory changes (e.g., GDPR, PCI-DSS)</w:t>
            </w:r>
          </w:p>
        </w:tc>
        <w:tc>
          <w:tcPr>
            <w:tcW w:w="0" w:type="auto"/>
            <w:hideMark/>
          </w:tcPr>
          <w:p w14:paraId="3683C4E7" w14:textId="77777777" w:rsidR="002050E1" w:rsidRPr="002050E1" w:rsidRDefault="002050E1" w:rsidP="002050E1">
            <w:pPr>
              <w:spacing w:after="160" w:line="259" w:lineRule="auto"/>
              <w:cnfStyle w:val="000000100000" w:firstRow="0" w:lastRow="0" w:firstColumn="0" w:lastColumn="0" w:oddVBand="0" w:evenVBand="0" w:oddHBand="1" w:evenHBand="0" w:firstRowFirstColumn="0" w:firstRowLastColumn="0" w:lastRowFirstColumn="0" w:lastRowLastColumn="0"/>
            </w:pPr>
            <w:r w:rsidRPr="002050E1">
              <w:t>Bi-annually (certification refreshers, regulatory seminars)</w:t>
            </w:r>
          </w:p>
        </w:tc>
      </w:tr>
      <w:tr w:rsidR="002050E1" w:rsidRPr="002050E1" w14:paraId="2A3D2B5C" w14:textId="77777777" w:rsidTr="002050E1">
        <w:tc>
          <w:tcPr>
            <w:cnfStyle w:val="001000000000" w:firstRow="0" w:lastRow="0" w:firstColumn="1" w:lastColumn="0" w:oddVBand="0" w:evenVBand="0" w:oddHBand="0" w:evenHBand="0" w:firstRowFirstColumn="0" w:firstRowLastColumn="0" w:lastRowFirstColumn="0" w:lastRowLastColumn="0"/>
            <w:tcW w:w="0" w:type="auto"/>
            <w:hideMark/>
          </w:tcPr>
          <w:p w14:paraId="54780E79" w14:textId="77777777" w:rsidR="002050E1" w:rsidRPr="002050E1" w:rsidRDefault="002050E1" w:rsidP="002050E1">
            <w:pPr>
              <w:spacing w:after="160" w:line="259" w:lineRule="auto"/>
            </w:pPr>
            <w:r w:rsidRPr="002050E1">
              <w:t>SOC Manager</w:t>
            </w:r>
          </w:p>
        </w:tc>
        <w:tc>
          <w:tcPr>
            <w:tcW w:w="0" w:type="auto"/>
            <w:hideMark/>
          </w:tcPr>
          <w:p w14:paraId="1CD010E6" w14:textId="77777777" w:rsidR="002050E1" w:rsidRPr="002050E1" w:rsidRDefault="002050E1" w:rsidP="002050E1">
            <w:pPr>
              <w:spacing w:after="160" w:line="259" w:lineRule="auto"/>
              <w:cnfStyle w:val="000000000000" w:firstRow="0" w:lastRow="0" w:firstColumn="0" w:lastColumn="0" w:oddVBand="0" w:evenVBand="0" w:oddHBand="0" w:evenHBand="0" w:firstRowFirstColumn="0" w:firstRowLastColumn="0" w:lastRowFirstColumn="0" w:lastRowLastColumn="0"/>
            </w:pPr>
            <w:r w:rsidRPr="002050E1">
              <w:t>Real-time threat analysis, incident response simulations</w:t>
            </w:r>
          </w:p>
        </w:tc>
        <w:tc>
          <w:tcPr>
            <w:tcW w:w="0" w:type="auto"/>
            <w:hideMark/>
          </w:tcPr>
          <w:p w14:paraId="75251255" w14:textId="77777777" w:rsidR="002050E1" w:rsidRPr="002050E1" w:rsidRDefault="002050E1" w:rsidP="002050E1">
            <w:pPr>
              <w:spacing w:after="160" w:line="259" w:lineRule="auto"/>
              <w:cnfStyle w:val="000000000000" w:firstRow="0" w:lastRow="0" w:firstColumn="0" w:lastColumn="0" w:oddVBand="0" w:evenVBand="0" w:oddHBand="0" w:evenHBand="0" w:firstRowFirstColumn="0" w:firstRowLastColumn="0" w:lastRowFirstColumn="0" w:lastRowLastColumn="0"/>
            </w:pPr>
            <w:r w:rsidRPr="002050E1">
              <w:t>Quarterly (tabletop exercises, simulated attacks)</w:t>
            </w:r>
          </w:p>
        </w:tc>
      </w:tr>
      <w:tr w:rsidR="002050E1" w:rsidRPr="002050E1" w14:paraId="17E9D385" w14:textId="77777777" w:rsidTr="00205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B5323B" w14:textId="77777777" w:rsidR="002050E1" w:rsidRPr="002050E1" w:rsidRDefault="002050E1" w:rsidP="002050E1">
            <w:pPr>
              <w:spacing w:after="160" w:line="259" w:lineRule="auto"/>
            </w:pPr>
            <w:r w:rsidRPr="002050E1">
              <w:t>Database Administrator (Security)</w:t>
            </w:r>
          </w:p>
        </w:tc>
        <w:tc>
          <w:tcPr>
            <w:tcW w:w="0" w:type="auto"/>
            <w:hideMark/>
          </w:tcPr>
          <w:p w14:paraId="4D54B1B0" w14:textId="77777777" w:rsidR="002050E1" w:rsidRPr="002050E1" w:rsidRDefault="002050E1" w:rsidP="002050E1">
            <w:pPr>
              <w:spacing w:after="160" w:line="259" w:lineRule="auto"/>
              <w:cnfStyle w:val="000000100000" w:firstRow="0" w:lastRow="0" w:firstColumn="0" w:lastColumn="0" w:oddVBand="0" w:evenVBand="0" w:oddHBand="1" w:evenHBand="0" w:firstRowFirstColumn="0" w:firstRowLastColumn="0" w:lastRowFirstColumn="0" w:lastRowLastColumn="0"/>
            </w:pPr>
            <w:r w:rsidRPr="002050E1">
              <w:t>Database security protocols, encryption standards</w:t>
            </w:r>
          </w:p>
        </w:tc>
        <w:tc>
          <w:tcPr>
            <w:tcW w:w="0" w:type="auto"/>
            <w:hideMark/>
          </w:tcPr>
          <w:p w14:paraId="453185E1" w14:textId="77777777" w:rsidR="002050E1" w:rsidRPr="002050E1" w:rsidRDefault="002050E1" w:rsidP="002050E1">
            <w:pPr>
              <w:spacing w:after="160" w:line="259" w:lineRule="auto"/>
              <w:cnfStyle w:val="000000100000" w:firstRow="0" w:lastRow="0" w:firstColumn="0" w:lastColumn="0" w:oddVBand="0" w:evenVBand="0" w:oddHBand="1" w:evenHBand="0" w:firstRowFirstColumn="0" w:firstRowLastColumn="0" w:lastRowFirstColumn="0" w:lastRowLastColumn="0"/>
            </w:pPr>
            <w:r w:rsidRPr="002050E1">
              <w:t>Annually (database vendor updates, workshops)</w:t>
            </w:r>
          </w:p>
        </w:tc>
      </w:tr>
      <w:tr w:rsidR="002050E1" w:rsidRPr="002050E1" w14:paraId="08A6CABF" w14:textId="77777777" w:rsidTr="002050E1">
        <w:tc>
          <w:tcPr>
            <w:cnfStyle w:val="001000000000" w:firstRow="0" w:lastRow="0" w:firstColumn="1" w:lastColumn="0" w:oddVBand="0" w:evenVBand="0" w:oddHBand="0" w:evenHBand="0" w:firstRowFirstColumn="0" w:firstRowLastColumn="0" w:lastRowFirstColumn="0" w:lastRowLastColumn="0"/>
            <w:tcW w:w="0" w:type="auto"/>
            <w:hideMark/>
          </w:tcPr>
          <w:p w14:paraId="00645370" w14:textId="77777777" w:rsidR="002050E1" w:rsidRPr="002050E1" w:rsidRDefault="002050E1" w:rsidP="002050E1">
            <w:pPr>
              <w:spacing w:after="160" w:line="259" w:lineRule="auto"/>
            </w:pPr>
            <w:r w:rsidRPr="002050E1">
              <w:t>Vendor Management Lead</w:t>
            </w:r>
          </w:p>
        </w:tc>
        <w:tc>
          <w:tcPr>
            <w:tcW w:w="0" w:type="auto"/>
            <w:hideMark/>
          </w:tcPr>
          <w:p w14:paraId="23E1930E" w14:textId="77777777" w:rsidR="002050E1" w:rsidRPr="002050E1" w:rsidRDefault="002050E1" w:rsidP="002050E1">
            <w:pPr>
              <w:spacing w:after="160" w:line="259" w:lineRule="auto"/>
              <w:cnfStyle w:val="000000000000" w:firstRow="0" w:lastRow="0" w:firstColumn="0" w:lastColumn="0" w:oddVBand="0" w:evenVBand="0" w:oddHBand="0" w:evenHBand="0" w:firstRowFirstColumn="0" w:firstRowLastColumn="0" w:lastRowFirstColumn="0" w:lastRowLastColumn="0"/>
            </w:pPr>
            <w:r w:rsidRPr="002050E1">
              <w:t>Third-party risk management, contract security requirements</w:t>
            </w:r>
          </w:p>
        </w:tc>
        <w:tc>
          <w:tcPr>
            <w:tcW w:w="0" w:type="auto"/>
            <w:hideMark/>
          </w:tcPr>
          <w:p w14:paraId="1FD34FBD" w14:textId="77777777" w:rsidR="002050E1" w:rsidRPr="002050E1" w:rsidRDefault="002050E1" w:rsidP="002050E1">
            <w:pPr>
              <w:spacing w:after="160" w:line="259" w:lineRule="auto"/>
              <w:cnfStyle w:val="000000000000" w:firstRow="0" w:lastRow="0" w:firstColumn="0" w:lastColumn="0" w:oddVBand="0" w:evenVBand="0" w:oddHBand="0" w:evenHBand="0" w:firstRowFirstColumn="0" w:firstRowLastColumn="0" w:lastRowFirstColumn="0" w:lastRowLastColumn="0"/>
            </w:pPr>
            <w:r w:rsidRPr="002050E1">
              <w:t>Annually (vendor security workshops)</w:t>
            </w:r>
          </w:p>
        </w:tc>
      </w:tr>
    </w:tbl>
    <w:p w14:paraId="422AF4A9" w14:textId="77777777" w:rsidR="002050E1" w:rsidRPr="002050E1" w:rsidRDefault="002050E1" w:rsidP="002050E1">
      <w:pPr>
        <w:pStyle w:val="Heading1"/>
      </w:pPr>
      <w:r w:rsidRPr="002050E1">
        <w:t>4. Acquiring and Evaluating Competence</w:t>
      </w:r>
    </w:p>
    <w:p w14:paraId="04F8D0F1" w14:textId="77777777" w:rsidR="002050E1" w:rsidRPr="002050E1" w:rsidRDefault="002050E1" w:rsidP="002050E1">
      <w:pPr>
        <w:rPr>
          <w:b/>
          <w:bCs/>
        </w:rPr>
      </w:pPr>
      <w:r w:rsidRPr="002050E1">
        <w:rPr>
          <w:b/>
          <w:bCs/>
        </w:rPr>
        <w:t>4.1 Acquiring Necessary Competence</w:t>
      </w:r>
    </w:p>
    <w:p w14:paraId="587453FD" w14:textId="77777777" w:rsidR="002050E1" w:rsidRPr="002050E1" w:rsidRDefault="002050E1" w:rsidP="002050E1">
      <w:r w:rsidRPr="002050E1">
        <w:t>In cases where gaps in competence are identified (e.g., due to new technology, processes, or regulatory changes), ABC-FinTech takes the following actions:</w:t>
      </w:r>
    </w:p>
    <w:p w14:paraId="01C6F1B9" w14:textId="77777777" w:rsidR="002050E1" w:rsidRPr="002050E1" w:rsidRDefault="002050E1" w:rsidP="002050E1">
      <w:pPr>
        <w:numPr>
          <w:ilvl w:val="0"/>
          <w:numId w:val="26"/>
        </w:numPr>
      </w:pPr>
      <w:r w:rsidRPr="002050E1">
        <w:rPr>
          <w:b/>
          <w:bCs/>
        </w:rPr>
        <w:t>Training Programs:</w:t>
      </w:r>
      <w:r w:rsidRPr="002050E1">
        <w:t xml:space="preserve"> Design and deliver targeted training programs, either in-house or through external providers.</w:t>
      </w:r>
    </w:p>
    <w:p w14:paraId="4833ED65" w14:textId="77777777" w:rsidR="002050E1" w:rsidRPr="002050E1" w:rsidRDefault="002050E1" w:rsidP="002050E1">
      <w:pPr>
        <w:numPr>
          <w:ilvl w:val="0"/>
          <w:numId w:val="26"/>
        </w:numPr>
      </w:pPr>
      <w:r w:rsidRPr="002050E1">
        <w:rPr>
          <w:b/>
          <w:bCs/>
        </w:rPr>
        <w:lastRenderedPageBreak/>
        <w:t>Mentoring and Coaching:</w:t>
      </w:r>
      <w:r w:rsidRPr="002050E1">
        <w:t xml:space="preserve"> Assign senior staff or external consultants to mentor employees in areas requiring development.</w:t>
      </w:r>
    </w:p>
    <w:p w14:paraId="0B271576" w14:textId="77777777" w:rsidR="002050E1" w:rsidRPr="002050E1" w:rsidRDefault="002050E1" w:rsidP="002050E1">
      <w:pPr>
        <w:numPr>
          <w:ilvl w:val="0"/>
          <w:numId w:val="26"/>
        </w:numPr>
      </w:pPr>
      <w:r w:rsidRPr="002050E1">
        <w:rPr>
          <w:b/>
          <w:bCs/>
        </w:rPr>
        <w:t>Certification Sponsorship:</w:t>
      </w:r>
      <w:r w:rsidRPr="002050E1">
        <w:t xml:space="preserve"> Support employees in obtaining new certifications relevant to their role.</w:t>
      </w:r>
    </w:p>
    <w:p w14:paraId="756F0B35" w14:textId="77777777" w:rsidR="002050E1" w:rsidRPr="002050E1" w:rsidRDefault="002050E1" w:rsidP="002050E1">
      <w:pPr>
        <w:rPr>
          <w:b/>
          <w:bCs/>
        </w:rPr>
      </w:pPr>
      <w:r w:rsidRPr="002050E1">
        <w:rPr>
          <w:b/>
          <w:bCs/>
        </w:rPr>
        <w:t>4.2 Evaluating Competence</w:t>
      </w:r>
    </w:p>
    <w:p w14:paraId="400DEB10" w14:textId="77777777" w:rsidR="002050E1" w:rsidRPr="002050E1" w:rsidRDefault="002050E1" w:rsidP="002050E1">
      <w:r w:rsidRPr="002050E1">
        <w:t>The effectiveness of actions taken to improve competence is evaluated by:</w:t>
      </w:r>
    </w:p>
    <w:p w14:paraId="70FF938F" w14:textId="77777777" w:rsidR="002050E1" w:rsidRPr="002050E1" w:rsidRDefault="002050E1" w:rsidP="002050E1">
      <w:pPr>
        <w:numPr>
          <w:ilvl w:val="0"/>
          <w:numId w:val="27"/>
        </w:numPr>
      </w:pPr>
      <w:r w:rsidRPr="002050E1">
        <w:rPr>
          <w:b/>
          <w:bCs/>
        </w:rPr>
        <w:t>Performance Reviews:</w:t>
      </w:r>
      <w:r w:rsidRPr="002050E1">
        <w:t xml:space="preserve"> Regular performance reviews assessing the employee’s ability to meet information security responsibilities.</w:t>
      </w:r>
    </w:p>
    <w:p w14:paraId="17CCD17C" w14:textId="77777777" w:rsidR="002050E1" w:rsidRPr="002050E1" w:rsidRDefault="002050E1" w:rsidP="002050E1">
      <w:pPr>
        <w:numPr>
          <w:ilvl w:val="0"/>
          <w:numId w:val="27"/>
        </w:numPr>
      </w:pPr>
      <w:r w:rsidRPr="002050E1">
        <w:rPr>
          <w:b/>
          <w:bCs/>
        </w:rPr>
        <w:t>Competency Audits:</w:t>
      </w:r>
      <w:r w:rsidRPr="002050E1">
        <w:t xml:space="preserve"> Annual competency audits to review the qualifications, certifications, and training records of personnel in key roles.</w:t>
      </w:r>
    </w:p>
    <w:p w14:paraId="278D3154" w14:textId="77777777" w:rsidR="002050E1" w:rsidRPr="002050E1" w:rsidRDefault="002050E1" w:rsidP="002050E1">
      <w:pPr>
        <w:numPr>
          <w:ilvl w:val="0"/>
          <w:numId w:val="27"/>
        </w:numPr>
      </w:pPr>
      <w:r w:rsidRPr="002050E1">
        <w:rPr>
          <w:b/>
          <w:bCs/>
        </w:rPr>
        <w:t>Incident Response Evaluation:</w:t>
      </w:r>
      <w:r w:rsidRPr="002050E1">
        <w:t xml:space="preserve"> Evaluating the employee’s effectiveness during real incidents and simulated exercises (e.g., red team/blue team exercises).</w:t>
      </w:r>
    </w:p>
    <w:p w14:paraId="6EAA2E97" w14:textId="77777777" w:rsidR="002050E1" w:rsidRPr="002050E1" w:rsidRDefault="002050E1" w:rsidP="002050E1">
      <w:pPr>
        <w:numPr>
          <w:ilvl w:val="0"/>
          <w:numId w:val="27"/>
        </w:numPr>
      </w:pPr>
      <w:r w:rsidRPr="002050E1">
        <w:rPr>
          <w:b/>
          <w:bCs/>
        </w:rPr>
        <w:t>Training Feedback:</w:t>
      </w:r>
      <w:r w:rsidRPr="002050E1">
        <w:t xml:space="preserve"> Gathering feedback on the relevance and effectiveness of training programs to ensure continuous improvement.</w:t>
      </w:r>
    </w:p>
    <w:p w14:paraId="1A806BF1" w14:textId="77777777" w:rsidR="002050E1" w:rsidRPr="002050E1" w:rsidRDefault="002050E1" w:rsidP="002050E1">
      <w:pPr>
        <w:pStyle w:val="Heading1"/>
      </w:pPr>
      <w:r w:rsidRPr="002050E1">
        <w:t>5. Documented Evidence of Competence</w:t>
      </w:r>
    </w:p>
    <w:p w14:paraId="4BB9AE4E" w14:textId="77777777" w:rsidR="002050E1" w:rsidRPr="002050E1" w:rsidRDefault="002050E1" w:rsidP="002050E1">
      <w:r w:rsidRPr="002050E1">
        <w:t>ABC-FinTech retains the following records as documented evidence of competence for individuals in information security roles:</w:t>
      </w:r>
    </w:p>
    <w:p w14:paraId="2D60B131" w14:textId="77777777" w:rsidR="002050E1" w:rsidRPr="002050E1" w:rsidRDefault="002050E1" w:rsidP="002050E1">
      <w:pPr>
        <w:rPr>
          <w:b/>
          <w:bCs/>
        </w:rPr>
      </w:pPr>
      <w:r w:rsidRPr="002050E1">
        <w:rPr>
          <w:b/>
          <w:bCs/>
        </w:rPr>
        <w:t>5.1 Documentation Records</w:t>
      </w:r>
    </w:p>
    <w:p w14:paraId="717A69E2" w14:textId="77777777" w:rsidR="002050E1" w:rsidRPr="002050E1" w:rsidRDefault="002050E1" w:rsidP="002050E1">
      <w:pPr>
        <w:numPr>
          <w:ilvl w:val="0"/>
          <w:numId w:val="28"/>
        </w:numPr>
      </w:pPr>
      <w:r w:rsidRPr="002050E1">
        <w:rPr>
          <w:b/>
          <w:bCs/>
        </w:rPr>
        <w:t>Employee CVs and Resumes:</w:t>
      </w:r>
      <w:r w:rsidRPr="002050E1">
        <w:t xml:space="preserve"> Containing details of education, certifications, and relevant experience.</w:t>
      </w:r>
    </w:p>
    <w:p w14:paraId="003CEF14" w14:textId="77777777" w:rsidR="002050E1" w:rsidRPr="002050E1" w:rsidRDefault="002050E1" w:rsidP="002050E1">
      <w:pPr>
        <w:numPr>
          <w:ilvl w:val="0"/>
          <w:numId w:val="28"/>
        </w:numPr>
      </w:pPr>
      <w:r w:rsidRPr="002050E1">
        <w:rPr>
          <w:b/>
          <w:bCs/>
        </w:rPr>
        <w:t>Certification Records:</w:t>
      </w:r>
      <w:r w:rsidRPr="002050E1">
        <w:t xml:space="preserve"> Copies of relevant industry certifications (e.g., </w:t>
      </w:r>
      <w:r w:rsidRPr="002050E1">
        <w:rPr>
          <w:b/>
          <w:bCs/>
        </w:rPr>
        <w:t>CISSP</w:t>
      </w:r>
      <w:r w:rsidRPr="002050E1">
        <w:t xml:space="preserve">, </w:t>
      </w:r>
      <w:r w:rsidRPr="002050E1">
        <w:rPr>
          <w:b/>
          <w:bCs/>
        </w:rPr>
        <w:t>CISM</w:t>
      </w:r>
      <w:r w:rsidRPr="002050E1">
        <w:t xml:space="preserve">, </w:t>
      </w:r>
      <w:r w:rsidRPr="002050E1">
        <w:rPr>
          <w:b/>
          <w:bCs/>
        </w:rPr>
        <w:t>CEH</w:t>
      </w:r>
      <w:r w:rsidRPr="002050E1">
        <w:t xml:space="preserve">, </w:t>
      </w:r>
      <w:r w:rsidRPr="002050E1">
        <w:rPr>
          <w:b/>
          <w:bCs/>
        </w:rPr>
        <w:t>ISO 27001</w:t>
      </w:r>
      <w:r w:rsidRPr="002050E1">
        <w:t>).</w:t>
      </w:r>
    </w:p>
    <w:p w14:paraId="3CAC7C00" w14:textId="77777777" w:rsidR="002050E1" w:rsidRPr="002050E1" w:rsidRDefault="002050E1" w:rsidP="002050E1">
      <w:pPr>
        <w:numPr>
          <w:ilvl w:val="0"/>
          <w:numId w:val="28"/>
        </w:numPr>
      </w:pPr>
      <w:r w:rsidRPr="002050E1">
        <w:rPr>
          <w:b/>
          <w:bCs/>
        </w:rPr>
        <w:t>Training Records:</w:t>
      </w:r>
      <w:r w:rsidRPr="002050E1">
        <w:t xml:space="preserve"> Documentation of training courses completed by personnel, including dates, content, and feedback.</w:t>
      </w:r>
    </w:p>
    <w:p w14:paraId="401DEC82" w14:textId="77777777" w:rsidR="002050E1" w:rsidRPr="002050E1" w:rsidRDefault="002050E1" w:rsidP="002050E1">
      <w:pPr>
        <w:numPr>
          <w:ilvl w:val="0"/>
          <w:numId w:val="28"/>
        </w:numPr>
      </w:pPr>
      <w:r w:rsidRPr="002050E1">
        <w:rPr>
          <w:b/>
          <w:bCs/>
        </w:rPr>
        <w:t>Performance Reviews:</w:t>
      </w:r>
      <w:r w:rsidRPr="002050E1">
        <w:t xml:space="preserve"> Documented performance evaluations focused on the employee’s competence in information security.</w:t>
      </w:r>
    </w:p>
    <w:p w14:paraId="57071DA7" w14:textId="77777777" w:rsidR="002050E1" w:rsidRPr="002050E1" w:rsidRDefault="002050E1" w:rsidP="002050E1">
      <w:pPr>
        <w:numPr>
          <w:ilvl w:val="0"/>
          <w:numId w:val="28"/>
        </w:numPr>
      </w:pPr>
      <w:r w:rsidRPr="002050E1">
        <w:rPr>
          <w:b/>
          <w:bCs/>
        </w:rPr>
        <w:t>Audit Reports:</w:t>
      </w:r>
      <w:r w:rsidRPr="002050E1">
        <w:t xml:space="preserve"> Results of competency audits and corrective actions taken to address any gaps.</w:t>
      </w:r>
    </w:p>
    <w:p w14:paraId="4709751F" w14:textId="77777777" w:rsidR="002050E1" w:rsidRPr="002050E1" w:rsidRDefault="002050E1" w:rsidP="002050E1">
      <w:pPr>
        <w:rPr>
          <w:b/>
          <w:bCs/>
        </w:rPr>
      </w:pPr>
      <w:r w:rsidRPr="002050E1">
        <w:rPr>
          <w:b/>
          <w:bCs/>
        </w:rPr>
        <w:t>5.2 Retention of Documentation</w:t>
      </w:r>
    </w:p>
    <w:p w14:paraId="50DEFDDA" w14:textId="77777777" w:rsidR="002050E1" w:rsidRPr="002050E1" w:rsidRDefault="002050E1" w:rsidP="002050E1">
      <w:pPr>
        <w:numPr>
          <w:ilvl w:val="0"/>
          <w:numId w:val="29"/>
        </w:numPr>
      </w:pPr>
      <w:r w:rsidRPr="002050E1">
        <w:rPr>
          <w:b/>
          <w:bCs/>
        </w:rPr>
        <w:t>Certification Records:</w:t>
      </w:r>
      <w:r w:rsidRPr="002050E1">
        <w:t xml:space="preserve"> Retained for the duration of employment plus 3 years.</w:t>
      </w:r>
    </w:p>
    <w:p w14:paraId="15BD7B00" w14:textId="77777777" w:rsidR="002050E1" w:rsidRPr="002050E1" w:rsidRDefault="002050E1" w:rsidP="002050E1">
      <w:pPr>
        <w:numPr>
          <w:ilvl w:val="0"/>
          <w:numId w:val="29"/>
        </w:numPr>
      </w:pPr>
      <w:r w:rsidRPr="002050E1">
        <w:rPr>
          <w:b/>
          <w:bCs/>
        </w:rPr>
        <w:t>Training Records:</w:t>
      </w:r>
      <w:r w:rsidRPr="002050E1">
        <w:t xml:space="preserve"> Retained for 5 years to demonstrate compliance with ongoing training requirements.</w:t>
      </w:r>
    </w:p>
    <w:p w14:paraId="21246A92" w14:textId="77777777" w:rsidR="002050E1" w:rsidRPr="002050E1" w:rsidRDefault="002050E1" w:rsidP="002050E1">
      <w:pPr>
        <w:numPr>
          <w:ilvl w:val="0"/>
          <w:numId w:val="29"/>
        </w:numPr>
      </w:pPr>
      <w:r w:rsidRPr="002050E1">
        <w:rPr>
          <w:b/>
          <w:bCs/>
        </w:rPr>
        <w:t>Performance Reviews:</w:t>
      </w:r>
      <w:r w:rsidRPr="002050E1">
        <w:t xml:space="preserve"> Retained for the duration of employment plus 3 years.</w:t>
      </w:r>
    </w:p>
    <w:p w14:paraId="18D49CDB" w14:textId="77777777" w:rsidR="002050E1" w:rsidRPr="002050E1" w:rsidRDefault="002050E1" w:rsidP="002050E1">
      <w:pPr>
        <w:pStyle w:val="Heading1"/>
      </w:pPr>
      <w:r w:rsidRPr="002050E1">
        <w:lastRenderedPageBreak/>
        <w:t>6. Monitoring and Review</w:t>
      </w:r>
    </w:p>
    <w:p w14:paraId="2F924DE2" w14:textId="77777777" w:rsidR="002050E1" w:rsidRPr="002050E1" w:rsidRDefault="002050E1" w:rsidP="002050E1">
      <w:pPr>
        <w:rPr>
          <w:b/>
          <w:bCs/>
        </w:rPr>
      </w:pPr>
      <w:r w:rsidRPr="002050E1">
        <w:rPr>
          <w:b/>
          <w:bCs/>
        </w:rPr>
        <w:t>6.1 Ongoing Monitoring</w:t>
      </w:r>
    </w:p>
    <w:p w14:paraId="1AC2A627" w14:textId="77777777" w:rsidR="002050E1" w:rsidRPr="002050E1" w:rsidRDefault="002050E1" w:rsidP="002050E1">
      <w:r w:rsidRPr="002050E1">
        <w:t>ABC-FinTech monitors the competency of its personnel through:</w:t>
      </w:r>
    </w:p>
    <w:p w14:paraId="386CF1D9" w14:textId="77777777" w:rsidR="002050E1" w:rsidRPr="002050E1" w:rsidRDefault="002050E1" w:rsidP="002050E1">
      <w:pPr>
        <w:numPr>
          <w:ilvl w:val="0"/>
          <w:numId w:val="30"/>
        </w:numPr>
      </w:pPr>
      <w:r w:rsidRPr="002050E1">
        <w:rPr>
          <w:b/>
          <w:bCs/>
        </w:rPr>
        <w:t>Annual Performance Reviews:</w:t>
      </w:r>
      <w:r w:rsidRPr="002050E1">
        <w:t xml:space="preserve"> Managers assess the competencies of employees in their roles, including their information security skills.</w:t>
      </w:r>
    </w:p>
    <w:p w14:paraId="4686D6D7" w14:textId="77777777" w:rsidR="002050E1" w:rsidRPr="002050E1" w:rsidRDefault="002050E1" w:rsidP="002050E1">
      <w:pPr>
        <w:numPr>
          <w:ilvl w:val="0"/>
          <w:numId w:val="30"/>
        </w:numPr>
      </w:pPr>
      <w:r w:rsidRPr="002050E1">
        <w:rPr>
          <w:b/>
          <w:bCs/>
        </w:rPr>
        <w:t>Continuous Professional Development (CPD):</w:t>
      </w:r>
      <w:r w:rsidRPr="002050E1">
        <w:t xml:space="preserve"> Employees are encouraged to continually develop their skills through learning and certifications.</w:t>
      </w:r>
    </w:p>
    <w:p w14:paraId="3DECDB1C" w14:textId="77777777" w:rsidR="002050E1" w:rsidRPr="002050E1" w:rsidRDefault="002050E1" w:rsidP="002050E1">
      <w:pPr>
        <w:numPr>
          <w:ilvl w:val="0"/>
          <w:numId w:val="30"/>
        </w:numPr>
      </w:pPr>
      <w:r w:rsidRPr="002050E1">
        <w:rPr>
          <w:b/>
          <w:bCs/>
        </w:rPr>
        <w:t>Security Incident Performance Reviews:</w:t>
      </w:r>
      <w:r w:rsidRPr="002050E1">
        <w:t xml:space="preserve"> Incident reports are reviewed to evaluate the effectiveness of staff responses, identifying any areas where additional training may be needed.</w:t>
      </w:r>
    </w:p>
    <w:p w14:paraId="429E9551" w14:textId="77777777" w:rsidR="002050E1" w:rsidRPr="002050E1" w:rsidRDefault="002050E1" w:rsidP="002050E1">
      <w:pPr>
        <w:rPr>
          <w:b/>
          <w:bCs/>
        </w:rPr>
      </w:pPr>
      <w:r w:rsidRPr="002050E1">
        <w:rPr>
          <w:b/>
          <w:bCs/>
        </w:rPr>
        <w:t>6.2 Competence Review Cycle</w:t>
      </w:r>
    </w:p>
    <w:p w14:paraId="58D31D97" w14:textId="77777777" w:rsidR="002050E1" w:rsidRPr="002050E1" w:rsidRDefault="002050E1" w:rsidP="002050E1">
      <w:r w:rsidRPr="002050E1">
        <w:t>ABC-FinTech will conduct an annual review of competence requirements for information security roles. Adjustments to the competency framework will be made in response to:</w:t>
      </w:r>
    </w:p>
    <w:p w14:paraId="3623098A" w14:textId="77777777" w:rsidR="002050E1" w:rsidRPr="002050E1" w:rsidRDefault="002050E1" w:rsidP="002050E1">
      <w:pPr>
        <w:numPr>
          <w:ilvl w:val="0"/>
          <w:numId w:val="31"/>
        </w:numPr>
      </w:pPr>
      <w:r w:rsidRPr="002050E1">
        <w:t>Changes in technology and tools.</w:t>
      </w:r>
    </w:p>
    <w:p w14:paraId="7931CB3F" w14:textId="77777777" w:rsidR="002050E1" w:rsidRPr="002050E1" w:rsidRDefault="002050E1" w:rsidP="002050E1">
      <w:pPr>
        <w:numPr>
          <w:ilvl w:val="0"/>
          <w:numId w:val="31"/>
        </w:numPr>
      </w:pPr>
      <w:r w:rsidRPr="002050E1">
        <w:t>Regulatory changes (e.g., updates to ISO standards).</w:t>
      </w:r>
    </w:p>
    <w:p w14:paraId="064F211B" w14:textId="77777777" w:rsidR="002050E1" w:rsidRPr="002050E1" w:rsidRDefault="002050E1" w:rsidP="002050E1">
      <w:pPr>
        <w:numPr>
          <w:ilvl w:val="0"/>
          <w:numId w:val="31"/>
        </w:numPr>
      </w:pPr>
      <w:r w:rsidRPr="002050E1">
        <w:t>Results from internal audits or external certification audits.</w:t>
      </w:r>
    </w:p>
    <w:p w14:paraId="6DAB6FAB" w14:textId="77777777" w:rsidR="002050E1" w:rsidRPr="002050E1" w:rsidRDefault="002050E1" w:rsidP="002050E1">
      <w:pPr>
        <w:pStyle w:val="Heading1"/>
      </w:pPr>
      <w:r w:rsidRPr="002050E1">
        <w:t>7. Conclusion</w:t>
      </w:r>
    </w:p>
    <w:p w14:paraId="64E7E563" w14:textId="77777777" w:rsidR="002050E1" w:rsidRPr="002050E1" w:rsidRDefault="002050E1" w:rsidP="002050E1">
      <w:r w:rsidRPr="002050E1">
        <w:t>ABC-FinTech’s approach to ensuring and documenting the competence of personnel in information security roles is aligned with ISO 27001:2022 standards. By maintaining a focus on continuous development, regular evaluation, and proper documentation, ABC-FinTech ensures its personnel are equipped to handle evolving security challenges.</w:t>
      </w:r>
    </w:p>
    <w:p w14:paraId="254FE248" w14:textId="77777777" w:rsidR="00607328" w:rsidRPr="00607328" w:rsidRDefault="00000000" w:rsidP="00607328">
      <w:r>
        <w:pict w14:anchorId="7CAE0B3F">
          <v:rect id="_x0000_i1025" style="width:0;height:1.5pt" o:hralign="center" o:hrstd="t" o:hr="t" fillcolor="#a0a0a0" stroked="f"/>
        </w:pict>
      </w:r>
    </w:p>
    <w:p w14:paraId="04A89E9B" w14:textId="77777777" w:rsidR="00607328" w:rsidRPr="00607328" w:rsidRDefault="00607328" w:rsidP="00607328">
      <w:r w:rsidRPr="00607328">
        <w:rPr>
          <w:b/>
          <w:bCs/>
        </w:rPr>
        <w:t>Approved by:</w:t>
      </w:r>
    </w:p>
    <w:p w14:paraId="53D9477F" w14:textId="7A82D51C" w:rsidR="00607328" w:rsidRPr="00607328" w:rsidRDefault="00607328" w:rsidP="00607328">
      <w:r w:rsidRPr="00607328">
        <w:rPr>
          <w:b/>
          <w:bCs/>
        </w:rPr>
        <w:t>CEO, ABC-FinTech</w:t>
      </w:r>
      <w:r w:rsidRPr="00607328">
        <w:br/>
      </w:r>
      <w:r w:rsidRPr="00607328">
        <w:rPr>
          <w:b/>
          <w:bCs/>
        </w:rPr>
        <w:t xml:space="preserve">Date: </w:t>
      </w:r>
      <w:r w:rsidR="00182BF4">
        <w:rPr>
          <w:b/>
          <w:bCs/>
        </w:rPr>
        <w:t>17 Jan 2024</w:t>
      </w:r>
    </w:p>
    <w:p w14:paraId="5FA81C76" w14:textId="77777777" w:rsidR="00097663" w:rsidRPr="00126A34" w:rsidRDefault="00097663" w:rsidP="00126A34"/>
    <w:sectPr w:rsidR="00097663" w:rsidRPr="00126A34" w:rsidSect="00126A3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02E16"/>
    <w:multiLevelType w:val="multilevel"/>
    <w:tmpl w:val="9642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942FF"/>
    <w:multiLevelType w:val="multilevel"/>
    <w:tmpl w:val="E96E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C2D52"/>
    <w:multiLevelType w:val="multilevel"/>
    <w:tmpl w:val="D5B6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F575A"/>
    <w:multiLevelType w:val="multilevel"/>
    <w:tmpl w:val="DF5E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039AD"/>
    <w:multiLevelType w:val="multilevel"/>
    <w:tmpl w:val="C6AE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E58E9"/>
    <w:multiLevelType w:val="multilevel"/>
    <w:tmpl w:val="39BE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77EA1"/>
    <w:multiLevelType w:val="multilevel"/>
    <w:tmpl w:val="92CC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FE3CBB"/>
    <w:multiLevelType w:val="multilevel"/>
    <w:tmpl w:val="1FEE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E9509A"/>
    <w:multiLevelType w:val="multilevel"/>
    <w:tmpl w:val="E1E0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672E06"/>
    <w:multiLevelType w:val="multilevel"/>
    <w:tmpl w:val="D234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71EDE"/>
    <w:multiLevelType w:val="multilevel"/>
    <w:tmpl w:val="AB6A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E45BF2"/>
    <w:multiLevelType w:val="multilevel"/>
    <w:tmpl w:val="28AE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E20EB0"/>
    <w:multiLevelType w:val="multilevel"/>
    <w:tmpl w:val="4D62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DE542D"/>
    <w:multiLevelType w:val="multilevel"/>
    <w:tmpl w:val="1C3E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955090"/>
    <w:multiLevelType w:val="multilevel"/>
    <w:tmpl w:val="EA1E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961AE0"/>
    <w:multiLevelType w:val="multilevel"/>
    <w:tmpl w:val="9130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80442B"/>
    <w:multiLevelType w:val="multilevel"/>
    <w:tmpl w:val="B80C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1E6ECD"/>
    <w:multiLevelType w:val="multilevel"/>
    <w:tmpl w:val="E5C8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1E3F2A"/>
    <w:multiLevelType w:val="multilevel"/>
    <w:tmpl w:val="CFEC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BB3DF0"/>
    <w:multiLevelType w:val="multilevel"/>
    <w:tmpl w:val="AA86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78387C"/>
    <w:multiLevelType w:val="multilevel"/>
    <w:tmpl w:val="5AF2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F85985"/>
    <w:multiLevelType w:val="multilevel"/>
    <w:tmpl w:val="1F2C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E22FA5"/>
    <w:multiLevelType w:val="multilevel"/>
    <w:tmpl w:val="3840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D25D9D"/>
    <w:multiLevelType w:val="multilevel"/>
    <w:tmpl w:val="5012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B252F9"/>
    <w:multiLevelType w:val="multilevel"/>
    <w:tmpl w:val="C25C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E10D73"/>
    <w:multiLevelType w:val="multilevel"/>
    <w:tmpl w:val="4206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7274BE"/>
    <w:multiLevelType w:val="multilevel"/>
    <w:tmpl w:val="D94E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7526C2"/>
    <w:multiLevelType w:val="multilevel"/>
    <w:tmpl w:val="37B4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C10B42"/>
    <w:multiLevelType w:val="multilevel"/>
    <w:tmpl w:val="08A6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D10AE2"/>
    <w:multiLevelType w:val="multilevel"/>
    <w:tmpl w:val="40B8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997A1C"/>
    <w:multiLevelType w:val="multilevel"/>
    <w:tmpl w:val="CFA4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6754583">
    <w:abstractNumId w:val="29"/>
  </w:num>
  <w:num w:numId="2" w16cid:durableId="1352802261">
    <w:abstractNumId w:val="5"/>
  </w:num>
  <w:num w:numId="3" w16cid:durableId="421219975">
    <w:abstractNumId w:val="22"/>
  </w:num>
  <w:num w:numId="4" w16cid:durableId="368799877">
    <w:abstractNumId w:val="21"/>
  </w:num>
  <w:num w:numId="5" w16cid:durableId="1474640107">
    <w:abstractNumId w:val="25"/>
  </w:num>
  <w:num w:numId="6" w16cid:durableId="939339642">
    <w:abstractNumId w:val="17"/>
  </w:num>
  <w:num w:numId="7" w16cid:durableId="725490642">
    <w:abstractNumId w:val="7"/>
  </w:num>
  <w:num w:numId="8" w16cid:durableId="81071327">
    <w:abstractNumId w:val="27"/>
  </w:num>
  <w:num w:numId="9" w16cid:durableId="1946957212">
    <w:abstractNumId w:val="1"/>
  </w:num>
  <w:num w:numId="10" w16cid:durableId="924847447">
    <w:abstractNumId w:val="20"/>
  </w:num>
  <w:num w:numId="11" w16cid:durableId="536702595">
    <w:abstractNumId w:val="30"/>
  </w:num>
  <w:num w:numId="12" w16cid:durableId="1775243843">
    <w:abstractNumId w:val="28"/>
  </w:num>
  <w:num w:numId="13" w16cid:durableId="1200974441">
    <w:abstractNumId w:val="18"/>
  </w:num>
  <w:num w:numId="14" w16cid:durableId="163667865">
    <w:abstractNumId w:val="2"/>
  </w:num>
  <w:num w:numId="15" w16cid:durableId="993920821">
    <w:abstractNumId w:val="19"/>
  </w:num>
  <w:num w:numId="16" w16cid:durableId="5330448">
    <w:abstractNumId w:val="12"/>
  </w:num>
  <w:num w:numId="17" w16cid:durableId="959535609">
    <w:abstractNumId w:val="24"/>
  </w:num>
  <w:num w:numId="18" w16cid:durableId="1130591858">
    <w:abstractNumId w:val="23"/>
  </w:num>
  <w:num w:numId="19" w16cid:durableId="1794129862">
    <w:abstractNumId w:val="16"/>
  </w:num>
  <w:num w:numId="20" w16cid:durableId="1918441133">
    <w:abstractNumId w:val="15"/>
  </w:num>
  <w:num w:numId="21" w16cid:durableId="1349017239">
    <w:abstractNumId w:val="8"/>
  </w:num>
  <w:num w:numId="22" w16cid:durableId="557321330">
    <w:abstractNumId w:val="0"/>
  </w:num>
  <w:num w:numId="23" w16cid:durableId="1987858429">
    <w:abstractNumId w:val="4"/>
  </w:num>
  <w:num w:numId="24" w16cid:durableId="661659527">
    <w:abstractNumId w:val="6"/>
  </w:num>
  <w:num w:numId="25" w16cid:durableId="1423146141">
    <w:abstractNumId w:val="11"/>
  </w:num>
  <w:num w:numId="26" w16cid:durableId="2085950435">
    <w:abstractNumId w:val="3"/>
  </w:num>
  <w:num w:numId="27" w16cid:durableId="2104060952">
    <w:abstractNumId w:val="9"/>
  </w:num>
  <w:num w:numId="28" w16cid:durableId="895894442">
    <w:abstractNumId w:val="13"/>
  </w:num>
  <w:num w:numId="29" w16cid:durableId="75712279">
    <w:abstractNumId w:val="10"/>
  </w:num>
  <w:num w:numId="30" w16cid:durableId="999121570">
    <w:abstractNumId w:val="26"/>
  </w:num>
  <w:num w:numId="31" w16cid:durableId="15824460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C69"/>
    <w:rsid w:val="00097663"/>
    <w:rsid w:val="00126A34"/>
    <w:rsid w:val="00182BF4"/>
    <w:rsid w:val="002050E1"/>
    <w:rsid w:val="00293ABF"/>
    <w:rsid w:val="00336B4F"/>
    <w:rsid w:val="004E7555"/>
    <w:rsid w:val="00541CF9"/>
    <w:rsid w:val="00581C69"/>
    <w:rsid w:val="00607328"/>
    <w:rsid w:val="00613BB2"/>
    <w:rsid w:val="009A0687"/>
    <w:rsid w:val="00DD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16950"/>
  <w15:chartTrackingRefBased/>
  <w15:docId w15:val="{459E101E-3517-4637-A0F3-D991CB75C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C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1C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1C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1C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1C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1C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C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C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C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C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1C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1C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1C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1C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1C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C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C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C69"/>
    <w:rPr>
      <w:rFonts w:eastAsiaTheme="majorEastAsia" w:cstheme="majorBidi"/>
      <w:color w:val="272727" w:themeColor="text1" w:themeTint="D8"/>
    </w:rPr>
  </w:style>
  <w:style w:type="paragraph" w:styleId="Title">
    <w:name w:val="Title"/>
    <w:basedOn w:val="Normal"/>
    <w:next w:val="Normal"/>
    <w:link w:val="TitleChar"/>
    <w:uiPriority w:val="10"/>
    <w:qFormat/>
    <w:rsid w:val="00581C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C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C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C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C69"/>
    <w:pPr>
      <w:spacing w:before="160"/>
      <w:jc w:val="center"/>
    </w:pPr>
    <w:rPr>
      <w:i/>
      <w:iCs/>
      <w:color w:val="404040" w:themeColor="text1" w:themeTint="BF"/>
    </w:rPr>
  </w:style>
  <w:style w:type="character" w:customStyle="1" w:styleId="QuoteChar">
    <w:name w:val="Quote Char"/>
    <w:basedOn w:val="DefaultParagraphFont"/>
    <w:link w:val="Quote"/>
    <w:uiPriority w:val="29"/>
    <w:rsid w:val="00581C69"/>
    <w:rPr>
      <w:i/>
      <w:iCs/>
      <w:color w:val="404040" w:themeColor="text1" w:themeTint="BF"/>
    </w:rPr>
  </w:style>
  <w:style w:type="paragraph" w:styleId="ListParagraph">
    <w:name w:val="List Paragraph"/>
    <w:basedOn w:val="Normal"/>
    <w:uiPriority w:val="34"/>
    <w:qFormat/>
    <w:rsid w:val="00581C69"/>
    <w:pPr>
      <w:ind w:left="720"/>
      <w:contextualSpacing/>
    </w:pPr>
  </w:style>
  <w:style w:type="character" w:styleId="IntenseEmphasis">
    <w:name w:val="Intense Emphasis"/>
    <w:basedOn w:val="DefaultParagraphFont"/>
    <w:uiPriority w:val="21"/>
    <w:qFormat/>
    <w:rsid w:val="00581C69"/>
    <w:rPr>
      <w:i/>
      <w:iCs/>
      <w:color w:val="0F4761" w:themeColor="accent1" w:themeShade="BF"/>
    </w:rPr>
  </w:style>
  <w:style w:type="paragraph" w:styleId="IntenseQuote">
    <w:name w:val="Intense Quote"/>
    <w:basedOn w:val="Normal"/>
    <w:next w:val="Normal"/>
    <w:link w:val="IntenseQuoteChar"/>
    <w:uiPriority w:val="30"/>
    <w:qFormat/>
    <w:rsid w:val="00581C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1C69"/>
    <w:rPr>
      <w:i/>
      <w:iCs/>
      <w:color w:val="0F4761" w:themeColor="accent1" w:themeShade="BF"/>
    </w:rPr>
  </w:style>
  <w:style w:type="character" w:styleId="IntenseReference">
    <w:name w:val="Intense Reference"/>
    <w:basedOn w:val="DefaultParagraphFont"/>
    <w:uiPriority w:val="32"/>
    <w:qFormat/>
    <w:rsid w:val="00581C69"/>
    <w:rPr>
      <w:b/>
      <w:bCs/>
      <w:smallCaps/>
      <w:color w:val="0F4761" w:themeColor="accent1" w:themeShade="BF"/>
      <w:spacing w:val="5"/>
    </w:rPr>
  </w:style>
  <w:style w:type="table" w:styleId="GridTable5Dark-Accent1">
    <w:name w:val="Grid Table 5 Dark Accent 1"/>
    <w:basedOn w:val="TableNormal"/>
    <w:uiPriority w:val="50"/>
    <w:rsid w:val="002050E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185279">
      <w:bodyDiv w:val="1"/>
      <w:marLeft w:val="0"/>
      <w:marRight w:val="0"/>
      <w:marTop w:val="0"/>
      <w:marBottom w:val="0"/>
      <w:divBdr>
        <w:top w:val="none" w:sz="0" w:space="0" w:color="auto"/>
        <w:left w:val="none" w:sz="0" w:space="0" w:color="auto"/>
        <w:bottom w:val="none" w:sz="0" w:space="0" w:color="auto"/>
        <w:right w:val="none" w:sz="0" w:space="0" w:color="auto"/>
      </w:divBdr>
    </w:div>
    <w:div w:id="384529599">
      <w:bodyDiv w:val="1"/>
      <w:marLeft w:val="0"/>
      <w:marRight w:val="0"/>
      <w:marTop w:val="0"/>
      <w:marBottom w:val="0"/>
      <w:divBdr>
        <w:top w:val="none" w:sz="0" w:space="0" w:color="auto"/>
        <w:left w:val="none" w:sz="0" w:space="0" w:color="auto"/>
        <w:bottom w:val="none" w:sz="0" w:space="0" w:color="auto"/>
        <w:right w:val="none" w:sz="0" w:space="0" w:color="auto"/>
      </w:divBdr>
    </w:div>
    <w:div w:id="717318944">
      <w:bodyDiv w:val="1"/>
      <w:marLeft w:val="0"/>
      <w:marRight w:val="0"/>
      <w:marTop w:val="0"/>
      <w:marBottom w:val="0"/>
      <w:divBdr>
        <w:top w:val="none" w:sz="0" w:space="0" w:color="auto"/>
        <w:left w:val="none" w:sz="0" w:space="0" w:color="auto"/>
        <w:bottom w:val="none" w:sz="0" w:space="0" w:color="auto"/>
        <w:right w:val="none" w:sz="0" w:space="0" w:color="auto"/>
      </w:divBdr>
    </w:div>
    <w:div w:id="1248886637">
      <w:bodyDiv w:val="1"/>
      <w:marLeft w:val="0"/>
      <w:marRight w:val="0"/>
      <w:marTop w:val="0"/>
      <w:marBottom w:val="0"/>
      <w:divBdr>
        <w:top w:val="none" w:sz="0" w:space="0" w:color="auto"/>
        <w:left w:val="none" w:sz="0" w:space="0" w:color="auto"/>
        <w:bottom w:val="none" w:sz="0" w:space="0" w:color="auto"/>
        <w:right w:val="none" w:sz="0" w:space="0" w:color="auto"/>
      </w:divBdr>
    </w:div>
    <w:div w:id="1526357904">
      <w:bodyDiv w:val="1"/>
      <w:marLeft w:val="0"/>
      <w:marRight w:val="0"/>
      <w:marTop w:val="0"/>
      <w:marBottom w:val="0"/>
      <w:divBdr>
        <w:top w:val="none" w:sz="0" w:space="0" w:color="auto"/>
        <w:left w:val="none" w:sz="0" w:space="0" w:color="auto"/>
        <w:bottom w:val="none" w:sz="0" w:space="0" w:color="auto"/>
        <w:right w:val="none" w:sz="0" w:space="0" w:color="auto"/>
      </w:divBdr>
    </w:div>
    <w:div w:id="1674576126">
      <w:bodyDiv w:val="1"/>
      <w:marLeft w:val="0"/>
      <w:marRight w:val="0"/>
      <w:marTop w:val="0"/>
      <w:marBottom w:val="0"/>
      <w:divBdr>
        <w:top w:val="none" w:sz="0" w:space="0" w:color="auto"/>
        <w:left w:val="none" w:sz="0" w:space="0" w:color="auto"/>
        <w:bottom w:val="none" w:sz="0" w:space="0" w:color="auto"/>
        <w:right w:val="none" w:sz="0" w:space="0" w:color="auto"/>
      </w:divBdr>
    </w:div>
    <w:div w:id="1881474481">
      <w:bodyDiv w:val="1"/>
      <w:marLeft w:val="0"/>
      <w:marRight w:val="0"/>
      <w:marTop w:val="0"/>
      <w:marBottom w:val="0"/>
      <w:divBdr>
        <w:top w:val="none" w:sz="0" w:space="0" w:color="auto"/>
        <w:left w:val="none" w:sz="0" w:space="0" w:color="auto"/>
        <w:bottom w:val="none" w:sz="0" w:space="0" w:color="auto"/>
        <w:right w:val="none" w:sz="0" w:space="0" w:color="auto"/>
      </w:divBdr>
    </w:div>
    <w:div w:id="211085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1187</Words>
  <Characters>6768</Characters>
  <Application>Microsoft Office Word</Application>
  <DocSecurity>0</DocSecurity>
  <Lines>56</Lines>
  <Paragraphs>15</Paragraphs>
  <ScaleCrop>false</ScaleCrop>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usman</dc:creator>
  <cp:keywords/>
  <dc:description/>
  <cp:lastModifiedBy>umar usman</cp:lastModifiedBy>
  <cp:revision>10</cp:revision>
  <dcterms:created xsi:type="dcterms:W3CDTF">2024-10-10T22:05:00Z</dcterms:created>
  <dcterms:modified xsi:type="dcterms:W3CDTF">2024-10-10T23:48:00Z</dcterms:modified>
</cp:coreProperties>
</file>