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DeveloperHub Corporation Internship – Week 4 Task</w:t>
        <w:br/>
        <w:t>API Security Hardening &amp; Brute Force Defense Lab</w:t>
      </w:r>
    </w:p>
    <w:p>
      <w:r>
        <w:t>Student Information</w:t>
      </w:r>
    </w:p>
    <w:p>
      <w:r>
        <w:t>Name: Muhammad Umer</w:t>
      </w:r>
    </w:p>
    <w:p>
      <w:r>
        <w:t>Intern ID: DHC 322</w:t>
      </w:r>
    </w:p>
    <w:p/>
    <w:p>
      <w:pPr>
        <w:pStyle w:val="Heading1"/>
      </w:pPr>
      <w:r>
        <w:t>1. Introduction</w:t>
      </w:r>
    </w:p>
    <w:p>
      <w:r>
        <w:t>This report documents the work completed during Week 4 of the DeveloperHub Corporation Internship. The objective of this task was to design, implement, and test security mechanisms for protecting an API against unauthorized access, brute-force attacks, and automated abuse. The project demonstrates how multiple defensive layers can be implemented to secure a web API in a practical cybersecurity lab environment.</w:t>
      </w:r>
    </w:p>
    <w:p/>
    <w:p>
      <w:pPr>
        <w:pStyle w:val="Heading1"/>
      </w:pPr>
      <w:r>
        <w:t>2. Project Objective</w:t>
      </w:r>
    </w:p>
    <w:p>
      <w:r>
        <w:t>The main goal of this lab was to build a secure API service and implement security controls that defend against common threats. These include unauthorized requests, automated brute-force attempts, and high-volume API abuse. By applying authentication, rate limiting, and security headers, the API becomes significantly more resilient against attacks.</w:t>
      </w:r>
    </w:p>
    <w:p/>
    <w:p>
      <w:pPr>
        <w:pStyle w:val="Heading1"/>
      </w:pPr>
      <w:r>
        <w:t>3. Technologies Used</w:t>
      </w:r>
    </w:p>
    <w:p>
      <w:r>
        <w:t>- Node.js</w:t>
      </w:r>
    </w:p>
    <w:p>
      <w:r>
        <w:t>- Express.js</w:t>
      </w:r>
    </w:p>
    <w:p>
      <w:r>
        <w:t>- express-rate-limit middleware</w:t>
      </w:r>
    </w:p>
    <w:p>
      <w:r>
        <w:t>- Helmet security headers</w:t>
      </w:r>
    </w:p>
    <w:p>
      <w:r>
        <w:t>- CORS security policy</w:t>
      </w:r>
    </w:p>
    <w:p>
      <w:r>
        <w:t>- Curl command-line testing tool</w:t>
      </w:r>
    </w:p>
    <w:p/>
    <w:p>
      <w:pPr>
        <w:pStyle w:val="Heading1"/>
      </w:pPr>
      <w:r>
        <w:t>4. Security Architecture</w:t>
      </w:r>
    </w:p>
    <w:p>
      <w:r>
        <w:t>The API was designed with multiple layers of protection. Each incoming request passes through several security controls before reaching the final API endpoint. These layers include rate limiting, authentication, and HTTP security headers. This layered defense approach helps mitigate different attack vectors.</w:t>
      </w:r>
    </w:p>
    <w:p/>
    <w:p>
      <w:pPr>
        <w:pStyle w:val="Heading1"/>
      </w:pPr>
      <w:r>
        <w:t>5. API Authentication Implementation</w:t>
      </w:r>
    </w:p>
    <w:p>
      <w:r>
        <w:t>To prevent unauthorized access, an API key authentication mechanism was implemented. Only requests that include a valid API key in the request header are allowed to access the API endpoint.</w:t>
      </w:r>
    </w:p>
    <w:p/>
    <w:p>
      <w:pPr>
        <w:pStyle w:val="Heading1"/>
      </w:pPr>
      <w:r>
        <w:t>Example Unauthorized Request:</w:t>
      </w:r>
    </w:p>
    <w:p>
      <w:r>
        <w:t>curl http://localhost:3000/api</w:t>
      </w:r>
    </w:p>
    <w:p>
      <w:r>
        <w:t>Response: Unauthorized</w:t>
      </w:r>
    </w:p>
    <w:p/>
    <w:p>
      <w:pPr>
        <w:pStyle w:val="Heading1"/>
      </w:pPr>
      <w:r>
        <w:t>Example Authorized Request:</w:t>
      </w:r>
    </w:p>
    <w:p>
      <w:r>
        <w:t>curl -H "x-api-key: RYX123" http://localhost:3000/api</w:t>
      </w:r>
    </w:p>
    <w:p>
      <w:r>
        <w:t>Response: Secure API Working</w:t>
      </w:r>
    </w:p>
    <w:p/>
    <w:p>
      <w:r>
        <w:t>This mechanism ensures that only authorized clients can interact with the API.</w:t>
      </w:r>
    </w:p>
    <w:p/>
    <w:p>
      <w:pPr>
        <w:pStyle w:val="Heading1"/>
      </w:pPr>
      <w:r>
        <w:t>6. Rate Limiting Protection</w:t>
      </w:r>
    </w:p>
    <w:p>
      <w:r>
        <w:t>Rate limiting was implemented to prevent abuse of the API by automated tools or attackers. The server limits the number of requests that a client can send within a specified time window.</w:t>
      </w:r>
    </w:p>
    <w:p/>
    <w:p>
      <w:pPr>
        <w:pStyle w:val="Heading1"/>
      </w:pPr>
      <w:r>
        <w:t>Configuration used in this project:</w:t>
      </w:r>
    </w:p>
    <w:p>
      <w:r>
        <w:t>- Maximum requests: 5</w:t>
      </w:r>
    </w:p>
    <w:p>
      <w:r>
        <w:t>- Time window: 1 minute</w:t>
      </w:r>
    </w:p>
    <w:p/>
    <w:p>
      <w:pPr>
        <w:pStyle w:val="Heading1"/>
      </w:pPr>
      <w:r>
        <w:t>If a client exceeds the allowed number of requests, the server automatically blocks further requests and returns the following message:</w:t>
      </w:r>
    </w:p>
    <w:p>
      <w:r>
        <w:t>Too many requests, please try again later.</w:t>
      </w:r>
    </w:p>
    <w:p/>
    <w:p>
      <w:pPr>
        <w:pStyle w:val="Heading1"/>
      </w:pPr>
      <w:r>
        <w:t>Test Command Used:</w:t>
      </w:r>
    </w:p>
    <w:p>
      <w:r>
        <w:t>for i in {1..10}; do curl -H "x-api-key: RYX123" http://localhost:3000/api; done</w:t>
      </w:r>
    </w:p>
    <w:p/>
    <w:p>
      <w:pPr>
        <w:pStyle w:val="Heading1"/>
      </w:pPr>
      <w:r>
        <w:t>Observed Result:</w:t>
      </w:r>
    </w:p>
    <w:p>
      <w:r>
        <w:t>The first few requests were accepted successfully, while subsequent requests were blocked by the rate-limiting mechanism. This confirms that the protection against excessive requests is functioning properly.</w:t>
      </w:r>
    </w:p>
    <w:p/>
    <w:p>
      <w:pPr>
        <w:pStyle w:val="Heading1"/>
      </w:pPr>
      <w:r>
        <w:t>7. Brute Force Attack Simulation</w:t>
      </w:r>
    </w:p>
    <w:p>
      <w:r>
        <w:t>To test the defensive capabilities of the API security configuration, a brute-force style request simulation was performed. Multiple automated requests were sent to the API endpoint in rapid succession.</w:t>
      </w:r>
    </w:p>
    <w:p/>
    <w:p>
      <w:r>
        <w:t>The purpose of this simulation was to observe whether the server could detect and block repeated requests similar to what an attacker might perform during credential or API abuse attacks.</w:t>
      </w:r>
    </w:p>
    <w:p/>
    <w:p>
      <w:r>
        <w:t>Due to the implemented rate limiting protection, the API successfully blocked excessive requests after the defined threshold was reached. This demonstrates that the defensive controls are effective against automated attack attempts.</w:t>
      </w:r>
    </w:p>
    <w:p/>
    <w:p>
      <w:pPr>
        <w:pStyle w:val="Heading1"/>
      </w:pPr>
      <w:r>
        <w:t>8. Security Headers Implementation</w:t>
      </w:r>
    </w:p>
    <w:p>
      <w:r>
        <w:t>Security headers were added to the server using the Helmet middleware. These headers protect the application against common web vulnerabilities such as Cross-Site Scripting (XSS), clickjacking, and MIME-type sniffing.</w:t>
      </w:r>
    </w:p>
    <w:p/>
    <w:p>
      <w:pPr>
        <w:pStyle w:val="Heading1"/>
      </w:pPr>
      <w:r>
        <w:t>Examples of applied headers include:</w:t>
      </w:r>
    </w:p>
    <w:p>
      <w:r>
        <w:t>- X-Frame-Options</w:t>
      </w:r>
    </w:p>
    <w:p>
      <w:r>
        <w:t>- X-Content-Type-Options</w:t>
      </w:r>
    </w:p>
    <w:p>
      <w:r>
        <w:t>- Strict-Transport-Security</w:t>
      </w:r>
    </w:p>
    <w:p>
      <w:r>
        <w:t>- X-DNS-Prefetch-Control</w:t>
      </w:r>
    </w:p>
    <w:p/>
    <w:p>
      <w:r>
        <w:t>These headers enhance the overall security posture of the API.</w:t>
      </w:r>
    </w:p>
    <w:p/>
    <w:p>
      <w:pPr>
        <w:pStyle w:val="Heading1"/>
      </w:pPr>
      <w:r>
        <w:t>9. Testing and Verification</w:t>
      </w:r>
    </w:p>
    <w:p>
      <w:pPr>
        <w:pStyle w:val="Heading1"/>
      </w:pPr>
      <w:r>
        <w:t>The implemented security controls were verified using curl-based testing. Three major tests were conducted:</w:t>
      </w:r>
    </w:p>
    <w:p>
      <w:pPr>
        <w:pStyle w:val="Heading1"/>
      </w:pPr>
      <w:r>
        <w:t>1. Unauthorized request testing</w:t>
      </w:r>
    </w:p>
    <w:p>
      <w:pPr>
        <w:pStyle w:val="Heading1"/>
      </w:pPr>
      <w:r>
        <w:t>2. Authorized API key access testing</w:t>
      </w:r>
    </w:p>
    <w:p>
      <w:pPr>
        <w:pStyle w:val="Heading1"/>
      </w:pPr>
      <w:r>
        <w:t>3. Rate limiting and brute-force simulation testing</w:t>
      </w:r>
    </w:p>
    <w:p/>
    <w:p>
      <w:r>
        <w:t>All tests confirmed that the API security mechanisms were working as intended.</w:t>
      </w:r>
    </w:p>
    <w:p/>
    <w:p>
      <w:pPr>
        <w:pStyle w:val="Heading1"/>
      </w:pPr>
      <w:r>
        <w:t>10. Conclusion</w:t>
      </w:r>
    </w:p>
    <w:p>
      <w:r>
        <w:t>This lab demonstrated the implementation of practical API security techniques. By combining authentication, rate limiting, and security headers, the API is protected against unauthorized access, brute-force attempts, and automated request abuse.</w:t>
      </w:r>
    </w:p>
    <w:p/>
    <w:p>
      <w:r>
        <w:t>The project highlights how even simple security mechanisms can significantly improve the defensive capabilities of a web service when applied correctly.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