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C138" w14:textId="77777777" w:rsidR="00F37E88" w:rsidRDefault="00000000">
      <w:pPr>
        <w:pStyle w:val="BodyText"/>
        <w:ind w:left="3179"/>
        <w:rPr>
          <w:rFonts w:ascii="Times New Roman"/>
        </w:rPr>
      </w:pPr>
      <w:r>
        <w:rPr>
          <w:rFonts w:ascii="Times New Roman"/>
          <w:noProof/>
        </w:rPr>
        <w:drawing>
          <wp:inline distT="0" distB="0" distL="0" distR="0" wp14:anchorId="6BB525FC" wp14:editId="1F7F1D4D">
            <wp:extent cx="1898679" cy="18945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8679" cy="1894522"/>
                    </a:xfrm>
                    <a:prstGeom prst="rect">
                      <a:avLst/>
                    </a:prstGeom>
                  </pic:spPr>
                </pic:pic>
              </a:graphicData>
            </a:graphic>
          </wp:inline>
        </w:drawing>
      </w:r>
    </w:p>
    <w:p w14:paraId="32184F0C" w14:textId="3C29FC51" w:rsidR="00F37E88" w:rsidRDefault="00000000">
      <w:pPr>
        <w:spacing w:before="207"/>
        <w:ind w:right="2"/>
        <w:jc w:val="center"/>
        <w:rPr>
          <w:rFonts w:ascii="Calibri"/>
          <w:b/>
          <w:sz w:val="26"/>
        </w:rPr>
      </w:pPr>
      <w:r>
        <w:rPr>
          <w:rFonts w:ascii="Calibri"/>
          <w:b/>
          <w:spacing w:val="-2"/>
          <w:sz w:val="26"/>
        </w:rPr>
        <w:t>COMSATS</w:t>
      </w:r>
      <w:r>
        <w:rPr>
          <w:rFonts w:ascii="Calibri"/>
          <w:b/>
          <w:spacing w:val="-12"/>
          <w:sz w:val="26"/>
        </w:rPr>
        <w:t xml:space="preserve"> </w:t>
      </w:r>
      <w:r>
        <w:rPr>
          <w:rFonts w:ascii="Calibri"/>
          <w:b/>
          <w:spacing w:val="-2"/>
          <w:sz w:val="26"/>
        </w:rPr>
        <w:t>UNIVERSITY</w:t>
      </w:r>
      <w:r>
        <w:rPr>
          <w:rFonts w:ascii="Calibri"/>
          <w:b/>
          <w:spacing w:val="-8"/>
          <w:sz w:val="26"/>
        </w:rPr>
        <w:t xml:space="preserve"> </w:t>
      </w:r>
      <w:r>
        <w:rPr>
          <w:rFonts w:ascii="Calibri"/>
          <w:b/>
          <w:spacing w:val="-2"/>
          <w:sz w:val="26"/>
        </w:rPr>
        <w:t>ISLAMABAD</w:t>
      </w:r>
      <w:r w:rsidR="00183FDF">
        <w:rPr>
          <w:rFonts w:ascii="Calibri"/>
          <w:b/>
          <w:spacing w:val="-2"/>
          <w:sz w:val="26"/>
        </w:rPr>
        <w:t>, Wah Campus</w:t>
      </w:r>
    </w:p>
    <w:p w14:paraId="699D40B2" w14:textId="77777777" w:rsidR="00F37E88" w:rsidRDefault="00F37E88">
      <w:pPr>
        <w:pStyle w:val="BodyText"/>
        <w:rPr>
          <w:rFonts w:ascii="Calibri"/>
          <w:b/>
          <w:sz w:val="26"/>
        </w:rPr>
      </w:pPr>
    </w:p>
    <w:p w14:paraId="50C7D57D" w14:textId="77777777" w:rsidR="00F37E88" w:rsidRDefault="00F37E88">
      <w:pPr>
        <w:pStyle w:val="BodyText"/>
        <w:spacing w:before="48"/>
        <w:rPr>
          <w:rFonts w:ascii="Calibri"/>
          <w:b/>
          <w:sz w:val="26"/>
        </w:rPr>
      </w:pPr>
    </w:p>
    <w:p w14:paraId="1D55FAAC" w14:textId="677C9600" w:rsidR="00F37E88" w:rsidRDefault="00B665EB">
      <w:pPr>
        <w:jc w:val="center"/>
        <w:rPr>
          <w:rFonts w:ascii="Arial"/>
          <w:b/>
          <w:sz w:val="26"/>
        </w:rPr>
      </w:pPr>
      <w:r>
        <w:rPr>
          <w:rFonts w:ascii="Arial"/>
          <w:b/>
          <w:sz w:val="26"/>
        </w:rPr>
        <w:t xml:space="preserve">Lab </w:t>
      </w:r>
      <w:r w:rsidR="006004C0">
        <w:rPr>
          <w:rFonts w:ascii="Arial"/>
          <w:b/>
          <w:sz w:val="26"/>
        </w:rPr>
        <w:t>Report</w:t>
      </w:r>
    </w:p>
    <w:p w14:paraId="252296DE" w14:textId="40AF4E53" w:rsidR="0062704C" w:rsidRPr="0099468E" w:rsidRDefault="00000000" w:rsidP="0099468E">
      <w:pPr>
        <w:spacing w:before="183"/>
        <w:ind w:right="3"/>
        <w:jc w:val="center"/>
        <w:rPr>
          <w:rFonts w:ascii="Arial"/>
          <w:b/>
        </w:rPr>
      </w:pPr>
      <w:r>
        <w:rPr>
          <w:rFonts w:ascii="Arial"/>
          <w:b/>
          <w:spacing w:val="-2"/>
        </w:rPr>
        <w:t>--------------------------------------------------------------------</w:t>
      </w:r>
      <w:r>
        <w:rPr>
          <w:rFonts w:ascii="Arial"/>
          <w:b/>
          <w:spacing w:val="-10"/>
        </w:rPr>
        <w:t>-</w:t>
      </w:r>
    </w:p>
    <w:p w14:paraId="18A7BBB9" w14:textId="1B44FD1F" w:rsidR="00F37E88" w:rsidRDefault="00000000" w:rsidP="0099468E">
      <w:pPr>
        <w:spacing w:before="183"/>
        <w:jc w:val="center"/>
        <w:rPr>
          <w:rFonts w:ascii="Arial"/>
          <w:b/>
          <w:i/>
          <w:sz w:val="26"/>
        </w:rPr>
      </w:pPr>
      <w:r>
        <w:rPr>
          <w:rFonts w:ascii="Arial"/>
          <w:b/>
          <w:i/>
          <w:spacing w:val="-14"/>
          <w:sz w:val="26"/>
          <w:u w:val="single"/>
        </w:rPr>
        <w:t xml:space="preserve"> </w:t>
      </w:r>
      <w:r>
        <w:rPr>
          <w:rFonts w:ascii="Arial"/>
          <w:b/>
          <w:i/>
          <w:sz w:val="26"/>
          <w:u w:val="single"/>
        </w:rPr>
        <w:t>MUHAMMAD</w:t>
      </w:r>
      <w:r>
        <w:rPr>
          <w:rFonts w:ascii="Arial"/>
          <w:b/>
          <w:i/>
          <w:spacing w:val="-14"/>
          <w:sz w:val="26"/>
          <w:u w:val="single"/>
        </w:rPr>
        <w:t xml:space="preserve"> </w:t>
      </w:r>
      <w:r>
        <w:rPr>
          <w:rFonts w:ascii="Arial"/>
          <w:b/>
          <w:i/>
          <w:sz w:val="26"/>
          <w:u w:val="single"/>
        </w:rPr>
        <w:t>UMER</w:t>
      </w:r>
      <w:r>
        <w:rPr>
          <w:rFonts w:ascii="Arial"/>
          <w:b/>
          <w:i/>
          <w:spacing w:val="-13"/>
          <w:sz w:val="26"/>
          <w:u w:val="single"/>
        </w:rPr>
        <w:t xml:space="preserve"> </w:t>
      </w:r>
      <w:r>
        <w:rPr>
          <w:rFonts w:ascii="Arial"/>
          <w:b/>
          <w:i/>
          <w:sz w:val="26"/>
          <w:u w:val="single"/>
        </w:rPr>
        <w:t>RAFIQ</w:t>
      </w:r>
      <w:r>
        <w:rPr>
          <w:rFonts w:ascii="Arial"/>
          <w:b/>
          <w:i/>
          <w:spacing w:val="-10"/>
          <w:sz w:val="26"/>
          <w:u w:val="single"/>
        </w:rPr>
        <w:t xml:space="preserve"> </w:t>
      </w:r>
      <w:r>
        <w:rPr>
          <w:rFonts w:ascii="Arial"/>
          <w:b/>
          <w:i/>
          <w:sz w:val="26"/>
          <w:u w:val="single"/>
        </w:rPr>
        <w:t>(FA23-BAI-</w:t>
      </w:r>
      <w:r>
        <w:rPr>
          <w:rFonts w:ascii="Arial"/>
          <w:b/>
          <w:i/>
          <w:spacing w:val="-4"/>
          <w:sz w:val="26"/>
          <w:u w:val="single"/>
        </w:rPr>
        <w:t>013)</w:t>
      </w:r>
    </w:p>
    <w:p w14:paraId="75D959BB" w14:textId="77777777" w:rsidR="00F37E88" w:rsidRDefault="00F37E88">
      <w:pPr>
        <w:pStyle w:val="BodyText"/>
        <w:rPr>
          <w:rFonts w:ascii="Arial"/>
          <w:b/>
          <w:i/>
          <w:sz w:val="26"/>
        </w:rPr>
      </w:pPr>
    </w:p>
    <w:p w14:paraId="2E545D9C" w14:textId="77777777" w:rsidR="00F37E88" w:rsidRDefault="00F37E88">
      <w:pPr>
        <w:pStyle w:val="BodyText"/>
        <w:spacing w:before="68"/>
        <w:rPr>
          <w:rFonts w:ascii="Arial"/>
          <w:b/>
          <w:i/>
          <w:sz w:val="26"/>
        </w:rPr>
      </w:pPr>
    </w:p>
    <w:p w14:paraId="628998BF" w14:textId="6C560593" w:rsidR="00F37E88" w:rsidRDefault="00000000" w:rsidP="00AE215D">
      <w:pPr>
        <w:pStyle w:val="Heading3"/>
        <w:ind w:left="3" w:right="3"/>
        <w:rPr>
          <w:spacing w:val="-2"/>
        </w:rPr>
      </w:pPr>
      <w:r>
        <w:rPr>
          <w:spacing w:val="-2"/>
        </w:rPr>
        <w:t>SUBJECT:</w:t>
      </w:r>
      <w:r>
        <w:rPr>
          <w:spacing w:val="-16"/>
        </w:rPr>
        <w:t xml:space="preserve"> </w:t>
      </w:r>
      <w:r w:rsidR="006004C0" w:rsidRPr="006004C0">
        <w:rPr>
          <w:spacing w:val="-16"/>
        </w:rPr>
        <w:t>Introduction to Computer Vision</w:t>
      </w:r>
    </w:p>
    <w:p w14:paraId="4CBFD87F" w14:textId="77777777" w:rsidR="00AE215D" w:rsidRPr="00AE215D" w:rsidRDefault="00AE215D" w:rsidP="00AE215D">
      <w:pPr>
        <w:pStyle w:val="Heading3"/>
        <w:ind w:left="3" w:right="3"/>
        <w:rPr>
          <w:spacing w:val="-2"/>
        </w:rPr>
      </w:pPr>
    </w:p>
    <w:p w14:paraId="53B5B220" w14:textId="77777777" w:rsidR="00F37E88" w:rsidRDefault="00F37E88">
      <w:pPr>
        <w:pStyle w:val="BodyText"/>
        <w:spacing w:before="68"/>
        <w:rPr>
          <w:rFonts w:ascii="Arial"/>
          <w:b/>
          <w:i/>
          <w:sz w:val="26"/>
        </w:rPr>
      </w:pPr>
    </w:p>
    <w:p w14:paraId="452E30E7" w14:textId="3D08EFA7" w:rsidR="00AE215D" w:rsidRPr="00AE215D" w:rsidRDefault="006D1142" w:rsidP="00AE215D">
      <w:pPr>
        <w:ind w:right="1"/>
        <w:jc w:val="center"/>
        <w:rPr>
          <w:rFonts w:ascii="Arial"/>
          <w:b/>
          <w:bCs/>
          <w:i/>
          <w:sz w:val="26"/>
          <w:u w:val="single"/>
        </w:rPr>
      </w:pPr>
      <w:r>
        <w:rPr>
          <w:rFonts w:ascii="Arial"/>
          <w:b/>
          <w:i/>
          <w:sz w:val="26"/>
          <w:u w:val="single"/>
        </w:rPr>
        <w:t>Sir</w:t>
      </w:r>
      <w:r w:rsidR="00AE215D">
        <w:rPr>
          <w:rFonts w:ascii="Arial"/>
          <w:b/>
          <w:i/>
          <w:sz w:val="26"/>
          <w:u w:val="single"/>
        </w:rPr>
        <w:t>:</w:t>
      </w:r>
      <w:r>
        <w:rPr>
          <w:rFonts w:ascii="Arial"/>
          <w:b/>
          <w:i/>
          <w:spacing w:val="-9"/>
          <w:sz w:val="26"/>
          <w:u w:val="single"/>
        </w:rPr>
        <w:t xml:space="preserve"> Dr. Jamal Hussain Shah</w:t>
      </w:r>
    </w:p>
    <w:p w14:paraId="3AE77C1A" w14:textId="1816EC08" w:rsidR="00F37E88" w:rsidRDefault="00F37E88" w:rsidP="00AE215D">
      <w:pPr>
        <w:ind w:right="1"/>
        <w:jc w:val="center"/>
        <w:rPr>
          <w:rFonts w:ascii="Arial"/>
          <w:b/>
          <w:i/>
          <w:sz w:val="26"/>
        </w:rPr>
      </w:pPr>
    </w:p>
    <w:p w14:paraId="5D90C43D" w14:textId="77777777" w:rsidR="00F37E88" w:rsidRDefault="00F37E88">
      <w:pPr>
        <w:pStyle w:val="BodyText"/>
        <w:spacing w:before="70"/>
        <w:rPr>
          <w:rFonts w:ascii="Arial"/>
          <w:b/>
          <w:i/>
          <w:sz w:val="26"/>
        </w:rPr>
      </w:pPr>
    </w:p>
    <w:p w14:paraId="4D352C78" w14:textId="6D31FD6E" w:rsidR="00F37E88" w:rsidRDefault="00000000" w:rsidP="00AE215D">
      <w:pPr>
        <w:jc w:val="center"/>
        <w:rPr>
          <w:rFonts w:ascii="Arial"/>
          <w:b/>
          <w:i/>
          <w:sz w:val="26"/>
        </w:rPr>
        <w:sectPr w:rsidR="00F37E88">
          <w:type w:val="continuous"/>
          <w:pgSz w:w="12240" w:h="15840"/>
          <w:pgMar w:top="1460" w:right="144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rFonts w:ascii="Arial"/>
          <w:b/>
          <w:i/>
          <w:sz w:val="26"/>
          <w:u w:val="single"/>
        </w:rPr>
        <w:t>DATE:</w:t>
      </w:r>
      <w:r w:rsidR="00110C64">
        <w:rPr>
          <w:rFonts w:ascii="Arial"/>
          <w:b/>
          <w:i/>
          <w:sz w:val="26"/>
          <w:u w:val="single"/>
        </w:rPr>
        <w:t xml:space="preserve"> </w:t>
      </w:r>
      <w:r w:rsidR="00EC4B3C">
        <w:rPr>
          <w:rFonts w:ascii="Arial"/>
          <w:b/>
          <w:i/>
          <w:spacing w:val="38"/>
          <w:sz w:val="26"/>
          <w:u w:val="single"/>
        </w:rPr>
        <w:t>08</w:t>
      </w:r>
      <w:r>
        <w:rPr>
          <w:rFonts w:ascii="Arial"/>
          <w:b/>
          <w:i/>
          <w:sz w:val="26"/>
          <w:u w:val="single"/>
        </w:rPr>
        <w:t>-</w:t>
      </w:r>
      <w:r w:rsidR="00EC4B3C">
        <w:rPr>
          <w:rFonts w:ascii="Arial"/>
          <w:b/>
          <w:i/>
          <w:sz w:val="26"/>
          <w:u w:val="single"/>
        </w:rPr>
        <w:t>Oct</w:t>
      </w:r>
      <w:r>
        <w:rPr>
          <w:rFonts w:ascii="Arial"/>
          <w:b/>
          <w:i/>
          <w:sz w:val="26"/>
          <w:u w:val="single"/>
        </w:rPr>
        <w:t>-</w:t>
      </w:r>
      <w:r>
        <w:rPr>
          <w:rFonts w:ascii="Arial"/>
          <w:b/>
          <w:i/>
          <w:spacing w:val="-4"/>
          <w:sz w:val="26"/>
          <w:u w:val="single"/>
        </w:rPr>
        <w:t>20</w:t>
      </w:r>
      <w:r w:rsidR="00AE215D">
        <w:rPr>
          <w:rFonts w:ascii="Arial"/>
          <w:b/>
          <w:i/>
          <w:spacing w:val="-4"/>
          <w:sz w:val="26"/>
          <w:u w:val="single"/>
        </w:rPr>
        <w:t>2</w:t>
      </w:r>
      <w:r w:rsidR="006004C0">
        <w:rPr>
          <w:rFonts w:ascii="Arial"/>
          <w:b/>
          <w:i/>
          <w:spacing w:val="-4"/>
          <w:sz w:val="26"/>
          <w:u w:val="single"/>
        </w:rPr>
        <w:t>6</w:t>
      </w:r>
    </w:p>
    <w:p w14:paraId="18D5968A" w14:textId="40F178EA" w:rsidR="00B665EB" w:rsidRPr="00B665EB" w:rsidRDefault="00B665EB" w:rsidP="00B665EB">
      <w:pPr>
        <w:keepNext w:val="0"/>
        <w:spacing w:before="0" w:after="120" w:line="252" w:lineRule="auto"/>
        <w:ind w:left="0" w:right="0" w:firstLine="0"/>
        <w:jc w:val="center"/>
        <w:rPr>
          <w:sz w:val="28"/>
          <w:szCs w:val="28"/>
        </w:rPr>
      </w:pPr>
      <w:r>
        <w:rPr>
          <w:rFonts w:ascii="Calibri" w:hAnsi="Calibri" w:eastAsia="Calibri"/>
          <w:b/>
          <w:i w:val="0"/>
          <w:color w:val="000000"/>
          <w:sz w:val="28"/>
        </w:rPr>
        <w:t>LAB 05: HOG-Based Industrial Defect Detection and Classification</w:t>
      </w:r>
    </w:p>
    <w:p>
      <w:pPr>
        <w:pStyle w:val="Heading1"/>
        <w:keepNext/>
        <w:spacing w:before="140" w:after="40" w:line="252" w:lineRule="auto"/>
        <w:ind w:left="0" w:right="0" w:firstLine="0"/>
        <w:jc w:val="left"/>
      </w:pPr>
      <w:r>
        <w:rPr>
          <w:rFonts w:ascii="Calibri" w:hAnsi="Calibri" w:eastAsia="Calibri"/>
          <w:b/>
          <w:i w:val="0"/>
          <w:color w:val="000000"/>
          <w:sz w:val="24"/>
        </w:rPr>
        <w:t>1. Introduction</w:t>
      </w:r>
    </w:p>
    <w:p>
      <w:pPr>
        <w:keepNext w:val="0"/>
        <w:spacing w:before="0" w:after="80" w:line="252" w:lineRule="auto"/>
        <w:ind w:left="0" w:right="0" w:firstLine="0"/>
        <w:jc w:val="both"/>
      </w:pPr>
      <w:r>
        <w:rPr>
          <w:rFonts w:ascii="Calibri" w:hAnsi="Calibri" w:eastAsia="Calibri"/>
          <w:b w:val="0"/>
          <w:i w:val="0"/>
          <w:color w:val="000000"/>
          <w:sz w:val="21"/>
        </w:rPr>
        <w:t>In a steel factory the surface of every sheet has to be checked. Most of the time a person does this by looking at it, and that is slow. A tired person can also miss a small scratch or a patch. In this lab I made a small computer vision system that looks at a steel surface image and decides if it is defective or not. The system uses HOG (Histogram of Oriented Gradients) features and a machine learning classifier. The pipeline is: image, then grayscale and resize, then HOG features, then the classifier, then a decision to accept or reject the product. I ran everything in Google Colab on a T4 GPU. I wrote the HOG part in PyTorch so that it runs on the GPU and finishes quickly.</w:t>
      </w:r>
    </w:p>
    <w:p>
      <w:pPr>
        <w:pStyle w:val="Heading1"/>
        <w:keepNext/>
        <w:spacing w:before="140" w:after="40" w:line="252" w:lineRule="auto"/>
        <w:ind w:left="0" w:right="0" w:firstLine="0"/>
        <w:jc w:val="left"/>
      </w:pPr>
      <w:r>
        <w:rPr>
          <w:rFonts w:ascii="Calibri" w:hAnsi="Calibri" w:eastAsia="Calibri"/>
          <w:b/>
          <w:i w:val="0"/>
          <w:color w:val="000000"/>
          <w:sz w:val="24"/>
        </w:rPr>
        <w:t>2. Industrial Application</w:t>
      </w:r>
    </w:p>
    <w:p>
      <w:pPr>
        <w:keepNext w:val="0"/>
        <w:spacing w:before="0" w:after="80" w:line="252" w:lineRule="auto"/>
        <w:ind w:left="0" w:right="0" w:firstLine="0"/>
        <w:jc w:val="both"/>
      </w:pPr>
      <w:r>
        <w:rPr>
          <w:rFonts w:ascii="Calibri" w:hAnsi="Calibri" w:eastAsia="Calibri"/>
          <w:b w:val="0"/>
          <w:i w:val="0"/>
          <w:color w:val="000000"/>
          <w:sz w:val="21"/>
        </w:rPr>
        <w:t>The application is automatic surface inspection of hot-rolled steel strips. A camera sits above the production line and takes a picture of the strip. If a defect is found the product is rejected or sent for a second check. If a defective sheet reaches the customer, the company loses money and trust, so it is better to stop it early. An automatic system gives the same decision every time and can work all day without getting tired.</w:t>
      </w:r>
    </w:p>
    <w:p>
      <w:pPr>
        <w:keepNext w:val="0"/>
        <w:spacing w:before="0" w:after="80" w:line="252" w:lineRule="auto"/>
        <w:ind w:left="0" w:right="0" w:firstLine="0"/>
        <w:jc w:val="both"/>
      </w:pPr>
      <w:r>
        <w:rPr>
          <w:rFonts w:ascii="Calibri" w:hAnsi="Calibri" w:eastAsia="Calibri"/>
          <w:b w:val="0"/>
          <w:i w:val="0"/>
          <w:color w:val="000000"/>
          <w:sz w:val="21"/>
        </w:rPr>
        <w:t>HOG is a good fit here because most steel defects change the edges and the direction of the texture. A scratch makes a long straight edge, pitted surface makes many small dark spots, and inclusions make short dark lines. HOG also needs much less computing power than a deep network, so it can run on a small machine near the line.</w:t>
      </w:r>
    </w:p>
    <w:p>
      <w:pPr>
        <w:pStyle w:val="Heading1"/>
        <w:keepNext/>
        <w:spacing w:before="140" w:after="40" w:line="252" w:lineRule="auto"/>
        <w:ind w:left="0" w:right="0" w:firstLine="0"/>
        <w:jc w:val="left"/>
      </w:pPr>
      <w:r>
        <w:rPr>
          <w:rFonts w:ascii="Calibri" w:hAnsi="Calibri" w:eastAsia="Calibri"/>
          <w:b/>
          <w:i w:val="0"/>
          <w:color w:val="000000"/>
          <w:sz w:val="24"/>
        </w:rPr>
        <w:t>3. Dataset Description</w:t>
      </w:r>
    </w:p>
    <w:p>
      <w:pPr>
        <w:keepNext w:val="0"/>
        <w:spacing w:before="0" w:after="80" w:line="252" w:lineRule="auto"/>
        <w:ind w:left="0" w:right="0" w:firstLine="0"/>
        <w:jc w:val="both"/>
      </w:pPr>
      <w:r>
        <w:rPr>
          <w:rFonts w:ascii="Calibri" w:hAnsi="Calibri" w:eastAsia="Calibri"/>
          <w:b w:val="0"/>
          <w:i w:val="0"/>
          <w:color w:val="000000"/>
          <w:sz w:val="21"/>
        </w:rPr>
        <w:t>I used the NEU steel surface defect dataset (NEU-DET) from Kaggle. It has 1800 grayscale images of size 200x200, with 300 images in each of six defect classes: crazing, inclusion, patches, pitted surface, rolled-in scale and scratches. Every image also has an XML file with the bounding box of the defect. My loader did not find separate train and valid folders, so the code made its own stratified 80/20 split by image: 1440 training images and 360 test images (240 and 60 per class).</w:t>
      </w:r>
    </w:p>
    <w:p>
      <w:pPr>
        <w:keepNext w:val="0"/>
        <w:spacing w:before="0" w:after="80" w:line="252" w:lineRule="auto"/>
        <w:ind w:left="0" w:right="0" w:firstLine="0"/>
        <w:jc w:val="both"/>
      </w:pPr>
      <w:r>
        <w:rPr>
          <w:rFonts w:ascii="Calibri" w:hAnsi="Calibri" w:eastAsia="Calibri"/>
          <w:b w:val="0"/>
          <w:i w:val="0"/>
          <w:color w:val="000000"/>
          <w:sz w:val="21"/>
        </w:rPr>
        <w:t xml:space="preserve">The dataset has </w:t>
      </w:r>
      <w:r>
        <w:rPr>
          <w:rFonts w:ascii="Calibri" w:hAnsi="Calibri" w:eastAsia="Calibri"/>
          <w:b/>
          <w:i w:val="0"/>
          <w:color w:val="000000"/>
          <w:sz w:val="21"/>
        </w:rPr>
        <w:t>no normal (good) images</w:t>
      </w:r>
      <w:r>
        <w:rPr>
          <w:rFonts w:ascii="Calibri" w:hAnsi="Calibri" w:eastAsia="Calibri"/>
          <w:b w:val="0"/>
          <w:i w:val="0"/>
          <w:color w:val="000000"/>
          <w:sz w:val="21"/>
        </w:rPr>
        <w:t>, so I had to make the binary task from the boxes. A defective sample is a 64x64 crop around the center of each defect box. A normal sample is a 64x64 crop from the same steel image in a place that does not touch any box. This gave 5663 training patches (3382 defective, 2281 normal) and 1334 test patches (807 defective, 527 normal). Because the split was done by image, crops from one image never go to both train and test. To choose parameters I kept 20% of the training images as a validation set (4548 train and 1115 validation patches), and the test set was only used at the end.</w:t>
      </w:r>
    </w:p>
    <w:p>
      <w:pPr>
        <w:pStyle w:val="Heading1"/>
        <w:keepNext/>
        <w:spacing w:before="140" w:after="40" w:line="252" w:lineRule="auto"/>
        <w:ind w:left="0" w:right="0" w:firstLine="0"/>
        <w:jc w:val="left"/>
      </w:pPr>
      <w:r>
        <w:rPr>
          <w:rFonts w:ascii="Calibri" w:hAnsi="Calibri" w:eastAsia="Calibri"/>
          <w:b/>
          <w:i w:val="0"/>
          <w:color w:val="000000"/>
          <w:sz w:val="24"/>
        </w:rPr>
        <w:t>4. Image Preprocessing</w:t>
      </w:r>
    </w:p>
    <w:p>
      <w:pPr>
        <w:keepNext w:val="0"/>
        <w:spacing w:before="0" w:after="80" w:line="252" w:lineRule="auto"/>
        <w:ind w:left="0" w:right="0" w:firstLine="0"/>
        <w:jc w:val="both"/>
      </w:pPr>
      <w:r>
        <w:rPr>
          <w:rFonts w:ascii="Calibri" w:hAnsi="Calibri" w:eastAsia="Calibri"/>
          <w:b w:val="0"/>
          <w:i w:val="0"/>
          <w:color w:val="000000"/>
          <w:sz w:val="21"/>
        </w:rPr>
        <w:t>The images are already single channel, and the code would convert color images to grayscale if needed. Each crop was resized to the same size, 128x128, with bicubic interpolation. Defective and normal crops go through exactly the same steps, so the size of the image cannot give a hint about the class. Pixel values are scaled to the range 0 to 1 inside the HOG function. I did not add a smoothing filter because it would remove the edges HOG needs. For the 6-class task the full 200x200 images were simply resized to 128x128.</w:t>
      </w:r>
    </w:p>
    <w:p>
      <w:pPr>
        <w:pStyle w:val="Heading1"/>
        <w:keepNext/>
        <w:spacing w:before="140" w:after="40" w:line="252" w:lineRule="auto"/>
        <w:ind w:left="0" w:right="0" w:firstLine="0"/>
        <w:jc w:val="left"/>
      </w:pPr>
      <w:r>
        <w:rPr>
          <w:rFonts w:ascii="Calibri" w:hAnsi="Calibri" w:eastAsia="Calibri"/>
          <w:b/>
          <w:i w:val="0"/>
          <w:color w:val="000000"/>
          <w:sz w:val="24"/>
        </w:rPr>
        <w:t>5. HOG Feature Extraction</w:t>
      </w:r>
    </w:p>
    <w:p>
      <w:pPr>
        <w:keepNext w:val="0"/>
        <w:spacing w:before="0" w:after="80" w:line="252" w:lineRule="auto"/>
        <w:ind w:left="0" w:right="0" w:firstLine="0"/>
        <w:jc w:val="both"/>
      </w:pPr>
      <w:r>
        <w:rPr>
          <w:rFonts w:ascii="Calibri" w:hAnsi="Calibri" w:eastAsia="Calibri"/>
          <w:b w:val="0"/>
          <w:i w:val="0"/>
          <w:color w:val="000000"/>
          <w:sz w:val="21"/>
        </w:rPr>
        <w:t>First the gradients in x and y are found with a [-1, 0, 1] filter, then the gradient magnitude and the angle (0 to 180 degrees). Each cell makes a histogram of angles, where every pixel votes with its magnitude and the vote is shared between the two nearest bins. Then 2x2 cells are grouped into a block, blocks move one cell at a time, and each block is normalized with L2-Hys (clip at 0.2). With 8x8 cells and 9 orientations on a 128x128 image there are 15x15 blocks of 36 values, which is 8100 features per image. I wrote this in PyTorch to use the GPU. I compared it with scikit-image HOG on a test image: the length was the same (8100) and the correlation was 0.88. It is not exactly equal because my version uses soft binning.</w:t>
      </w:r>
    </w:p>
    <w:p>
      <w:pPr>
        <w:keepNext/>
        <w:spacing w:before="40" w:after="0" w:line="252" w:lineRule="auto"/>
        <w:ind w:left="0" w:right="0" w:firstLine="0"/>
        <w:jc w:val="center"/>
      </w:pPr>
      <w:r>
        <w:drawing>
          <wp:inline xmlns:a="http://schemas.openxmlformats.org/drawingml/2006/main" xmlns:pic="http://schemas.openxmlformats.org/drawingml/2006/picture">
            <wp:extent cx="5486400" cy="1633122"/>
            <wp:docPr id="2" name="Picture 2"/>
            <wp:cNvGraphicFramePr>
              <a:graphicFrameLocks noChangeAspect="1"/>
            </wp:cNvGraphicFramePr>
            <a:graphic>
              <a:graphicData uri="http://schemas.openxmlformats.org/drawingml/2006/picture">
                <pic:pic>
                  <pic:nvPicPr>
                    <pic:cNvPr id="0" name="c13_0.png"/>
                    <pic:cNvPicPr/>
                  </pic:nvPicPr>
                  <pic:blipFill>
                    <a:blip r:embed="rId10"/>
                    <a:stretch>
                      <a:fillRect/>
                    </a:stretch>
                  </pic:blipFill>
                  <pic:spPr>
                    <a:xfrm>
                      <a:off x="0" y="0"/>
                      <a:ext cx="5486400" cy="1633122"/>
                    </a:xfrm>
                    <a:prstGeom prst="rect"/>
                  </pic:spPr>
                </pic:pic>
              </a:graphicData>
            </a:graphic>
          </wp:inline>
        </w:drawing>
      </w:r>
    </w:p>
    <w:p>
      <w:pPr>
        <w:keepNext w:val="0"/>
        <w:spacing w:before="20" w:after="100" w:line="252" w:lineRule="auto"/>
        <w:ind w:left="0" w:right="0" w:firstLine="0"/>
        <w:jc w:val="center"/>
      </w:pPr>
      <w:r>
        <w:rPr>
          <w:rFonts w:ascii="Calibri" w:hAnsi="Calibri" w:eastAsia="Calibri"/>
          <w:b w:val="0"/>
          <w:i/>
          <w:color w:val="000000"/>
          <w:sz w:val="18"/>
        </w:rPr>
        <w:t>Figure 1. Normal patch and one defective patch of each class, with their HOG images (cell 8x8, 9 orientations).</w:t>
      </w:r>
    </w:p>
    <w:p>
      <w:pPr>
        <w:keepNext w:val="0"/>
        <w:spacing w:before="0" w:after="80" w:line="252" w:lineRule="auto"/>
        <w:ind w:left="0" w:right="0" w:firstLine="0"/>
        <w:jc w:val="both"/>
      </w:pPr>
      <w:r>
        <w:rPr>
          <w:rFonts w:ascii="Calibri" w:hAnsi="Calibri" w:eastAsia="Calibri"/>
          <w:b w:val="0"/>
          <w:i w:val="0"/>
          <w:color w:val="000000"/>
          <w:sz w:val="21"/>
        </w:rPr>
        <w:t>In Figure 1 the scratch and the inclusion give a clear line of strong gradients. Pitted surface gives scattered small gradients. Crazing, patches and the normal patch look much more alike, with gradients in many directions, which already tells me these will be harder to separate.</w:t>
      </w:r>
    </w:p>
    <w:p>
      <w:pPr>
        <w:pStyle w:val="Heading1"/>
        <w:keepNext/>
        <w:spacing w:before="140" w:after="40" w:line="252" w:lineRule="auto"/>
        <w:ind w:left="0" w:right="0" w:firstLine="0"/>
        <w:jc w:val="left"/>
      </w:pPr>
      <w:r>
        <w:rPr>
          <w:rFonts w:ascii="Calibri" w:hAnsi="Calibri" w:eastAsia="Calibri"/>
          <w:b/>
          <w:i w:val="0"/>
          <w:color w:val="000000"/>
          <w:sz w:val="24"/>
        </w:rPr>
        <w:t>6. Classification Methodology</w:t>
      </w:r>
    </w:p>
    <w:p>
      <w:pPr>
        <w:keepNext w:val="0"/>
        <w:spacing w:before="0" w:after="80" w:line="252" w:lineRule="auto"/>
        <w:ind w:left="0" w:right="0" w:firstLine="0"/>
        <w:jc w:val="both"/>
      </w:pPr>
      <w:r>
        <w:rPr>
          <w:rFonts w:ascii="Calibri" w:hAnsi="Calibri" w:eastAsia="Calibri"/>
          <w:b w:val="0"/>
          <w:i w:val="0"/>
          <w:color w:val="000000"/>
          <w:sz w:val="21"/>
        </w:rPr>
        <w:t>The main classifier is an SVM with an RBF kernel (class weights balanced, gamma set to 1 / (number of features x variance)). I chose C = 10 on the validation set (validation F1 was 0.551 for C = 0.1, 0.781 for C = 1 and 0.815 for C = 10, 100 and 1000). To make training fast, the kernel matrix is calculated on the GPU and then solved with libsvm. As additional classifiers I trained a linear SVM, a Random Forest (300 trees), XGBoost on GPU (300 trees) and kNN (k = 5, cosine distance). Defective is the positive class, and I report accuracy, precision, recall and F1-score with a confusion matrix and classification report.</w:t>
      </w:r>
    </w:p>
    <w:p>
      <w:pPr>
        <w:pStyle w:val="Heading1"/>
        <w:keepNext/>
        <w:spacing w:before="140" w:after="40" w:line="252" w:lineRule="auto"/>
        <w:ind w:left="0" w:right="0" w:firstLine="0"/>
        <w:jc w:val="left"/>
      </w:pPr>
      <w:r>
        <w:rPr>
          <w:rFonts w:ascii="Calibri" w:hAnsi="Calibri" w:eastAsia="Calibri"/>
          <w:b/>
          <w:i w:val="0"/>
          <w:color w:val="000000"/>
          <w:sz w:val="24"/>
        </w:rPr>
        <w:t>7. Experimental Setup</w:t>
      </w:r>
    </w:p>
    <w:p>
      <w:pPr>
        <w:keepNext w:val="0"/>
        <w:spacing w:before="0" w:after="80" w:line="252" w:lineRule="auto"/>
        <w:ind w:left="0" w:right="0" w:firstLine="0"/>
        <w:jc w:val="both"/>
      </w:pPr>
      <w:r>
        <w:rPr>
          <w:rFonts w:ascii="Calibri" w:hAnsi="Calibri" w:eastAsia="Calibri"/>
          <w:b w:val="0"/>
          <w:i w:val="0"/>
          <w:color w:val="000000"/>
          <w:sz w:val="21"/>
        </w:rPr>
        <w:t>All runs used a Colab T4 GPU, Python, PyTorch, scikit-learn and XGBoost, with seed 42. The HOG experiment tried cell sizes 4x4, 8x8, 16x16 and orientations 6, 9, 12 (nine combinations) with the SVM, and the best one was picked on the validation set. After that all classifiers were trained on the full training patches and tested once on the test patches. For the robustness test I changed only the test patches and did not retrain: brightness (x0.5, x0.75, x1.5), Gaussian noise (sigma 10, 25, 50 on the 0-255 scale), rotation (5, 15, 30 degrees) and blur (sigma 1, 2, 3). I also tried training again with perturbed copies added to the training data.</w:t>
      </w:r>
    </w:p>
    <w:p>
      <w:pPr>
        <w:pStyle w:val="Heading1"/>
        <w:keepNext/>
        <w:spacing w:before="140" w:after="40" w:line="252" w:lineRule="auto"/>
        <w:ind w:left="0" w:right="0" w:firstLine="0"/>
        <w:jc w:val="left"/>
      </w:pPr>
      <w:r>
        <w:rPr>
          <w:rFonts w:ascii="Calibri" w:hAnsi="Calibri" w:eastAsia="Calibri"/>
          <w:b/>
          <w:i w:val="0"/>
          <w:color w:val="000000"/>
          <w:sz w:val="24"/>
        </w:rPr>
        <w:t>8. Results</w:t>
      </w:r>
    </w:p>
    <w:p>
      <w:pPr>
        <w:keepNext w:val="0"/>
        <w:spacing w:before="0" w:after="80" w:line="252" w:lineRule="auto"/>
        <w:ind w:left="0" w:right="0" w:firstLine="0"/>
        <w:jc w:val="both"/>
      </w:pPr>
      <w:r>
        <w:rPr>
          <w:rFonts w:ascii="Calibri" w:hAnsi="Calibri" w:eastAsia="Calibri"/>
          <w:b/>
          <w:i w:val="0"/>
          <w:color w:val="000000"/>
          <w:sz w:val="21"/>
        </w:rPr>
        <w:t>HOG parameters.</w:t>
      </w:r>
      <w:r>
        <w:rPr>
          <w:rFonts w:ascii="Calibri" w:hAnsi="Calibri" w:eastAsia="Calibri"/>
          <w:b w:val="0"/>
          <w:i w:val="0"/>
          <w:color w:val="000000"/>
          <w:sz w:val="21"/>
        </w:rPr>
        <w:t xml:space="preserve"> Table 1 shows the nine combinations on the validation set. The best was cell 8x8 with 9 orientations (accuracy 77.04%, F1 0.8148). The 16x16 cell with 9 orientations was close (F1 0.8051) with only 1764 features. The 4x4 cell gave far more features (up to 46,128) but was not better, so it only made things slower. Nine orientations was the best choice for all three cell sizes.</w:t>
      </w:r>
    </w:p>
    <w:tbl>
      <w:tblPr>
        <w:tblW w:type="auto" w:w="0"/>
        <w:jc w:val="center"/>
        <w:tblLayout w:type="fixed"/>
        <w:tblLook w:firstColumn="1" w:firstRow="1" w:lastColumn="0" w:lastRow="0" w:noHBand="0" w:noVBand="1" w:val="04A0"/>
        <w:tblLayout w:type="fixed"/>
      </w:tblPr>
      <w:tblGrid>
        <w:gridCol w:w="1246"/>
        <w:gridCol w:w="1246"/>
        <w:gridCol w:w="1495"/>
        <w:gridCol w:w="1495"/>
        <w:gridCol w:w="1495"/>
        <w:gridCol w:w="1370"/>
        <w:gridCol w:w="1370"/>
      </w:tblGrid>
      <w:tr>
        <w:tc>
          <w:tcPr>
            <w:tcW w:type="dxa" w:w="1246"/>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Cell</w:t>
            </w:r>
          </w:p>
        </w:tc>
        <w:tc>
          <w:tcPr>
            <w:tcW w:type="dxa" w:w="1246"/>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Orient.</w:t>
            </w:r>
          </w:p>
        </w:tc>
        <w:tc>
          <w:tcPr>
            <w:tcW w:type="dxa" w:w="1495"/>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Features</w:t>
            </w:r>
          </w:p>
        </w:tc>
        <w:tc>
          <w:tcPr>
            <w:tcW w:type="dxa" w:w="1495"/>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Accuracy</w:t>
            </w:r>
          </w:p>
        </w:tc>
        <w:tc>
          <w:tcPr>
            <w:tcW w:type="dxa" w:w="1495"/>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Precision</w:t>
            </w:r>
          </w:p>
        </w:tc>
        <w:tc>
          <w:tcPr>
            <w:tcW w:type="dxa" w:w="1370"/>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Recall</w:t>
            </w:r>
          </w:p>
        </w:tc>
        <w:tc>
          <w:tcPr>
            <w:tcW w:type="dxa" w:w="1370"/>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F1</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4x4</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23064</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0.7274</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0.7525</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0.8048</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0.7778</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4x4</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9</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34596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0.7318</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0.7479</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0.8260</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0.7850</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4x4</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12</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46128</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0.7094</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0.7311</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0.8064</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0.7669</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8x8</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5400</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0.7327</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0.7582</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0.8064</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0.7815</w:t>
            </w:r>
          </w:p>
        </w:tc>
      </w:tr>
      <w:tr>
        <w:tc>
          <w:tcPr>
            <w:tcW w:type="dxa" w:w="1246"/>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8x8</w:t>
            </w:r>
          </w:p>
        </w:tc>
        <w:tc>
          <w:tcPr>
            <w:tcW w:type="dxa" w:w="1246"/>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9</w:t>
            </w:r>
          </w:p>
        </w:tc>
        <w:tc>
          <w:tcPr>
            <w:tcW w:type="dxa" w:w="1495"/>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8100</w:t>
            </w:r>
          </w:p>
        </w:tc>
        <w:tc>
          <w:tcPr>
            <w:tcW w:type="dxa" w:w="1495"/>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0.7704</w:t>
            </w:r>
          </w:p>
        </w:tc>
        <w:tc>
          <w:tcPr>
            <w:tcW w:type="dxa" w:w="1495"/>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0.7809</w:t>
            </w:r>
          </w:p>
        </w:tc>
        <w:tc>
          <w:tcPr>
            <w:tcW w:type="dxa" w:w="1370"/>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0.8517</w:t>
            </w:r>
          </w:p>
        </w:tc>
        <w:tc>
          <w:tcPr>
            <w:tcW w:type="dxa" w:w="1370"/>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0.8148</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8x8</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12</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10800</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0.7274</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0.7554</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0.7988</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0.7765</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16x16</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1176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0.7399</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0.7765</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0.7882</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0.7823</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16x16</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9</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1764</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0.7650</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0.7921</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0.8185</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0.8051</w:t>
            </w:r>
          </w:p>
        </w:tc>
      </w:tr>
      <w:tr>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16x16</w:t>
            </w:r>
          </w:p>
        </w:tc>
        <w:tc>
          <w:tcPr>
            <w:tcW w:type="dxa" w:w="124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12</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2352</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0.7516</w:t>
            </w:r>
          </w:p>
        </w:tc>
        <w:tc>
          <w:tcPr>
            <w:tcW w:type="dxa" w:w="1495"/>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0.7799</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0.8094</w:t>
            </w:r>
          </w:p>
        </w:tc>
        <w:tc>
          <w:tcPr>
            <w:tcW w:type="dxa" w:w="137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0.7944</w:t>
            </w:r>
          </w:p>
        </w:tc>
      </w:tr>
    </w:tbl>
    <w:p>
      <w:pPr>
        <w:keepNext w:val="0"/>
        <w:spacing w:before="20" w:after="100" w:line="252" w:lineRule="auto"/>
        <w:ind w:left="0" w:right="0" w:firstLine="0"/>
        <w:jc w:val="center"/>
      </w:pPr>
      <w:r>
        <w:rPr>
          <w:rFonts w:ascii="Calibri" w:hAnsi="Calibri" w:eastAsia="Calibri"/>
          <w:b w:val="0"/>
          <w:i/>
          <w:color w:val="000000"/>
          <w:sz w:val="18"/>
        </w:rPr>
        <w:t>Table 1. HOG cell size and orientations (HOG + SVM, validation set). The best row is shaded.</w:t>
      </w:r>
    </w:p>
    <w:p>
      <w:pPr>
        <w:keepNext w:val="0"/>
        <w:spacing w:before="0" w:after="80" w:line="252" w:lineRule="auto"/>
        <w:ind w:left="0" w:right="0" w:firstLine="0"/>
        <w:jc w:val="both"/>
      </w:pPr>
      <w:r>
        <w:rPr>
          <w:rFonts w:ascii="Calibri" w:hAnsi="Calibri" w:eastAsia="Calibri"/>
          <w:b/>
          <w:i w:val="0"/>
          <w:color w:val="000000"/>
          <w:sz w:val="21"/>
        </w:rPr>
        <w:t>Classifier comparison.</w:t>
      </w:r>
      <w:r>
        <w:rPr>
          <w:rFonts w:ascii="Calibri" w:hAnsi="Calibri" w:eastAsia="Calibri"/>
          <w:b w:val="0"/>
          <w:i w:val="0"/>
          <w:color w:val="000000"/>
          <w:sz w:val="21"/>
        </w:rPr>
        <w:t xml:space="preserve"> Table 2 has the test results with the chosen HOG settings. HOG + SVM (RBF) was the best overall, with 77.74% accuracy and F1 0.8195. Random Forest had the highest recall (0.88) but it missed many good surfaces (recall for normal only 0.57) and it took 251 seconds to train against 3.6 seconds for the SVM. XGBoost was close to the SVM, the linear SVM was clearly lower, and kNN was bad (recall 0.22), probably because distances in 8100 dimensions are not useful.</w:t>
      </w:r>
    </w:p>
    <w:tbl>
      <w:tblPr>
        <w:tblW w:type="auto" w:w="0"/>
        <w:jc w:val="center"/>
        <w:tblLayout w:type="fixed"/>
        <w:tblLook w:firstColumn="1" w:firstRow="1" w:lastColumn="0" w:lastRow="0" w:noHBand="0" w:noVBand="1" w:val="04A0"/>
        <w:tblLayout w:type="fixed"/>
      </w:tblPr>
      <w:tblGrid>
        <w:gridCol w:w="2952"/>
        <w:gridCol w:w="1353"/>
        <w:gridCol w:w="1353"/>
        <w:gridCol w:w="1230"/>
        <w:gridCol w:w="1230"/>
        <w:gridCol w:w="1599"/>
      </w:tblGrid>
      <w:tr>
        <w:tc>
          <w:tcPr>
            <w:tcW w:type="dxa" w:w="2952"/>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Model</w:t>
            </w:r>
          </w:p>
        </w:tc>
        <w:tc>
          <w:tcPr>
            <w:tcW w:type="dxa" w:w="135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Accuracy</w:t>
            </w:r>
          </w:p>
        </w:tc>
        <w:tc>
          <w:tcPr>
            <w:tcW w:type="dxa" w:w="135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Precision</w:t>
            </w:r>
          </w:p>
        </w:tc>
        <w:tc>
          <w:tcPr>
            <w:tcW w:type="dxa" w:w="1230"/>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Recall</w:t>
            </w:r>
          </w:p>
        </w:tc>
        <w:tc>
          <w:tcPr>
            <w:tcW w:type="dxa" w:w="1230"/>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F1</w:t>
            </w:r>
          </w:p>
        </w:tc>
        <w:tc>
          <w:tcPr>
            <w:tcW w:type="dxa" w:w="1599"/>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8"/>
              </w:rPr>
              <w:t>Train time (s)</w:t>
            </w:r>
          </w:p>
        </w:tc>
      </w:tr>
      <w:tr>
        <w:tc>
          <w:tcPr>
            <w:tcW w:type="dxa" w:w="2952"/>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HOG + SVM (RBF)</w:t>
            </w:r>
          </w:p>
        </w:tc>
        <w:tc>
          <w:tcPr>
            <w:tcW w:type="dxa" w:w="135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0.7774</w:t>
            </w:r>
          </w:p>
        </w:tc>
        <w:tc>
          <w:tcPr>
            <w:tcW w:type="dxa" w:w="135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0.8043</w:t>
            </w:r>
          </w:p>
        </w:tc>
        <w:tc>
          <w:tcPr>
            <w:tcW w:type="dxa" w:w="1230"/>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0.8352</w:t>
            </w:r>
          </w:p>
        </w:tc>
        <w:tc>
          <w:tcPr>
            <w:tcW w:type="dxa" w:w="1230"/>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0.8195</w:t>
            </w:r>
          </w:p>
        </w:tc>
        <w:tc>
          <w:tcPr>
            <w:tcW w:type="dxa" w:w="1599"/>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8"/>
              </w:rPr>
              <w:t>3.6</w:t>
            </w:r>
          </w:p>
        </w:tc>
      </w:tr>
      <w:tr>
        <w:tc>
          <w:tcPr>
            <w:tcW w:type="dxa" w:w="2952"/>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HOG + SVM (linear)</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0.7106</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0.7795</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0.7274</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0.7526</w:t>
            </w:r>
          </w:p>
        </w:tc>
        <w:tc>
          <w:tcPr>
            <w:tcW w:type="dxa" w:w="159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8.6</w:t>
            </w:r>
          </w:p>
        </w:tc>
      </w:tr>
      <w:tr>
        <w:tc>
          <w:tcPr>
            <w:tcW w:type="dxa" w:w="2952"/>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HOG + Random Forest</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0.7579</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0.7585</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0.8798</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0.8147</w:t>
            </w:r>
          </w:p>
        </w:tc>
        <w:tc>
          <w:tcPr>
            <w:tcW w:type="dxa" w:w="159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251.0</w:t>
            </w:r>
          </w:p>
        </w:tc>
      </w:tr>
      <w:tr>
        <w:tc>
          <w:tcPr>
            <w:tcW w:type="dxa" w:w="2952"/>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HOG + XGBoost (GPU)</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0.7639</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0.7971</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0.8178</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0.8073</w:t>
            </w:r>
          </w:p>
        </w:tc>
        <w:tc>
          <w:tcPr>
            <w:tcW w:type="dxa" w:w="159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32.1</w:t>
            </w:r>
          </w:p>
        </w:tc>
      </w:tr>
      <w:tr>
        <w:tc>
          <w:tcPr>
            <w:tcW w:type="dxa" w:w="2952"/>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HOG + kNN (k=5)</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0.5157</w:t>
            </w:r>
          </w:p>
        </w:tc>
        <w:tc>
          <w:tcPr>
            <w:tcW w:type="dxa" w:w="135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0.9005</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0.2243</w:t>
            </w:r>
          </w:p>
        </w:tc>
        <w:tc>
          <w:tcPr>
            <w:tcW w:type="dxa" w:w="123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0.3591</w:t>
            </w:r>
          </w:p>
        </w:tc>
        <w:tc>
          <w:tcPr>
            <w:tcW w:type="dxa" w:w="159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8"/>
              </w:rPr>
              <w:t>0.03</w:t>
            </w:r>
          </w:p>
        </w:tc>
      </w:tr>
    </w:tbl>
    <w:p>
      <w:pPr>
        <w:keepNext w:val="0"/>
        <w:spacing w:before="20" w:after="100" w:line="252" w:lineRule="auto"/>
        <w:ind w:left="0" w:right="0" w:firstLine="0"/>
        <w:jc w:val="center"/>
      </w:pPr>
      <w:r>
        <w:rPr>
          <w:rFonts w:ascii="Calibri" w:hAnsi="Calibri" w:eastAsia="Calibri"/>
          <w:b w:val="0"/>
          <w:i/>
          <w:color w:val="000000"/>
          <w:sz w:val="18"/>
        </w:rPr>
        <w:t>Table 2. Binary classification on the test set (1334 patches).</w:t>
      </w:r>
    </w:p>
    <w:p>
      <w:pPr>
        <w:keepNext/>
        <w:spacing w:before="40" w:after="0" w:line="252" w:lineRule="auto"/>
        <w:ind w:left="0" w:right="0" w:firstLine="0"/>
        <w:jc w:val="center"/>
      </w:pPr>
      <w:r>
        <w:drawing>
          <wp:inline xmlns:a="http://schemas.openxmlformats.org/drawingml/2006/main" xmlns:pic="http://schemas.openxmlformats.org/drawingml/2006/picture">
            <wp:extent cx="4937760" cy="1581757"/>
            <wp:docPr id="3" name="Picture 3"/>
            <wp:cNvGraphicFramePr>
              <a:graphicFrameLocks noChangeAspect="1"/>
            </wp:cNvGraphicFramePr>
            <a:graphic>
              <a:graphicData uri="http://schemas.openxmlformats.org/drawingml/2006/picture">
                <pic:pic>
                  <pic:nvPicPr>
                    <pic:cNvPr id="0" name="conf3.png"/>
                    <pic:cNvPicPr/>
                  </pic:nvPicPr>
                  <pic:blipFill>
                    <a:blip r:embed="rId11"/>
                    <a:stretch>
                      <a:fillRect/>
                    </a:stretch>
                  </pic:blipFill>
                  <pic:spPr>
                    <a:xfrm>
                      <a:off x="0" y="0"/>
                      <a:ext cx="4937760" cy="1581757"/>
                    </a:xfrm>
                    <a:prstGeom prst="rect"/>
                  </pic:spPr>
                </pic:pic>
              </a:graphicData>
            </a:graphic>
          </wp:inline>
        </w:drawing>
      </w:r>
    </w:p>
    <w:p>
      <w:pPr>
        <w:keepNext w:val="0"/>
        <w:spacing w:before="20" w:after="100" w:line="252" w:lineRule="auto"/>
        <w:ind w:left="0" w:right="0" w:firstLine="0"/>
        <w:jc w:val="center"/>
      </w:pPr>
      <w:r>
        <w:rPr>
          <w:rFonts w:ascii="Calibri" w:hAnsi="Calibri" w:eastAsia="Calibri"/>
          <w:b w:val="0"/>
          <w:i/>
          <w:color w:val="000000"/>
          <w:sz w:val="18"/>
        </w:rPr>
        <w:t>Figure 2. Confusion matrices on the test set: SVM (RBF), Random Forest and XGBoost.</w:t>
      </w:r>
    </w:p>
    <w:p>
      <w:pPr>
        <w:keepNext w:val="0"/>
        <w:spacing w:before="0" w:after="80" w:line="252" w:lineRule="auto"/>
        <w:ind w:left="0" w:right="0" w:firstLine="0"/>
        <w:jc w:val="both"/>
      </w:pPr>
      <w:r>
        <w:rPr>
          <w:rFonts w:ascii="Calibri" w:hAnsi="Calibri" w:eastAsia="Calibri"/>
          <w:b w:val="0"/>
          <w:i w:val="0"/>
          <w:color w:val="000000"/>
          <w:sz w:val="21"/>
        </w:rPr>
        <w:t>For the SVM the confusion matrix is: 363 normal patches correct, 164 normal patches wrongly called defective, 133 defective patches missed and 674 defective patches correct. So the model finds defects better (recall 0.835) than it recognizes good surface (recall 0.689).</w:t>
      </w:r>
    </w:p>
    <w:p>
      <w:pPr>
        <w:keepNext w:val="0"/>
        <w:spacing w:before="0" w:after="80" w:line="252" w:lineRule="auto"/>
        <w:ind w:left="0" w:right="0" w:firstLine="0"/>
        <w:jc w:val="both"/>
      </w:pPr>
      <w:r>
        <w:rPr>
          <w:rFonts w:ascii="Calibri" w:hAnsi="Calibri" w:eastAsia="Calibri"/>
          <w:b/>
          <w:i w:val="0"/>
          <w:color w:val="000000"/>
          <w:sz w:val="21"/>
        </w:rPr>
        <w:t>Multi-class (advanced task).</w:t>
      </w:r>
      <w:r>
        <w:rPr>
          <w:rFonts w:ascii="Calibri" w:hAnsi="Calibri" w:eastAsia="Calibri"/>
          <w:b w:val="0"/>
          <w:i w:val="0"/>
          <w:color w:val="000000"/>
          <w:sz w:val="21"/>
        </w:rPr>
        <w:t xml:space="preserve"> On the full images with six classes, HOG + SVM reached 83.89% accuracy and macro F1 of 0.8367. Random Forest got 76.94% and XGBoost 80.28%. Rolled-in scale was perfect (F1 1.00), while pitted surface (F1 0.71) and patches (F1 0.73) were the weakest.</w:t>
      </w:r>
    </w:p>
    <w:p>
      <w:pPr>
        <w:pStyle w:val="Heading1"/>
        <w:keepNext/>
        <w:spacing w:before="140" w:after="40" w:line="252" w:lineRule="auto"/>
        <w:ind w:left="0" w:right="0" w:firstLine="0"/>
        <w:jc w:val="left"/>
      </w:pPr>
      <w:r>
        <w:rPr>
          <w:rFonts w:ascii="Calibri" w:hAnsi="Calibri" w:eastAsia="Calibri"/>
          <w:b/>
          <w:i w:val="0"/>
          <w:color w:val="000000"/>
          <w:sz w:val="24"/>
        </w:rPr>
        <w:t>9. Robustness Analysis</w:t>
      </w:r>
    </w:p>
    <w:p>
      <w:pPr>
        <w:keepNext w:val="0"/>
        <w:spacing w:before="0" w:after="80" w:line="252" w:lineRule="auto"/>
        <w:ind w:left="0" w:right="0" w:firstLine="0"/>
        <w:jc w:val="both"/>
      </w:pPr>
      <w:r>
        <w:rPr>
          <w:rFonts w:ascii="Calibri" w:hAnsi="Calibri" w:eastAsia="Calibri"/>
          <w:b w:val="0"/>
          <w:i w:val="0"/>
          <w:color w:val="000000"/>
          <w:sz w:val="21"/>
        </w:rPr>
        <w:t>Table 3 shows the change in accuracy and F1 for the SVM and the Random Forest. Both models act in a similar way.</w:t>
      </w:r>
    </w:p>
    <w:tbl>
      <w:tblPr>
        <w:tblW w:type="auto" w:w="0"/>
        <w:jc w:val="center"/>
        <w:tblLayout w:type="fixed"/>
        <w:tblLook w:firstColumn="1" w:firstRow="1" w:lastColumn="0" w:lastRow="0" w:noHBand="0" w:noVBand="1" w:val="04A0"/>
        <w:tblLayout w:type="fixed"/>
      </w:tblPr>
      <w:tblGrid>
        <w:gridCol w:w="1320"/>
        <w:gridCol w:w="1056"/>
        <w:gridCol w:w="1003"/>
        <w:gridCol w:w="1003"/>
        <w:gridCol w:w="1109"/>
        <w:gridCol w:w="1109"/>
        <w:gridCol w:w="1003"/>
        <w:gridCol w:w="1003"/>
        <w:gridCol w:w="1109"/>
      </w:tblGrid>
      <w:tr>
        <w:tc>
          <w:tcPr>
            <w:tcW w:type="dxa" w:w="1320"/>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Condition</w:t>
            </w:r>
          </w:p>
        </w:tc>
        <w:tc>
          <w:tcPr>
            <w:tcW w:type="dxa" w:w="1056"/>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Level</w:t>
            </w:r>
          </w:p>
        </w:tc>
        <w:tc>
          <w:tcPr>
            <w:tcW w:type="dxa" w:w="100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SVM Acc</w:t>
            </w:r>
          </w:p>
        </w:tc>
        <w:tc>
          <w:tcPr>
            <w:tcW w:type="dxa" w:w="100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SVM F1</w:t>
            </w:r>
          </w:p>
        </w:tc>
        <w:tc>
          <w:tcPr>
            <w:tcW w:type="dxa" w:w="1109"/>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SVM dAcc</w:t>
            </w:r>
          </w:p>
        </w:tc>
        <w:tc>
          <w:tcPr>
            <w:tcW w:type="dxa" w:w="1109"/>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SVM dF1</w:t>
            </w:r>
          </w:p>
        </w:tc>
        <w:tc>
          <w:tcPr>
            <w:tcW w:type="dxa" w:w="100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RF Acc</w:t>
            </w:r>
          </w:p>
        </w:tc>
        <w:tc>
          <w:tcPr>
            <w:tcW w:type="dxa" w:w="1003"/>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RF F1</w:t>
            </w:r>
          </w:p>
        </w:tc>
        <w:tc>
          <w:tcPr>
            <w:tcW w:type="dxa" w:w="1109"/>
            <w:tcBorders>
              <w:top w:val="single" w:sz="4" w:space="0" w:color="808080"/>
              <w:left w:val="single" w:sz="4" w:space="0" w:color="808080"/>
              <w:bottom w:val="single" w:sz="4" w:space="0" w:color="808080"/>
              <w:right w:val="single" w:sz="4" w:space="0" w:color="808080"/>
            </w:tcBorders>
            <w:shd w:val="clear" w:color="auto" w:fill="D9D9D9"/>
          </w:tcPr>
          <w:p>
            <w:pPr>
              <w:keepNext w:val="0"/>
              <w:spacing w:before="20" w:after="20" w:line="240" w:lineRule="auto"/>
              <w:ind w:left="0" w:right="0" w:firstLine="0"/>
              <w:jc w:val="center"/>
            </w:pPr>
            <w:r>
              <w:rPr>
                <w:rFonts w:ascii="Calibri" w:hAnsi="Calibri" w:eastAsia="Calibri"/>
                <w:b/>
                <w:i w:val="0"/>
                <w:color w:val="000000"/>
                <w:sz w:val="17"/>
              </w:rPr>
              <w:t>RF dF1</w:t>
            </w:r>
          </w:p>
        </w:tc>
      </w:tr>
      <w:tr>
        <w:tc>
          <w:tcPr>
            <w:tcW w:type="dxa" w:w="1320"/>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Clean</w:t>
            </w:r>
          </w:p>
        </w:tc>
        <w:tc>
          <w:tcPr>
            <w:tcW w:type="dxa" w:w="1056"/>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w:t>
            </w:r>
          </w:p>
        </w:tc>
        <w:tc>
          <w:tcPr>
            <w:tcW w:type="dxa" w:w="100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0.7774</w:t>
            </w:r>
          </w:p>
        </w:tc>
        <w:tc>
          <w:tcPr>
            <w:tcW w:type="dxa" w:w="100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0.8195</w:t>
            </w:r>
          </w:p>
        </w:tc>
        <w:tc>
          <w:tcPr>
            <w:tcW w:type="dxa" w:w="1109"/>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w:t>
            </w:r>
          </w:p>
        </w:tc>
        <w:tc>
          <w:tcPr>
            <w:tcW w:type="dxa" w:w="1109"/>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w:t>
            </w:r>
          </w:p>
        </w:tc>
        <w:tc>
          <w:tcPr>
            <w:tcW w:type="dxa" w:w="100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0.7579</w:t>
            </w:r>
          </w:p>
        </w:tc>
        <w:tc>
          <w:tcPr>
            <w:tcW w:type="dxa" w:w="1003"/>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0.8147</w:t>
            </w:r>
          </w:p>
        </w:tc>
        <w:tc>
          <w:tcPr>
            <w:tcW w:type="dxa" w:w="1109"/>
            <w:tcBorders>
              <w:top w:val="single" w:sz="4" w:space="0" w:color="808080"/>
              <w:left w:val="single" w:sz="4" w:space="0" w:color="808080"/>
              <w:bottom w:val="single" w:sz="4" w:space="0" w:color="808080"/>
              <w:right w:val="single" w:sz="4" w:space="0" w:color="808080"/>
            </w:tcBorders>
            <w:shd w:val="clear" w:color="auto" w:fill="EDEDED"/>
          </w:tcPr>
          <w:p>
            <w:pPr>
              <w:keepNext w:val="0"/>
              <w:spacing w:before="20" w:after="20" w:line="240" w:lineRule="auto"/>
              <w:ind w:left="0" w:right="0" w:firstLine="0"/>
              <w:jc w:val="center"/>
            </w:pPr>
            <w:r>
              <w:rPr>
                <w:rFonts w:ascii="Calibri" w:hAnsi="Calibri" w:eastAsia="Calibri"/>
                <w:b/>
                <w:i w:val="0"/>
                <w:color w:val="000000"/>
                <w:sz w:val="17"/>
              </w:rPr>
              <w:t>0</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Brightness</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x0.5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0.7774</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0.8195</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0.7579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0.8147</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Brightness</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x0.75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0.7774</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0.8195</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0.7579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0.8147</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Brightness</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x1.5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0.7624</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0.8169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-0.0150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-0.0026</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0.7451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0.8146</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-0.0001</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Noise</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10</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0.4205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0.0874</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-0.3568</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-0.7321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0.4340</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0.1272</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-0.6875</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Noise</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25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0.3951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0.0000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-0.3823</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-0.8195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0.3951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0.0000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-0.8147</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Noise</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50</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0.3951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0.0000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-0.3823</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-0.8195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0.3951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0.0000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-0.8147</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Rotation</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5 deg</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0.6537</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0.7678</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-0.1237</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-0.0516</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0.6649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0.7795</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-0.0352</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Rotation</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15 deg</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0.6477</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0.7673</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-0.1297</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-0.0521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0.6529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0.7729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-0.0418</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Rotation</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30 deg</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0.6424</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0.7640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-0.1349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-0.0555</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0.6432</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0.7700</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-0.0446</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Blur</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1</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0.6057</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0.7542</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-0.1717</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-0.0652</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0.7539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-0.0608</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Blur</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2</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0.7539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-0.1724</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-0.0656</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0.7539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-0.0608</w:t>
            </w:r>
          </w:p>
        </w:tc>
      </w:tr>
      <w:tr>
        <w:tc>
          <w:tcPr>
            <w:tcW w:type="dxa" w:w="1320"/>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Blur</w:t>
            </w:r>
          </w:p>
        </w:tc>
        <w:tc>
          <w:tcPr>
            <w:tcW w:type="dxa" w:w="1056"/>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sigma 3</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0.7539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-0.1724</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-0.0656</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0.6049</w:t>
            </w:r>
          </w:p>
        </w:tc>
        <w:tc>
          <w:tcPr>
            <w:tcW w:type="dxa" w:w="1003"/>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0.7539</w:t>
            </w:r>
          </w:p>
        </w:tc>
        <w:tc>
          <w:tcPr>
            <w:tcW w:type="dxa" w:w="1109"/>
            <w:tcBorders>
              <w:top w:val="single" w:sz="4" w:space="0" w:color="808080"/>
              <w:left w:val="single" w:sz="4" w:space="0" w:color="808080"/>
              <w:bottom w:val="single" w:sz="4" w:space="0" w:color="808080"/>
              <w:right w:val="single" w:sz="4" w:space="0" w:color="808080"/>
            </w:tcBorders>
          </w:tcPr>
          <w:p>
            <w:pPr>
              <w:keepNext w:val="0"/>
              <w:spacing w:before="20" w:after="20" w:line="240" w:lineRule="auto"/>
              <w:ind w:left="0" w:right="0" w:firstLine="0"/>
              <w:jc w:val="center"/>
            </w:pPr>
            <w:r>
              <w:rPr>
                <w:rFonts w:ascii="Calibri" w:hAnsi="Calibri" w:eastAsia="Calibri"/>
                <w:b w:val="0"/>
                <w:i w:val="0"/>
                <w:color w:val="000000"/>
                <w:sz w:val="17"/>
              </w:rPr>
              <w:t>-0.0608</w:t>
            </w:r>
          </w:p>
        </w:tc>
      </w:tr>
    </w:tbl>
    <w:p>
      <w:pPr>
        <w:keepNext w:val="0"/>
        <w:spacing w:before="20" w:after="100" w:line="252" w:lineRule="auto"/>
        <w:ind w:left="0" w:right="0" w:firstLine="0"/>
        <w:jc w:val="center"/>
      </w:pPr>
      <w:r>
        <w:rPr>
          <w:rFonts w:ascii="Calibri" w:hAnsi="Calibri" w:eastAsia="Calibri"/>
          <w:b w:val="0"/>
          <w:i/>
          <w:color w:val="000000"/>
          <w:sz w:val="18"/>
        </w:rPr>
        <w:t>Table 3. Test accuracy and F1 under different imaging conditions (dAcc, dF1 = change from clean).</w:t>
      </w:r>
    </w:p>
    <w:p>
      <w:pPr>
        <w:keepNext w:val="0"/>
        <w:spacing w:before="0" w:after="40" w:line="252" w:lineRule="auto"/>
        <w:ind w:left="360" w:right="0" w:hanging="200"/>
        <w:jc w:val="both"/>
      </w:pPr>
      <w:r>
        <w:rPr>
          <w:rFonts w:ascii="Calibri" w:hAnsi="Calibri" w:eastAsia="Calibri"/>
          <w:b w:val="0"/>
          <w:i w:val="0"/>
          <w:color w:val="000000"/>
          <w:sz w:val="21"/>
        </w:rPr>
        <w:t xml:space="preserve">-  </w:t>
      </w:r>
      <w:r>
        <w:rPr>
          <w:rFonts w:ascii="Calibri" w:hAnsi="Calibri" w:eastAsia="Calibri"/>
          <w:b/>
          <w:i w:val="0"/>
          <w:color w:val="000000"/>
          <w:sz w:val="21"/>
        </w:rPr>
        <w:t>Brightness:</w:t>
      </w:r>
      <w:r>
        <w:rPr>
          <w:rFonts w:ascii="Calibri" w:hAnsi="Calibri" w:eastAsia="Calibri"/>
          <w:b w:val="0"/>
          <w:i w:val="0"/>
          <w:color w:val="000000"/>
          <w:sz w:val="21"/>
        </w:rPr>
        <w:t xml:space="preserve"> making the image darker changed nothing, because HOG normalizes every block, so scaling the pixel values does not matter. Making it brighter (x1.5) cost only 1.5 points of accuracy, since some pixels reach 255 and get clipped.</w:t>
      </w:r>
    </w:p>
    <w:p>
      <w:pPr>
        <w:keepNext w:val="0"/>
        <w:spacing w:before="0" w:after="40" w:line="252" w:lineRule="auto"/>
        <w:ind w:left="360" w:right="0" w:hanging="200"/>
        <w:jc w:val="both"/>
      </w:pPr>
      <w:r>
        <w:rPr>
          <w:rFonts w:ascii="Calibri" w:hAnsi="Calibri" w:eastAsia="Calibri"/>
          <w:b w:val="0"/>
          <w:i w:val="0"/>
          <w:color w:val="000000"/>
          <w:sz w:val="21"/>
        </w:rPr>
        <w:t xml:space="preserve">-  </w:t>
      </w:r>
      <w:r>
        <w:rPr>
          <w:rFonts w:ascii="Calibri" w:hAnsi="Calibri" w:eastAsia="Calibri"/>
          <w:b/>
          <w:i w:val="0"/>
          <w:color w:val="000000"/>
          <w:sz w:val="21"/>
        </w:rPr>
        <w:t>Noise:</w:t>
      </w:r>
      <w:r>
        <w:rPr>
          <w:rFonts w:ascii="Calibri" w:hAnsi="Calibri" w:eastAsia="Calibri"/>
          <w:b w:val="0"/>
          <w:i w:val="0"/>
          <w:color w:val="000000"/>
          <w:sz w:val="21"/>
        </w:rPr>
        <w:t xml:space="preserve"> this is the biggest problem. Already at sigma 10 the accuracy falls from 77.7% to 42.1% and F1 to 0.09. At sigma 25 and 50 the accuracy is 39.5%, which is exactly the share of normal patches, so the model calls everything normal. Noise adds random gradients everywhere and the HOG vector no longer looks like the training data.</w:t>
      </w:r>
    </w:p>
    <w:p>
      <w:pPr>
        <w:keepNext w:val="0"/>
        <w:spacing w:before="0" w:after="40" w:line="252" w:lineRule="auto"/>
        <w:ind w:left="360" w:right="0" w:hanging="200"/>
        <w:jc w:val="both"/>
      </w:pPr>
      <w:r>
        <w:rPr>
          <w:rFonts w:ascii="Calibri" w:hAnsi="Calibri" w:eastAsia="Calibri"/>
          <w:b w:val="0"/>
          <w:i w:val="0"/>
          <w:color w:val="000000"/>
          <w:sz w:val="21"/>
        </w:rPr>
        <w:t xml:space="preserve">-  </w:t>
      </w:r>
      <w:r>
        <w:rPr>
          <w:rFonts w:ascii="Calibri" w:hAnsi="Calibri" w:eastAsia="Calibri"/>
          <w:b/>
          <w:i w:val="0"/>
          <w:color w:val="000000"/>
          <w:sz w:val="21"/>
        </w:rPr>
        <w:t>Rotation:</w:t>
      </w:r>
      <w:r>
        <w:rPr>
          <w:rFonts w:ascii="Calibri" w:hAnsi="Calibri" w:eastAsia="Calibri"/>
          <w:b w:val="0"/>
          <w:i w:val="0"/>
          <w:color w:val="000000"/>
          <w:sz w:val="21"/>
        </w:rPr>
        <w:t xml:space="preserve"> even 5 degrees lowers the accuracy by 12 points (F1 by 0.05), and 30 degrees is only a little worse. HOG is not rotation invariant.</w:t>
      </w:r>
    </w:p>
    <w:p>
      <w:pPr>
        <w:keepNext w:val="0"/>
        <w:spacing w:before="0" w:after="40" w:line="252" w:lineRule="auto"/>
        <w:ind w:left="360" w:right="0" w:hanging="200"/>
        <w:jc w:val="both"/>
      </w:pPr>
      <w:r>
        <w:rPr>
          <w:rFonts w:ascii="Calibri" w:hAnsi="Calibri" w:eastAsia="Calibri"/>
          <w:b w:val="0"/>
          <w:i w:val="0"/>
          <w:color w:val="000000"/>
          <w:sz w:val="21"/>
        </w:rPr>
        <w:t xml:space="preserve">-  </w:t>
      </w:r>
      <w:r>
        <w:rPr>
          <w:rFonts w:ascii="Calibri" w:hAnsi="Calibri" w:eastAsia="Calibri"/>
          <w:b/>
          <w:i w:val="0"/>
          <w:color w:val="000000"/>
          <w:sz w:val="21"/>
        </w:rPr>
        <w:t>Blur:</w:t>
      </w:r>
      <w:r>
        <w:rPr>
          <w:rFonts w:ascii="Calibri" w:hAnsi="Calibri" w:eastAsia="Calibri"/>
          <w:b w:val="0"/>
          <w:i w:val="0"/>
          <w:color w:val="000000"/>
          <w:sz w:val="21"/>
        </w:rPr>
        <w:t xml:space="preserve"> accuracy drops by about 17 points. From sigma 2 it is 60.5%, the share of defective patches, so the model calls everything defective (F1 stays around 0.75 only because of this).</w:t>
      </w:r>
    </w:p>
    <w:p>
      <w:pPr>
        <w:keepNext/>
        <w:spacing w:before="40" w:after="0" w:line="252" w:lineRule="auto"/>
        <w:ind w:left="0" w:right="0" w:firstLine="0"/>
        <w:jc w:val="center"/>
      </w:pPr>
      <w:r>
        <w:drawing>
          <wp:inline xmlns:a="http://schemas.openxmlformats.org/drawingml/2006/main" xmlns:pic="http://schemas.openxmlformats.org/drawingml/2006/picture">
            <wp:extent cx="5486400" cy="1138687"/>
            <wp:docPr id="4" name="Picture 4"/>
            <wp:cNvGraphicFramePr>
              <a:graphicFrameLocks noChangeAspect="1"/>
            </wp:cNvGraphicFramePr>
            <a:graphic>
              <a:graphicData uri="http://schemas.openxmlformats.org/drawingml/2006/picture">
                <pic:pic>
                  <pic:nvPicPr>
                    <pic:cNvPr id="0" name="c22_0.png"/>
                    <pic:cNvPicPr/>
                  </pic:nvPicPr>
                  <pic:blipFill>
                    <a:blip r:embed="rId12"/>
                    <a:stretch>
                      <a:fillRect/>
                    </a:stretch>
                  </pic:blipFill>
                  <pic:spPr>
                    <a:xfrm>
                      <a:off x="0" y="0"/>
                      <a:ext cx="5486400" cy="1138687"/>
                    </a:xfrm>
                    <a:prstGeom prst="rect"/>
                  </pic:spPr>
                </pic:pic>
              </a:graphicData>
            </a:graphic>
          </wp:inline>
        </w:drawing>
      </w:r>
    </w:p>
    <w:p>
      <w:pPr>
        <w:keepNext w:val="0"/>
        <w:spacing w:before="20" w:after="100" w:line="252" w:lineRule="auto"/>
        <w:ind w:left="0" w:right="0" w:firstLine="0"/>
        <w:jc w:val="center"/>
      </w:pPr>
      <w:r>
        <w:rPr>
          <w:rFonts w:ascii="Calibri" w:hAnsi="Calibri" w:eastAsia="Calibri"/>
          <w:b w:val="0"/>
          <w:i/>
          <w:color w:val="000000"/>
          <w:sz w:val="18"/>
        </w:rPr>
        <w:t>Figure 3. F1-score of the SVM and Random Forest under each imaging condition.</w:t>
      </w:r>
    </w:p>
    <w:p>
      <w:pPr>
        <w:keepNext w:val="0"/>
        <w:spacing w:before="0" w:after="60" w:line="252" w:lineRule="auto"/>
        <w:ind w:left="0" w:right="0" w:firstLine="0"/>
        <w:jc w:val="both"/>
      </w:pPr>
      <w:r>
        <w:rPr>
          <w:rFonts w:ascii="Calibri" w:hAnsi="Calibri" w:eastAsia="Calibri"/>
          <w:b w:val="0"/>
          <w:i w:val="0"/>
          <w:color w:val="000000"/>
          <w:sz w:val="21"/>
        </w:rPr>
        <w:t>I also trained the SVM again with perturbed copies added (16,983 training samples). It helped with noise: at sigma 10 the F1 went from 0.087 to 0.634 and at sigma 50 from 0 to 0.578. Blur at sigma 1 improved in accuracy (60.6% to 66.8%). But the clean accuracy fell from 77.7% to 72.0% (F1 0.770), and rotation did not really improve (F1 about 0.72 to 0.74). So augmentation is a trade-off, not a full fix.</w:t>
      </w:r>
    </w:p>
    <w:p>
      <w:pPr>
        <w:pStyle w:val="Heading1"/>
        <w:keepNext/>
        <w:spacing w:before="140" w:after="40" w:line="252" w:lineRule="auto"/>
        <w:ind w:left="0" w:right="0" w:firstLine="0"/>
        <w:jc w:val="left"/>
      </w:pPr>
      <w:r>
        <w:rPr>
          <w:rFonts w:ascii="Calibri" w:hAnsi="Calibri" w:eastAsia="Calibri"/>
          <w:b/>
          <w:i w:val="0"/>
          <w:color w:val="000000"/>
          <w:sz w:val="24"/>
        </w:rPr>
        <w:t>10. Industrial Deployment Discussion</w:t>
      </w:r>
    </w:p>
    <w:p>
      <w:pPr>
        <w:keepNext w:val="0"/>
        <w:spacing w:before="0" w:after="80" w:line="252" w:lineRule="auto"/>
        <w:ind w:left="0" w:right="0" w:firstLine="0"/>
        <w:jc w:val="both"/>
      </w:pPr>
      <w:r>
        <w:rPr>
          <w:rFonts w:ascii="Calibri" w:hAnsi="Calibri" w:eastAsia="Calibri"/>
          <w:b w:val="0"/>
          <w:i w:val="0"/>
          <w:color w:val="000000"/>
          <w:sz w:val="21"/>
        </w:rPr>
        <w:t>The final decision module scans a full 200x200 image with 64x64 windows (stride 32, so 36 windows). The product is rejected if at least two windows have a defect probability of 0.5 or more, and the program prints the prediction, the confidence and the action (ACCEPT PRODUCT or REJECT PRODUCT). On the test images all 360 defective strips were rejected (100%), and one image took 50.4 ms. In the simulated video stream the full pipeline ran at 19.8 frames per second, and I also made a script (realtime_inspector.py) that shows PASS or DEFECTIVE on a webcam or video file.</w:t>
      </w:r>
    </w:p>
    <w:p>
      <w:pPr>
        <w:keepNext w:val="0"/>
        <w:spacing w:before="0" w:after="60" w:line="252" w:lineRule="auto"/>
        <w:ind w:left="0" w:right="0" w:firstLine="0"/>
        <w:jc w:val="both"/>
      </w:pPr>
      <w:r>
        <w:rPr>
          <w:rFonts w:ascii="Calibri" w:hAnsi="Calibri" w:eastAsia="Calibri"/>
          <w:b w:val="0"/>
          <w:i w:val="0"/>
          <w:color w:val="000000"/>
          <w:sz w:val="21"/>
        </w:rPr>
        <w:t>But the numbers also show why this is not ready for a real line. On single patches the false reject rate for normal surface was 33.2% and 15.5% of defective patches were accepted. Rejecting one good product in three is too expensive. In a real factory I would collect real good-product images, tune the probability threshold and the number of windows on them, fix the lighting and camera position (because rotation, noise and blur hurt so much), add a denoising step, and send low-confidence products (in my demo many were between 56% and 70%) to a human for a second check.</w:t>
      </w:r>
    </w:p>
    <w:p>
      <w:pPr>
        <w:pStyle w:val="Heading1"/>
        <w:keepNext/>
        <w:spacing w:before="140" w:after="40" w:line="252" w:lineRule="auto"/>
        <w:ind w:left="0" w:right="0" w:firstLine="0"/>
        <w:jc w:val="left"/>
      </w:pPr>
      <w:r>
        <w:rPr>
          <w:rFonts w:ascii="Calibri" w:hAnsi="Calibri" w:eastAsia="Calibri"/>
          <w:b/>
          <w:i w:val="0"/>
          <w:color w:val="000000"/>
          <w:sz w:val="24"/>
        </w:rPr>
        <w:t>11. Limitations</w:t>
      </w:r>
    </w:p>
    <w:p>
      <w:pPr>
        <w:keepNext w:val="0"/>
        <w:spacing w:before="0" w:after="40" w:line="252" w:lineRule="auto"/>
        <w:ind w:left="360" w:right="0" w:hanging="200"/>
        <w:jc w:val="both"/>
      </w:pPr>
      <w:r>
        <w:rPr>
          <w:rFonts w:ascii="Calibri" w:hAnsi="Calibri" w:eastAsia="Calibri"/>
          <w:b w:val="0"/>
          <w:i w:val="0"/>
          <w:color w:val="000000"/>
          <w:sz w:val="21"/>
        </w:rPr>
        <w:t>-  The dataset has no real normal images. My normal class is made of defect-free crops of defective strips, so it is not the same as a truly good product.</w:t>
      </w:r>
    </w:p>
    <w:p>
      <w:pPr>
        <w:keepNext w:val="0"/>
        <w:spacing w:before="0" w:after="40" w:line="252" w:lineRule="auto"/>
        <w:ind w:left="360" w:right="0" w:hanging="200"/>
        <w:jc w:val="both"/>
      </w:pPr>
      <w:r>
        <w:rPr>
          <w:rFonts w:ascii="Calibri" w:hAnsi="Calibri" w:eastAsia="Calibri"/>
          <w:b w:val="0"/>
          <w:i w:val="0"/>
          <w:color w:val="000000"/>
          <w:sz w:val="21"/>
        </w:rPr>
        <w:t>-  The binary accuracy is only about 78%, and I used one dataset with 200x200 grayscale images taken in a lab setting. A different camera, light or steel type may give worse results.</w:t>
      </w:r>
    </w:p>
    <w:p>
      <w:pPr>
        <w:keepNext w:val="0"/>
        <w:spacing w:before="0" w:after="40" w:line="252" w:lineRule="auto"/>
        <w:ind w:left="360" w:right="0" w:hanging="200"/>
        <w:jc w:val="both"/>
      </w:pPr>
      <w:r>
        <w:rPr>
          <w:rFonts w:ascii="Calibri" w:hAnsi="Calibri" w:eastAsia="Calibri"/>
          <w:b w:val="0"/>
          <w:i w:val="0"/>
          <w:color w:val="000000"/>
          <w:sz w:val="21"/>
        </w:rPr>
        <w:t>-  I used one random split and one run, with no cross-validation, so small differences (for example between the 8x8 and 16x16 cells) may not be real.</w:t>
      </w:r>
    </w:p>
    <w:p>
      <w:pPr>
        <w:keepNext w:val="0"/>
        <w:spacing w:before="0" w:after="40" w:line="252" w:lineRule="auto"/>
        <w:ind w:left="360" w:right="0" w:hanging="200"/>
        <w:jc w:val="both"/>
      </w:pPr>
      <w:r>
        <w:rPr>
          <w:rFonts w:ascii="Calibri" w:hAnsi="Calibri" w:eastAsia="Calibri"/>
          <w:b w:val="0"/>
          <w:i w:val="0"/>
          <w:color w:val="000000"/>
          <w:sz w:val="21"/>
        </w:rPr>
        <w:t>-  Only C was tuned, gamma was fixed, and the other classifiers (for example kNN) were not tuned. My GPU HOG is also not exactly equal to the scikit-image version.</w:t>
      </w:r>
    </w:p>
    <w:p>
      <w:pPr>
        <w:keepNext w:val="0"/>
        <w:spacing w:before="0" w:after="40" w:line="252" w:lineRule="auto"/>
        <w:ind w:left="360" w:right="0" w:hanging="200"/>
        <w:jc w:val="both"/>
      </w:pPr>
      <w:r>
        <w:rPr>
          <w:rFonts w:ascii="Calibri" w:hAnsi="Calibri" w:eastAsia="Calibri"/>
          <w:b w:val="0"/>
          <w:i w:val="0"/>
          <w:color w:val="000000"/>
          <w:sz w:val="21"/>
        </w:rPr>
        <w:t>-  HOG is weak against noise, blur and rotation, and augmentation lowers the clean accuracy.</w:t>
      </w:r>
    </w:p>
    <w:p>
      <w:pPr>
        <w:pStyle w:val="Heading1"/>
        <w:keepNext/>
        <w:spacing w:before="140" w:after="40" w:line="252" w:lineRule="auto"/>
        <w:ind w:left="0" w:right="0" w:firstLine="0"/>
        <w:jc w:val="left"/>
      </w:pPr>
      <w:r>
        <w:rPr>
          <w:rFonts w:ascii="Calibri" w:hAnsi="Calibri" w:eastAsia="Calibri"/>
          <w:b/>
          <w:i w:val="0"/>
          <w:color w:val="000000"/>
          <w:sz w:val="24"/>
        </w:rPr>
        <w:t>12. Conclusion</w:t>
      </w:r>
    </w:p>
    <w:p>
      <w:pPr>
        <w:keepNext w:val="0"/>
        <w:spacing w:before="0" w:after="0" w:line="252" w:lineRule="auto"/>
        <w:ind w:left="0" w:right="0" w:firstLine="0"/>
        <w:jc w:val="both"/>
      </w:pPr>
      <w:r>
        <w:rPr>
          <w:rFonts w:ascii="Calibri" w:hAnsi="Calibri" w:eastAsia="Calibri"/>
          <w:b w:val="0"/>
          <w:i w:val="0"/>
          <w:color w:val="000000"/>
          <w:sz w:val="21"/>
        </w:rPr>
        <w:t>In this lab I built a HOG based inspection system for steel surfaces and tested it with several classifiers. The best setting was an 8x8 cell with 9 orientations and an RBF SVM, which gave 77.74% accuracy (F1 0.8195) for defective versus normal and 83.89% accuracy for the six defect types. The SVM was also the best balance of accuracy and training time. The system is not affected by darker images, but it is very sensitive to noise, blur and rotation, and the 33% false reject rate means it needs more work before real use. Better normal data, a denoising step and tuned thresholds would be my next steps.</w:t>
      </w:r>
    </w:p>
    <w:sectPr w:rsidR="00B665EB" w:rsidRPr="00B665EB">
      <w:pgSz w:w="12240" w:h="15840"/>
      <w:pgMar w:top="1100" w:right="1260" w:bottom="900" w:left="126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73D8" w14:textId="77777777" w:rsidR="003D0269" w:rsidRDefault="003D0269" w:rsidP="00B665EB">
      <w:r>
        <w:separator/>
      </w:r>
    </w:p>
  </w:endnote>
  <w:endnote w:type="continuationSeparator" w:id="0">
    <w:p w14:paraId="32CE0B00" w14:textId="77777777" w:rsidR="003D0269" w:rsidRDefault="003D0269" w:rsidP="00B6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6550" w14:textId="77777777" w:rsidR="003D0269" w:rsidRDefault="003D0269" w:rsidP="00B665EB">
      <w:r>
        <w:separator/>
      </w:r>
    </w:p>
  </w:footnote>
  <w:footnote w:type="continuationSeparator" w:id="0">
    <w:p w14:paraId="377C9292" w14:textId="77777777" w:rsidR="003D0269" w:rsidRDefault="003D0269" w:rsidP="00B66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D5CEA"/>
    <w:multiLevelType w:val="hybridMultilevel"/>
    <w:tmpl w:val="6FC694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560D8B"/>
    <w:multiLevelType w:val="multilevel"/>
    <w:tmpl w:val="85A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0249"/>
    <w:multiLevelType w:val="hybridMultilevel"/>
    <w:tmpl w:val="9A763C32"/>
    <w:lvl w:ilvl="0" w:tplc="10609BC6">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A495044"/>
    <w:multiLevelType w:val="multilevel"/>
    <w:tmpl w:val="165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52AF2"/>
    <w:multiLevelType w:val="hybridMultilevel"/>
    <w:tmpl w:val="9994560A"/>
    <w:lvl w:ilvl="0" w:tplc="596A92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1DC7C3E">
      <w:numFmt w:val="bullet"/>
      <w:lvlText w:val="•"/>
      <w:lvlJc w:val="left"/>
      <w:pPr>
        <w:ind w:left="1584" w:hanging="360"/>
      </w:pPr>
      <w:rPr>
        <w:rFonts w:hint="default"/>
        <w:lang w:val="en-US" w:eastAsia="en-US" w:bidi="ar-SA"/>
      </w:rPr>
    </w:lvl>
    <w:lvl w:ilvl="2" w:tplc="CB90E0DC">
      <w:numFmt w:val="bullet"/>
      <w:lvlText w:val="•"/>
      <w:lvlJc w:val="left"/>
      <w:pPr>
        <w:ind w:left="2448" w:hanging="360"/>
      </w:pPr>
      <w:rPr>
        <w:rFonts w:hint="default"/>
        <w:lang w:val="en-US" w:eastAsia="en-US" w:bidi="ar-SA"/>
      </w:rPr>
    </w:lvl>
    <w:lvl w:ilvl="3" w:tplc="DCD69F30">
      <w:numFmt w:val="bullet"/>
      <w:lvlText w:val="•"/>
      <w:lvlJc w:val="left"/>
      <w:pPr>
        <w:ind w:left="3312" w:hanging="360"/>
      </w:pPr>
      <w:rPr>
        <w:rFonts w:hint="default"/>
        <w:lang w:val="en-US" w:eastAsia="en-US" w:bidi="ar-SA"/>
      </w:rPr>
    </w:lvl>
    <w:lvl w:ilvl="4" w:tplc="7F820FDE">
      <w:numFmt w:val="bullet"/>
      <w:lvlText w:val="•"/>
      <w:lvlJc w:val="left"/>
      <w:pPr>
        <w:ind w:left="4176" w:hanging="360"/>
      </w:pPr>
      <w:rPr>
        <w:rFonts w:hint="default"/>
        <w:lang w:val="en-US" w:eastAsia="en-US" w:bidi="ar-SA"/>
      </w:rPr>
    </w:lvl>
    <w:lvl w:ilvl="5" w:tplc="F54CE804">
      <w:numFmt w:val="bullet"/>
      <w:lvlText w:val="•"/>
      <w:lvlJc w:val="left"/>
      <w:pPr>
        <w:ind w:left="5040" w:hanging="360"/>
      </w:pPr>
      <w:rPr>
        <w:rFonts w:hint="default"/>
        <w:lang w:val="en-US" w:eastAsia="en-US" w:bidi="ar-SA"/>
      </w:rPr>
    </w:lvl>
    <w:lvl w:ilvl="6" w:tplc="690C821A">
      <w:numFmt w:val="bullet"/>
      <w:lvlText w:val="•"/>
      <w:lvlJc w:val="left"/>
      <w:pPr>
        <w:ind w:left="5904" w:hanging="360"/>
      </w:pPr>
      <w:rPr>
        <w:rFonts w:hint="default"/>
        <w:lang w:val="en-US" w:eastAsia="en-US" w:bidi="ar-SA"/>
      </w:rPr>
    </w:lvl>
    <w:lvl w:ilvl="7" w:tplc="8C8C504E">
      <w:numFmt w:val="bullet"/>
      <w:lvlText w:val="•"/>
      <w:lvlJc w:val="left"/>
      <w:pPr>
        <w:ind w:left="6768" w:hanging="360"/>
      </w:pPr>
      <w:rPr>
        <w:rFonts w:hint="default"/>
        <w:lang w:val="en-US" w:eastAsia="en-US" w:bidi="ar-SA"/>
      </w:rPr>
    </w:lvl>
    <w:lvl w:ilvl="8" w:tplc="53B6D7C2">
      <w:numFmt w:val="bullet"/>
      <w:lvlText w:val="•"/>
      <w:lvlJc w:val="left"/>
      <w:pPr>
        <w:ind w:left="7632" w:hanging="360"/>
      </w:pPr>
      <w:rPr>
        <w:rFonts w:hint="default"/>
        <w:lang w:val="en-US" w:eastAsia="en-US" w:bidi="ar-SA"/>
      </w:rPr>
    </w:lvl>
  </w:abstractNum>
  <w:abstractNum w:abstractNumId="5" w15:restartNumberingAfterBreak="0">
    <w:nsid w:val="5C8517AA"/>
    <w:multiLevelType w:val="hybridMultilevel"/>
    <w:tmpl w:val="EE8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C1E5B"/>
    <w:multiLevelType w:val="multilevel"/>
    <w:tmpl w:val="8D2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F686B"/>
    <w:multiLevelType w:val="hybridMultilevel"/>
    <w:tmpl w:val="3E5E0B16"/>
    <w:lvl w:ilvl="0" w:tplc="8BA82C8C">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8342C1"/>
    <w:multiLevelType w:val="hybridMultilevel"/>
    <w:tmpl w:val="639E046A"/>
    <w:lvl w:ilvl="0" w:tplc="A77A831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0276D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BB14723C">
      <w:numFmt w:val="bullet"/>
      <w:lvlText w:val="•"/>
      <w:lvlJc w:val="left"/>
      <w:pPr>
        <w:ind w:left="2320" w:hanging="360"/>
      </w:pPr>
      <w:rPr>
        <w:rFonts w:hint="default"/>
        <w:lang w:val="en-US" w:eastAsia="en-US" w:bidi="ar-SA"/>
      </w:rPr>
    </w:lvl>
    <w:lvl w:ilvl="3" w:tplc="DFCC48A4">
      <w:numFmt w:val="bullet"/>
      <w:lvlText w:val="•"/>
      <w:lvlJc w:val="left"/>
      <w:pPr>
        <w:ind w:left="3200" w:hanging="360"/>
      </w:pPr>
      <w:rPr>
        <w:rFonts w:hint="default"/>
        <w:lang w:val="en-US" w:eastAsia="en-US" w:bidi="ar-SA"/>
      </w:rPr>
    </w:lvl>
    <w:lvl w:ilvl="4" w:tplc="4992EB3E">
      <w:numFmt w:val="bullet"/>
      <w:lvlText w:val="•"/>
      <w:lvlJc w:val="left"/>
      <w:pPr>
        <w:ind w:left="4080" w:hanging="360"/>
      </w:pPr>
      <w:rPr>
        <w:rFonts w:hint="default"/>
        <w:lang w:val="en-US" w:eastAsia="en-US" w:bidi="ar-SA"/>
      </w:rPr>
    </w:lvl>
    <w:lvl w:ilvl="5" w:tplc="36C8E5A8">
      <w:numFmt w:val="bullet"/>
      <w:lvlText w:val="•"/>
      <w:lvlJc w:val="left"/>
      <w:pPr>
        <w:ind w:left="4960" w:hanging="360"/>
      </w:pPr>
      <w:rPr>
        <w:rFonts w:hint="default"/>
        <w:lang w:val="en-US" w:eastAsia="en-US" w:bidi="ar-SA"/>
      </w:rPr>
    </w:lvl>
    <w:lvl w:ilvl="6" w:tplc="FBA221E6">
      <w:numFmt w:val="bullet"/>
      <w:lvlText w:val="•"/>
      <w:lvlJc w:val="left"/>
      <w:pPr>
        <w:ind w:left="5840" w:hanging="360"/>
      </w:pPr>
      <w:rPr>
        <w:rFonts w:hint="default"/>
        <w:lang w:val="en-US" w:eastAsia="en-US" w:bidi="ar-SA"/>
      </w:rPr>
    </w:lvl>
    <w:lvl w:ilvl="7" w:tplc="D89EE00C">
      <w:numFmt w:val="bullet"/>
      <w:lvlText w:val="•"/>
      <w:lvlJc w:val="left"/>
      <w:pPr>
        <w:ind w:left="6720" w:hanging="360"/>
      </w:pPr>
      <w:rPr>
        <w:rFonts w:hint="default"/>
        <w:lang w:val="en-US" w:eastAsia="en-US" w:bidi="ar-SA"/>
      </w:rPr>
    </w:lvl>
    <w:lvl w:ilvl="8" w:tplc="DD407574">
      <w:numFmt w:val="bullet"/>
      <w:lvlText w:val="•"/>
      <w:lvlJc w:val="left"/>
      <w:pPr>
        <w:ind w:left="7600" w:hanging="360"/>
      </w:pPr>
      <w:rPr>
        <w:rFonts w:hint="default"/>
        <w:lang w:val="en-US" w:eastAsia="en-US" w:bidi="ar-SA"/>
      </w:rPr>
    </w:lvl>
  </w:abstractNum>
  <w:num w:numId="1" w16cid:durableId="1015300477">
    <w:abstractNumId w:val="4"/>
  </w:num>
  <w:num w:numId="2" w16cid:durableId="680426332">
    <w:abstractNumId w:val="8"/>
  </w:num>
  <w:num w:numId="3" w16cid:durableId="913784266">
    <w:abstractNumId w:val="3"/>
  </w:num>
  <w:num w:numId="4" w16cid:durableId="1875147793">
    <w:abstractNumId w:val="1"/>
  </w:num>
  <w:num w:numId="5" w16cid:durableId="1301420506">
    <w:abstractNumId w:val="6"/>
  </w:num>
  <w:num w:numId="6" w16cid:durableId="1987543021">
    <w:abstractNumId w:val="2"/>
  </w:num>
  <w:num w:numId="7" w16cid:durableId="1711295224">
    <w:abstractNumId w:val="5"/>
  </w:num>
  <w:num w:numId="8" w16cid:durableId="780615091">
    <w:abstractNumId w:val="7"/>
  </w:num>
  <w:num w:numId="9" w16cid:durableId="1090810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7E88"/>
    <w:rsid w:val="00020D33"/>
    <w:rsid w:val="00110C64"/>
    <w:rsid w:val="00183FDF"/>
    <w:rsid w:val="00220D21"/>
    <w:rsid w:val="00347DA2"/>
    <w:rsid w:val="003B4B78"/>
    <w:rsid w:val="003D0269"/>
    <w:rsid w:val="00594952"/>
    <w:rsid w:val="006004C0"/>
    <w:rsid w:val="0062704C"/>
    <w:rsid w:val="006D1142"/>
    <w:rsid w:val="0096305D"/>
    <w:rsid w:val="00992F16"/>
    <w:rsid w:val="0099468E"/>
    <w:rsid w:val="00A919DD"/>
    <w:rsid w:val="00AE215D"/>
    <w:rsid w:val="00B3279A"/>
    <w:rsid w:val="00B665EB"/>
    <w:rsid w:val="00C016E1"/>
    <w:rsid w:val="00D7415C"/>
    <w:rsid w:val="00D81C55"/>
    <w:rsid w:val="00EC4B3C"/>
    <w:rsid w:val="00F3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07AB"/>
  <w15:docId w15:val="{C84E7434-36EC-46A5-92B8-DA42F504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jc w:val="center"/>
      <w:outlineLvl w:val="0"/>
    </w:pPr>
    <w:rPr>
      <w:rFonts w:ascii="Arial" w:eastAsia="Arial" w:hAnsi="Arial" w:cs="Arial"/>
      <w:b/>
      <w:bCs/>
      <w:i/>
      <w:iCs/>
      <w:sz w:val="40"/>
      <w:szCs w:val="40"/>
      <w:u w:val="single" w:color="000000"/>
    </w:rPr>
  </w:style>
  <w:style w:type="paragraph" w:styleId="Heading2">
    <w:name w:val="heading 2"/>
    <w:basedOn w:val="Normal"/>
    <w:uiPriority w:val="9"/>
    <w:unhideWhenUsed/>
    <w:qFormat/>
    <w:pPr>
      <w:spacing w:before="1"/>
      <w:outlineLvl w:val="1"/>
    </w:pPr>
    <w:rPr>
      <w:rFonts w:ascii="Arial" w:eastAsia="Arial" w:hAnsi="Arial" w:cs="Arial"/>
      <w:b/>
      <w:bCs/>
      <w:i/>
      <w:iCs/>
      <w:sz w:val="28"/>
      <w:szCs w:val="28"/>
      <w:u w:val="single" w:color="000000"/>
    </w:rPr>
  </w:style>
  <w:style w:type="paragraph" w:styleId="Heading3">
    <w:name w:val="heading 3"/>
    <w:basedOn w:val="Normal"/>
    <w:uiPriority w:val="9"/>
    <w:unhideWhenUsed/>
    <w:qFormat/>
    <w:pPr>
      <w:jc w:val="center"/>
      <w:outlineLvl w:val="2"/>
    </w:pPr>
    <w:rPr>
      <w:rFonts w:ascii="Arial" w:eastAsia="Arial" w:hAnsi="Arial" w:cs="Arial"/>
      <w:b/>
      <w:bCs/>
      <w:i/>
      <w:iCs/>
      <w:sz w:val="26"/>
      <w:szCs w:val="26"/>
      <w:u w:val="single" w:color="000000"/>
    </w:rPr>
  </w:style>
  <w:style w:type="paragraph" w:styleId="Heading4">
    <w:name w:val="heading 4"/>
    <w:basedOn w:val="Normal"/>
    <w:uiPriority w:val="9"/>
    <w:unhideWhenUsed/>
    <w:qFormat/>
    <w:pPr>
      <w:ind w:left="719" w:hanging="359"/>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E21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Spacing">
    <w:name w:val="No Spacing"/>
    <w:uiPriority w:val="1"/>
    <w:qFormat/>
    <w:rsid w:val="00347DA2"/>
    <w:rPr>
      <w:rFonts w:ascii="Arial MT" w:eastAsia="Arial MT" w:hAnsi="Arial MT" w:cs="Arial MT"/>
    </w:rPr>
  </w:style>
  <w:style w:type="character" w:customStyle="1" w:styleId="Heading1Char">
    <w:name w:val="Heading 1 Char"/>
    <w:basedOn w:val="DefaultParagraphFont"/>
    <w:link w:val="Heading1"/>
    <w:uiPriority w:val="9"/>
    <w:rsid w:val="0099468E"/>
    <w:rPr>
      <w:rFonts w:ascii="Arial" w:eastAsia="Arial" w:hAnsi="Arial" w:cs="Arial"/>
      <w:b/>
      <w:bCs/>
      <w:i/>
      <w:iCs/>
      <w:sz w:val="40"/>
      <w:szCs w:val="40"/>
      <w:u w:val="single" w:color="000000"/>
    </w:rPr>
  </w:style>
  <w:style w:type="character" w:customStyle="1" w:styleId="Heading5Char">
    <w:name w:val="Heading 5 Char"/>
    <w:basedOn w:val="DefaultParagraphFont"/>
    <w:link w:val="Heading5"/>
    <w:uiPriority w:val="9"/>
    <w:semiHidden/>
    <w:rsid w:val="00AE215D"/>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B665EB"/>
    <w:pPr>
      <w:tabs>
        <w:tab w:val="center" w:pos="4513"/>
        <w:tab w:val="right" w:pos="9026"/>
      </w:tabs>
    </w:pPr>
  </w:style>
  <w:style w:type="character" w:customStyle="1" w:styleId="HeaderChar">
    <w:name w:val="Header Char"/>
    <w:basedOn w:val="DefaultParagraphFont"/>
    <w:link w:val="Header"/>
    <w:uiPriority w:val="99"/>
    <w:rsid w:val="00B665EB"/>
    <w:rPr>
      <w:rFonts w:ascii="Arial MT" w:eastAsia="Arial MT" w:hAnsi="Arial MT" w:cs="Arial MT"/>
    </w:rPr>
  </w:style>
  <w:style w:type="paragraph" w:styleId="Footer">
    <w:name w:val="footer"/>
    <w:basedOn w:val="Normal"/>
    <w:link w:val="FooterChar"/>
    <w:uiPriority w:val="99"/>
    <w:unhideWhenUsed/>
    <w:rsid w:val="00B665EB"/>
    <w:pPr>
      <w:tabs>
        <w:tab w:val="center" w:pos="4513"/>
        <w:tab w:val="right" w:pos="9026"/>
      </w:tabs>
    </w:pPr>
  </w:style>
  <w:style w:type="character" w:customStyle="1" w:styleId="FooterChar">
    <w:name w:val="Footer Char"/>
    <w:basedOn w:val="DefaultParagraphFont"/>
    <w:link w:val="Footer"/>
    <w:uiPriority w:val="99"/>
    <w:rsid w:val="00B665E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5356">
      <w:bodyDiv w:val="1"/>
      <w:marLeft w:val="0"/>
      <w:marRight w:val="0"/>
      <w:marTop w:val="0"/>
      <w:marBottom w:val="0"/>
      <w:divBdr>
        <w:top w:val="none" w:sz="0" w:space="0" w:color="auto"/>
        <w:left w:val="none" w:sz="0" w:space="0" w:color="auto"/>
        <w:bottom w:val="none" w:sz="0" w:space="0" w:color="auto"/>
        <w:right w:val="none" w:sz="0" w:space="0" w:color="auto"/>
      </w:divBdr>
    </w:div>
    <w:div w:id="245385174">
      <w:bodyDiv w:val="1"/>
      <w:marLeft w:val="0"/>
      <w:marRight w:val="0"/>
      <w:marTop w:val="0"/>
      <w:marBottom w:val="0"/>
      <w:divBdr>
        <w:top w:val="none" w:sz="0" w:space="0" w:color="auto"/>
        <w:left w:val="none" w:sz="0" w:space="0" w:color="auto"/>
        <w:bottom w:val="none" w:sz="0" w:space="0" w:color="auto"/>
        <w:right w:val="none" w:sz="0" w:space="0" w:color="auto"/>
      </w:divBdr>
    </w:div>
    <w:div w:id="616178718">
      <w:bodyDiv w:val="1"/>
      <w:marLeft w:val="0"/>
      <w:marRight w:val="0"/>
      <w:marTop w:val="0"/>
      <w:marBottom w:val="0"/>
      <w:divBdr>
        <w:top w:val="none" w:sz="0" w:space="0" w:color="auto"/>
        <w:left w:val="none" w:sz="0" w:space="0" w:color="auto"/>
        <w:bottom w:val="none" w:sz="0" w:space="0" w:color="auto"/>
        <w:right w:val="none" w:sz="0" w:space="0" w:color="auto"/>
      </w:divBdr>
      <w:divsChild>
        <w:div w:id="1556040970">
          <w:marLeft w:val="0"/>
          <w:marRight w:val="0"/>
          <w:marTop w:val="0"/>
          <w:marBottom w:val="0"/>
          <w:divBdr>
            <w:top w:val="none" w:sz="0" w:space="0" w:color="auto"/>
            <w:left w:val="none" w:sz="0" w:space="0" w:color="auto"/>
            <w:bottom w:val="none" w:sz="0" w:space="0" w:color="auto"/>
            <w:right w:val="none" w:sz="0" w:space="0" w:color="auto"/>
          </w:divBdr>
          <w:divsChild>
            <w:div w:id="1675645216">
              <w:marLeft w:val="0"/>
              <w:marRight w:val="0"/>
              <w:marTop w:val="0"/>
              <w:marBottom w:val="0"/>
              <w:divBdr>
                <w:top w:val="none" w:sz="0" w:space="0" w:color="auto"/>
                <w:left w:val="none" w:sz="0" w:space="0" w:color="auto"/>
                <w:bottom w:val="none" w:sz="0" w:space="0" w:color="auto"/>
                <w:right w:val="none" w:sz="0" w:space="0" w:color="auto"/>
              </w:divBdr>
            </w:div>
            <w:div w:id="1502894436">
              <w:marLeft w:val="0"/>
              <w:marRight w:val="0"/>
              <w:marTop w:val="0"/>
              <w:marBottom w:val="0"/>
              <w:divBdr>
                <w:top w:val="none" w:sz="0" w:space="0" w:color="auto"/>
                <w:left w:val="none" w:sz="0" w:space="0" w:color="auto"/>
                <w:bottom w:val="none" w:sz="0" w:space="0" w:color="auto"/>
                <w:right w:val="none" w:sz="0" w:space="0" w:color="auto"/>
              </w:divBdr>
            </w:div>
            <w:div w:id="1627543645">
              <w:marLeft w:val="0"/>
              <w:marRight w:val="0"/>
              <w:marTop w:val="0"/>
              <w:marBottom w:val="0"/>
              <w:divBdr>
                <w:top w:val="none" w:sz="0" w:space="0" w:color="auto"/>
                <w:left w:val="none" w:sz="0" w:space="0" w:color="auto"/>
                <w:bottom w:val="none" w:sz="0" w:space="0" w:color="auto"/>
                <w:right w:val="none" w:sz="0" w:space="0" w:color="auto"/>
              </w:divBdr>
            </w:div>
            <w:div w:id="153306009">
              <w:marLeft w:val="0"/>
              <w:marRight w:val="0"/>
              <w:marTop w:val="0"/>
              <w:marBottom w:val="0"/>
              <w:divBdr>
                <w:top w:val="none" w:sz="0" w:space="0" w:color="auto"/>
                <w:left w:val="none" w:sz="0" w:space="0" w:color="auto"/>
                <w:bottom w:val="none" w:sz="0" w:space="0" w:color="auto"/>
                <w:right w:val="none" w:sz="0" w:space="0" w:color="auto"/>
              </w:divBdr>
            </w:div>
            <w:div w:id="1717201372">
              <w:marLeft w:val="0"/>
              <w:marRight w:val="0"/>
              <w:marTop w:val="0"/>
              <w:marBottom w:val="0"/>
              <w:divBdr>
                <w:top w:val="none" w:sz="0" w:space="0" w:color="auto"/>
                <w:left w:val="none" w:sz="0" w:space="0" w:color="auto"/>
                <w:bottom w:val="none" w:sz="0" w:space="0" w:color="auto"/>
                <w:right w:val="none" w:sz="0" w:space="0" w:color="auto"/>
              </w:divBdr>
            </w:div>
            <w:div w:id="833767453">
              <w:marLeft w:val="0"/>
              <w:marRight w:val="0"/>
              <w:marTop w:val="0"/>
              <w:marBottom w:val="0"/>
              <w:divBdr>
                <w:top w:val="none" w:sz="0" w:space="0" w:color="auto"/>
                <w:left w:val="none" w:sz="0" w:space="0" w:color="auto"/>
                <w:bottom w:val="none" w:sz="0" w:space="0" w:color="auto"/>
                <w:right w:val="none" w:sz="0" w:space="0" w:color="auto"/>
              </w:divBdr>
            </w:div>
            <w:div w:id="285743686">
              <w:marLeft w:val="0"/>
              <w:marRight w:val="0"/>
              <w:marTop w:val="0"/>
              <w:marBottom w:val="0"/>
              <w:divBdr>
                <w:top w:val="none" w:sz="0" w:space="0" w:color="auto"/>
                <w:left w:val="none" w:sz="0" w:space="0" w:color="auto"/>
                <w:bottom w:val="none" w:sz="0" w:space="0" w:color="auto"/>
                <w:right w:val="none" w:sz="0" w:space="0" w:color="auto"/>
              </w:divBdr>
            </w:div>
            <w:div w:id="1900631213">
              <w:marLeft w:val="0"/>
              <w:marRight w:val="0"/>
              <w:marTop w:val="0"/>
              <w:marBottom w:val="0"/>
              <w:divBdr>
                <w:top w:val="none" w:sz="0" w:space="0" w:color="auto"/>
                <w:left w:val="none" w:sz="0" w:space="0" w:color="auto"/>
                <w:bottom w:val="none" w:sz="0" w:space="0" w:color="auto"/>
                <w:right w:val="none" w:sz="0" w:space="0" w:color="auto"/>
              </w:divBdr>
            </w:div>
            <w:div w:id="89207237">
              <w:marLeft w:val="0"/>
              <w:marRight w:val="0"/>
              <w:marTop w:val="0"/>
              <w:marBottom w:val="0"/>
              <w:divBdr>
                <w:top w:val="none" w:sz="0" w:space="0" w:color="auto"/>
                <w:left w:val="none" w:sz="0" w:space="0" w:color="auto"/>
                <w:bottom w:val="none" w:sz="0" w:space="0" w:color="auto"/>
                <w:right w:val="none" w:sz="0" w:space="0" w:color="auto"/>
              </w:divBdr>
            </w:div>
            <w:div w:id="20785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485">
      <w:bodyDiv w:val="1"/>
      <w:marLeft w:val="0"/>
      <w:marRight w:val="0"/>
      <w:marTop w:val="0"/>
      <w:marBottom w:val="0"/>
      <w:divBdr>
        <w:top w:val="none" w:sz="0" w:space="0" w:color="auto"/>
        <w:left w:val="none" w:sz="0" w:space="0" w:color="auto"/>
        <w:bottom w:val="none" w:sz="0" w:space="0" w:color="auto"/>
        <w:right w:val="none" w:sz="0" w:space="0" w:color="auto"/>
      </w:divBdr>
    </w:div>
    <w:div w:id="1468431093">
      <w:bodyDiv w:val="1"/>
      <w:marLeft w:val="0"/>
      <w:marRight w:val="0"/>
      <w:marTop w:val="0"/>
      <w:marBottom w:val="0"/>
      <w:divBdr>
        <w:top w:val="none" w:sz="0" w:space="0" w:color="auto"/>
        <w:left w:val="none" w:sz="0" w:space="0" w:color="auto"/>
        <w:bottom w:val="none" w:sz="0" w:space="0" w:color="auto"/>
        <w:right w:val="none" w:sz="0" w:space="0" w:color="auto"/>
      </w:divBdr>
      <w:divsChild>
        <w:div w:id="1446533886">
          <w:marLeft w:val="0"/>
          <w:marRight w:val="0"/>
          <w:marTop w:val="0"/>
          <w:marBottom w:val="0"/>
          <w:divBdr>
            <w:top w:val="none" w:sz="0" w:space="0" w:color="auto"/>
            <w:left w:val="none" w:sz="0" w:space="0" w:color="auto"/>
            <w:bottom w:val="none" w:sz="0" w:space="0" w:color="auto"/>
            <w:right w:val="none" w:sz="0" w:space="0" w:color="auto"/>
          </w:divBdr>
          <w:divsChild>
            <w:div w:id="1611350498">
              <w:marLeft w:val="0"/>
              <w:marRight w:val="0"/>
              <w:marTop w:val="0"/>
              <w:marBottom w:val="0"/>
              <w:divBdr>
                <w:top w:val="none" w:sz="0" w:space="0" w:color="auto"/>
                <w:left w:val="none" w:sz="0" w:space="0" w:color="auto"/>
                <w:bottom w:val="none" w:sz="0" w:space="0" w:color="auto"/>
                <w:right w:val="none" w:sz="0" w:space="0" w:color="auto"/>
              </w:divBdr>
            </w:div>
            <w:div w:id="88894864">
              <w:marLeft w:val="0"/>
              <w:marRight w:val="0"/>
              <w:marTop w:val="0"/>
              <w:marBottom w:val="0"/>
              <w:divBdr>
                <w:top w:val="none" w:sz="0" w:space="0" w:color="auto"/>
                <w:left w:val="none" w:sz="0" w:space="0" w:color="auto"/>
                <w:bottom w:val="none" w:sz="0" w:space="0" w:color="auto"/>
                <w:right w:val="none" w:sz="0" w:space="0" w:color="auto"/>
              </w:divBdr>
            </w:div>
            <w:div w:id="1334600353">
              <w:marLeft w:val="0"/>
              <w:marRight w:val="0"/>
              <w:marTop w:val="0"/>
              <w:marBottom w:val="0"/>
              <w:divBdr>
                <w:top w:val="none" w:sz="0" w:space="0" w:color="auto"/>
                <w:left w:val="none" w:sz="0" w:space="0" w:color="auto"/>
                <w:bottom w:val="none" w:sz="0" w:space="0" w:color="auto"/>
                <w:right w:val="none" w:sz="0" w:space="0" w:color="auto"/>
              </w:divBdr>
            </w:div>
            <w:div w:id="1660695612">
              <w:marLeft w:val="0"/>
              <w:marRight w:val="0"/>
              <w:marTop w:val="0"/>
              <w:marBottom w:val="0"/>
              <w:divBdr>
                <w:top w:val="none" w:sz="0" w:space="0" w:color="auto"/>
                <w:left w:val="none" w:sz="0" w:space="0" w:color="auto"/>
                <w:bottom w:val="none" w:sz="0" w:space="0" w:color="auto"/>
                <w:right w:val="none" w:sz="0" w:space="0" w:color="auto"/>
              </w:divBdr>
            </w:div>
            <w:div w:id="62222302">
              <w:marLeft w:val="0"/>
              <w:marRight w:val="0"/>
              <w:marTop w:val="0"/>
              <w:marBottom w:val="0"/>
              <w:divBdr>
                <w:top w:val="none" w:sz="0" w:space="0" w:color="auto"/>
                <w:left w:val="none" w:sz="0" w:space="0" w:color="auto"/>
                <w:bottom w:val="none" w:sz="0" w:space="0" w:color="auto"/>
                <w:right w:val="none" w:sz="0" w:space="0" w:color="auto"/>
              </w:divBdr>
            </w:div>
            <w:div w:id="1035617404">
              <w:marLeft w:val="0"/>
              <w:marRight w:val="0"/>
              <w:marTop w:val="0"/>
              <w:marBottom w:val="0"/>
              <w:divBdr>
                <w:top w:val="none" w:sz="0" w:space="0" w:color="auto"/>
                <w:left w:val="none" w:sz="0" w:space="0" w:color="auto"/>
                <w:bottom w:val="none" w:sz="0" w:space="0" w:color="auto"/>
                <w:right w:val="none" w:sz="0" w:space="0" w:color="auto"/>
              </w:divBdr>
            </w:div>
            <w:div w:id="1856311696">
              <w:marLeft w:val="0"/>
              <w:marRight w:val="0"/>
              <w:marTop w:val="0"/>
              <w:marBottom w:val="0"/>
              <w:divBdr>
                <w:top w:val="none" w:sz="0" w:space="0" w:color="auto"/>
                <w:left w:val="none" w:sz="0" w:space="0" w:color="auto"/>
                <w:bottom w:val="none" w:sz="0" w:space="0" w:color="auto"/>
                <w:right w:val="none" w:sz="0" w:space="0" w:color="auto"/>
              </w:divBdr>
            </w:div>
            <w:div w:id="1147670373">
              <w:marLeft w:val="0"/>
              <w:marRight w:val="0"/>
              <w:marTop w:val="0"/>
              <w:marBottom w:val="0"/>
              <w:divBdr>
                <w:top w:val="none" w:sz="0" w:space="0" w:color="auto"/>
                <w:left w:val="none" w:sz="0" w:space="0" w:color="auto"/>
                <w:bottom w:val="none" w:sz="0" w:space="0" w:color="auto"/>
                <w:right w:val="none" w:sz="0" w:space="0" w:color="auto"/>
              </w:divBdr>
            </w:div>
            <w:div w:id="803080457">
              <w:marLeft w:val="0"/>
              <w:marRight w:val="0"/>
              <w:marTop w:val="0"/>
              <w:marBottom w:val="0"/>
              <w:divBdr>
                <w:top w:val="none" w:sz="0" w:space="0" w:color="auto"/>
                <w:left w:val="none" w:sz="0" w:space="0" w:color="auto"/>
                <w:bottom w:val="none" w:sz="0" w:space="0" w:color="auto"/>
                <w:right w:val="none" w:sz="0" w:space="0" w:color="auto"/>
              </w:divBdr>
            </w:div>
            <w:div w:id="788475022">
              <w:marLeft w:val="0"/>
              <w:marRight w:val="0"/>
              <w:marTop w:val="0"/>
              <w:marBottom w:val="0"/>
              <w:divBdr>
                <w:top w:val="none" w:sz="0" w:space="0" w:color="auto"/>
                <w:left w:val="none" w:sz="0" w:space="0" w:color="auto"/>
                <w:bottom w:val="none" w:sz="0" w:space="0" w:color="auto"/>
                <w:right w:val="none" w:sz="0" w:space="0" w:color="auto"/>
              </w:divBdr>
            </w:div>
            <w:div w:id="1593976157">
              <w:marLeft w:val="0"/>
              <w:marRight w:val="0"/>
              <w:marTop w:val="0"/>
              <w:marBottom w:val="0"/>
              <w:divBdr>
                <w:top w:val="none" w:sz="0" w:space="0" w:color="auto"/>
                <w:left w:val="none" w:sz="0" w:space="0" w:color="auto"/>
                <w:bottom w:val="none" w:sz="0" w:space="0" w:color="auto"/>
                <w:right w:val="none" w:sz="0" w:space="0" w:color="auto"/>
              </w:divBdr>
            </w:div>
            <w:div w:id="2082367738">
              <w:marLeft w:val="0"/>
              <w:marRight w:val="0"/>
              <w:marTop w:val="0"/>
              <w:marBottom w:val="0"/>
              <w:divBdr>
                <w:top w:val="none" w:sz="0" w:space="0" w:color="auto"/>
                <w:left w:val="none" w:sz="0" w:space="0" w:color="auto"/>
                <w:bottom w:val="none" w:sz="0" w:space="0" w:color="auto"/>
                <w:right w:val="none" w:sz="0" w:space="0" w:color="auto"/>
              </w:divBdr>
            </w:div>
            <w:div w:id="1556357106">
              <w:marLeft w:val="0"/>
              <w:marRight w:val="0"/>
              <w:marTop w:val="0"/>
              <w:marBottom w:val="0"/>
              <w:divBdr>
                <w:top w:val="none" w:sz="0" w:space="0" w:color="auto"/>
                <w:left w:val="none" w:sz="0" w:space="0" w:color="auto"/>
                <w:bottom w:val="none" w:sz="0" w:space="0" w:color="auto"/>
                <w:right w:val="none" w:sz="0" w:space="0" w:color="auto"/>
              </w:divBdr>
            </w:div>
            <w:div w:id="283343439">
              <w:marLeft w:val="0"/>
              <w:marRight w:val="0"/>
              <w:marTop w:val="0"/>
              <w:marBottom w:val="0"/>
              <w:divBdr>
                <w:top w:val="none" w:sz="0" w:space="0" w:color="auto"/>
                <w:left w:val="none" w:sz="0" w:space="0" w:color="auto"/>
                <w:bottom w:val="none" w:sz="0" w:space="0" w:color="auto"/>
                <w:right w:val="none" w:sz="0" w:space="0" w:color="auto"/>
              </w:divBdr>
            </w:div>
            <w:div w:id="14125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6142">
      <w:bodyDiv w:val="1"/>
      <w:marLeft w:val="0"/>
      <w:marRight w:val="0"/>
      <w:marTop w:val="0"/>
      <w:marBottom w:val="0"/>
      <w:divBdr>
        <w:top w:val="none" w:sz="0" w:space="0" w:color="auto"/>
        <w:left w:val="none" w:sz="0" w:space="0" w:color="auto"/>
        <w:bottom w:val="none" w:sz="0" w:space="0" w:color="auto"/>
        <w:right w:val="none" w:sz="0" w:space="0" w:color="auto"/>
      </w:divBdr>
    </w:div>
    <w:div w:id="1759133555">
      <w:bodyDiv w:val="1"/>
      <w:marLeft w:val="0"/>
      <w:marRight w:val="0"/>
      <w:marTop w:val="0"/>
      <w:marBottom w:val="0"/>
      <w:divBdr>
        <w:top w:val="none" w:sz="0" w:space="0" w:color="auto"/>
        <w:left w:val="none" w:sz="0" w:space="0" w:color="auto"/>
        <w:bottom w:val="none" w:sz="0" w:space="0" w:color="auto"/>
        <w:right w:val="none" w:sz="0" w:space="0" w:color="auto"/>
      </w:divBdr>
    </w:div>
    <w:div w:id="1784420614">
      <w:bodyDiv w:val="1"/>
      <w:marLeft w:val="0"/>
      <w:marRight w:val="0"/>
      <w:marTop w:val="0"/>
      <w:marBottom w:val="0"/>
      <w:divBdr>
        <w:top w:val="none" w:sz="0" w:space="0" w:color="auto"/>
        <w:left w:val="none" w:sz="0" w:space="0" w:color="auto"/>
        <w:bottom w:val="none" w:sz="0" w:space="0" w:color="auto"/>
        <w:right w:val="none" w:sz="0" w:space="0" w:color="auto"/>
      </w:divBdr>
    </w:div>
    <w:div w:id="1811677687">
      <w:bodyDiv w:val="1"/>
      <w:marLeft w:val="0"/>
      <w:marRight w:val="0"/>
      <w:marTop w:val="0"/>
      <w:marBottom w:val="0"/>
      <w:divBdr>
        <w:top w:val="none" w:sz="0" w:space="0" w:color="auto"/>
        <w:left w:val="none" w:sz="0" w:space="0" w:color="auto"/>
        <w:bottom w:val="none" w:sz="0" w:space="0" w:color="auto"/>
        <w:right w:val="none" w:sz="0" w:space="0" w:color="auto"/>
      </w:divBdr>
      <w:divsChild>
        <w:div w:id="180634635">
          <w:marLeft w:val="0"/>
          <w:marRight w:val="0"/>
          <w:marTop w:val="0"/>
          <w:marBottom w:val="0"/>
          <w:divBdr>
            <w:top w:val="none" w:sz="0" w:space="0" w:color="auto"/>
            <w:left w:val="none" w:sz="0" w:space="0" w:color="auto"/>
            <w:bottom w:val="none" w:sz="0" w:space="0" w:color="auto"/>
            <w:right w:val="none" w:sz="0" w:space="0" w:color="auto"/>
          </w:divBdr>
          <w:divsChild>
            <w:div w:id="1208639589">
              <w:marLeft w:val="0"/>
              <w:marRight w:val="0"/>
              <w:marTop w:val="0"/>
              <w:marBottom w:val="0"/>
              <w:divBdr>
                <w:top w:val="none" w:sz="0" w:space="0" w:color="auto"/>
                <w:left w:val="none" w:sz="0" w:space="0" w:color="auto"/>
                <w:bottom w:val="none" w:sz="0" w:space="0" w:color="auto"/>
                <w:right w:val="none" w:sz="0" w:space="0" w:color="auto"/>
              </w:divBdr>
            </w:div>
            <w:div w:id="508834078">
              <w:marLeft w:val="0"/>
              <w:marRight w:val="0"/>
              <w:marTop w:val="0"/>
              <w:marBottom w:val="0"/>
              <w:divBdr>
                <w:top w:val="none" w:sz="0" w:space="0" w:color="auto"/>
                <w:left w:val="none" w:sz="0" w:space="0" w:color="auto"/>
                <w:bottom w:val="none" w:sz="0" w:space="0" w:color="auto"/>
                <w:right w:val="none" w:sz="0" w:space="0" w:color="auto"/>
              </w:divBdr>
            </w:div>
            <w:div w:id="1848787235">
              <w:marLeft w:val="0"/>
              <w:marRight w:val="0"/>
              <w:marTop w:val="0"/>
              <w:marBottom w:val="0"/>
              <w:divBdr>
                <w:top w:val="none" w:sz="0" w:space="0" w:color="auto"/>
                <w:left w:val="none" w:sz="0" w:space="0" w:color="auto"/>
                <w:bottom w:val="none" w:sz="0" w:space="0" w:color="auto"/>
                <w:right w:val="none" w:sz="0" w:space="0" w:color="auto"/>
              </w:divBdr>
            </w:div>
            <w:div w:id="2005669933">
              <w:marLeft w:val="0"/>
              <w:marRight w:val="0"/>
              <w:marTop w:val="0"/>
              <w:marBottom w:val="0"/>
              <w:divBdr>
                <w:top w:val="none" w:sz="0" w:space="0" w:color="auto"/>
                <w:left w:val="none" w:sz="0" w:space="0" w:color="auto"/>
                <w:bottom w:val="none" w:sz="0" w:space="0" w:color="auto"/>
                <w:right w:val="none" w:sz="0" w:space="0" w:color="auto"/>
              </w:divBdr>
            </w:div>
            <w:div w:id="1929344781">
              <w:marLeft w:val="0"/>
              <w:marRight w:val="0"/>
              <w:marTop w:val="0"/>
              <w:marBottom w:val="0"/>
              <w:divBdr>
                <w:top w:val="none" w:sz="0" w:space="0" w:color="auto"/>
                <w:left w:val="none" w:sz="0" w:space="0" w:color="auto"/>
                <w:bottom w:val="none" w:sz="0" w:space="0" w:color="auto"/>
                <w:right w:val="none" w:sz="0" w:space="0" w:color="auto"/>
              </w:divBdr>
            </w:div>
            <w:div w:id="1776632579">
              <w:marLeft w:val="0"/>
              <w:marRight w:val="0"/>
              <w:marTop w:val="0"/>
              <w:marBottom w:val="0"/>
              <w:divBdr>
                <w:top w:val="none" w:sz="0" w:space="0" w:color="auto"/>
                <w:left w:val="none" w:sz="0" w:space="0" w:color="auto"/>
                <w:bottom w:val="none" w:sz="0" w:space="0" w:color="auto"/>
                <w:right w:val="none" w:sz="0" w:space="0" w:color="auto"/>
              </w:divBdr>
            </w:div>
            <w:div w:id="1477868926">
              <w:marLeft w:val="0"/>
              <w:marRight w:val="0"/>
              <w:marTop w:val="0"/>
              <w:marBottom w:val="0"/>
              <w:divBdr>
                <w:top w:val="none" w:sz="0" w:space="0" w:color="auto"/>
                <w:left w:val="none" w:sz="0" w:space="0" w:color="auto"/>
                <w:bottom w:val="none" w:sz="0" w:space="0" w:color="auto"/>
                <w:right w:val="none" w:sz="0" w:space="0" w:color="auto"/>
              </w:divBdr>
            </w:div>
            <w:div w:id="2122842243">
              <w:marLeft w:val="0"/>
              <w:marRight w:val="0"/>
              <w:marTop w:val="0"/>
              <w:marBottom w:val="0"/>
              <w:divBdr>
                <w:top w:val="none" w:sz="0" w:space="0" w:color="auto"/>
                <w:left w:val="none" w:sz="0" w:space="0" w:color="auto"/>
                <w:bottom w:val="none" w:sz="0" w:space="0" w:color="auto"/>
                <w:right w:val="none" w:sz="0" w:space="0" w:color="auto"/>
              </w:divBdr>
            </w:div>
            <w:div w:id="872960547">
              <w:marLeft w:val="0"/>
              <w:marRight w:val="0"/>
              <w:marTop w:val="0"/>
              <w:marBottom w:val="0"/>
              <w:divBdr>
                <w:top w:val="none" w:sz="0" w:space="0" w:color="auto"/>
                <w:left w:val="none" w:sz="0" w:space="0" w:color="auto"/>
                <w:bottom w:val="none" w:sz="0" w:space="0" w:color="auto"/>
                <w:right w:val="none" w:sz="0" w:space="0" w:color="auto"/>
              </w:divBdr>
            </w:div>
            <w:div w:id="444809188">
              <w:marLeft w:val="0"/>
              <w:marRight w:val="0"/>
              <w:marTop w:val="0"/>
              <w:marBottom w:val="0"/>
              <w:divBdr>
                <w:top w:val="none" w:sz="0" w:space="0" w:color="auto"/>
                <w:left w:val="none" w:sz="0" w:space="0" w:color="auto"/>
                <w:bottom w:val="none" w:sz="0" w:space="0" w:color="auto"/>
                <w:right w:val="none" w:sz="0" w:space="0" w:color="auto"/>
              </w:divBdr>
            </w:div>
            <w:div w:id="867521841">
              <w:marLeft w:val="0"/>
              <w:marRight w:val="0"/>
              <w:marTop w:val="0"/>
              <w:marBottom w:val="0"/>
              <w:divBdr>
                <w:top w:val="none" w:sz="0" w:space="0" w:color="auto"/>
                <w:left w:val="none" w:sz="0" w:space="0" w:color="auto"/>
                <w:bottom w:val="none" w:sz="0" w:space="0" w:color="auto"/>
                <w:right w:val="none" w:sz="0" w:space="0" w:color="auto"/>
              </w:divBdr>
            </w:div>
            <w:div w:id="1266229855">
              <w:marLeft w:val="0"/>
              <w:marRight w:val="0"/>
              <w:marTop w:val="0"/>
              <w:marBottom w:val="0"/>
              <w:divBdr>
                <w:top w:val="none" w:sz="0" w:space="0" w:color="auto"/>
                <w:left w:val="none" w:sz="0" w:space="0" w:color="auto"/>
                <w:bottom w:val="none" w:sz="0" w:space="0" w:color="auto"/>
                <w:right w:val="none" w:sz="0" w:space="0" w:color="auto"/>
              </w:divBdr>
            </w:div>
            <w:div w:id="443381486">
              <w:marLeft w:val="0"/>
              <w:marRight w:val="0"/>
              <w:marTop w:val="0"/>
              <w:marBottom w:val="0"/>
              <w:divBdr>
                <w:top w:val="none" w:sz="0" w:space="0" w:color="auto"/>
                <w:left w:val="none" w:sz="0" w:space="0" w:color="auto"/>
                <w:bottom w:val="none" w:sz="0" w:space="0" w:color="auto"/>
                <w:right w:val="none" w:sz="0" w:space="0" w:color="auto"/>
              </w:divBdr>
            </w:div>
            <w:div w:id="1091731280">
              <w:marLeft w:val="0"/>
              <w:marRight w:val="0"/>
              <w:marTop w:val="0"/>
              <w:marBottom w:val="0"/>
              <w:divBdr>
                <w:top w:val="none" w:sz="0" w:space="0" w:color="auto"/>
                <w:left w:val="none" w:sz="0" w:space="0" w:color="auto"/>
                <w:bottom w:val="none" w:sz="0" w:space="0" w:color="auto"/>
                <w:right w:val="none" w:sz="0" w:space="0" w:color="auto"/>
              </w:divBdr>
            </w:div>
            <w:div w:id="15221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751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34">
          <w:marLeft w:val="0"/>
          <w:marRight w:val="0"/>
          <w:marTop w:val="0"/>
          <w:marBottom w:val="0"/>
          <w:divBdr>
            <w:top w:val="none" w:sz="0" w:space="0" w:color="auto"/>
            <w:left w:val="none" w:sz="0" w:space="0" w:color="auto"/>
            <w:bottom w:val="none" w:sz="0" w:space="0" w:color="auto"/>
            <w:right w:val="none" w:sz="0" w:space="0" w:color="auto"/>
          </w:divBdr>
          <w:divsChild>
            <w:div w:id="24403972">
              <w:marLeft w:val="0"/>
              <w:marRight w:val="0"/>
              <w:marTop w:val="0"/>
              <w:marBottom w:val="0"/>
              <w:divBdr>
                <w:top w:val="none" w:sz="0" w:space="0" w:color="auto"/>
                <w:left w:val="none" w:sz="0" w:space="0" w:color="auto"/>
                <w:bottom w:val="none" w:sz="0" w:space="0" w:color="auto"/>
                <w:right w:val="none" w:sz="0" w:space="0" w:color="auto"/>
              </w:divBdr>
            </w:div>
            <w:div w:id="703100622">
              <w:marLeft w:val="0"/>
              <w:marRight w:val="0"/>
              <w:marTop w:val="0"/>
              <w:marBottom w:val="0"/>
              <w:divBdr>
                <w:top w:val="none" w:sz="0" w:space="0" w:color="auto"/>
                <w:left w:val="none" w:sz="0" w:space="0" w:color="auto"/>
                <w:bottom w:val="none" w:sz="0" w:space="0" w:color="auto"/>
                <w:right w:val="none" w:sz="0" w:space="0" w:color="auto"/>
              </w:divBdr>
            </w:div>
            <w:div w:id="2059084131">
              <w:marLeft w:val="0"/>
              <w:marRight w:val="0"/>
              <w:marTop w:val="0"/>
              <w:marBottom w:val="0"/>
              <w:divBdr>
                <w:top w:val="none" w:sz="0" w:space="0" w:color="auto"/>
                <w:left w:val="none" w:sz="0" w:space="0" w:color="auto"/>
                <w:bottom w:val="none" w:sz="0" w:space="0" w:color="auto"/>
                <w:right w:val="none" w:sz="0" w:space="0" w:color="auto"/>
              </w:divBdr>
            </w:div>
            <w:div w:id="1859848214">
              <w:marLeft w:val="0"/>
              <w:marRight w:val="0"/>
              <w:marTop w:val="0"/>
              <w:marBottom w:val="0"/>
              <w:divBdr>
                <w:top w:val="none" w:sz="0" w:space="0" w:color="auto"/>
                <w:left w:val="none" w:sz="0" w:space="0" w:color="auto"/>
                <w:bottom w:val="none" w:sz="0" w:space="0" w:color="auto"/>
                <w:right w:val="none" w:sz="0" w:space="0" w:color="auto"/>
              </w:divBdr>
            </w:div>
            <w:div w:id="1221674903">
              <w:marLeft w:val="0"/>
              <w:marRight w:val="0"/>
              <w:marTop w:val="0"/>
              <w:marBottom w:val="0"/>
              <w:divBdr>
                <w:top w:val="none" w:sz="0" w:space="0" w:color="auto"/>
                <w:left w:val="none" w:sz="0" w:space="0" w:color="auto"/>
                <w:bottom w:val="none" w:sz="0" w:space="0" w:color="auto"/>
                <w:right w:val="none" w:sz="0" w:space="0" w:color="auto"/>
              </w:divBdr>
            </w:div>
            <w:div w:id="162361116">
              <w:marLeft w:val="0"/>
              <w:marRight w:val="0"/>
              <w:marTop w:val="0"/>
              <w:marBottom w:val="0"/>
              <w:divBdr>
                <w:top w:val="none" w:sz="0" w:space="0" w:color="auto"/>
                <w:left w:val="none" w:sz="0" w:space="0" w:color="auto"/>
                <w:bottom w:val="none" w:sz="0" w:space="0" w:color="auto"/>
                <w:right w:val="none" w:sz="0" w:space="0" w:color="auto"/>
              </w:divBdr>
            </w:div>
            <w:div w:id="922184376">
              <w:marLeft w:val="0"/>
              <w:marRight w:val="0"/>
              <w:marTop w:val="0"/>
              <w:marBottom w:val="0"/>
              <w:divBdr>
                <w:top w:val="none" w:sz="0" w:space="0" w:color="auto"/>
                <w:left w:val="none" w:sz="0" w:space="0" w:color="auto"/>
                <w:bottom w:val="none" w:sz="0" w:space="0" w:color="auto"/>
                <w:right w:val="none" w:sz="0" w:space="0" w:color="auto"/>
              </w:divBdr>
            </w:div>
            <w:div w:id="1319381999">
              <w:marLeft w:val="0"/>
              <w:marRight w:val="0"/>
              <w:marTop w:val="0"/>
              <w:marBottom w:val="0"/>
              <w:divBdr>
                <w:top w:val="none" w:sz="0" w:space="0" w:color="auto"/>
                <w:left w:val="none" w:sz="0" w:space="0" w:color="auto"/>
                <w:bottom w:val="none" w:sz="0" w:space="0" w:color="auto"/>
                <w:right w:val="none" w:sz="0" w:space="0" w:color="auto"/>
              </w:divBdr>
            </w:div>
            <w:div w:id="2111314804">
              <w:marLeft w:val="0"/>
              <w:marRight w:val="0"/>
              <w:marTop w:val="0"/>
              <w:marBottom w:val="0"/>
              <w:divBdr>
                <w:top w:val="none" w:sz="0" w:space="0" w:color="auto"/>
                <w:left w:val="none" w:sz="0" w:space="0" w:color="auto"/>
                <w:bottom w:val="none" w:sz="0" w:space="0" w:color="auto"/>
                <w:right w:val="none" w:sz="0" w:space="0" w:color="auto"/>
              </w:divBdr>
            </w:div>
            <w:div w:id="11795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6308">
      <w:bodyDiv w:val="1"/>
      <w:marLeft w:val="0"/>
      <w:marRight w:val="0"/>
      <w:marTop w:val="0"/>
      <w:marBottom w:val="0"/>
      <w:divBdr>
        <w:top w:val="none" w:sz="0" w:space="0" w:color="auto"/>
        <w:left w:val="none" w:sz="0" w:space="0" w:color="auto"/>
        <w:bottom w:val="none" w:sz="0" w:space="0" w:color="auto"/>
        <w:right w:val="none" w:sz="0" w:space="0" w:color="auto"/>
      </w:divBdr>
    </w:div>
    <w:div w:id="2039889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38</Words>
  <Characters>218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CIIT/FA23-BAI-013/WAH MUHAMMAD UMER RAFIQ</dc:creator>
  <cp:lastModifiedBy>CIIT/FA23-BAI-013/WAH MUHAMMAD UMER RAFIQ</cp:lastModifiedBy>
  <cp:revision>14</cp:revision>
  <cp:lastPrinted>2025-03-26T01:40:00Z</cp:lastPrinted>
  <dcterms:created xsi:type="dcterms:W3CDTF">2025-03-23T11:27:00Z</dcterms:created>
  <dcterms:modified xsi:type="dcterms:W3CDTF">2026-10-08T04:49:00Z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2025-03-23T00:00:00Z</vt:filetime>
  </property>
  <property fmtid="{D5CDD505-2E9C-101B-9397-08002B2CF9AE}" pid="5" name="Producer">
    <vt:lpwstr>Microsoft® Word 2013</vt:lpwstr>
  </property>
</Properties>
</file>