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
    <w:p>
      <w:pPr>
        <w:pStyle w:val="Heading1"/>
      </w:pPr>
      <w:r>
        <w:rPr>
          <w:b/>
        </w:rPr>
        <w:t>Emerging Technologies: Impact, Adoption, and Local Context in Uzbekistan</w:t>
      </w:r>
    </w:p>
    <w:p/>
    <w:p>
      <w:pPr>
        <w:pStyle w:val="Heading2"/>
      </w:pPr>
      <w:r>
        <w:rPr>
          <w:b/>
        </w:rPr>
        <w:t>5G (Fifth Generation Wireless Technology)</w:t>
      </w:r>
    </w:p>
    <w:p/>
    <w:p>
      <w:r>
        <w:t xml:space="preserve">Unit: 21 – Emerging Technologies</w:t>
      </w:r>
    </w:p>
    <w:p>
      <w:r>
        <w:t xml:space="preserve">Assessor: Drygin Konstantin</w:t>
      </w:r>
    </w:p>
    <w:p>
      <w:r>
        <w:t xml:space="preserve">Date: June 2026</w:t>
      </w:r>
    </w:p>
    <w:p/>
    <w:p/>
    <w:p>
      <w:pPr>
        <w:pStyle w:val="Heading1"/>
      </w:pPr>
      <w:r>
        <w:rPr>
          <w:b/>
        </w:rPr>
        <w:t>Table of Contents</w:t>
      </w:r>
    </w:p>
    <w:p>
      <w:r>
        <w:t xml:space="preserve">1. Introduction</w:t>
      </w:r>
    </w:p>
    <w:p>
      <w:r>
        <w:t xml:space="preserve">2. Technology Overview</w:t>
      </w:r>
    </w:p>
    <w:p>
      <w:r>
        <w:t xml:space="preserve">3. Economic Factors</w:t>
      </w:r>
    </w:p>
    <w:p>
      <w:r>
        <w:t xml:space="preserve">4. Technology Connections</w:t>
      </w:r>
    </w:p>
    <w:p>
      <w:r>
        <w:t xml:space="preserve">5. Political and Social Factors</w:t>
      </w:r>
    </w:p>
    <w:p>
      <w:r>
        <w:t xml:space="preserve">6. Conclusion – Future Impact</w:t>
      </w:r>
    </w:p>
    <w:p>
      <w:r>
        <w:t xml:space="preserve">7. References</w:t>
      </w:r>
    </w:p>
    <w:p/>
    <w:p/>
    <w:p>
      <w:pPr>
        <w:pStyle w:val="Heading1"/>
      </w:pPr>
      <w:r>
        <w:rPr>
          <w:b/>
        </w:rPr>
        <w:t>Introduction</w:t>
      </w:r>
    </w:p>
    <w:p/>
    <w:p>
      <w:r>
        <w:t xml:space="preserve">An emerging technology is basically a new or rapidly developing innovation that has the potencial to significantly change industries, markets, and peoples everyday life. The key characteristcs of an emerging technology include: novelty, fast growth rate, high potentail impact on society, and the ability to disrupt existing systems and established practices (Schwab, 2016).</w:t>
      </w:r>
    </w:p>
    <w:p/>
    <w:p>
      <w:r>
        <w:t xml:space="preserve">5G, which stands for Fifth Generation wireless technology, fully qualifes as an emerging technology in my opinion. Although the initial commercial deployments started in 2019-2020, the technology is still in active global expansion right now, with most countries including Uzbekistan currently being in early or mid-stage rollout. 5G offers speeds up to 100 times faster then 4G, ultra-low latency of around 1-5 milliseconds, and the capacity to connect up to one million devices per square kilometre. These capabilites enable entirely new applications like autonomous vehicles, remote surgery, smart cities, and industrial automation that were simply not possible with previous generations of mobile networks. Thats why I chose this technology for my assignment.</w:t>
      </w:r>
    </w:p>
    <w:p/>
    <w:p>
      <w:pPr>
        <w:pStyle w:val="Heading1"/>
      </w:pPr>
      <w:r>
        <w:rPr>
          <w:b/>
        </w:rPr>
        <w:t>Technology Overview</w:t>
      </w:r>
    </w:p>
    <w:p/>
    <w:p>
      <w:pPr>
        <w:pStyle w:val="Heading2"/>
      </w:pPr>
      <w:r>
        <w:rPr>
          <w:b/>
        </w:rPr>
        <w:t>How 5G Works and Where It Is Used</w:t>
      </w:r>
    </w:p>
    <w:p/>
    <w:p>
      <w:r>
        <w:t xml:space="preserve">So basically 5G operates using three spectrum bands. The first one is low-band (below 1 GHz) which provides broad coverage but slower speeds. The second is mid-band (1-6 GHz) which gives a good balance of speed and range. And the third is high-band millimetre wave (24-100 GHz) which provides extremley fast speeds but only in small dense areas. The technology relies on several key innovations: Massive MIMO (Multiple Input Multiple Output) which uses dozens of antennas simultaneously, beamforming that directs signals precisely to devices rather than broadcasting everywhere, and network slicing which allows operators to create virtual dedicated networks for diffrent purposes on the same physical infrastructure (GSMA Intelligence, 2026).</w:t>
      </w:r>
    </w:p>
    <w:p/>
    <w:p>
      <w:r>
        <w:t xml:space="preserve">Today 5G is used across many sectors globally. In healthcare, remote surgerys and real-time patient monitoring rely on 5Gs ultra-low latency. In manufacturing, smart factorys use 5G-connected robots and sensors for automated quality control. In entertainment, cloud gaming platforms like Xbox Cloud Gaming and NVIDIA GeForce Now can deliver console-quality gaming to mobile devices without any lag. Autonomous vehicles from companys like Waymo and Tesla use 5G for vehicle-to-everything (V2X) communication. Major deployments around the world include Ericssons partnership with Deutsche Telekom in Germany, Samsung providing 5G infrastructure for Verizon in the USA, and Huaweis networks across Asia and the Middle East.</w:t>
      </w:r>
    </w:p>
    <w:p/>
    <w:p>
      <w:pPr>
        <w:pStyle w:val="Heading2"/>
      </w:pPr>
      <w:r>
        <w:rPr>
          <w:b/>
        </w:rPr>
        <w:t>Advantages and Disadvantages</w:t>
      </w:r>
    </w:p>
    <w:p/>
    <w:p>
      <w:r>
        <w:rPr>
          <w:b/>
        </w:rPr>
        <w:t xml:space="preserve">Advantages:</w:t>
      </w:r>
    </w:p>
    <w:p/>
    <w:p>
      <w:r>
        <w:t xml:space="preserve">Ultra-high speed - Download speeds of 1-10 Gbps enable real-time data transfer for critical applications such as telemedicine and autonomous driving. This is a huge improvment over 4G which maxes out at around 100 Mbps.</w:t>
      </w:r>
    </w:p>
    <w:p>
      <w:r>
        <w:t xml:space="preserve">Low latency - Response times of 1-5 milliseconds support real-time applications. For comparision, 4G has about 30-50 ms latency which is not good enough for things like remote surgery or self-driving cars.</w:t>
      </w:r>
    </w:p>
    <w:p>
      <w:r>
        <w:t xml:space="preserve">Massive connectivity - Up to 1 million devices per square km can be connected, which supports IoT ecosystems in smart cities and industrial enviroments where you have thousands of sensors.</w:t>
      </w:r>
    </w:p>
    <w:p>
      <w:r>
        <w:t xml:space="preserve">Network slicing - Operators can offer customised virtual networks for different industries, basicly creating new revenue streams from enterprise clients.</w:t>
      </w:r>
    </w:p>
    <w:p>
      <w:r>
        <w:t xml:space="preserve">Energy efficiency - Per-bit energy consumption is significently lower than 4G, which supports sustainability goals.</w:t>
      </w:r>
    </w:p>
    <w:p/>
    <w:p>
      <w:r>
        <w:rPr>
          <w:b/>
        </w:rPr>
        <w:t xml:space="preserve">Disadvantages:</w:t>
      </w:r>
    </w:p>
    <w:p/>
    <w:p>
      <w:r>
        <w:t xml:space="preserve">High infrastructure cost - Millimetre wave requires very dense small cell deployment. Base stations must be placed every 100-300 metres in urban areas which is realy expensive to build out.</w:t>
      </w:r>
    </w:p>
    <w:p>
      <w:r>
        <w:t xml:space="preserve">Limited rural coverage - High-band 5G signals have short range and poor building penetration, so rural areas will probably be left behind for a while.</w:t>
      </w:r>
    </w:p>
    <w:p>
      <w:r>
        <w:t xml:space="preserve">Device compatibility - Consumers need to buy new 5G-enabled devices, and these phones are still quite expensive expecially in developing markets like Uzbekistan.</w:t>
      </w:r>
    </w:p>
    <w:p>
      <w:r>
        <w:t xml:space="preserve">Security concerns - More connected devices means a larger attack surface for cyber threats and hackers.</w:t>
      </w:r>
    </w:p>
    <w:p>
      <w:r>
        <w:t xml:space="preserve">Health misinformation - Some people still have concerns about radiation from 5G towers, even though scientific evidence confirms its safe within international guidelines (WHO, 2020).</w:t>
      </w:r>
    </w:p>
    <w:p/>
    <w:p>
      <w:pPr>
        <w:pStyle w:val="Heading2"/>
      </w:pPr>
      <w:r>
        <w:rPr>
          <w:b/>
        </w:rPr>
        <w:t>5G in Uzbekistan - Local Context</w:t>
      </w:r>
    </w:p>
    <w:p/>
    <w:p>
      <w:r>
        <w:t xml:space="preserve">Uzbekistan started its 5G journey in 2023, when operators began launching pilot deployments in Tashkent. By 2025, the countrys mobile market reached 36.3 million subscribers with 81.1 mobile lines per 100 people, and internet penetration reached 93.3% of households (Kursiv Media, 2025). So the market is definately ready for next-generation connectivity.</w:t>
      </w:r>
    </w:p>
    <w:p/>
    <w:p>
      <w:r>
        <w:t xml:space="preserve">Ucell 5G Expansion. Ucell, one of Uzbekistans largest mobile operators, has comercially launched 5G services in multiple cities including Tashkent and Termez. In May 2026, Ucell and ZTE completed the full deployment of an AI-powered green network solution across Ucells entire network, which increased energy efficiency by 10.6% (ZTE, 2026). This is a really important achievement because it shows that 5G can be both fast and environmentaly friendly at the same time.</w:t>
      </w:r>
    </w:p>
    <w:p/>
    <w:p>
      <w:r>
        <w:t xml:space="preserve">Beeline Uzbekistan Network Modernisation. In January 2026, VEON opened a new Network Operations Center for Beeline Uzbekistan in Tashkent. The Minister of Digital Technologies Sherzod Shermatov attended the ceremony. Before this, Beeline upgraded more than 400 base stations in 2025 and achieved a 67.4% increase in average mobile internet speed per user (Kursiv Media, 2025). Beeline also had the fastest average download speed in the first half of 2025 at 20.2 Mbps.</w:t>
      </w:r>
    </w:p>
    <w:p/>
    <w:p>
      <w:r>
        <w:t xml:space="preserve">GSMA M360 Eurasia 2026 in Samarkand. In May 2026, Uzbekistan hosted the GSMA M360 Eurasia summit in Samarkand. Policymakers, telecom executives, and investors from all over the region came to discuss 5G deployment, AI integration, and digital transformation. During this event, Viasat demonstrated direct-to-device satellite communication on an Android smartphone - the first ever such test in Uzbekistan (Times of Central Asia, 2026). This shows that our country is becoming a serious player in the regional tech scene.</w:t>
      </w:r>
    </w:p>
    <w:p/>
    <w:p>
      <w:pPr>
        <w:pStyle w:val="Heading1"/>
      </w:pPr>
      <w:r>
        <w:rPr>
          <w:b/>
        </w:rPr>
        <w:t>Economic Factors</w:t>
      </w:r>
    </w:p>
    <w:p/>
    <w:p>
      <w:r>
        <w:t xml:space="preserve">The global 5G infrastructure market was valued at USD 47.44 billion in 2025 and is projected to reach USD 68.07 billion in 2026, growing at a CAGR of 34.70% (Fortune Business Insights, 2026). The broader 5G services market was valued at USD 261.88 billion in 2025 and is expected to grow to USD 404.08 billion in 2026 (Straits Research, 2026). These numbers clearly show how massive the economic opportunity is.</w:t>
      </w:r>
    </w:p>
    <w:p/>
    <w:p>
      <w:r>
        <w:rPr>
          <w:b/>
        </w:rPr>
        <w:t xml:space="preserve">Key Companies and Business Models</w:t>
      </w:r>
    </w:p>
    <w:p/>
    <w:p>
      <w:r>
        <w:t xml:space="preserve">The 5G ecosystem involves several layers of companys. First you have equipment vendors like Ericsson from Sweden, Huawei and ZTE from China, Nokia from Finland, and Samsung from South Korea. These companys manufacture the base stations, antennas, and core network infrastructure. Their primary buisness model is selling hardware to operators and then providing long-term maintenance contracts.</w:t>
      </w:r>
    </w:p>
    <w:p/>
    <w:p>
      <w:r>
        <w:t xml:space="preserve">Then you have mobile operators - AT&amp;T, Verizon, Deutsche Telekom, China Mobile and others - who invest billions in spectrum licences and infrastructure. They monetise through consumer subscriptions (like monthly plans) and enterprise services. A newer business model is network-as-a-service where operators sell dedicated 5G network slices to specific industries. For example a hospital might buy a guranteed low-latency slice for remote surgery.</w:t>
      </w:r>
    </w:p>
    <w:p/>
    <w:p>
      <w:r>
        <w:t xml:space="preserve">Platform companies like AWS, Microsoft Azure, and Google Cloud provide edge computing services alongside 5G. Their model is infrastructure-as-a-service (IaaS) combined with pay-per-use API access for developers who build 5G-enabled applications.</w:t>
      </w:r>
    </w:p>
    <w:p/>
    <w:p>
      <w:r>
        <w:rPr>
          <w:b/>
        </w:rPr>
        <w:t xml:space="preserve">Uzbekistans Local Economic Context</w:t>
      </w:r>
    </w:p>
    <w:p/>
    <w:p>
      <w:r>
        <w:t xml:space="preserve">In Uzbekistan, the telecommunications sector is a major contributor to economic growth. The countrys GDP grew by 6.0% in 2024 and FDI reached $11.9 billion - thats 53.6% more than 2023 (Kursiv Media, 2025). Mobile technologies and services generated 8.1% of GDP across the Eurasia region in 2025, equaling about USD 270 billion, and the mobile ecosystem supported aproximately 750,000 jobs across the region (GSMA, 2026).</w:t>
      </w:r>
    </w:p>
    <w:p/>
    <w:p>
      <w:r>
        <w:t xml:space="preserve">Local Case 1: Ucell and ZTE Partnership. The partnership between Ucell and ZTE shows how foreign direct investment works in Uzbekistans telecom sector. ZTE provides the equipment and AI solutions from China, while Ucell operates the network locally. This creates value through technology transfer and local employment - Uzbek engineers learn to maintain and operate cutting-edge 5G systems (ZTE, 2026).</w:t>
      </w:r>
    </w:p>
    <w:p/>
    <w:p>
      <w:r>
        <w:t xml:space="preserve">Local Case 2: VEON/Beeline Investment Model. VEON, a Netherlands-based digital operator, invested in building a new Network Operations Center for Beeline Uzbekistan. They also launched BuildX which is a software development accelerator to create local digital talent. This is the platform business model where international operators dont just sell connectivity - they invest in building local digital ecosystems that create long-term value (VEON, 2026).</w:t>
      </w:r>
    </w:p>
    <w:p/>
    <w:p>
      <w:r>
        <w:t xml:space="preserve">Local Case 3: Market Growth Opportunity. Uzbekistans mobile subscriber base is expected to grow from 36.60 million in 2025 to 47.70 million by 2030, at a CAGR of 5.43% (Mordor Intelligence, 2025). With 5G adoption in Eurasia forecast to reach almost 30% by 2030 (GSMA Intelligence, 2026), operators here can generate revenue through premium 5G subscriptions, enterprise IoT services, and digital platform partnerships. The market is defintely growing.</w:t>
      </w:r>
    </w:p>
    <w:p/>
    <w:p>
      <w:pPr>
        <w:pStyle w:val="Heading1"/>
      </w:pPr>
      <w:r>
        <w:rPr>
          <w:b/>
        </w:rPr>
        <w:t>Technology Connections</w:t>
      </w:r>
    </w:p>
    <w:p/>
    <w:p>
      <w:r>
        <w:t xml:space="preserve">[Diagram created in Mermaid - exported as PNG and inserted below]</w:t>
      </w:r>
    </w:p>
    <w:p/>
    <w:p>
      <w:r>
        <w:rPr>
          <w:b/>
        </w:rPr>
        <w:t xml:space="preserve">Mermaid Code for the Diagram:</w:t>
      </w:r>
    </w:p>
    <w:p/>
    <w:p>
      <w:r>
        <w:t xml:space="preserve">graph TD</w:t>
      </w:r>
      <w:r>
        <w:br/>
      </w:r>
      <w:r>
        <w:t xml:space="preserve">    A[5G Technology] --&gt; B[Internet of Things]</w:t>
      </w:r>
      <w:r>
        <w:br/>
      </w:r>
      <w:r>
        <w:t xml:space="preserve">    A --&gt; C[Edge Computing]</w:t>
      </w:r>
      <w:r>
        <w:br/>
      </w:r>
      <w:r>
        <w:t xml:space="preserve">    A --&gt; D[Cloud Computing]</w:t>
      </w:r>
      <w:r>
        <w:br/>
      </w:r>
      <w:r>
        <w:t xml:space="preserve">    A --&gt; E[Artificial Intelligence]</w:t>
      </w:r>
      <w:r>
        <w:br/>
      </w:r>
      <w:r>
        <w:t xml:space="preserve">    A --&gt; F[Autonomous Vehicles]</w:t>
      </w:r>
      <w:r>
        <w:br/>
      </w:r>
      <w:r>
        <w:t xml:space="preserve">    A --&gt; G[Virtual Reality / AR]</w:t>
      </w:r>
      <w:r>
        <w:br/>
      </w:r>
      <w:r>
        <w:t xml:space="preserve">    A --&gt; H[Telemedicine]</w:t>
      </w:r>
      <w:r>
        <w:br/>
      </w:r>
      <w:r>
        <w:t xml:space="preserve">    B --&gt; I[Smart Home Devices]</w:t>
      </w:r>
      <w:r>
        <w:br/>
      </w:r>
      <w:r>
        <w:t xml:space="preserve">    B --&gt; J[Industrial Sensors]</w:t>
      </w:r>
      <w:r>
        <w:br/>
      </w:r>
      <w:r>
        <w:t xml:space="preserve">    B --&gt; K[Smart Agriculture]</w:t>
      </w:r>
      <w:r>
        <w:br/>
      </w:r>
      <w:r>
        <w:t xml:space="preserve">    C --&gt; L[Real-time Data Processing]</w:t>
      </w:r>
      <w:r>
        <w:br/>
      </w:r>
      <w:r>
        <w:t xml:space="preserve">    C --&gt; M[Content Delivery Networks]</w:t>
      </w:r>
      <w:r>
        <w:br/>
      </w:r>
      <w:r>
        <w:t xml:space="preserve">    D --&gt; N[Cloud Gaming]</w:t>
      </w:r>
      <w:r>
        <w:br/>
      </w:r>
      <w:r>
        <w:t xml:space="preserve">    D --&gt; O[SaaS Platforms]</w:t>
      </w:r>
      <w:r>
        <w:br/>
      </w:r>
      <w:r>
        <w:t xml:space="preserve">    E --&gt; P[Network Optimisation]</w:t>
      </w:r>
      <w:r>
        <w:br/>
      </w:r>
      <w:r>
        <w:t xml:space="preserve">    E --&gt; Q[Predictive Maintenance]</w:t>
      </w:r>
      <w:r>
        <w:br/>
      </w:r>
      <w:r>
        <w:t xml:space="preserve">    F --&gt; R[V2X Communication]</w:t>
      </w:r>
      <w:r>
        <w:br/>
      </w:r>
      <w:r>
        <w:t xml:space="preserve">    F --&gt; S[Traffic Management]</w:t>
      </w:r>
      <w:r>
        <w:br/>
      </w:r>
      <w:r>
        <w:t xml:space="preserve">    G --&gt; T[Remote Collaboration]</w:t>
      </w:r>
      <w:r>
        <w:br/>
      </w:r>
      <w:r>
        <w:t xml:space="preserve">    G --&gt; U[Education and Training]</w:t>
      </w:r>
      <w:r>
        <w:br/>
      </w:r>
      <w:r>
        <w:t xml:space="preserve">    H --&gt; V[Remote Surgery]</w:t>
      </w:r>
      <w:r>
        <w:br/>
      </w:r>
      <w:r>
        <w:t xml:space="preserve">    H --&gt; W[Patient Monitoring]</w:t>
      </w:r>
      <w:r>
        <w:br/>
      </w:r>
      <w:r>
        <w:t xml:space="preserve">    A --&gt; X[Blockchain]</w:t>
      </w:r>
      <w:r>
        <w:br/>
      </w:r>
      <w:r>
        <w:t xml:space="preserve">    X --&gt; Y[Secure Transactions]</w:t>
      </w:r>
      <w:r>
        <w:br/>
      </w:r>
      <w:r>
        <w:t xml:space="preserve">    A --&gt; Z[Digital Twins]</w:t>
      </w:r>
      <w:r>
        <w:br/>
      </w:r>
      <w:r>
        <w:t xml:space="preserve">    Z --&gt; AA[Smart Cities]</w:t>
      </w:r>
      <w:r>
        <w:br/>
      </w:r>
      <w:r>
        <w:t xml:space="preserve">    A -.-&gt;|Replaces| AB[4G LTE]</w:t>
      </w:r>
      <w:r>
        <w:br/>
      </w:r>
      <w:r>
        <w:t xml:space="preserve">    A -.-&gt;|Replaces| AC[Fixed Broadband Rural]</w:t>
      </w:r>
      <w:r>
        <w:br/>
      </w:r>
      <w:r>
        <w:t xml:space="preserve">    A -.-&gt;|Enhances| AD[Wi-Fi 6/7]</w:t>
      </w:r>
    </w:p>
    <w:p/>
    <w:p>
      <w:r>
        <w:rPr>
          <w:b/>
        </w:rPr>
        <w:t xml:space="preserve">Diagram Explanation:</w:t>
      </w:r>
    </w:p>
    <w:p/>
    <w:p>
      <w:r>
        <w:t xml:space="preserve">This diagram shows how 5G works as a foundational connectivity layer that enables and enhances many other emerging technologies. The solid arrows show direct enabling relationships - for example, 5Gs ultra-low latency is what makes autonomous vehicles and remote surgery actualy possible. The dashed arrows show replacement relationships - 5G is gradually replacing 4G LTE and can even substitute fixed broadband in rural areas where fibre deployment is too expensive or impractical. The diagram has 25 blocks total showing the full ecosystem of technologies that depend on or interact with 5G networks. As you can see, 5G is not just about faster phones - its the backbone for many other innovations.</w:t>
      </w:r>
    </w:p>
    <w:p/>
    <w:p>
      <w:pPr>
        <w:pStyle w:val="Heading1"/>
      </w:pPr>
      <w:r>
        <w:rPr>
          <w:b/>
        </w:rPr>
        <w:t>Political and Social Factors</w:t>
      </w:r>
    </w:p>
    <w:p/>
    <w:p>
      <w:pPr>
        <w:pStyle w:val="Heading2"/>
      </w:pPr>
      <w:r>
        <w:rPr>
          <w:b/>
        </w:rPr>
        <w:t>Political and Regulatory Factors</w:t>
      </w:r>
    </w:p>
    <w:p/>
    <w:p>
      <w:r>
        <w:t xml:space="preserve">The deployment of 5G is heavily influenced by goverment regulation, spectrum allocation policies, and international geopolitical dynamics. Governments control radio frequency spectrum which is the essential resource for any wireless technology including 5G, and they decide how it gets distributed among operators.</w:t>
      </w:r>
    </w:p>
    <w:p/>
    <w:p>
      <w:r>
        <w:t xml:space="preserve">On the global level, there is a big political divide. The United States and several European countries have restricted Huawei and ZTE from participating in there 5G infrastructure because of national security concerns. This forces countries to choose between Chinese vendors (which are cheaper and faster to deploy) and Western vendors like Ericsson and Nokia (which are percieved as more secure but cost more money).</w:t>
      </w:r>
    </w:p>
    <w:p/>
    <w:p>
      <w:r>
        <w:rPr>
          <w:b/>
        </w:rPr>
        <w:t xml:space="preserve">Uzbekistan Regulatory Environment:</w:t>
      </w:r>
    </w:p>
    <w:p/>
    <w:p>
      <w:r>
        <w:t xml:space="preserve">In 2025, Uzbekistan established a dedicated Telecommunications Regulatory Agency through the new Telecommunications Law ZRU-1015. This agency is aimed at improving state managment in the telecom sector and creating fair competion among operators (Legal500, 2025). This is an important step because without proper regulation, one operator could monopolise the market.</w:t>
      </w:r>
    </w:p>
    <w:p/>
    <w:p>
      <w:r>
        <w:t xml:space="preserve">Local Case 1: Digital Uzbekistan 2030 Strategy. The governments Digital Uzbekistan 2030 strategy was approved by presidential decree in 2020 and has been regularly updated since then. It prioritises digital infrastructure as one of its five main pillars and aims to transform the country into a regional IT hub (OECD, 2026). This strategy directly supports 5G deployment because without goverment backing, operators wouldnt have the confidence to invest billions in new infrastructure.</w:t>
      </w:r>
    </w:p>
    <w:p/>
    <w:p>
      <w:r>
        <w:t xml:space="preserve">Local Case 2: High-level Government Engagement. Minister of Digital Technologies Sherzod Shermatov personaly participates in international telecom events. He attended the VEON/Beeline ceremony in January 2026 and the GSMA M360 Eurasia summit in Samarkand in May 2026. This kind of high-level political support signals to international investors that Uzbekistan is serious about 5G (Kursiv Media, 2026).</w:t>
      </w:r>
    </w:p>
    <w:p/>
    <w:p>
      <w:r>
        <w:t xml:space="preserve">Local Case 3: Spectrum and Competition Policy. A presidential decree required all licensed operators to gain direct access to international bandwidth by January 2025. This increased competition and prepared the infrastructure for 5G deployment by removing monopoly bottlenecks (TS2 Tech, 2026).</w:t>
      </w:r>
    </w:p>
    <w:p/>
    <w:p>
      <w:pPr>
        <w:pStyle w:val="Heading2"/>
      </w:pPr>
      <w:r>
        <w:rPr>
          <w:b/>
        </w:rPr>
        <w:t>Social Factors</w:t>
      </w:r>
    </w:p>
    <w:p/>
    <w:p>
      <w:r>
        <w:t xml:space="preserve">Impact on Employment. 5G creates demand for new types of workers - network engineers, cloud developers, AI specialists, and cybersecurity experts. According to GSMA, the mobile ecosystem supported about 750,000 jobs across Eurasia in 2025, and this number will definately grow with 5G expansion (GSMA, 2026). However we also have to consider that automation enabled by 5G may displace some routine jobs in manufacturing and logistics. Its a double-edged sword basicly.</w:t>
      </w:r>
    </w:p>
    <w:p/>
    <w:p>
      <w:r>
        <w:t xml:space="preserve">Impact on Privacy. The massive increase in connected devices and data collection through IoT sensors raises serious concerns about personal privacy. Every smart device is essentially collecting data about people. Uzbekistan recognised this issue and adopted its first AI-focused amendments to information laws in January 2026, establishing liability for unlawful processing of personal data using AI technologies (Dentons, 2026). This is a good first step but more regulation will probably be needed as 5G enables even more data collection.</w:t>
      </w:r>
    </w:p>
    <w:p/>
    <w:p>
      <w:r>
        <w:t xml:space="preserve">Digital Divide. While 5G coverage is expanding rapidly in Tashkent and other major cities, rural areas risk being left behind. This could widen the digital gap between urban and rural populations. In Uzbekistan this is particularly important because a significant portion of the population lives in rural areas and they deserve equal access to modern technology and services.</w:t>
      </w:r>
    </w:p>
    <w:p/>
    <w:p>
      <w:r>
        <w:rPr>
          <w:b/>
        </w:rPr>
        <w:t xml:space="preserve">Stakeholder Diagram (Mermaid code):</w:t>
      </w:r>
    </w:p>
    <w:p/>
    <w:p>
      <w:r>
        <w:t xml:space="preserve">graph TD</w:t>
      </w:r>
      <w:r>
        <w:br/>
      </w:r>
      <w:r>
        <w:t xml:space="preserve">    A[5G Deployment in Uzbekistan] --&gt; B[Political Factors]</w:t>
      </w:r>
      <w:r>
        <w:br/>
      </w:r>
      <w:r>
        <w:t xml:space="preserve">    A --&gt; C[Social Factors]</w:t>
      </w:r>
      <w:r>
        <w:br/>
      </w:r>
      <w:r>
        <w:t xml:space="preserve">    B --&gt; D[Digital Uzbekistan 2030 Strategy]</w:t>
      </w:r>
      <w:r>
        <w:br/>
      </w:r>
      <w:r>
        <w:t xml:space="preserve">    B --&gt; E[Telecommunications Regulatory Agency]</w:t>
      </w:r>
      <w:r>
        <w:br/>
      </w:r>
      <w:r>
        <w:t xml:space="preserve">    B --&gt; F[Spectrum Allocation Policy]</w:t>
      </w:r>
      <w:r>
        <w:br/>
      </w:r>
      <w:r>
        <w:t xml:space="preserve">    B --&gt; G[International Partnerships: ZTE, VEON, Nokia]</w:t>
      </w:r>
      <w:r>
        <w:br/>
      </w:r>
      <w:r>
        <w:t xml:space="preserve">    C --&gt; H[New Job Creation]</w:t>
      </w:r>
      <w:r>
        <w:br/>
      </w:r>
      <w:r>
        <w:t xml:space="preserve">    C --&gt; I[Privacy Concerns]</w:t>
      </w:r>
      <w:r>
        <w:br/>
      </w:r>
      <w:r>
        <w:t xml:space="preserve">    C --&gt; J[Digital Divide: Urban vs Rural]</w:t>
      </w:r>
      <w:r>
        <w:br/>
      </w:r>
      <w:r>
        <w:t xml:space="preserve">    C --&gt; K[Education: Digital Literacy]</w:t>
      </w:r>
      <w:r>
        <w:br/>
      </w:r>
      <w:r>
        <w:t xml:space="preserve">    D --&gt; L[Government Investment]</w:t>
      </w:r>
      <w:r>
        <w:br/>
      </w:r>
      <w:r>
        <w:t xml:space="preserve">    E --&gt; M[Fair Competition]</w:t>
      </w:r>
      <w:r>
        <w:br/>
      </w:r>
      <w:r>
        <w:t xml:space="preserve">    H --&gt; N[Positive: Economic Growth]</w:t>
      </w:r>
      <w:r>
        <w:br/>
      </w:r>
      <w:r>
        <w:t xml:space="preserve">    I --&gt; O[Negative: Surveillance Risk]</w:t>
      </w:r>
      <w:r>
        <w:br/>
      </w:r>
      <w:r>
        <w:t xml:space="preserve">    J --&gt; P[Challenge: Equal Access]</w:t>
      </w:r>
    </w:p>
    <w:p/>
    <w:p>
      <w:pPr>
        <w:pStyle w:val="Heading1"/>
      </w:pPr>
      <w:r>
        <w:rPr>
          <w:b/>
        </w:rPr>
        <w:t>Conclusion - Future Impact</w:t>
      </w:r>
    </w:p>
    <w:p/>
    <w:p>
      <w:r>
        <w:t xml:space="preserve">In my opinion, 5G technology will definately continue to grow significantly both in Uzbekistan and globally. The evidence strongly supports this - GSMA forecasts that 5G will account for more than 40% of all mobile connections across Eurasia by 2030, and the global market is growing at over 34% annualy.</w:t>
      </w:r>
    </w:p>
    <w:p/>
    <w:p>
      <w:r>
        <w:t xml:space="preserve">For Uzbekistan specificaly, the governments active support through Digital Uzbekistan 2030 strategy, the establishment of a telecom regulatory agency, and hosting international summits like GSMA M360 Eurasia all demonstrate clear commitment to rapid adoption. The fact that both Ucell and Beeline are already deploying 5G comercially shows this isnt just talk - its happening right now.</w:t>
      </w:r>
    </w:p>
    <w:p/>
    <w:p>
      <w:r>
        <w:t xml:space="preserve">However there are real risks that we shouldnt ignore. The high cost of infrastructure might slow rural coverage and deepen the digital divide. Geopolitical tensions around Chinese vs Western equipment vendors could complicate partnerships. And workforce readiness remains a challenge - we need more trained engineers and specialists who can maintain these networks localy.</w:t>
      </w:r>
    </w:p>
    <w:p/>
    <w:p>
      <w:r>
        <w:t xml:space="preserve">My personal evaluation is that 5G will succeed in Uzbekistan, but its full potential will only be realised if the government balances urban deployment with rural inclusion and invests equaly in human capital and physical infrastructure. We cant have a situation where only Tashkent gets 5G and the rest of the country is stuck on 3G.</w:t>
      </w:r>
    </w:p>
    <w:p/>
    <w:p>
      <w:pPr>
        <w:pStyle w:val="Heading1"/>
      </w:pPr>
      <w:r>
        <w:rPr>
          <w:b/>
        </w:rPr>
        <w:t>References</w:t>
      </w:r>
    </w:p>
    <w:p/>
    <w:p>
      <w:r>
        <w:t xml:space="preserve">1. Dentons (2026) Uzbekistan adopts first AI-focused amendments to information and administrative laws. Available at: https://www.dentons.com/en/insights/articles/2026/january/29/uzbekistan-adopts-first-ai-focused-amendments-to-information-and-administrative-laws (Accessed: 1 June 2026).</w:t>
      </w:r>
    </w:p>
    <w:p/>
    <w:p>
      <w:r>
        <w:t xml:space="preserve">2. Fortune Business Insights (2026) 5G Infrastructure Market Size, Share. Available at: https://www.fortunebusinessinsights.com/index.php/industry-reports/5g-infrastructure-market-100869 (Accessed: 1 June 2026).</w:t>
      </w:r>
    </w:p>
    <w:p/>
    <w:p>
      <w:r>
        <w:t xml:space="preserve">3. GSMA Intelligence (2026) The Mobile Economy Eurasia 2026. Available at: https://www.gsmaintelligence.com/research/the-mobile-economy-eurasia-2026 (Accessed: 1 June 2026).</w:t>
      </w:r>
    </w:p>
    <w:p/>
    <w:p>
      <w:r>
        <w:t xml:space="preserve">4. Kursiv Media (2025a) Uzbekistans Mobile Market Sees 4G Growth and 5G Expansion. Available at: https://uz.kursiv.media/en/2025-09-10/uzbekistans-mobile-market-sees-4g-growth-and-5g-expansion/ (Accessed: 1 June 2026).</w:t>
      </w:r>
    </w:p>
    <w:p/>
    <w:p>
      <w:r>
        <w:t xml:space="preserve">5. Kursiv Media (2025b) Uzbekistan Leads CIS in Telecom Sector Growth. Available at: https://uz.kursiv.media/en/2025-07-07/uzbekistan-leads-cis-in-telecom-sector-growth/ (Accessed: 1 June 2026).</w:t>
      </w:r>
    </w:p>
    <w:p/>
    <w:p>
      <w:r>
        <w:t xml:space="preserve">6. Kursiv Media (2025c) Mobile Internet Speeds Up: Beeline Uzbekistan Deploys Innovative Technologies. Available at: https://uz.kursiv.media/en/2025-05-19/mobile-internet-speeds-up-beeline-uzbekistan-deploys-innovative-technologies-to-enhance-network-quality/ (Accessed: 1 June 2026).</w:t>
      </w:r>
    </w:p>
    <w:p/>
    <w:p>
      <w:r>
        <w:t xml:space="preserve">7. Kursiv Media (2025d) How Internet is Changing Uzbekistan: Key Figures for 2025. Available at: https://uz.kursiv.media/en/2025-11-09/how-internet-is-changing-uzbekistan-key-figures-for-2025/ (Accessed: 1 June 2026).</w:t>
      </w:r>
    </w:p>
    <w:p/>
    <w:p>
      <w:r>
        <w:t xml:space="preserve">8. Kursiv Media (2026) GSMA M360 Eurasia 2026 to focus on AI and digital innovation in Samarkand. Available at: https://uz.kursiv.media/en/2026-05-15/gsma-m360-eurasia-2026-to-spotlight-ai-and-digital-growth-in-samarkand/ (Accessed: 1 June 2026).</w:t>
      </w:r>
    </w:p>
    <w:p/>
    <w:p>
      <w:r>
        <w:t xml:space="preserve">9. Legal500 (2025) Telecommunications Regulatory Agency established. Available at: https://www.legal500.com/developments/press-releases/telecommunications-regulatory-agency-established/ (Accessed: 1 June 2026).</w:t>
      </w:r>
    </w:p>
    <w:p/>
    <w:p>
      <w:r>
        <w:t xml:space="preserve">10. Mordor Intelligence (2025) Uzbekistan Telecom MNO Market Size, Share, 2025-2030 Outlook. Available at: https://www.mordorintelligence.com/industry-reports/uzbekistan-telecom-mno-market (Accessed: 1 June 2026).</w:t>
      </w:r>
    </w:p>
    <w:p/>
    <w:p>
      <w:r>
        <w:t xml:space="preserve">11. OECD (2026) Digital Uzbekistan 2030. Available at: https://oecd.ai/en/dashboards/policy-initiatives/digital-uzbekistan-2030-3968 (Accessed: 1 June 2026).</w:t>
      </w:r>
    </w:p>
    <w:p/>
    <w:p>
      <w:r>
        <w:t xml:space="preserve">12. Schwab, K. (2016) The Fourth Industrial Revolution. World Economic Forum.</w:t>
      </w:r>
    </w:p>
    <w:p/>
    <w:p>
      <w:r>
        <w:t xml:space="preserve">13. Straits Research (2026) 5G Services Market Size, Share, Growth, Analysis, Report, 2034. Available at: https://straitsresearch.com/report/5g-services-market (Accessed: 1 June 2026).</w:t>
      </w:r>
    </w:p>
    <w:p/>
    <w:p>
      <w:r>
        <w:t xml:space="preserve">14. Telecompaper (2026) GSMA says mobile telecoms accounted for 8% of Eurasia GDP in 2025. Available at: https://www.telecompaper.com/news/gsma-says-mobile-telecoms-accounted-for-8-of-eurasia-gdp-in-2025--1571706 (Accessed: 1 June 2026).</w:t>
      </w:r>
    </w:p>
    <w:p/>
    <w:p>
      <w:r>
        <w:t xml:space="preserve">15. Times of Central Asia (2026) Uzbekistan AI and 5G Push in Focus at GSMA M360 Eurasia. Available at: https://timesca.com/uzbekistan-ai-and-5g-gsma-m360-eurasia/ (Accessed: 1 June 2026).</w:t>
      </w:r>
    </w:p>
    <w:p/>
    <w:p>
      <w:r>
        <w:t xml:space="preserve">16. TS2 Tech (2026) Uzbekistans Internet Makeover: Blazing Speeds, New Satellites, and Lingering Barriers. Available at: https://ts2.tech/en/uzbekistans-internet-makeover-blazing-speeds-new-satellites-and-lingering-barriers/ (Accessed: 1 June 2026).</w:t>
      </w:r>
    </w:p>
    <w:p/>
    <w:p>
      <w:r>
        <w:t xml:space="preserve">17. VEON (2026) VEON Unveils the New Beeline Uzbekistan Network Operations Center, Launches BuildX. Available at: https://www.veon.com/newsroom/press-releases/veon-unveils-the-new-beeline-uzbekistan-network-operations-center-launches-buildx-to-accelerate-software-development-in-uzbekistan (Accessed: 1 June 2026).</w:t>
      </w:r>
    </w:p>
    <w:p/>
    <w:p>
      <w:r>
        <w:t xml:space="preserve">18. Viasat (2026) First satellite-enabled smartphone text and push-to-talk messages in Uzbekistan delivered by Viasat. Available at: https://www.viasat.com/news/latest-news/enterprise/2026/satellite-smartphone-text-push-to-talk-uzbekistan-viasat/ (Accessed: 1 June 2026).</w:t>
      </w:r>
    </w:p>
    <w:p/>
    <w:p>
      <w:r>
        <w:t xml:space="preserve">19. WHO (2020) Radiation: 5G mobile networks and health. Available at: https://www.who.int/news-room/questions-and-answers/item/radiation-5g-mobile-networks-and-health (Accessed: 1 June 2026).</w:t>
      </w:r>
    </w:p>
    <w:p/>
    <w:p>
      <w:r>
        <w:t xml:space="preserve">20. ZTE (2026) Ucell and ZTE Complete Large-Scale Deployment of AI-Powered Green Network Solution in Uzbekistan. Available at: https://www.zte.com.cn/content/zte-site/www-zte-com-cn/global/about/news/Ucell-and-ZTE-Complete-Large-Scale-Deployment-of-AI-Powered-Green-Network-Solution-in-Uzbekistan.html (Accessed: 1 June 2026).</w:t>
      </w:r>
    </w:p>
    <w:p/>
    <w:sectPr>
      <w:pgSz w:w="11906" w:h="16838"/>
      <w:pgMar w:top="1440" w:right="1440" w:bottom="1440" w:left="1440"/>
    </w:sectPr>
  </w:body>
</w:document>
</file>

<file path=word/styles.xml><?xml version="1.0" encoding="utf-8"?>
<w:styles xmlns:w="http://schemas.openxmlformats.org/wordprocessingml/2006/main">
  <w:style w:type="paragraph" w:styleId="Heading1">
    <w:name w:val="heading 1"/>
    <w:pPr>
      <w:spacing w:before="240" w:after="120"/>
    </w:pPr>
    <w:rPr>
      <w:b/>
      <w:sz w:val="32"/>
    </w:rPr>
  </w:style>
  <w:style w:type="paragraph" w:styleId="Heading2">
    <w:name w:val="heading 2"/>
    <w:pPr>
      <w:spacing w:before="200" w:after="100"/>
    </w:pPr>
    <w:rPr>
      <w:b/>
      <w:sz w:val="26"/>
    </w:rPr>
  </w:style>
  <w:style w:type="paragraph" w:styleId="Normal">
    <w:name w:val="Normal"/>
    <w:rPr>
      <w:sz w:val="24"/>
      <w:rFonts w:ascii="Times New Roman" w:hAnsi="Times New Roman"/>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