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2E75B6"/>
          <w:sz w:val="44"/>
          <w:szCs w:val="44"/>
        </w:rPr>
        <w:t xml:space="preserve">ARİTMİ SINIFLANDIRMA PROJESİ</w:t>
      </w:r>
    </w:p>
    <w:p>
      <w:pPr>
        <w:spacing w:after="600" w:before="0"/>
        <w:jc w:val="center"/>
      </w:pPr>
      <w:r>
        <w:rPr>
          <w:rFonts w:ascii="Arial" w:cs="Arial" w:eastAsia="Arial" w:hAnsi="Arial"/>
          <w:color w:val="666666"/>
          <w:sz w:val="24"/>
          <w:szCs w:val="24"/>
        </w:rPr>
        <w:t xml:space="preserve">Makine Öğrenmesi ile ECG Verisi Analizi — Teknik Rapor</w:t>
      </w:r>
    </w:p>
    <w:p>
      <w:pPr>
        <w:pBdr>
          <w:bottom w:val="single" w:color="2E75B6" w:sz="6" w:space="1"/>
        </w:pBdr>
        <w:spacing w:after="200" w:before="200"/>
      </w:pPr>
    </w:p>
    <w:p>
      <w:pPr>
        <w:spacing w:after="160" w:before="320"/>
      </w:pPr>
      <w:r>
        <w:rPr>
          <w:rFonts w:ascii="Arial" w:cs="Arial" w:eastAsia="Arial" w:hAnsi="Arial"/>
          <w:b/>
          <w:bCs/>
          <w:color w:val="2E75B6"/>
          <w:sz w:val="32"/>
          <w:szCs w:val="32"/>
        </w:rPr>
        <w:t xml:space="preserve">1. Proje Hakkında</w:t>
      </w:r>
    </w:p>
    <w:p>
      <w:pPr>
        <w:spacing w:after="80" w:before="80"/>
      </w:pPr>
      <w:r>
        <w:rPr>
          <w:rFonts w:ascii="Arial" w:cs="Arial" w:eastAsia="Arial" w:hAnsi="Arial"/>
          <w:sz w:val="22"/>
          <w:szCs w:val="22"/>
        </w:rPr>
        <w:t xml:space="preserve">Bu proje, UCI Makine Öğrenmesi Deposu'ndan alınan ECG (Elektrokardiyogram) verilerini kullanarak kardiyak aritminin varlığını tespit etmeyi ve 16 farklı siniftan birine siniflandirmayi amaçlamaktadir. Proje; veri ön isleme, boyut azaltma, sinif dengeleme ve birden fazla makine ögrenmesi modelinin karsilastirilmasi adimlarini kapsamaktadir.</w:t>
      </w:r>
    </w:p>
    <w:p>
      <w:pPr>
        <w:spacing w:after="160" w:before="320"/>
      </w:pPr>
      <w:r>
        <w:rPr>
          <w:rFonts w:ascii="Arial" w:cs="Arial" w:eastAsia="Arial" w:hAnsi="Arial"/>
          <w:b/>
          <w:bCs/>
          <w:color w:val="2E75B6"/>
          <w:sz w:val="32"/>
          <w:szCs w:val="32"/>
        </w:rPr>
        <w:t xml:space="preserve">2. Veri Seti</w:t>
      </w:r>
    </w:p>
    <w:p>
      <w:pPr>
        <w:spacing w:after="120" w:before="240"/>
      </w:pPr>
      <w:r>
        <w:rPr>
          <w:rFonts w:ascii="Arial" w:cs="Arial" w:eastAsia="Arial" w:hAnsi="Arial"/>
          <w:b/>
          <w:bCs/>
          <w:color w:val="1A4E79"/>
          <w:sz w:val="26"/>
          <w:szCs w:val="26"/>
        </w:rPr>
        <w:t xml:space="preserve">2.1 Kaynak</w:t>
      </w:r>
    </w:p>
    <w:p>
      <w:pPr>
        <w:spacing w:after="80" w:before="80"/>
      </w:pPr>
      <w:r>
        <w:rPr>
          <w:rFonts w:ascii="Arial" w:cs="Arial" w:eastAsia="Arial" w:hAnsi="Arial"/>
          <w:sz w:val="22"/>
          <w:szCs w:val="22"/>
        </w:rPr>
        <w:t xml:space="preserve">Veri seti, 1997 yilinda Türkiye'deki Bilkent Üniversitesi arastiricilari tarafindan olusturulmus ve UCI Makine Ögrenmesi Deposu'nda yayimlanmistir.</w:t>
      </w:r>
    </w:p>
    <w:p>
      <w:pPr>
        <w:spacing w:after="80" w:before="80"/>
      </w:pPr>
      <w:r>
        <w:rPr>
          <w:rFonts w:ascii="Arial" w:cs="Arial" w:eastAsia="Arial" w:hAnsi="Arial"/>
          <w:sz w:val="22"/>
          <w:szCs w:val="22"/>
        </w:rPr>
        <w:t xml:space="preserve">Veriyi indirdigimiz dogrudan baglanti:</w:t>
      </w:r>
    </w:p>
    <w:p>
      <w:pPr>
        <w:spacing w:after="80" w:before="80"/>
      </w:pPr>
      <w:r>
        <w:rPr>
          <w:rFonts w:ascii="Arial" w:cs="Arial" w:eastAsia="Arial" w:hAnsi="Arial"/>
          <w:color w:val="2E75B6"/>
          <w:sz w:val="22"/>
          <w:szCs w:val="22"/>
          <w:u w:val="single"/>
        </w:rPr>
        <w:t xml:space="preserve">https://archive.ics.uci.edu/ml/machine-learning-databases/arrhythmia/arrhythmia.data</w:t>
      </w:r>
    </w:p>
    <w:p>
      <w:pPr>
        <w:spacing w:after="80" w:before="80"/>
      </w:pPr>
      <w:r>
        <w:rPr>
          <w:rFonts w:ascii="Arial" w:cs="Arial" w:eastAsia="Arial" w:hAnsi="Arial"/>
          <w:sz w:val="22"/>
          <w:szCs w:val="22"/>
        </w:rPr>
        <w:t xml:space="preserve">Kodumuzda bu baglantidan verileri asagidaki sekilde çektik:</w:t>
      </w:r>
    </w:p>
    <w:p>
      <w:pPr>
        <w:spacing w:after="80" w:before="80"/>
      </w:pPr>
      <w:r>
        <w:rPr>
          <w:rFonts w:ascii="Courier New" w:cs="Courier New" w:eastAsia="Courier New" w:hAnsi="Courier New"/>
          <w:color w:val="444444"/>
          <w:sz w:val="18"/>
          <w:szCs w:val="18"/>
        </w:rPr>
        <w:t xml:space="preserve">url = 'https://archive.ics.uci.edu/ml/machine-learning-databases/arrhythmia/arrhythmia.data'</w:t>
      </w:r>
    </w:p>
    <w:p>
      <w:pPr>
        <w:spacing w:after="80" w:before="80"/>
      </w:pPr>
      <w:r>
        <w:rPr>
          <w:rFonts w:ascii="Courier New" w:cs="Courier New" w:eastAsia="Courier New" w:hAnsi="Courier New"/>
          <w:color w:val="444444"/>
          <w:sz w:val="18"/>
          <w:szCs w:val="18"/>
        </w:rPr>
        <w:t xml:space="preserve">df = pd.read_csv(url, header=None)</w:t>
      </w:r>
    </w:p>
    <w:p>
      <w:pPr>
        <w:spacing w:after="120" w:before="240"/>
      </w:pPr>
      <w:r>
        <w:rPr>
          <w:rFonts w:ascii="Arial" w:cs="Arial" w:eastAsia="Arial" w:hAnsi="Arial"/>
          <w:b/>
          <w:bCs/>
          <w:color w:val="1A4E79"/>
          <w:sz w:val="26"/>
          <w:szCs w:val="26"/>
        </w:rPr>
        <w:t xml:space="preserve">2.2 Veri Seti Detaylari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Özellik</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Deger</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Toplam Hasta Sayisi</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452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Özellik (Sütun) Sayisi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Sinif Sayisi</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16 (1 normal + 15 aritmi türü)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Normal Hasta Sayisi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245 (%54)</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Aritmi Hastasi Sayisi</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207 (%46)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Eksik Deger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 (? ile gösterilmis)</w:t>
            </w:r>
          </w:p>
        </w:tc>
      </w:tr>
    </w:tbl>
    <w:p>
      <w:pPr>
        <w:spacing w:after="80" w:before="120"/>
      </w:pPr>
    </w:p>
    <w:p>
      <w:pPr>
        <w:spacing w:after="120" w:before="240"/>
      </w:pPr>
      <w:r>
        <w:rPr>
          <w:rFonts w:ascii="Arial" w:cs="Arial" w:eastAsia="Arial" w:hAnsi="Arial"/>
          <w:b/>
          <w:bCs/>
          <w:color w:val="1A4E79"/>
          <w:sz w:val="26"/>
          <w:szCs w:val="26"/>
        </w:rPr>
        <w:t xml:space="preserve">2.3 Özellikler (Features)</w:t>
      </w:r>
    </w:p>
    <w:p>
      <w:pPr>
        <w:spacing w:after="80" w:before="80"/>
      </w:pPr>
      <w:r>
        <w:rPr>
          <w:rFonts w:ascii="Arial" w:cs="Arial" w:eastAsia="Arial" w:hAnsi="Arial"/>
          <w:sz w:val="22"/>
          <w:szCs w:val="22"/>
        </w:rPr>
        <w:t xml:space="preserve">279 özellik asagidaki kategorileri kapsamaktadir:</w:t>
      </w:r>
    </w:p>
    <w:p>
      <w:pPr>
        <w:pStyle w:val="ListParagraph"/>
        <w:numPr>
          <w:ilvl w:val="0"/>
          <w:numId w:val="2"/>
        </w:numPr>
        <w:spacing w:after="60" w:before="60"/>
      </w:pPr>
      <w:r>
        <w:rPr>
          <w:rFonts w:ascii="Arial" w:cs="Arial" w:eastAsia="Arial" w:hAnsi="Arial"/>
          <w:sz w:val="22"/>
          <w:szCs w:val="22"/>
        </w:rPr>
        <w:t xml:space="preserve">Demografik bilgiler: yas, cinsiyet, boy, kilo</w:t>
      </w:r>
    </w:p>
    <w:p>
      <w:pPr>
        <w:pStyle w:val="ListParagraph"/>
        <w:numPr>
          <w:ilvl w:val="0"/>
          <w:numId w:val="2"/>
        </w:numPr>
        <w:spacing w:after="60" w:before="60"/>
      </w:pPr>
      <w:r>
        <w:rPr>
          <w:rFonts w:ascii="Arial" w:cs="Arial" w:eastAsia="Arial" w:hAnsi="Arial"/>
          <w:sz w:val="22"/>
          <w:szCs w:val="22"/>
        </w:rPr>
        <w:t xml:space="preserve">12 kanaldan ECG sinyal ölçümleri (DI, DII, DIII, AVR, AVL, AVF, V1-V6)</w:t>
      </w:r>
    </w:p>
    <w:p>
      <w:pPr>
        <w:pStyle w:val="ListParagraph"/>
        <w:numPr>
          <w:ilvl w:val="0"/>
          <w:numId w:val="2"/>
        </w:numPr>
        <w:spacing w:after="60" w:before="60"/>
      </w:pPr>
      <w:r>
        <w:rPr>
          <w:rFonts w:ascii="Arial" w:cs="Arial" w:eastAsia="Arial" w:hAnsi="Arial"/>
          <w:sz w:val="22"/>
          <w:szCs w:val="22"/>
        </w:rPr>
        <w:t xml:space="preserve">Her kanal için: Q, R, S, T dalgalari amplitüdü</w:t>
      </w:r>
    </w:p>
    <w:p>
      <w:pPr>
        <w:pStyle w:val="ListParagraph"/>
        <w:numPr>
          <w:ilvl w:val="0"/>
          <w:numId w:val="2"/>
        </w:numPr>
        <w:spacing w:after="60" w:before="60"/>
      </w:pPr>
      <w:r>
        <w:rPr>
          <w:rFonts w:ascii="Arial" w:cs="Arial" w:eastAsia="Arial" w:hAnsi="Arial"/>
          <w:sz w:val="22"/>
          <w:szCs w:val="22"/>
        </w:rPr>
        <w:t xml:space="preserve">QRS kompleksi alani (QRSA) ve QRSTA degerleri</w:t>
      </w:r>
    </w:p>
    <w:p>
      <w:pPr>
        <w:pStyle w:val="ListParagraph"/>
        <w:numPr>
          <w:ilvl w:val="0"/>
          <w:numId w:val="2"/>
        </w:numPr>
        <w:spacing w:after="60" w:before="60"/>
      </w:pPr>
      <w:r>
        <w:rPr>
          <w:rFonts w:ascii="Arial" w:cs="Arial" w:eastAsia="Arial" w:hAnsi="Arial"/>
          <w:sz w:val="22"/>
          <w:szCs w:val="22"/>
        </w:rPr>
        <w:t xml:space="preserve">Toplam 206 sürekli (linear) + 73 nominal özellik</w:t>
      </w:r>
    </w:p>
    <w:p>
      <w:pPr>
        <w:spacing w:after="120" w:before="240"/>
      </w:pPr>
      <w:r>
        <w:rPr>
          <w:rFonts w:ascii="Arial" w:cs="Arial" w:eastAsia="Arial" w:hAnsi="Arial"/>
          <w:b/>
          <w:bCs/>
          <w:color w:val="1A4E79"/>
          <w:sz w:val="26"/>
          <w:szCs w:val="26"/>
        </w:rPr>
        <w:t xml:space="preserve">2.4 Sinif Dagilimi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Sinif No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Açiklama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Hasta Sayisi</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Normal ECG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Koroner Arter Hastaligi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Eski Anterior MI</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Eski Alt MI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Sinüs Tasikardisi</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Sinüs Bradikardisi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Sag Dal Blogu</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Siniflandirilamamis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w:t>
            </w:r>
          </w:p>
        </w:tc>
      </w:tr>
    </w:tbl>
    <w:p>
      <w:pPr>
        <w:spacing w:after="80" w:before="120"/>
      </w:pPr>
    </w:p>
    <w:p>
      <w:pPr>
        <w:spacing w:after="160" w:before="320"/>
      </w:pPr>
      <w:r>
        <w:rPr>
          <w:rFonts w:ascii="Arial" w:cs="Arial" w:eastAsia="Arial" w:hAnsi="Arial"/>
          <w:b/>
          <w:bCs/>
          <w:color w:val="2E75B6"/>
          <w:sz w:val="32"/>
          <w:szCs w:val="32"/>
        </w:rPr>
        <w:t xml:space="preserve">3. Kullanilan Modeller ve Karsilastirma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Dogruluk</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Notlar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SVM (RBF Kernel)</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%68</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Temel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Orta performans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%~69</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Orta performans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 veri setinde zayif</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Voting (SVM+RF+GB)</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%74</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En iyi sonuç</w:t>
            </w:r>
          </w:p>
        </w:tc>
      </w:tr>
    </w:tbl>
    <w:p>
      <w:pPr>
        <w:spacing w:after="80" w:before="120"/>
      </w:pPr>
    </w:p>
    <w:p>
      <w:pPr>
        <w:spacing w:after="160" w:before="320"/>
      </w:pPr>
      <w:r>
        <w:rPr>
          <w:rFonts w:ascii="Arial" w:cs="Arial" w:eastAsia="Arial" w:hAnsi="Arial"/>
          <w:b/>
          <w:bCs/>
          <w:color w:val="2E75B6"/>
          <w:sz w:val="32"/>
          <w:szCs w:val="32"/>
        </w:rPr>
        <w:t xml:space="preserve">4. Uygulanan Optimizasyon Teknikleri</w:t>
      </w:r>
    </w:p>
    <w:p>
      <w:pPr>
        <w:pStyle w:val="ListParagraph"/>
        <w:numPr>
          <w:ilvl w:val="0"/>
          <w:numId w:val="2"/>
        </w:numPr>
        <w:spacing w:after="60" w:before="60"/>
      </w:pPr>
      <w:r>
        <w:rPr>
          <w:rFonts w:ascii="Arial" w:cs="Arial" w:eastAsia="Arial" w:hAnsi="Arial"/>
          <w:sz w:val="22"/>
          <w:szCs w:val="22"/>
        </w:rPr>
        <w:t xml:space="preserve">StandardScaler: Tüm özellikleri ayni ölçege getirme</w:t>
      </w:r>
    </w:p>
    <w:p>
      <w:pPr>
        <w:pStyle w:val="ListParagraph"/>
        <w:numPr>
          <w:ilvl w:val="0"/>
          <w:numId w:val="2"/>
        </w:numPr>
        <w:spacing w:after="60" w:before="60"/>
      </w:pPr>
      <w:r>
        <w:rPr>
          <w:rFonts w:ascii="Arial" w:cs="Arial" w:eastAsia="Arial" w:hAnsi="Arial"/>
          <w:sz w:val="22"/>
          <w:szCs w:val="22"/>
        </w:rPr>
        <w:t xml:space="preserve">PCA (%95 varyans): 279 boyutu yaklasik 66 boyuta düsürme</w:t>
      </w:r>
    </w:p>
    <w:p>
      <w:pPr>
        <w:pStyle w:val="ListParagraph"/>
        <w:numPr>
          <w:ilvl w:val="0"/>
          <w:numId w:val="2"/>
        </w:numPr>
        <w:spacing w:after="60" w:before="60"/>
      </w:pPr>
      <w:r>
        <w:rPr>
          <w:rFonts w:ascii="Arial" w:cs="Arial" w:eastAsia="Arial" w:hAnsi="Arial"/>
          <w:sz w:val="22"/>
          <w:szCs w:val="22"/>
        </w:rPr>
        <w:t xml:space="preserve">SMOTE: Azinlik siniflar için sentetik veri üretme</w:t>
      </w:r>
    </w:p>
    <w:p>
      <w:pPr>
        <w:pStyle w:val="ListParagraph"/>
        <w:numPr>
          <w:ilvl w:val="0"/>
          <w:numId w:val="2"/>
        </w:numPr>
        <w:spacing w:after="60" w:before="60"/>
      </w:pPr>
      <w:r>
        <w:rPr>
          <w:rFonts w:ascii="Arial" w:cs="Arial" w:eastAsia="Arial" w:hAnsi="Arial"/>
          <w:sz w:val="22"/>
          <w:szCs w:val="22"/>
        </w:rPr>
        <w:t xml:space="preserve">class_weight='balanced': Nadir siniflara agirlik verme</w:t>
      </w:r>
    </w:p>
    <w:p>
      <w:pPr>
        <w:pStyle w:val="ListParagraph"/>
        <w:numPr>
          <w:ilvl w:val="0"/>
          <w:numId w:val="2"/>
        </w:numPr>
        <w:spacing w:after="60" w:before="60"/>
      </w:pPr>
      <w:r>
        <w:rPr>
          <w:rFonts w:ascii="Arial" w:cs="Arial" w:eastAsia="Arial" w:hAnsi="Arial"/>
          <w:sz w:val="22"/>
          <w:szCs w:val="22"/>
        </w:rPr>
        <w:t xml:space="preserve">RandomizedSearchCV: Hiperparametre optimizasyonu</w:t>
      </w:r>
    </w:p>
    <w:p>
      <w:pPr>
        <w:pStyle w:val="ListParagraph"/>
        <w:numPr>
          <w:ilvl w:val="0"/>
          <w:numId w:val="2"/>
        </w:numPr>
        <w:spacing w:after="60" w:before="60"/>
      </w:pPr>
      <w:r>
        <w:rPr>
          <w:rFonts w:ascii="Arial" w:cs="Arial" w:eastAsia="Arial" w:hAnsi="Arial"/>
          <w:sz w:val="22"/>
          <w:szCs w:val="22"/>
        </w:rPr>
        <w:t xml:space="preserve">Voting Classifier: Birden fazla modeli birlestirme</w:t>
      </w:r>
    </w:p>
    <w:p>
      <w:pPr>
        <w:spacing w:after="160" w:before="320"/>
      </w:pPr>
      <w:r>
        <w:rPr>
          <w:rFonts w:ascii="Arial" w:cs="Arial" w:eastAsia="Arial" w:hAnsi="Arial"/>
          <w:b/>
          <w:bCs/>
          <w:color w:val="2E75B6"/>
          <w:sz w:val="32"/>
          <w:szCs w:val="32"/>
        </w:rPr>
        <w:t xml:space="preserve">5. Neden %74'ün Üzerine Çikilmiyor?</w:t>
      </w:r>
    </w:p>
    <w:p>
      <w:pPr>
        <w:spacing w:after="80" w:before="80"/>
      </w:pPr>
      <w:r>
        <w:rPr>
          <w:rFonts w:ascii="Arial" w:cs="Arial" w:eastAsia="Arial" w:hAnsi="Arial"/>
          <w:sz w:val="22"/>
          <w:szCs w:val="22"/>
        </w:rPr>
        <w:t xml:space="preserve">Sonucun %74'te sinirli kalmasinin temel nedenleri:</w:t>
      </w:r>
    </w:p>
    <w:p>
      <w:pPr>
        <w:pStyle w:val="ListParagraph"/>
        <w:numPr>
          <w:ilvl w:val="0"/>
          <w:numId w:val="2"/>
        </w:numPr>
        <w:spacing w:after="60" w:before="60"/>
      </w:pPr>
      <w:r>
        <w:rPr>
          <w:rFonts w:ascii="Arial" w:cs="Arial" w:eastAsia="Arial" w:hAnsi="Arial"/>
          <w:sz w:val="22"/>
          <w:szCs w:val="22"/>
        </w:rPr>
        <w:t xml:space="preserve">Veri seti çok küçük: sadece 452 hasta, 13 sinif için yetersiz</w:t>
      </w:r>
    </w:p>
    <w:p>
      <w:pPr>
        <w:pStyle w:val="ListParagraph"/>
        <w:numPr>
          <w:ilvl w:val="0"/>
          <w:numId w:val="2"/>
        </w:numPr>
        <w:spacing w:after="60" w:before="60"/>
      </w:pPr>
      <w:r>
        <w:rPr>
          <w:rFonts w:ascii="Arial" w:cs="Arial" w:eastAsia="Arial" w:hAnsi="Arial"/>
          <w:sz w:val="22"/>
          <w:szCs w:val="22"/>
        </w:rPr>
        <w:t xml:space="preserve">Bazi siniflar çok nadir: örnegin sinif 7 ve 8'de yalnizca 2-3 örnek var</w:t>
      </w:r>
    </w:p>
    <w:p>
      <w:pPr>
        <w:pStyle w:val="ListParagraph"/>
        <w:numPr>
          <w:ilvl w:val="0"/>
          <w:numId w:val="2"/>
        </w:numPr>
        <w:spacing w:after="60" w:before="60"/>
      </w:pPr>
      <w:r>
        <w:rPr>
          <w:rFonts w:ascii="Arial" w:cs="Arial" w:eastAsia="Arial" w:hAnsi="Arial"/>
          <w:sz w:val="22"/>
          <w:szCs w:val="22"/>
        </w:rPr>
        <w:t xml:space="preserve">CNN, ResNet, Transformer gibi derin ögrenme modelleri bu veri türüne uygun degil — bunlar görüntü ve metin için tasarlanmistir</w:t>
      </w:r>
    </w:p>
    <w:p>
      <w:pPr>
        <w:pStyle w:val="ListParagraph"/>
        <w:numPr>
          <w:ilvl w:val="0"/>
          <w:numId w:val="2"/>
        </w:numPr>
        <w:spacing w:after="60" w:before="60"/>
      </w:pPr>
      <w:r>
        <w:rPr>
          <w:rFonts w:ascii="Arial" w:cs="Arial" w:eastAsia="Arial" w:hAnsi="Arial"/>
          <w:sz w:val="22"/>
          <w:szCs w:val="22"/>
        </w:rPr>
        <w:t xml:space="preserve">Veri, ECG sinyalinden önceden çikarilmis sayisal özelliklerden olusmaktadir; bu nedenle klasik ML algoritmalari daha uygundur</w:t>
      </w:r>
    </w:p>
    <w:p>
      <w:pPr>
        <w:pStyle w:val="ListParagraph"/>
        <w:numPr>
          <w:ilvl w:val="0"/>
          <w:numId w:val="2"/>
        </w:numPr>
        <w:spacing w:after="60" w:before="60"/>
      </w:pPr>
      <w:r>
        <w:rPr>
          <w:rFonts w:ascii="Arial" w:cs="Arial" w:eastAsia="Arial" w:hAnsi="Arial"/>
          <w:sz w:val="22"/>
          <w:szCs w:val="22"/>
        </w:rPr>
        <w:t xml:space="preserve">Daha büyük bir veri setiyle (10.000+ hasta) kolayca %90+ ulasilabilir</w:t>
      </w:r>
    </w:p>
    <w:p>
      <w:pPr>
        <w:spacing w:after="160" w:before="320"/>
      </w:pPr>
      <w:r>
        <w:rPr>
          <w:rFonts w:ascii="Arial" w:cs="Arial" w:eastAsia="Arial" w:hAnsi="Arial"/>
          <w:b/>
          <w:bCs/>
          <w:color w:val="2E75B6"/>
          <w:sz w:val="32"/>
          <w:szCs w:val="32"/>
        </w:rPr>
        <w:t xml:space="preserve">6. Projenin Faydasi</w:t>
      </w:r>
    </w:p>
    <w:p>
      <w:pPr>
        <w:pStyle w:val="ListParagraph"/>
        <w:numPr>
          <w:ilvl w:val="0"/>
          <w:numId w:val="2"/>
        </w:numPr>
        <w:spacing w:after="60" w:before="60"/>
      </w:pPr>
      <w:r>
        <w:rPr>
          <w:rFonts w:ascii="Arial" w:cs="Arial" w:eastAsia="Arial" w:hAnsi="Arial"/>
          <w:sz w:val="22"/>
          <w:szCs w:val="22"/>
        </w:rPr>
        <w:t xml:space="preserve">Aritminin erken tespiti hayat kurtarabilir</w:t>
      </w:r>
    </w:p>
    <w:p>
      <w:pPr>
        <w:pStyle w:val="ListParagraph"/>
        <w:numPr>
          <w:ilvl w:val="0"/>
          <w:numId w:val="2"/>
        </w:numPr>
        <w:spacing w:after="60" w:before="60"/>
      </w:pPr>
      <w:r>
        <w:rPr>
          <w:rFonts w:ascii="Arial" w:cs="Arial" w:eastAsia="Arial" w:hAnsi="Arial"/>
          <w:sz w:val="22"/>
          <w:szCs w:val="22"/>
        </w:rPr>
        <w:t xml:space="preserve">Kardiyologun is yükünü azaltir ve tani sürecini hizlandirir</w:t>
      </w:r>
    </w:p>
    <w:p>
      <w:pPr>
        <w:pStyle w:val="ListParagraph"/>
        <w:numPr>
          <w:ilvl w:val="0"/>
          <w:numId w:val="2"/>
        </w:numPr>
        <w:spacing w:after="60" w:before="60"/>
      </w:pPr>
      <w:r>
        <w:rPr>
          <w:rFonts w:ascii="Arial" w:cs="Arial" w:eastAsia="Arial" w:hAnsi="Arial"/>
          <w:sz w:val="22"/>
          <w:szCs w:val="22"/>
        </w:rPr>
        <w:t xml:space="preserve">ECG cihazlarina entegre edilebilir</w:t>
      </w:r>
    </w:p>
    <w:p>
      <w:pPr>
        <w:pStyle w:val="ListParagraph"/>
        <w:numPr>
          <w:ilvl w:val="0"/>
          <w:numId w:val="2"/>
        </w:numPr>
        <w:spacing w:after="60" w:before="60"/>
      </w:pPr>
      <w:r>
        <w:rPr>
          <w:rFonts w:ascii="Arial" w:cs="Arial" w:eastAsia="Arial" w:hAnsi="Arial"/>
          <w:sz w:val="22"/>
          <w:szCs w:val="22"/>
        </w:rPr>
        <w:t xml:space="preserve">Daha büyük veri setleriyle klinik kullanim için temel olusturur</w:t>
      </w:r>
    </w:p>
    <w:p>
      <w:pPr>
        <w:pBdr>
          <w:bottom w:val="single" w:color="2E75B6" w:sz="6" w:space="1"/>
        </w:pBdr>
        <w:spacing w:after="200" w:before="200"/>
      </w:pPr>
    </w:p>
    <w:p>
      <w:r>
        <w:br w:type="page"/>
      </w:r>
    </w:p>
    <w:p>
      <w:pPr>
        <w:spacing w:after="200" w:before="600"/>
        <w:jc w:val="center"/>
      </w:pPr>
      <w:r>
        <w:rPr>
          <w:rFonts w:ascii="Arial" w:cs="Arial" w:eastAsia="Arial" w:hAnsi="Arial"/>
          <w:b/>
          <w:bCs/>
          <w:color w:val="2E75B6"/>
          <w:sz w:val="44"/>
          <w:szCs w:val="44"/>
        </w:rPr>
        <w:t xml:space="preserve">ARRHYTHMIA CLASSIFICATION PROJECT</w:t>
      </w:r>
    </w:p>
    <w:p>
      <w:pPr>
        <w:spacing w:after="600" w:before="0"/>
        <w:jc w:val="center"/>
      </w:pPr>
      <w:r>
        <w:rPr>
          <w:rFonts w:ascii="Arial" w:cs="Arial" w:eastAsia="Arial" w:hAnsi="Arial"/>
          <w:color w:val="666666"/>
          <w:sz w:val="24"/>
          <w:szCs w:val="24"/>
        </w:rPr>
        <w:t xml:space="preserve">ECG Data Analysis with Machine Learning — Technical Report</w:t>
      </w:r>
    </w:p>
    <w:p>
      <w:pPr>
        <w:pBdr>
          <w:bottom w:val="single" w:color="2E75B6" w:sz="6" w:space="1"/>
        </w:pBdr>
        <w:spacing w:after="200" w:before="200"/>
      </w:pPr>
    </w:p>
    <w:p>
      <w:pPr>
        <w:spacing w:after="160" w:before="320"/>
      </w:pPr>
      <w:r>
        <w:rPr>
          <w:rFonts w:ascii="Arial" w:cs="Arial" w:eastAsia="Arial" w:hAnsi="Arial"/>
          <w:b/>
          <w:bCs/>
          <w:color w:val="2E75B6"/>
          <w:sz w:val="32"/>
          <w:szCs w:val="32"/>
        </w:rPr>
        <w:t xml:space="preserve">1. Project Overview</w:t>
      </w:r>
    </w:p>
    <w:p>
      <w:pPr>
        <w:spacing w:after="80" w:before="80"/>
      </w:pPr>
      <w:r>
        <w:rPr>
          <w:rFonts w:ascii="Arial" w:cs="Arial" w:eastAsia="Arial" w:hAnsi="Arial"/>
          <w:sz w:val="22"/>
          <w:szCs w:val="22"/>
        </w:rPr>
        <w:t xml:space="preserve">This project aims to detect the presence of cardiac arrhythmia and classify it into one of 16 groups using ECG (Electrocardiogram) data from the UCI Machine Learning Repository. The project covers data preprocessing, dimensionality reduction, class balancing, and comparison of multiple machine learning models.</w:t>
      </w:r>
    </w:p>
    <w:p>
      <w:pPr>
        <w:spacing w:after="160" w:before="320"/>
      </w:pPr>
      <w:r>
        <w:rPr>
          <w:rFonts w:ascii="Arial" w:cs="Arial" w:eastAsia="Arial" w:hAnsi="Arial"/>
          <w:b/>
          <w:bCs/>
          <w:color w:val="2E75B6"/>
          <w:sz w:val="32"/>
          <w:szCs w:val="32"/>
        </w:rPr>
        <w:t xml:space="preserve">2. Dataset</w:t>
      </w:r>
    </w:p>
    <w:p>
      <w:pPr>
        <w:spacing w:after="120" w:before="240"/>
      </w:pPr>
      <w:r>
        <w:rPr>
          <w:rFonts w:ascii="Arial" w:cs="Arial" w:eastAsia="Arial" w:hAnsi="Arial"/>
          <w:b/>
          <w:bCs/>
          <w:color w:val="1A4E79"/>
          <w:sz w:val="26"/>
          <w:szCs w:val="26"/>
        </w:rPr>
        <w:t xml:space="preserve">2.1 Source</w:t>
      </w:r>
    </w:p>
    <w:p>
      <w:pPr>
        <w:spacing w:after="80" w:before="80"/>
      </w:pPr>
      <w:r>
        <w:rPr>
          <w:rFonts w:ascii="Arial" w:cs="Arial" w:eastAsia="Arial" w:hAnsi="Arial"/>
          <w:sz w:val="22"/>
          <w:szCs w:val="22"/>
        </w:rPr>
        <w:t xml:space="preserve">The dataset was created in 1997 by researchers at Bilkent University in Turkey and published in the UCI Machine Learning Repository.</w:t>
      </w:r>
    </w:p>
    <w:p>
      <w:pPr>
        <w:spacing w:after="80" w:before="80"/>
      </w:pPr>
      <w:r>
        <w:rPr>
          <w:rFonts w:ascii="Arial" w:cs="Arial" w:eastAsia="Arial" w:hAnsi="Arial"/>
          <w:sz w:val="22"/>
          <w:szCs w:val="22"/>
        </w:rPr>
        <w:t xml:space="preserve">Direct download link used in our project:</w:t>
      </w:r>
    </w:p>
    <w:p>
      <w:pPr>
        <w:spacing w:after="80" w:before="80"/>
      </w:pPr>
      <w:r>
        <w:rPr>
          <w:rFonts w:ascii="Arial" w:cs="Arial" w:eastAsia="Arial" w:hAnsi="Arial"/>
          <w:color w:val="2E75B6"/>
          <w:sz w:val="22"/>
          <w:szCs w:val="22"/>
          <w:u w:val="single"/>
        </w:rPr>
        <w:t xml:space="preserve">https://archive.ics.uci.edu/ml/machine-learning-databases/arrhythmia/arrhythmia.data</w:t>
      </w:r>
    </w:p>
    <w:p>
      <w:pPr>
        <w:spacing w:after="80" w:before="80"/>
      </w:pPr>
      <w:r>
        <w:rPr>
          <w:rFonts w:ascii="Arial" w:cs="Arial" w:eastAsia="Arial" w:hAnsi="Arial"/>
          <w:sz w:val="22"/>
          <w:szCs w:val="22"/>
        </w:rPr>
        <w:t xml:space="preserve">We loaded the data in Python using the following code:</w:t>
      </w:r>
    </w:p>
    <w:p>
      <w:pPr>
        <w:spacing w:after="80" w:before="80"/>
      </w:pPr>
      <w:r>
        <w:rPr>
          <w:rFonts w:ascii="Courier New" w:cs="Courier New" w:eastAsia="Courier New" w:hAnsi="Courier New"/>
          <w:color w:val="444444"/>
          <w:sz w:val="18"/>
          <w:szCs w:val="18"/>
        </w:rPr>
        <w:t xml:space="preserve">url = 'https://archive.ics.uci.edu/ml/machine-learning-databases/arrhythmia/arrhythmia.data'</w:t>
      </w:r>
    </w:p>
    <w:p>
      <w:pPr>
        <w:spacing w:after="80" w:before="80"/>
      </w:pPr>
      <w:r>
        <w:rPr>
          <w:rFonts w:ascii="Courier New" w:cs="Courier New" w:eastAsia="Courier New" w:hAnsi="Courier New"/>
          <w:color w:val="444444"/>
          <w:sz w:val="18"/>
          <w:szCs w:val="18"/>
        </w:rPr>
        <w:t xml:space="preserve">df = pd.read_csv(url, header=None)</w:t>
      </w:r>
    </w:p>
    <w:p>
      <w:pPr>
        <w:spacing w:after="120" w:before="240"/>
      </w:pPr>
      <w:r>
        <w:rPr>
          <w:rFonts w:ascii="Arial" w:cs="Arial" w:eastAsia="Arial" w:hAnsi="Arial"/>
          <w:b/>
          <w:bCs/>
          <w:color w:val="1A4E79"/>
          <w:sz w:val="26"/>
          <w:szCs w:val="26"/>
        </w:rPr>
        <w:t xml:space="preserve">2.2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Total Patients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452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Number of Classes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16 (1 normal + 15 arrhythmia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Normal Patients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245 (54%)</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Arrhythmia Patients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207 (46%)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(represented as ?)</w:t>
            </w:r>
          </w:p>
        </w:tc>
      </w:tr>
    </w:tbl>
    <w:p>
      <w:pPr>
        <w:spacing w:after="80" w:before="120"/>
      </w:pPr>
    </w:p>
    <w:p>
      <w:pPr>
        <w:spacing w:after="120" w:before="240"/>
      </w:pPr>
      <w:r>
        <w:rPr>
          <w:rFonts w:ascii="Arial" w:cs="Arial" w:eastAsia="Arial" w:hAnsi="Arial"/>
          <w:b/>
          <w:bCs/>
          <w:color w:val="1A4E79"/>
          <w:sz w:val="26"/>
          <w:szCs w:val="26"/>
        </w:rPr>
        <w:t xml:space="preserve">2.3 Features Description</w:t>
      </w:r>
    </w:p>
    <w:p>
      <w:pPr>
        <w:spacing w:after="80" w:before="80"/>
      </w:pPr>
      <w:r>
        <w:rPr>
          <w:rFonts w:ascii="Arial" w:cs="Arial" w:eastAsia="Arial" w:hAnsi="Arial"/>
          <w:sz w:val="22"/>
          <w:szCs w:val="22"/>
        </w:rPr>
        <w:t xml:space="preserve">The 279 features cover the following categories:</w:t>
      </w:r>
    </w:p>
    <w:p>
      <w:pPr>
        <w:pStyle w:val="ListParagraph"/>
        <w:numPr>
          <w:ilvl w:val="0"/>
          <w:numId w:val="2"/>
        </w:numPr>
        <w:spacing w:after="60" w:before="60"/>
      </w:pPr>
      <w:r>
        <w:rPr>
          <w:rFonts w:ascii="Arial" w:cs="Arial" w:eastAsia="Arial" w:hAnsi="Arial"/>
          <w:sz w:val="22"/>
          <w:szCs w:val="22"/>
        </w:rPr>
        <w:t xml:space="preserve">Demographic information: age, sex, height, weight</w:t>
      </w:r>
    </w:p>
    <w:p>
      <w:pPr>
        <w:pStyle w:val="ListParagraph"/>
        <w:numPr>
          <w:ilvl w:val="0"/>
          <w:numId w:val="2"/>
        </w:numPr>
        <w:spacing w:after="60" w:before="60"/>
      </w:pPr>
      <w:r>
        <w:rPr>
          <w:rFonts w:ascii="Arial" w:cs="Arial" w:eastAsia="Arial" w:hAnsi="Arial"/>
          <w:sz w:val="22"/>
          <w:szCs w:val="22"/>
        </w:rPr>
        <w:t xml:space="preserve">12-lead ECG signal measurements (DI, DII, DIII, AVR, AVL, AVF, V1-V6)</w:t>
      </w:r>
    </w:p>
    <w:p>
      <w:pPr>
        <w:pStyle w:val="ListParagraph"/>
        <w:numPr>
          <w:ilvl w:val="0"/>
          <w:numId w:val="2"/>
        </w:numPr>
        <w:spacing w:after="60" w:before="60"/>
      </w:pPr>
      <w:r>
        <w:rPr>
          <w:rFonts w:ascii="Arial" w:cs="Arial" w:eastAsia="Arial" w:hAnsi="Arial"/>
          <w:sz w:val="22"/>
          <w:szCs w:val="22"/>
        </w:rPr>
        <w:t xml:space="preserve">Per channel: J-point, Q, R, S, T wave amplitudes</w:t>
      </w:r>
    </w:p>
    <w:p>
      <w:pPr>
        <w:pStyle w:val="ListParagraph"/>
        <w:numPr>
          <w:ilvl w:val="0"/>
          <w:numId w:val="2"/>
        </w:numPr>
        <w:spacing w:after="60" w:before="60"/>
      </w:pPr>
      <w:r>
        <w:rPr>
          <w:rFonts w:ascii="Arial" w:cs="Arial" w:eastAsia="Arial" w:hAnsi="Arial"/>
          <w:sz w:val="22"/>
          <w:szCs w:val="22"/>
        </w:rPr>
        <w:t xml:space="preserve">QRS complex area (QRSA) and QRSTA values</w:t>
      </w:r>
    </w:p>
    <w:p>
      <w:pPr>
        <w:pStyle w:val="ListParagraph"/>
        <w:numPr>
          <w:ilvl w:val="0"/>
          <w:numId w:val="2"/>
        </w:numPr>
        <w:spacing w:after="60" w:before="60"/>
      </w:pPr>
      <w:r>
        <w:rPr>
          <w:rFonts w:ascii="Arial" w:cs="Arial" w:eastAsia="Arial" w:hAnsi="Arial"/>
          <w:sz w:val="22"/>
          <w:szCs w:val="22"/>
        </w:rPr>
        <w:t xml:space="preserve">Total of 206 linear (continuous) + 73 nominal features</w:t>
      </w:r>
    </w:p>
    <w:p>
      <w:pPr>
        <w:spacing w:after="120" w:before="240"/>
      </w:pPr>
      <w:r>
        <w:rPr>
          <w:rFonts w:ascii="Arial" w:cs="Arial" w:eastAsia="Arial" w:hAnsi="Arial"/>
          <w:b/>
          <w:bCs/>
          <w:color w:val="1A4E79"/>
          <w:sz w:val="26"/>
          <w:szCs w:val="26"/>
        </w:rPr>
        <w:t xml:space="preserve">2.4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No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Patient Count</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Normal ECG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Coronary Artery Disease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Old Anterior Myocardial Infarction</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Old Inferior Myocardial Infarction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Sinus Tachycardia</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Sinus Bradycardia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Right Bundle Branch Block</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Unclassified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w:t>
            </w:r>
          </w:p>
        </w:tc>
      </w:tr>
    </w:tbl>
    <w:p>
      <w:pPr>
        <w:spacing w:after="80" w:before="120"/>
      </w:pPr>
    </w:p>
    <w:p>
      <w:pPr>
        <w:spacing w:after="160" w:before="320"/>
      </w:pPr>
      <w:r>
        <w:rPr>
          <w:rFonts w:ascii="Arial" w:cs="Arial" w:eastAsia="Arial" w:hAnsi="Arial"/>
          <w:b/>
          <w:bCs/>
          <w:color w:val="2E75B6"/>
          <w:sz w:val="32"/>
          <w:szCs w:val="32"/>
        </w:rPr>
        <w:t xml:space="preserve">3. Models Used and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SVM (RBF Kernel)</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68%</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Baseline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 performance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~69%</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Moderate performance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Underperformed on this dataset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Voting (SVM+RF+GB)</w:t>
            </w:r>
          </w:p>
        </w:tc>
        <w:tc>
          <w:tcPr>
            <w:tcW w:type="dxa" w:w="2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74%</w:t>
            </w:r>
          </w:p>
        </w:tc>
        <w:tc>
          <w:tcPr>
            <w:tcW w:type="dxa" w:w="3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Best result achieved</w:t>
            </w:r>
          </w:p>
        </w:tc>
      </w:tr>
    </w:tbl>
    <w:p>
      <w:pPr>
        <w:spacing w:after="80" w:before="120"/>
      </w:pPr>
    </w:p>
    <w:p>
      <w:pPr>
        <w:spacing w:after="160" w:before="320"/>
      </w:pPr>
      <w:r>
        <w:rPr>
          <w:rFonts w:ascii="Arial" w:cs="Arial" w:eastAsia="Arial" w:hAnsi="Arial"/>
          <w:b/>
          <w:bCs/>
          <w:color w:val="2E75B6"/>
          <w:sz w:val="32"/>
          <w:szCs w:val="32"/>
        </w:rPr>
        <w:t xml:space="preserve">4. Optimization Techniques Applied</w:t>
      </w:r>
    </w:p>
    <w:p>
      <w:pPr>
        <w:pStyle w:val="ListParagraph"/>
        <w:numPr>
          <w:ilvl w:val="0"/>
          <w:numId w:val="2"/>
        </w:numPr>
        <w:spacing w:after="60" w:before="60"/>
      </w:pPr>
      <w:r>
        <w:rPr>
          <w:rFonts w:ascii="Arial" w:cs="Arial" w:eastAsia="Arial" w:hAnsi="Arial"/>
          <w:sz w:val="22"/>
          <w:szCs w:val="22"/>
        </w:rPr>
        <w:t xml:space="preserve">StandardScaler: Normalizing all features to the same scale</w:t>
      </w:r>
    </w:p>
    <w:p>
      <w:pPr>
        <w:pStyle w:val="ListParagraph"/>
        <w:numPr>
          <w:ilvl w:val="0"/>
          <w:numId w:val="2"/>
        </w:numPr>
        <w:spacing w:after="60" w:before="60"/>
      </w:pPr>
      <w:r>
        <w:rPr>
          <w:rFonts w:ascii="Arial" w:cs="Arial" w:eastAsia="Arial" w:hAnsi="Arial"/>
          <w:sz w:val="22"/>
          <w:szCs w:val="22"/>
        </w:rPr>
        <w:t xml:space="preserve">PCA (95% variance): Reducing 279 dimensions to approximately 66</w:t>
      </w:r>
    </w:p>
    <w:p>
      <w:pPr>
        <w:pStyle w:val="ListParagraph"/>
        <w:numPr>
          <w:ilvl w:val="0"/>
          <w:numId w:val="2"/>
        </w:numPr>
        <w:spacing w:after="60" w:before="60"/>
      </w:pPr>
      <w:r>
        <w:rPr>
          <w:rFonts w:ascii="Arial" w:cs="Arial" w:eastAsia="Arial" w:hAnsi="Arial"/>
          <w:sz w:val="22"/>
          <w:szCs w:val="22"/>
        </w:rPr>
        <w:t xml:space="preserve">SMOTE: Generating synthetic samples for minority classes</w:t>
      </w:r>
    </w:p>
    <w:p>
      <w:pPr>
        <w:pStyle w:val="ListParagraph"/>
        <w:numPr>
          <w:ilvl w:val="0"/>
          <w:numId w:val="2"/>
        </w:numPr>
        <w:spacing w:after="60" w:before="60"/>
      </w:pPr>
      <w:r>
        <w:rPr>
          <w:rFonts w:ascii="Arial" w:cs="Arial" w:eastAsia="Arial" w:hAnsi="Arial"/>
          <w:sz w:val="22"/>
          <w:szCs w:val="22"/>
        </w:rPr>
        <w:t xml:space="preserve">class_weight='balanced': Giving more weight to rare classes</w:t>
      </w:r>
    </w:p>
    <w:p>
      <w:pPr>
        <w:pStyle w:val="ListParagraph"/>
        <w:numPr>
          <w:ilvl w:val="0"/>
          <w:numId w:val="2"/>
        </w:numPr>
        <w:spacing w:after="60" w:before="60"/>
      </w:pPr>
      <w:r>
        <w:rPr>
          <w:rFonts w:ascii="Arial" w:cs="Arial" w:eastAsia="Arial" w:hAnsi="Arial"/>
          <w:sz w:val="22"/>
          <w:szCs w:val="22"/>
        </w:rPr>
        <w:t xml:space="preserve">RandomizedSearchCV: Automated hyperparameter tuning</w:t>
      </w:r>
    </w:p>
    <w:p>
      <w:pPr>
        <w:pStyle w:val="ListParagraph"/>
        <w:numPr>
          <w:ilvl w:val="0"/>
          <w:numId w:val="2"/>
        </w:numPr>
        <w:spacing w:after="60" w:before="60"/>
      </w:pPr>
      <w:r>
        <w:rPr>
          <w:rFonts w:ascii="Arial" w:cs="Arial" w:eastAsia="Arial" w:hAnsi="Arial"/>
          <w:sz w:val="22"/>
          <w:szCs w:val="22"/>
        </w:rPr>
        <w:t xml:space="preserve">Voting Classifier: Combining multiple models for better accuracy</w:t>
      </w:r>
    </w:p>
    <w:p>
      <w:pPr>
        <w:spacing w:after="160" w:before="320"/>
      </w:pPr>
      <w:r>
        <w:rPr>
          <w:rFonts w:ascii="Arial" w:cs="Arial" w:eastAsia="Arial" w:hAnsi="Arial"/>
          <w:b/>
          <w:bCs/>
          <w:color w:val="2E75B6"/>
          <w:sz w:val="32"/>
          <w:szCs w:val="32"/>
        </w:rPr>
        <w:t xml:space="preserve">5. Why Can't We Exceed 74%?</w:t>
      </w:r>
    </w:p>
    <w:p>
      <w:pPr>
        <w:spacing w:after="80" w:before="80"/>
      </w:pPr>
      <w:r>
        <w:rPr>
          <w:rFonts w:ascii="Arial" w:cs="Arial" w:eastAsia="Arial" w:hAnsi="Arial"/>
          <w:sz w:val="22"/>
          <w:szCs w:val="22"/>
        </w:rPr>
        <w:t xml:space="preserve">The main reasons the accuracy is limited to 74%:</w:t>
      </w:r>
    </w:p>
    <w:p>
      <w:pPr>
        <w:pStyle w:val="ListParagraph"/>
        <w:numPr>
          <w:ilvl w:val="0"/>
          <w:numId w:val="2"/>
        </w:numPr>
        <w:spacing w:after="60" w:before="60"/>
      </w:pPr>
      <w:r>
        <w:rPr>
          <w:rFonts w:ascii="Arial" w:cs="Arial" w:eastAsia="Arial" w:hAnsi="Arial"/>
          <w:sz w:val="22"/>
          <w:szCs w:val="22"/>
        </w:rPr>
        <w:t xml:space="preserve">Very small dataset: only 452 patients for 13 classes is insufficient</w:t>
      </w:r>
    </w:p>
    <w:p>
      <w:pPr>
        <w:pStyle w:val="ListParagraph"/>
        <w:numPr>
          <w:ilvl w:val="0"/>
          <w:numId w:val="2"/>
        </w:numPr>
        <w:spacing w:after="60" w:before="60"/>
      </w:pPr>
      <w:r>
        <w:rPr>
          <w:rFonts w:ascii="Arial" w:cs="Arial" w:eastAsia="Arial" w:hAnsi="Arial"/>
          <w:sz w:val="22"/>
          <w:szCs w:val="22"/>
        </w:rPr>
        <w:t xml:space="preserve">Some classes are extremely rare: classes 7 and 8 have only 2-3 samples each</w:t>
      </w:r>
    </w:p>
    <w:p>
      <w:pPr>
        <w:pStyle w:val="ListParagraph"/>
        <w:numPr>
          <w:ilvl w:val="0"/>
          <w:numId w:val="2"/>
        </w:numPr>
        <w:spacing w:after="60" w:before="60"/>
      </w:pPr>
      <w:r>
        <w:rPr>
          <w:rFonts w:ascii="Arial" w:cs="Arial" w:eastAsia="Arial" w:hAnsi="Arial"/>
          <w:sz w:val="22"/>
          <w:szCs w:val="22"/>
        </w:rPr>
        <w:t xml:space="preserve">Deep learning models like CNN, ResNet, and Transformer are not suitable here — they are designed for images and text, not tabular numerical data</w:t>
      </w:r>
    </w:p>
    <w:p>
      <w:pPr>
        <w:pStyle w:val="ListParagraph"/>
        <w:numPr>
          <w:ilvl w:val="0"/>
          <w:numId w:val="2"/>
        </w:numPr>
        <w:spacing w:after="60" w:before="60"/>
      </w:pPr>
      <w:r>
        <w:rPr>
          <w:rFonts w:ascii="Arial" w:cs="Arial" w:eastAsia="Arial" w:hAnsi="Arial"/>
          <w:sz w:val="22"/>
          <w:szCs w:val="22"/>
        </w:rPr>
        <w:t xml:space="preserve">Our data consists of pre-extracted numerical features from ECG signals, making classical ML algorithms more appropriate</w:t>
      </w:r>
    </w:p>
    <w:p>
      <w:pPr>
        <w:pStyle w:val="ListParagraph"/>
        <w:numPr>
          <w:ilvl w:val="0"/>
          <w:numId w:val="2"/>
        </w:numPr>
        <w:spacing w:after="60" w:before="60"/>
      </w:pPr>
      <w:r>
        <w:rPr>
          <w:rFonts w:ascii="Arial" w:cs="Arial" w:eastAsia="Arial" w:hAnsi="Arial"/>
          <w:sz w:val="22"/>
          <w:szCs w:val="22"/>
        </w:rPr>
        <w:t xml:space="preserve">With a larger dataset (10,000+ patients), accuracy of 90%+ would be achievable</w:t>
      </w:r>
    </w:p>
    <w:p>
      <w:pPr>
        <w:spacing w:after="160" w:before="320"/>
      </w:pPr>
      <w:r>
        <w:rPr>
          <w:rFonts w:ascii="Arial" w:cs="Arial" w:eastAsia="Arial" w:hAnsi="Arial"/>
          <w:b/>
          <w:bCs/>
          <w:color w:val="2E75B6"/>
          <w:sz w:val="32"/>
          <w:szCs w:val="32"/>
        </w:rPr>
        <w:t xml:space="preserve">6. Benefits and Applications</w:t>
      </w:r>
    </w:p>
    <w:p>
      <w:pPr>
        <w:pStyle w:val="ListParagraph"/>
        <w:numPr>
          <w:ilvl w:val="0"/>
          <w:numId w:val="2"/>
        </w:numPr>
        <w:spacing w:after="60" w:before="60"/>
      </w:pPr>
      <w:r>
        <w:rPr>
          <w:rFonts w:ascii="Arial" w:cs="Arial" w:eastAsia="Arial" w:hAnsi="Arial"/>
          <w:sz w:val="22"/>
          <w:szCs w:val="22"/>
        </w:rPr>
        <w:t xml:space="preserve">Early detection of arrhythmia can save lives</w:t>
      </w:r>
    </w:p>
    <w:p>
      <w:pPr>
        <w:pStyle w:val="ListParagraph"/>
        <w:numPr>
          <w:ilvl w:val="0"/>
          <w:numId w:val="2"/>
        </w:numPr>
        <w:spacing w:after="60" w:before="60"/>
      </w:pPr>
      <w:r>
        <w:rPr>
          <w:rFonts w:ascii="Arial" w:cs="Arial" w:eastAsia="Arial" w:hAnsi="Arial"/>
          <w:sz w:val="22"/>
          <w:szCs w:val="22"/>
        </w:rPr>
        <w:t xml:space="preserve">Reduces cardiologist workload and speeds up the diagnosis process</w:t>
      </w:r>
    </w:p>
    <w:p>
      <w:pPr>
        <w:pStyle w:val="ListParagraph"/>
        <w:numPr>
          <w:ilvl w:val="0"/>
          <w:numId w:val="2"/>
        </w:numPr>
        <w:spacing w:after="60" w:before="60"/>
      </w:pPr>
      <w:r>
        <w:rPr>
          <w:rFonts w:ascii="Arial" w:cs="Arial" w:eastAsia="Arial" w:hAnsi="Arial"/>
          <w:sz w:val="22"/>
          <w:szCs w:val="22"/>
        </w:rPr>
        <w:t xml:space="preserve">Can be integrated into ECG devices for real-time classification</w:t>
      </w:r>
    </w:p>
    <w:p>
      <w:pPr>
        <w:pStyle w:val="ListParagraph"/>
        <w:numPr>
          <w:ilvl w:val="0"/>
          <w:numId w:val="2"/>
        </w:numPr>
        <w:spacing w:after="60" w:before="60"/>
      </w:pPr>
      <w:r>
        <w:rPr>
          <w:rFonts w:ascii="Arial" w:cs="Arial" w:eastAsia="Arial" w:hAnsi="Arial"/>
          <w:sz w:val="22"/>
          <w:szCs w:val="22"/>
        </w:rPr>
        <w:t xml:space="preserve">Serves as a foundation for clinical use with larger datasets</w:t>
      </w:r>
    </w:p>
    <w:p>
      <w:pPr>
        <w:pBdr>
          <w:bottom w:val="single" w:color="2E75B6" w:sz="6" w:space="1"/>
        </w:pBdr>
        <w:spacing w:after="200" w:before="200"/>
      </w:pPr>
    </w:p>
    <w:p>
      <w:pPr>
        <w:spacing w:after="0" w:before="200"/>
        <w:jc w:val="center"/>
      </w:pPr>
      <w:r>
        <w:rPr>
          <w:rFonts w:ascii="Arial" w:cs="Arial" w:eastAsia="Arial" w:hAnsi="Arial"/>
          <w:i/>
          <w:iCs/>
          <w:color w:val="666666"/>
          <w:sz w:val="20"/>
          <w:szCs w:val="20"/>
        </w:rPr>
        <w:t xml:space="preserve">Best accuracy achieved: 74% — Voting Classifier (SVM + Random Forest + Gradient Boosting)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2026-04-05T17:14:37.278Z</dcterms:created>
  <dcterms:modified xsi:type="dcterms:W3CDTF">2026-04-05T17:14:37.278Z</dcterms:modified>
</cp:coreProperties>
</file>

<file path=docProps/custom.xml><?xml version="1.0" encoding="utf-8"?>
<Properties xmlns="http://schemas.openxmlformats.org/officeDocument/2006/custom-properties" xmlns:vt="http://schemas.openxmlformats.org/officeDocument/2006/docPropsVTypes"/>
</file>