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7F" w:rsidRDefault="00E91E2C" w:rsidP="00DD787F">
      <w:pPr>
        <w:jc w:val="center"/>
        <w:rPr>
          <w:rFonts w:ascii="Times New Roman" w:hAnsi="Times New Roman" w:cs="Times New Roman"/>
          <w:b/>
          <w:sz w:val="32"/>
          <w:szCs w:val="32"/>
        </w:rPr>
      </w:pPr>
      <w:r>
        <w:rPr>
          <w:rFonts w:ascii="Times New Roman" w:hAnsi="Times New Roman" w:cs="Times New Roman"/>
          <w:b/>
          <w:sz w:val="32"/>
          <w:szCs w:val="32"/>
        </w:rPr>
        <w:t xml:space="preserve">KRİPTARİUM </w:t>
      </w:r>
    </w:p>
    <w:p w:rsidR="00E91E2C" w:rsidRDefault="00E91E2C" w:rsidP="00DD787F">
      <w:pPr>
        <w:jc w:val="center"/>
        <w:rPr>
          <w:rFonts w:ascii="Times New Roman" w:hAnsi="Times New Roman" w:cs="Times New Roman"/>
          <w:b/>
          <w:sz w:val="32"/>
          <w:szCs w:val="32"/>
        </w:rPr>
      </w:pPr>
      <w:r>
        <w:rPr>
          <w:rFonts w:ascii="Times New Roman" w:hAnsi="Times New Roman" w:cs="Times New Roman"/>
          <w:b/>
          <w:sz w:val="32"/>
          <w:szCs w:val="32"/>
        </w:rPr>
        <w:t xml:space="preserve">AR-GE YAZILIM DANIŞMANLIK </w:t>
      </w:r>
    </w:p>
    <w:p w:rsidR="00DD787F" w:rsidRDefault="00E91E2C" w:rsidP="001842FC">
      <w:pPr>
        <w:jc w:val="center"/>
        <w:rPr>
          <w:rFonts w:ascii="Times New Roman" w:hAnsi="Times New Roman" w:cs="Times New Roman"/>
          <w:b/>
          <w:sz w:val="32"/>
          <w:szCs w:val="32"/>
        </w:rPr>
      </w:pPr>
      <w:r>
        <w:rPr>
          <w:rFonts w:ascii="Times New Roman" w:hAnsi="Times New Roman" w:cs="Times New Roman"/>
          <w:b/>
          <w:sz w:val="32"/>
          <w:szCs w:val="32"/>
        </w:rPr>
        <w:t>SAVUNMA SANAYİ VE TİCARET LTD. ŞTİ.</w:t>
      </w:r>
    </w:p>
    <w:p w:rsidR="00E91E2C" w:rsidRDefault="00DD787F" w:rsidP="00DF3D80">
      <w:pPr>
        <w:jc w:val="center"/>
        <w:rPr>
          <w:rFonts w:ascii="Times New Roman" w:hAnsi="Times New Roman" w:cs="Times New Roman"/>
          <w:b/>
          <w:sz w:val="32"/>
          <w:szCs w:val="32"/>
        </w:rPr>
      </w:pPr>
      <w:r w:rsidRPr="00DD787F">
        <w:rPr>
          <w:rFonts w:ascii="Times New Roman" w:hAnsi="Times New Roman" w:cs="Times New Roman"/>
          <w:b/>
          <w:sz w:val="32"/>
          <w:szCs w:val="32"/>
        </w:rPr>
        <w:t xml:space="preserve"> </w:t>
      </w:r>
    </w:p>
    <w:p w:rsidR="005264B3" w:rsidRDefault="00DD787F" w:rsidP="005264B3">
      <w:pPr>
        <w:jc w:val="center"/>
        <w:rPr>
          <w:rFonts w:ascii="Times New Roman" w:hAnsi="Times New Roman" w:cs="Times New Roman"/>
          <w:b/>
          <w:sz w:val="32"/>
          <w:szCs w:val="32"/>
        </w:rPr>
      </w:pPr>
      <w:r w:rsidRPr="00DD787F">
        <w:rPr>
          <w:rFonts w:ascii="Times New Roman" w:hAnsi="Times New Roman" w:cs="Times New Roman"/>
          <w:b/>
          <w:sz w:val="32"/>
          <w:szCs w:val="32"/>
        </w:rPr>
        <w:t>YÖKAK Uyumlu Web Tabanlı Kalite Yönetim Sistemi</w:t>
      </w:r>
    </w:p>
    <w:p w:rsidR="005264B3" w:rsidRDefault="005264B3" w:rsidP="005264B3">
      <w:pPr>
        <w:jc w:val="center"/>
        <w:rPr>
          <w:rFonts w:ascii="Times New Roman" w:hAnsi="Times New Roman" w:cs="Times New Roman"/>
          <w:b/>
          <w:sz w:val="32"/>
          <w:szCs w:val="32"/>
        </w:rPr>
      </w:pPr>
    </w:p>
    <w:p w:rsidR="001842FC" w:rsidRDefault="001842FC" w:rsidP="005264B3">
      <w:pPr>
        <w:jc w:val="center"/>
        <w:rPr>
          <w:rFonts w:ascii="Times New Roman" w:hAnsi="Times New Roman" w:cs="Times New Roman"/>
          <w:b/>
          <w:sz w:val="32"/>
          <w:szCs w:val="32"/>
        </w:rPr>
      </w:pPr>
    </w:p>
    <w:p w:rsidR="005264B3" w:rsidRDefault="005264B3" w:rsidP="005264B3">
      <w:pPr>
        <w:jc w:val="center"/>
        <w:rPr>
          <w:rFonts w:ascii="Times New Roman" w:hAnsi="Times New Roman" w:cs="Times New Roman"/>
          <w:b/>
          <w:sz w:val="32"/>
          <w:szCs w:val="32"/>
        </w:rPr>
      </w:pPr>
      <w:r>
        <w:rPr>
          <w:rFonts w:ascii="Times New Roman" w:hAnsi="Times New Roman" w:cs="Times New Roman"/>
          <w:b/>
          <w:sz w:val="32"/>
          <w:szCs w:val="32"/>
        </w:rPr>
        <w:t>1</w:t>
      </w:r>
      <w:r w:rsidR="001842FC">
        <w:rPr>
          <w:rFonts w:ascii="Times New Roman" w:hAnsi="Times New Roman" w:cs="Times New Roman"/>
          <w:b/>
          <w:sz w:val="32"/>
          <w:szCs w:val="32"/>
        </w:rPr>
        <w:t>.Gün Çalışması</w:t>
      </w:r>
      <w:r>
        <w:rPr>
          <w:rFonts w:ascii="Times New Roman" w:hAnsi="Times New Roman" w:cs="Times New Roman"/>
          <w:b/>
          <w:sz w:val="32"/>
          <w:szCs w:val="32"/>
        </w:rPr>
        <w:t xml:space="preserve">: Giriş ve Tanıtım </w:t>
      </w:r>
    </w:p>
    <w:p w:rsidR="00DD787F" w:rsidRDefault="00DD787F" w:rsidP="00E91E2C">
      <w:pPr>
        <w:rPr>
          <w:rFonts w:ascii="Times New Roman" w:hAnsi="Times New Roman" w:cs="Times New Roman"/>
          <w:b/>
          <w:sz w:val="32"/>
          <w:szCs w:val="32"/>
        </w:rPr>
      </w:pPr>
    </w:p>
    <w:p w:rsidR="001842FC" w:rsidRDefault="001842FC" w:rsidP="00E91E2C">
      <w:pPr>
        <w:rPr>
          <w:rFonts w:ascii="Times New Roman" w:hAnsi="Times New Roman" w:cs="Times New Roman"/>
          <w:b/>
          <w:sz w:val="32"/>
          <w:szCs w:val="32"/>
        </w:rPr>
      </w:pPr>
    </w:p>
    <w:p w:rsidR="00DF3D80" w:rsidRDefault="005264B3" w:rsidP="005264B3">
      <w:pPr>
        <w:jc w:val="center"/>
        <w:rPr>
          <w:rFonts w:ascii="Times New Roman" w:hAnsi="Times New Roman" w:cs="Times New Roman"/>
          <w:b/>
          <w:sz w:val="32"/>
          <w:szCs w:val="32"/>
        </w:rPr>
      </w:pPr>
      <w:r>
        <w:rPr>
          <w:rFonts w:ascii="Times New Roman" w:hAnsi="Times New Roman" w:cs="Times New Roman"/>
          <w:b/>
          <w:sz w:val="32"/>
          <w:szCs w:val="32"/>
        </w:rPr>
        <w:t>Muhammed Abdullah Demir</w:t>
      </w:r>
    </w:p>
    <w:p w:rsidR="00DF3D80" w:rsidRPr="00DF3D80" w:rsidRDefault="00DF3D80" w:rsidP="005264B3">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5264B3" w:rsidRDefault="00DF3D80" w:rsidP="005264B3">
      <w:pPr>
        <w:jc w:val="center"/>
        <w:rPr>
          <w:rFonts w:ascii="Times New Roman" w:hAnsi="Times New Roman" w:cs="Times New Roman"/>
          <w:b/>
          <w:i/>
          <w:sz w:val="32"/>
          <w:szCs w:val="32"/>
        </w:rPr>
      </w:pPr>
      <w:r>
        <w:rPr>
          <w:rFonts w:ascii="Times New Roman" w:hAnsi="Times New Roman" w:cs="Times New Roman"/>
          <w:b/>
          <w:i/>
          <w:sz w:val="32"/>
          <w:szCs w:val="32"/>
        </w:rPr>
        <w:t xml:space="preserve">Yapay </w:t>
      </w:r>
      <w:proofErr w:type="gramStart"/>
      <w:r>
        <w:rPr>
          <w:rFonts w:ascii="Times New Roman" w:hAnsi="Times New Roman" w:cs="Times New Roman"/>
          <w:b/>
          <w:i/>
          <w:sz w:val="32"/>
          <w:szCs w:val="32"/>
        </w:rPr>
        <w:t>Zeka</w:t>
      </w:r>
      <w:proofErr w:type="gramEnd"/>
      <w:r>
        <w:rPr>
          <w:rFonts w:ascii="Times New Roman" w:hAnsi="Times New Roman" w:cs="Times New Roman"/>
          <w:b/>
          <w:i/>
          <w:sz w:val="32"/>
          <w:szCs w:val="32"/>
        </w:rPr>
        <w:t xml:space="preserve"> ve Veri Mühendisliği</w:t>
      </w:r>
    </w:p>
    <w:p w:rsidR="00DF3D80" w:rsidRPr="00DF3D80" w:rsidRDefault="00DF3D80" w:rsidP="005264B3">
      <w:pPr>
        <w:jc w:val="center"/>
        <w:rPr>
          <w:rFonts w:ascii="Times New Roman" w:hAnsi="Times New Roman" w:cs="Times New Roman"/>
          <w:b/>
          <w:i/>
          <w:sz w:val="32"/>
          <w:szCs w:val="32"/>
        </w:rPr>
      </w:pPr>
      <w:r>
        <w:rPr>
          <w:rFonts w:ascii="Times New Roman" w:hAnsi="Times New Roman" w:cs="Times New Roman"/>
          <w:b/>
          <w:i/>
          <w:sz w:val="32"/>
          <w:szCs w:val="32"/>
        </w:rPr>
        <w:t>Elazığ,</w:t>
      </w:r>
      <w:r w:rsidR="001842FC">
        <w:rPr>
          <w:rFonts w:ascii="Times New Roman" w:hAnsi="Times New Roman" w:cs="Times New Roman"/>
          <w:b/>
          <w:i/>
          <w:sz w:val="32"/>
          <w:szCs w:val="32"/>
        </w:rPr>
        <w:t xml:space="preserve"> </w:t>
      </w:r>
      <w:r>
        <w:rPr>
          <w:rFonts w:ascii="Times New Roman" w:hAnsi="Times New Roman" w:cs="Times New Roman"/>
          <w:b/>
          <w:i/>
          <w:sz w:val="32"/>
          <w:szCs w:val="32"/>
        </w:rPr>
        <w:t>Türkiye</w:t>
      </w:r>
    </w:p>
    <w:p w:rsidR="005264B3" w:rsidRDefault="001842FC" w:rsidP="005264B3">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1842FC" w:rsidRDefault="001842FC" w:rsidP="005264B3">
      <w:pPr>
        <w:jc w:val="center"/>
        <w:rPr>
          <w:rFonts w:ascii="Times New Roman" w:hAnsi="Times New Roman" w:cs="Times New Roman"/>
          <w:b/>
          <w:sz w:val="32"/>
          <w:szCs w:val="32"/>
        </w:rPr>
      </w:pPr>
    </w:p>
    <w:p w:rsidR="00DF3D80" w:rsidRDefault="005264B3" w:rsidP="005264B3">
      <w:pPr>
        <w:jc w:val="center"/>
        <w:rPr>
          <w:rFonts w:ascii="Times New Roman" w:hAnsi="Times New Roman" w:cs="Times New Roman"/>
          <w:b/>
          <w:sz w:val="32"/>
          <w:szCs w:val="32"/>
        </w:rPr>
      </w:pPr>
      <w:r>
        <w:rPr>
          <w:rFonts w:ascii="Times New Roman" w:hAnsi="Times New Roman" w:cs="Times New Roman"/>
          <w:b/>
          <w:sz w:val="32"/>
          <w:szCs w:val="32"/>
        </w:rPr>
        <w:t xml:space="preserve">Prof. Dr. Fatih </w:t>
      </w:r>
      <w:proofErr w:type="spellStart"/>
      <w:r>
        <w:rPr>
          <w:rFonts w:ascii="Times New Roman" w:hAnsi="Times New Roman" w:cs="Times New Roman"/>
          <w:b/>
          <w:sz w:val="32"/>
          <w:szCs w:val="32"/>
        </w:rPr>
        <w:t>Özkaynak</w:t>
      </w:r>
      <w:proofErr w:type="spellEnd"/>
    </w:p>
    <w:p w:rsidR="00DF3D80" w:rsidRPr="00DF3D80" w:rsidRDefault="00DF3D80" w:rsidP="005264B3">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DF3D80" w:rsidRDefault="001842FC" w:rsidP="005264B3">
      <w:pPr>
        <w:jc w:val="center"/>
        <w:rPr>
          <w:rFonts w:ascii="Times New Roman" w:hAnsi="Times New Roman" w:cs="Times New Roman"/>
          <w:b/>
          <w:i/>
          <w:sz w:val="32"/>
          <w:szCs w:val="32"/>
        </w:rPr>
      </w:pPr>
      <w:r>
        <w:rPr>
          <w:rFonts w:ascii="Times New Roman" w:hAnsi="Times New Roman" w:cs="Times New Roman"/>
          <w:b/>
          <w:i/>
          <w:sz w:val="32"/>
          <w:szCs w:val="32"/>
        </w:rPr>
        <w:t>Yazılım Mühendisl</w:t>
      </w:r>
      <w:r w:rsidR="00DF3D80" w:rsidRPr="00DF3D80">
        <w:rPr>
          <w:rFonts w:ascii="Times New Roman" w:hAnsi="Times New Roman" w:cs="Times New Roman"/>
          <w:b/>
          <w:i/>
          <w:sz w:val="32"/>
          <w:szCs w:val="32"/>
        </w:rPr>
        <w:t>iği</w:t>
      </w:r>
    </w:p>
    <w:p w:rsidR="00DF3D80" w:rsidRDefault="00DF3D80" w:rsidP="00DF3D80">
      <w:pPr>
        <w:jc w:val="center"/>
        <w:rPr>
          <w:rFonts w:ascii="Times New Roman" w:hAnsi="Times New Roman" w:cs="Times New Roman"/>
          <w:b/>
          <w:i/>
          <w:sz w:val="32"/>
          <w:szCs w:val="32"/>
        </w:rPr>
      </w:pPr>
      <w:r>
        <w:rPr>
          <w:rFonts w:ascii="Times New Roman" w:hAnsi="Times New Roman" w:cs="Times New Roman"/>
          <w:b/>
          <w:i/>
          <w:sz w:val="32"/>
          <w:szCs w:val="32"/>
        </w:rPr>
        <w:t>Elazığ,</w:t>
      </w:r>
      <w:r w:rsidR="001842FC">
        <w:rPr>
          <w:rFonts w:ascii="Times New Roman" w:hAnsi="Times New Roman" w:cs="Times New Roman"/>
          <w:b/>
          <w:i/>
          <w:sz w:val="32"/>
          <w:szCs w:val="32"/>
        </w:rPr>
        <w:t xml:space="preserve"> </w:t>
      </w:r>
      <w:r>
        <w:rPr>
          <w:rFonts w:ascii="Times New Roman" w:hAnsi="Times New Roman" w:cs="Times New Roman"/>
          <w:b/>
          <w:i/>
          <w:sz w:val="32"/>
          <w:szCs w:val="32"/>
        </w:rPr>
        <w:t>Türkiye</w:t>
      </w:r>
    </w:p>
    <w:p w:rsidR="00DF3D80" w:rsidRPr="00DF3D80" w:rsidRDefault="00DF3D80" w:rsidP="005264B3">
      <w:pPr>
        <w:jc w:val="center"/>
        <w:rPr>
          <w:rFonts w:ascii="Times New Roman" w:hAnsi="Times New Roman" w:cs="Times New Roman"/>
          <w:b/>
          <w:i/>
          <w:sz w:val="32"/>
          <w:szCs w:val="32"/>
        </w:rPr>
      </w:pPr>
    </w:p>
    <w:p w:rsidR="00DD787F" w:rsidRDefault="005264B3" w:rsidP="005264B3">
      <w:pPr>
        <w:jc w:val="center"/>
        <w:rPr>
          <w:rFonts w:ascii="Times New Roman" w:hAnsi="Times New Roman" w:cs="Times New Roman"/>
          <w:b/>
          <w:sz w:val="32"/>
          <w:szCs w:val="32"/>
        </w:rPr>
      </w:pPr>
      <w:r>
        <w:rPr>
          <w:rFonts w:ascii="Times New Roman" w:hAnsi="Times New Roman" w:cs="Times New Roman"/>
          <w:b/>
          <w:sz w:val="32"/>
          <w:szCs w:val="32"/>
        </w:rPr>
        <w:br/>
      </w:r>
    </w:p>
    <w:p w:rsidR="00E91E2C" w:rsidRDefault="00E91E2C" w:rsidP="00DD787F">
      <w:pPr>
        <w:jc w:val="center"/>
        <w:rPr>
          <w:rFonts w:ascii="Times New Roman" w:hAnsi="Times New Roman" w:cs="Times New Roman"/>
          <w:b/>
          <w:sz w:val="32"/>
          <w:szCs w:val="32"/>
        </w:rPr>
      </w:pPr>
    </w:p>
    <w:p w:rsidR="00E91E2C" w:rsidRDefault="005264B3" w:rsidP="00DD787F">
      <w:pPr>
        <w:jc w:val="center"/>
        <w:rPr>
          <w:rFonts w:ascii="Times New Roman" w:hAnsi="Times New Roman" w:cs="Times New Roman"/>
          <w:b/>
          <w:sz w:val="32"/>
          <w:szCs w:val="32"/>
        </w:rPr>
      </w:pPr>
      <w:r>
        <w:rPr>
          <w:rFonts w:ascii="Times New Roman" w:hAnsi="Times New Roman" w:cs="Times New Roman"/>
          <w:b/>
          <w:sz w:val="32"/>
          <w:szCs w:val="32"/>
        </w:rPr>
        <w:t>TEMMUZ 2025</w:t>
      </w:r>
    </w:p>
    <w:p w:rsidR="00E91E2C" w:rsidRPr="0057457E" w:rsidRDefault="0057457E" w:rsidP="006A312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ÖZET </w:t>
      </w:r>
    </w:p>
    <w:p w:rsidR="009E4E19" w:rsidRPr="009E4E19" w:rsidRDefault="009E4E19" w:rsidP="006A3124">
      <w:pPr>
        <w:pStyle w:val="NormalWeb"/>
        <w:jc w:val="both"/>
        <w:rPr>
          <w:sz w:val="28"/>
          <w:szCs w:val="28"/>
        </w:rPr>
      </w:pPr>
      <w:r w:rsidRPr="009E4E19">
        <w:rPr>
          <w:sz w:val="28"/>
          <w:szCs w:val="28"/>
        </w:rPr>
        <w:t xml:space="preserve">Bu rapor, Yükseköğretim Kalite Kurulu (YÖKAK) tarafından yürütülen kalite güvencesi süreçleri doğrultusunda geliştirilecek olan “YÖKAK Uyumlu Web Tabanlı Kalite Yönetim Sistemi” projesinin giriş aşamasını kapsamaktadır. Raporun ilk bölümünde, projenin amacı, kapsamı ve hedefleri açık biçimde tanımlanmış; devamında </w:t>
      </w:r>
      <w:proofErr w:type="spellStart"/>
      <w:r w:rsidRPr="009E4E19">
        <w:rPr>
          <w:sz w:val="28"/>
          <w:szCs w:val="28"/>
        </w:rPr>
        <w:t>YÖKAK’ın</w:t>
      </w:r>
      <w:proofErr w:type="spellEnd"/>
      <w:r w:rsidRPr="009E4E19">
        <w:rPr>
          <w:sz w:val="28"/>
          <w:szCs w:val="28"/>
        </w:rPr>
        <w:t xml:space="preserve"> temel görevleri, dış değerlendirme süreçleri, rapor türleri ve kaliteye ilişkin kurumsal yaklaşımı ayrıntılı biçimde ele alınmıştır.</w:t>
      </w:r>
    </w:p>
    <w:p w:rsidR="009E4E19" w:rsidRDefault="009E4E19" w:rsidP="006A3124">
      <w:pPr>
        <w:pStyle w:val="NormalWeb"/>
        <w:jc w:val="both"/>
      </w:pPr>
      <w:r w:rsidRPr="009E4E19">
        <w:rPr>
          <w:sz w:val="28"/>
          <w:szCs w:val="28"/>
        </w:rPr>
        <w:t>Kalite, kalite güvencesi, akreditasyon ve PUKÖ döngüsü gibi kavramlara yönelik yapılan açıklamalar, projenin teorik çerçevesini oluşturarak altyapısını desteklemektedir. Bu bağlamda, yükseköğretim kurumlarında kalite kültürünün kurumsallaşmasına katkı sunacak; şeffaf, izlenebilir ve kullanıcı odaklı bir dijital sistemin tasarlanması temel hedef olarak belirlenmiştir. Söz konusu sistemin, hem iç kalite güvencesi süreçlerinin etkinliğini artırması hem de paydaş katılımını güçlendirmesi beklenmektedir</w:t>
      </w:r>
      <w:r>
        <w:t>.</w:t>
      </w:r>
    </w:p>
    <w:p w:rsidR="00DD787F" w:rsidRDefault="009E4E19" w:rsidP="006A3124">
      <w:pPr>
        <w:jc w:val="both"/>
        <w:rPr>
          <w:rFonts w:ascii="Times New Roman" w:hAnsi="Times New Roman" w:cs="Times New Roman"/>
          <w:b/>
          <w:sz w:val="32"/>
          <w:szCs w:val="32"/>
        </w:rPr>
      </w:pPr>
      <w:r>
        <w:rPr>
          <w:rFonts w:ascii="Times New Roman" w:hAnsi="Times New Roman" w:cs="Times New Roman"/>
          <w:b/>
          <w:sz w:val="32"/>
          <w:szCs w:val="32"/>
        </w:rPr>
        <w:t xml:space="preserve">Anahtar Kelimeler: </w:t>
      </w:r>
      <w:r w:rsidRPr="009E4E19">
        <w:rPr>
          <w:rFonts w:ascii="Times New Roman" w:hAnsi="Times New Roman" w:cs="Times New Roman"/>
          <w:sz w:val="28"/>
          <w:szCs w:val="28"/>
        </w:rPr>
        <w:t>K</w:t>
      </w:r>
      <w:r w:rsidRPr="009E4E19">
        <w:rPr>
          <w:rFonts w:ascii="Times New Roman" w:hAnsi="Times New Roman" w:cs="Times New Roman"/>
          <w:sz w:val="28"/>
          <w:szCs w:val="28"/>
        </w:rPr>
        <w:t xml:space="preserve">alite, kalite güvencesi, iç kalite güvencesi, dış kalite güvencesi, YÖKAK, Kurum İç Değerlendirme Raporu (KİDR), dış değerlendirme, geri bildirim raporu, izleme süreci, izleme raporu, kurumsal akreditasyon, program akreditasyonu, sürekli iyileştirme, PUKÖ döngüsü, paydaş, stratejik planlama, kullanıcı senaryosu, rol tabanlı erişim, web tabanlı sistem, anket </w:t>
      </w:r>
      <w:proofErr w:type="gramStart"/>
      <w:r w:rsidRPr="009E4E19">
        <w:rPr>
          <w:rFonts w:ascii="Times New Roman" w:hAnsi="Times New Roman" w:cs="Times New Roman"/>
          <w:sz w:val="28"/>
          <w:szCs w:val="28"/>
        </w:rPr>
        <w:t>modülü</w:t>
      </w:r>
      <w:proofErr w:type="gramEnd"/>
      <w:r w:rsidRPr="009E4E19">
        <w:rPr>
          <w:rFonts w:ascii="Times New Roman" w:hAnsi="Times New Roman" w:cs="Times New Roman"/>
          <w:sz w:val="28"/>
          <w:szCs w:val="28"/>
        </w:rPr>
        <w:t xml:space="preserve">, raporlama modülü, UI/UX, </w:t>
      </w:r>
      <w:proofErr w:type="spellStart"/>
      <w:r w:rsidRPr="009E4E19">
        <w:rPr>
          <w:rFonts w:ascii="Times New Roman" w:hAnsi="Times New Roman" w:cs="Times New Roman"/>
          <w:sz w:val="28"/>
          <w:szCs w:val="28"/>
        </w:rPr>
        <w:t>RESTful</w:t>
      </w:r>
      <w:proofErr w:type="spellEnd"/>
      <w:r w:rsidRPr="009E4E19">
        <w:rPr>
          <w:rFonts w:ascii="Times New Roman" w:hAnsi="Times New Roman" w:cs="Times New Roman"/>
          <w:sz w:val="28"/>
          <w:szCs w:val="28"/>
        </w:rPr>
        <w:t xml:space="preserve"> API, öğrenci bilgi sistemi (OBS) entegrasyonu, ENQA ve KVKK</w:t>
      </w:r>
      <w:r>
        <w:rPr>
          <w:rFonts w:ascii="Times New Roman" w:hAnsi="Times New Roman" w:cs="Times New Roman"/>
          <w:sz w:val="28"/>
          <w:szCs w:val="28"/>
        </w:rPr>
        <w:t>.</w:t>
      </w:r>
    </w:p>
    <w:p w:rsidR="006A3124" w:rsidRDefault="006A3124" w:rsidP="006A3124">
      <w:pPr>
        <w:jc w:val="both"/>
        <w:rPr>
          <w:rFonts w:ascii="Times New Roman" w:hAnsi="Times New Roman" w:cs="Times New Roman"/>
          <w:b/>
          <w:sz w:val="32"/>
          <w:szCs w:val="32"/>
        </w:rPr>
      </w:pPr>
    </w:p>
    <w:p w:rsidR="0057457E" w:rsidRPr="006A3124" w:rsidRDefault="0057457E" w:rsidP="006A3124">
      <w:pPr>
        <w:jc w:val="both"/>
        <w:rPr>
          <w:rFonts w:ascii="Times New Roman" w:hAnsi="Times New Roman" w:cs="Times New Roman"/>
          <w:b/>
          <w:sz w:val="32"/>
          <w:szCs w:val="32"/>
        </w:rPr>
      </w:pPr>
      <w:r w:rsidRPr="0057457E">
        <w:rPr>
          <w:rFonts w:ascii="Times New Roman" w:hAnsi="Times New Roman" w:cs="Times New Roman"/>
          <w:b/>
          <w:sz w:val="28"/>
          <w:szCs w:val="28"/>
        </w:rPr>
        <w:t>1. GİRİŞ</w:t>
      </w:r>
    </w:p>
    <w:p w:rsidR="00E221F6" w:rsidRDefault="0057457E" w:rsidP="006A3124">
      <w:pPr>
        <w:jc w:val="both"/>
        <w:rPr>
          <w:rFonts w:ascii="Times New Roman" w:hAnsi="Times New Roman" w:cs="Times New Roman"/>
          <w:sz w:val="28"/>
          <w:szCs w:val="28"/>
        </w:rPr>
      </w:pPr>
      <w:r>
        <w:rPr>
          <w:rFonts w:ascii="Times New Roman" w:hAnsi="Times New Roman" w:cs="Times New Roman"/>
          <w:sz w:val="28"/>
          <w:szCs w:val="28"/>
        </w:rPr>
        <w:t xml:space="preserve">YÖKAK Uyumlu Web Tabanlı Kalite Yönetim Sistemi projesi, yükseköğretim kurumlarının kalite güvence süreçlerini dijitalleştirerek sürdürülebilir, izlenebilir ve şeffaf bir yapı kazandırmayı amaçlamaktadır. </w:t>
      </w:r>
      <w:proofErr w:type="spellStart"/>
      <w:r>
        <w:rPr>
          <w:rFonts w:ascii="Times New Roman" w:hAnsi="Times New Roman" w:cs="Times New Roman"/>
          <w:sz w:val="28"/>
          <w:szCs w:val="28"/>
        </w:rPr>
        <w:t>YÖKAK’ın</w:t>
      </w:r>
      <w:proofErr w:type="spellEnd"/>
      <w:r>
        <w:rPr>
          <w:rFonts w:ascii="Times New Roman" w:hAnsi="Times New Roman" w:cs="Times New Roman"/>
          <w:sz w:val="28"/>
          <w:szCs w:val="28"/>
        </w:rPr>
        <w:t xml:space="preserve"> belirlediği ölçütlere uyumlu olarak tas</w:t>
      </w:r>
      <w:r w:rsidR="00E221F6">
        <w:rPr>
          <w:rFonts w:ascii="Times New Roman" w:hAnsi="Times New Roman" w:cs="Times New Roman"/>
          <w:sz w:val="28"/>
          <w:szCs w:val="28"/>
        </w:rPr>
        <w:t xml:space="preserve">arlanacak bu web tabanlı sistem; iç ve dış paydaşlardan geri bildirim toplama, verileri analiz etme, raporlama ve iyileştirme adımlarını destekleyen bir altyapı sunacaktır. Ayrıca sistemin </w:t>
      </w:r>
      <w:proofErr w:type="spellStart"/>
      <w:r w:rsidR="00E221F6">
        <w:rPr>
          <w:rFonts w:ascii="Times New Roman" w:hAnsi="Times New Roman" w:cs="Times New Roman"/>
          <w:sz w:val="28"/>
          <w:szCs w:val="28"/>
        </w:rPr>
        <w:t>YÖKAK’ın</w:t>
      </w:r>
      <w:proofErr w:type="spellEnd"/>
      <w:r w:rsidR="00E221F6">
        <w:rPr>
          <w:rFonts w:ascii="Times New Roman" w:hAnsi="Times New Roman" w:cs="Times New Roman"/>
          <w:sz w:val="28"/>
          <w:szCs w:val="28"/>
        </w:rPr>
        <w:t xml:space="preserve"> değerlendirme </w:t>
      </w:r>
      <w:proofErr w:type="gramStart"/>
      <w:r w:rsidR="00E221F6">
        <w:rPr>
          <w:rFonts w:ascii="Times New Roman" w:hAnsi="Times New Roman" w:cs="Times New Roman"/>
          <w:sz w:val="28"/>
          <w:szCs w:val="28"/>
        </w:rPr>
        <w:t>kriterlerine</w:t>
      </w:r>
      <w:proofErr w:type="gramEnd"/>
      <w:r w:rsidR="00E221F6">
        <w:rPr>
          <w:rFonts w:ascii="Times New Roman" w:hAnsi="Times New Roman" w:cs="Times New Roman"/>
          <w:sz w:val="28"/>
          <w:szCs w:val="28"/>
        </w:rPr>
        <w:t xml:space="preserve"> (KİDR, dış değerlendirme, izleme) uygun olması, PUKÖ döngüsünün desteklemesi ve </w:t>
      </w:r>
      <w:r w:rsidR="003F79EF">
        <w:rPr>
          <w:rFonts w:ascii="Times New Roman" w:hAnsi="Times New Roman" w:cs="Times New Roman"/>
          <w:sz w:val="28"/>
          <w:szCs w:val="28"/>
        </w:rPr>
        <w:t xml:space="preserve">KVKK </w:t>
      </w:r>
      <w:r w:rsidR="00E221F6">
        <w:rPr>
          <w:rFonts w:ascii="Times New Roman" w:hAnsi="Times New Roman" w:cs="Times New Roman"/>
          <w:sz w:val="28"/>
          <w:szCs w:val="28"/>
        </w:rPr>
        <w:t>ile uyumlu güvenlik önlemleri içermesi hedeflenmektedir.</w:t>
      </w:r>
    </w:p>
    <w:p w:rsidR="00E221F6" w:rsidRDefault="00E221F6" w:rsidP="006A3124">
      <w:pPr>
        <w:jc w:val="both"/>
        <w:rPr>
          <w:rFonts w:ascii="Times New Roman" w:hAnsi="Times New Roman" w:cs="Times New Roman"/>
          <w:sz w:val="28"/>
          <w:szCs w:val="28"/>
        </w:rPr>
      </w:pPr>
    </w:p>
    <w:p w:rsidR="00E221F6" w:rsidRDefault="00E221F6" w:rsidP="006A3124">
      <w:pPr>
        <w:jc w:val="both"/>
        <w:rPr>
          <w:rFonts w:ascii="Times New Roman" w:hAnsi="Times New Roman" w:cs="Times New Roman"/>
          <w:b/>
          <w:sz w:val="28"/>
          <w:szCs w:val="28"/>
        </w:rPr>
      </w:pPr>
      <w:r w:rsidRPr="00E221F6">
        <w:rPr>
          <w:rFonts w:ascii="Times New Roman" w:hAnsi="Times New Roman" w:cs="Times New Roman"/>
          <w:b/>
          <w:sz w:val="28"/>
          <w:szCs w:val="28"/>
        </w:rPr>
        <w:t>1.1. Projenin Amacı</w:t>
      </w:r>
    </w:p>
    <w:p w:rsidR="003F79EF" w:rsidRPr="003F79EF" w:rsidRDefault="003F79EF" w:rsidP="006A3124">
      <w:pPr>
        <w:pStyle w:val="NormalWeb"/>
        <w:jc w:val="both"/>
        <w:rPr>
          <w:sz w:val="28"/>
          <w:szCs w:val="28"/>
        </w:rPr>
      </w:pPr>
      <w:r w:rsidRPr="003F79EF">
        <w:rPr>
          <w:sz w:val="28"/>
          <w:szCs w:val="28"/>
        </w:rPr>
        <w:lastRenderedPageBreak/>
        <w:t>Bu projenin temel amacı, yükseköğretim kurumlarında yürütülen kalite güvence süreçlerini dijital ortama taşıyarak; sürdürülebilir, şeffaf, veri temelli ve paydaş katılımına açık bir kalite yönetim alty</w:t>
      </w:r>
      <w:r w:rsidR="00FA1DB3">
        <w:rPr>
          <w:sz w:val="28"/>
          <w:szCs w:val="28"/>
        </w:rPr>
        <w:t xml:space="preserve">apısı oluşturmaktır. Türkiye’de </w:t>
      </w:r>
      <w:r w:rsidRPr="003F79EF">
        <w:rPr>
          <w:sz w:val="28"/>
          <w:szCs w:val="28"/>
        </w:rPr>
        <w:t>yükseköğretim sisteminin dış kalite değerlendirme süreçlerinden sorumlu olan YÖKAK (Yükseköğretim Kalite Kurulu) tarafından belirlenen ölçütler doğrultusunda, üniversitelerin Kurum İç Değerlendirme Raporu (KİDR), dış değerlendirme ve izleme gibi temel süreçlerinin daha sistematik, izlenebilir ve denetlenebilir bir yapıya kavuşturulması hedeflenmektedir.</w:t>
      </w:r>
    </w:p>
    <w:p w:rsidR="003F79EF" w:rsidRPr="003F79EF" w:rsidRDefault="003F79EF" w:rsidP="006A3124">
      <w:pPr>
        <w:pStyle w:val="NormalWeb"/>
        <w:jc w:val="both"/>
        <w:rPr>
          <w:sz w:val="28"/>
          <w:szCs w:val="28"/>
        </w:rPr>
      </w:pPr>
      <w:r w:rsidRPr="003F79EF">
        <w:rPr>
          <w:sz w:val="28"/>
          <w:szCs w:val="28"/>
        </w:rPr>
        <w:t>Geliştirilecek web tabanlı sistem aracılığıyla, öğrenciler, akademik ve idari personel, mezunlar ile dış paydaşlar gibi kalite güvence sürecine doğrudan veya dolaylı katkı sağlayan tüm aktörlerin görüş ve geri bildirimleri merkezi bir platformda toplanabilecektir. Bu veriler, analitik yöntemlerle işlenerek yöneticilere stratejik karar alma süreçlerinde yol gösterecek nitelikte anlamlı raporlar sunacaktır. Aynı zamanda, kurumların iç kalite güvencesinin temelini oluşturan PUKÖ (Planla – Uygula – Kontrol Et – Önlem Al) döngüsü dijital ortamda takip edilerek, sürekli iyileştirme süreçlerinin daha etkin ve sürdürülebilir bir şekilde yürütülmesi sağlanacaktır.</w:t>
      </w:r>
    </w:p>
    <w:p w:rsidR="003F79EF" w:rsidRDefault="003F79EF" w:rsidP="006A3124">
      <w:pPr>
        <w:pStyle w:val="NormalWeb"/>
        <w:jc w:val="both"/>
      </w:pPr>
      <w:r w:rsidRPr="003F79EF">
        <w:rPr>
          <w:sz w:val="28"/>
          <w:szCs w:val="28"/>
        </w:rPr>
        <w:t xml:space="preserve">Bu proje sayesinde yükseköğretim kurumları yalnızca ulusal düzeyde </w:t>
      </w:r>
      <w:proofErr w:type="spellStart"/>
      <w:r w:rsidRPr="003F79EF">
        <w:rPr>
          <w:sz w:val="28"/>
          <w:szCs w:val="28"/>
        </w:rPr>
        <w:t>YÖKAK’ın</w:t>
      </w:r>
      <w:proofErr w:type="spellEnd"/>
      <w:r w:rsidRPr="003F79EF">
        <w:rPr>
          <w:sz w:val="28"/>
          <w:szCs w:val="28"/>
        </w:rPr>
        <w:t xml:space="preserve"> kalite güvence sistemine uyum sağlamakla kalmayacak, aynı zamanda ENQA gibi uluslararası kalite standartlarıyla da örtüşen bir dijital altyapıya sahip olacaktır. Bununla birlikte, geliştirilecek sistem Kişisel Verilerin Korunması Kanunu (KVKK) gibi yasal düzenlemeler dikkate alınarak güvenli, etik ve yasal çerçevede tasarlanacaktır. Bu yönüyle proje, hem dijital dönüşümün gerekliliklerine cevap verirken hem de yükseköğretimde kalite odaklı kültürün güçlenmesine katkı sunmayı amaçlamaktadır</w:t>
      </w:r>
      <w:r w:rsidRPr="003F79EF">
        <w:t>.</w:t>
      </w:r>
    </w:p>
    <w:p w:rsidR="006A3124" w:rsidRPr="003F79EF" w:rsidRDefault="006A3124" w:rsidP="006A3124">
      <w:pPr>
        <w:pStyle w:val="NormalWeb"/>
        <w:jc w:val="both"/>
      </w:pPr>
      <w:bookmarkStart w:id="0" w:name="_GoBack"/>
      <w:bookmarkEnd w:id="0"/>
    </w:p>
    <w:p w:rsidR="0057457E" w:rsidRDefault="00FA1DB3" w:rsidP="006A3124">
      <w:pPr>
        <w:jc w:val="both"/>
        <w:rPr>
          <w:rFonts w:ascii="Times New Roman" w:hAnsi="Times New Roman" w:cs="Times New Roman"/>
          <w:b/>
          <w:sz w:val="28"/>
          <w:szCs w:val="28"/>
        </w:rPr>
      </w:pPr>
      <w:r>
        <w:rPr>
          <w:rFonts w:ascii="Times New Roman" w:hAnsi="Times New Roman" w:cs="Times New Roman"/>
          <w:b/>
          <w:sz w:val="28"/>
          <w:szCs w:val="28"/>
        </w:rPr>
        <w:t>1</w:t>
      </w:r>
      <w:r w:rsidRPr="00FA1DB3">
        <w:rPr>
          <w:rFonts w:ascii="Times New Roman" w:hAnsi="Times New Roman" w:cs="Times New Roman"/>
          <w:b/>
          <w:sz w:val="28"/>
          <w:szCs w:val="28"/>
        </w:rPr>
        <w:t>.2. Projenin Kapsamı</w:t>
      </w:r>
    </w:p>
    <w:p w:rsidR="00FA1DB3" w:rsidRPr="00FA1DB3" w:rsidRDefault="00FA1DB3" w:rsidP="006A3124">
      <w:pPr>
        <w:pStyle w:val="NormalWeb"/>
        <w:jc w:val="both"/>
        <w:rPr>
          <w:sz w:val="28"/>
          <w:szCs w:val="28"/>
        </w:rPr>
      </w:pPr>
      <w:r w:rsidRPr="00FA1DB3">
        <w:rPr>
          <w:sz w:val="28"/>
          <w:szCs w:val="28"/>
        </w:rPr>
        <w:t>Bu projenin kapsamı, yükseköğretim kurumlarında kalite güvence süreçlerine ilişkin tüm paydaşların — öğrenciler, akademik ve idari personel, mezunlar ile dış paydaşlar — sürece etkin biçimde katılımını sağlayacak web tabanlı bir sistemin tasarımını içermektedir. Sistem, YÖKAK tarafından belirlenen kalite ölçütleri esas alınarak; Kurum İç Değerlendirme Raporu (KİDR), dış değerlendirme ve izleme raporu gibi temel kalite süreçlerinin dijital olarak izlenmesine olanak sağlayacak şekilde yapılandırılacaktır.</w:t>
      </w:r>
    </w:p>
    <w:p w:rsidR="00FA1DB3" w:rsidRDefault="00FA1DB3" w:rsidP="006A3124">
      <w:pPr>
        <w:pStyle w:val="NormalWeb"/>
        <w:jc w:val="both"/>
        <w:rPr>
          <w:sz w:val="28"/>
          <w:szCs w:val="28"/>
        </w:rPr>
      </w:pPr>
      <w:r w:rsidRPr="00FA1DB3">
        <w:rPr>
          <w:sz w:val="28"/>
          <w:szCs w:val="28"/>
        </w:rPr>
        <w:t xml:space="preserve">Kullanıcı ihtiyaçları dikkate alınarak, sistemde geri bildirim toplama, anket oluşturma, kalite göstergelerinin grafiksel sunumu, raporlama ve PUKÖ (Planla–Uygula–Kontrol Et–Önlem Al) döngüsünün çevrim içi takibi gibi işlevsel </w:t>
      </w:r>
      <w:proofErr w:type="gramStart"/>
      <w:r w:rsidRPr="00FA1DB3">
        <w:rPr>
          <w:sz w:val="28"/>
          <w:szCs w:val="28"/>
        </w:rPr>
        <w:t>modüller</w:t>
      </w:r>
      <w:proofErr w:type="gramEnd"/>
      <w:r w:rsidRPr="00FA1DB3">
        <w:rPr>
          <w:sz w:val="28"/>
          <w:szCs w:val="28"/>
        </w:rPr>
        <w:t xml:space="preserve"> geliştirilecektir. Ayrıca, sistemin teknik altyapısı kapsamında; giriş ve </w:t>
      </w:r>
      <w:r w:rsidRPr="00FA1DB3">
        <w:rPr>
          <w:sz w:val="28"/>
          <w:szCs w:val="28"/>
        </w:rPr>
        <w:lastRenderedPageBreak/>
        <w:t xml:space="preserve">yetkilendirme mekanizmaları, rol </w:t>
      </w:r>
      <w:proofErr w:type="gramStart"/>
      <w:r w:rsidRPr="00FA1DB3">
        <w:rPr>
          <w:sz w:val="28"/>
          <w:szCs w:val="28"/>
        </w:rPr>
        <w:t>bazlı</w:t>
      </w:r>
      <w:proofErr w:type="gramEnd"/>
      <w:r w:rsidRPr="00FA1DB3">
        <w:rPr>
          <w:sz w:val="28"/>
          <w:szCs w:val="28"/>
        </w:rPr>
        <w:t xml:space="preserve"> erişim kontrolleri, kullanıcı dostu </w:t>
      </w:r>
      <w:proofErr w:type="spellStart"/>
      <w:r w:rsidRPr="00FA1DB3">
        <w:rPr>
          <w:sz w:val="28"/>
          <w:szCs w:val="28"/>
        </w:rPr>
        <w:t>arayüzler</w:t>
      </w:r>
      <w:proofErr w:type="spellEnd"/>
      <w:r w:rsidRPr="00FA1DB3">
        <w:rPr>
          <w:sz w:val="28"/>
          <w:szCs w:val="28"/>
        </w:rPr>
        <w:t xml:space="preserve"> (UI/UX), veri güvenliği önlemleri ve KVKK (Kişisel Verilerin Korunması Kanunu) ile tam uyumluluk sağlanacaktır. Geliştirilecek platformun aynı zamanda Öğrenci Bilgi Sistemi (OBS) gibi kurum içi mevcut sistemlerle </w:t>
      </w:r>
      <w:proofErr w:type="gramStart"/>
      <w:r w:rsidRPr="00FA1DB3">
        <w:rPr>
          <w:sz w:val="28"/>
          <w:szCs w:val="28"/>
        </w:rPr>
        <w:t>entegrasyon</w:t>
      </w:r>
      <w:proofErr w:type="gramEnd"/>
      <w:r w:rsidRPr="00FA1DB3">
        <w:rPr>
          <w:sz w:val="28"/>
          <w:szCs w:val="28"/>
        </w:rPr>
        <w:t xml:space="preserve"> yetenekleri de bulunacaktır. Böylece, kalite güvencesi süreçlerinin daha bütüncül, izlenebilir ve katılımcı bir yapıda yürütülmesi amaçlanmaktadır.</w:t>
      </w:r>
    </w:p>
    <w:p w:rsidR="00FA1DB3" w:rsidRDefault="00FA1DB3" w:rsidP="006A3124">
      <w:pPr>
        <w:pStyle w:val="NormalWeb"/>
        <w:jc w:val="both"/>
        <w:rPr>
          <w:sz w:val="28"/>
          <w:szCs w:val="28"/>
        </w:rPr>
      </w:pPr>
    </w:p>
    <w:p w:rsidR="00FA1DB3" w:rsidRDefault="00FA1DB3" w:rsidP="006A3124">
      <w:pPr>
        <w:pStyle w:val="NormalWeb"/>
        <w:jc w:val="both"/>
        <w:rPr>
          <w:b/>
          <w:sz w:val="28"/>
          <w:szCs w:val="28"/>
        </w:rPr>
      </w:pPr>
      <w:r w:rsidRPr="00FA1DB3">
        <w:rPr>
          <w:b/>
          <w:sz w:val="28"/>
          <w:szCs w:val="28"/>
        </w:rPr>
        <w:t>1.3. Projenin Hedefleri</w:t>
      </w:r>
    </w:p>
    <w:p w:rsidR="005E0839" w:rsidRPr="005E0839" w:rsidRDefault="005E0839" w:rsidP="006A3124">
      <w:pPr>
        <w:pStyle w:val="NormalWeb"/>
        <w:jc w:val="both"/>
        <w:rPr>
          <w:sz w:val="28"/>
          <w:szCs w:val="28"/>
        </w:rPr>
      </w:pPr>
      <w:r w:rsidRPr="005E0839">
        <w:rPr>
          <w:sz w:val="28"/>
          <w:szCs w:val="28"/>
        </w:rPr>
        <w:t xml:space="preserve">Bu projenin temel hedefi, yükseköğretim kurumlarında yürütülen kalite güvence süreçlerini dijital ortama taşıyarak, </w:t>
      </w:r>
      <w:proofErr w:type="spellStart"/>
      <w:r w:rsidRPr="005E0839">
        <w:rPr>
          <w:sz w:val="28"/>
          <w:szCs w:val="28"/>
        </w:rPr>
        <w:t>YÖKAK’ın</w:t>
      </w:r>
      <w:proofErr w:type="spellEnd"/>
      <w:r w:rsidRPr="005E0839">
        <w:rPr>
          <w:sz w:val="28"/>
          <w:szCs w:val="28"/>
        </w:rPr>
        <w:t xml:space="preserve"> belirlemiş olduğu değerlendirme ölçütleriyle uyumlu, işlevsel ve sürdürülebilir bir sistem geliştirmektir. Bu kapsamda, öğrenciler, akademik ve idari personel, mezunlar ile dış paydaşlardan nitelikli geri bildirim toplanmasını sağlayacak dinamik anket </w:t>
      </w:r>
      <w:proofErr w:type="gramStart"/>
      <w:r w:rsidRPr="005E0839">
        <w:rPr>
          <w:sz w:val="28"/>
          <w:szCs w:val="28"/>
        </w:rPr>
        <w:t>modüllerinin</w:t>
      </w:r>
      <w:proofErr w:type="gramEnd"/>
      <w:r w:rsidRPr="005E0839">
        <w:rPr>
          <w:sz w:val="28"/>
          <w:szCs w:val="28"/>
        </w:rPr>
        <w:t xml:space="preserve"> tasarlanması öngörülmektedir. Elde edilen verilerin analiz edilerek yöneticilere kullanıcı dostu bir panel aracılığıyla grafiksel biçimde sunulması, veri temelli karar alma süreçlerine katkı sağlamayı amaçlamaktadır.</w:t>
      </w:r>
    </w:p>
    <w:p w:rsidR="005E0839" w:rsidRPr="005E0839" w:rsidRDefault="005E0839" w:rsidP="006A3124">
      <w:pPr>
        <w:pStyle w:val="NormalWeb"/>
        <w:jc w:val="both"/>
        <w:rPr>
          <w:sz w:val="28"/>
          <w:szCs w:val="28"/>
        </w:rPr>
      </w:pPr>
      <w:r w:rsidRPr="005E0839">
        <w:rPr>
          <w:sz w:val="28"/>
          <w:szCs w:val="28"/>
        </w:rPr>
        <w:t xml:space="preserve">Proje ayrıca, kurumların Kurum İç Değerlendirme Raporu (KİDR) ve izleme süreçlerine ait belgelerin sistem üzerinden kolaylıkla hazırlanabileceği dijital araçlar sunmayı hedeflemektedir. </w:t>
      </w:r>
      <w:proofErr w:type="gramStart"/>
      <w:r w:rsidRPr="005E0839">
        <w:rPr>
          <w:sz w:val="28"/>
          <w:szCs w:val="28"/>
        </w:rPr>
        <w:t>Bunun yanı sıra, kalite güvencesinin temel yapı taşlarından biri olan PUKÖ (Planla–Uygula–Kontrol Et–Önlem Al) döngüsünün her aşamasının etkin biçimde izlenebilmesine olanak tanıyan, kullanıcı rollerine göre yetkilendirm</w:t>
      </w:r>
      <w:r>
        <w:rPr>
          <w:sz w:val="28"/>
          <w:szCs w:val="28"/>
        </w:rPr>
        <w:t xml:space="preserve">e yapan, veri güvenliği ve KVKK </w:t>
      </w:r>
      <w:r w:rsidRPr="005E0839">
        <w:rPr>
          <w:sz w:val="28"/>
          <w:szCs w:val="28"/>
        </w:rPr>
        <w:t>(Kişisel Verilerin Korunması Kanunu) uyumluluğunu gözeten modüler ve ölçeklenebilir bir web altyapısının oluşturulması da projenin öncelikli teknik hedefleri arasında yer almaktadır.</w:t>
      </w:r>
      <w:proofErr w:type="gramEnd"/>
    </w:p>
    <w:p w:rsidR="005E0839" w:rsidRPr="005E0839" w:rsidRDefault="005E0839" w:rsidP="006A3124">
      <w:pPr>
        <w:pStyle w:val="NormalWeb"/>
        <w:jc w:val="both"/>
        <w:rPr>
          <w:sz w:val="28"/>
          <w:szCs w:val="28"/>
        </w:rPr>
      </w:pPr>
      <w:r w:rsidRPr="005E0839">
        <w:rPr>
          <w:sz w:val="28"/>
          <w:szCs w:val="28"/>
        </w:rPr>
        <w:t>Tüm bu hedefler doğrultusunda, kalite kültürünün kurumsal düzeyde yerleşmesi, paydaş katılımının artırılması ve kalite süreçlerinin daha sistematik, şeffaf ve izlenebilir bir yapıya kavuşturulması amaçlanmaktadır.</w:t>
      </w:r>
    </w:p>
    <w:p w:rsidR="005E0839" w:rsidRPr="00FA1DB3" w:rsidRDefault="005E0839" w:rsidP="006A3124">
      <w:pPr>
        <w:pStyle w:val="NormalWeb"/>
        <w:jc w:val="both"/>
        <w:rPr>
          <w:b/>
          <w:sz w:val="28"/>
          <w:szCs w:val="28"/>
        </w:rPr>
      </w:pPr>
    </w:p>
    <w:p w:rsidR="005E0839" w:rsidRPr="005E0839" w:rsidRDefault="005E0839" w:rsidP="006A3124">
      <w:pPr>
        <w:pStyle w:val="NormalWeb"/>
        <w:jc w:val="both"/>
        <w:rPr>
          <w:b/>
          <w:sz w:val="28"/>
          <w:szCs w:val="28"/>
        </w:rPr>
      </w:pPr>
      <w:r w:rsidRPr="005E0839">
        <w:rPr>
          <w:b/>
          <w:sz w:val="28"/>
          <w:szCs w:val="28"/>
        </w:rPr>
        <w:t>2. YÖKAK DEĞERLENDİRME SÜRECİNE GENEL BAKIŞ</w:t>
      </w:r>
    </w:p>
    <w:p w:rsidR="00FA1DB3" w:rsidRDefault="005E0839" w:rsidP="006A3124">
      <w:pPr>
        <w:pStyle w:val="NormalWeb"/>
        <w:jc w:val="both"/>
        <w:rPr>
          <w:b/>
          <w:sz w:val="28"/>
          <w:szCs w:val="28"/>
        </w:rPr>
      </w:pPr>
      <w:r w:rsidRPr="005E0839">
        <w:rPr>
          <w:b/>
          <w:sz w:val="28"/>
          <w:szCs w:val="28"/>
        </w:rPr>
        <w:t>2.1. YÖKAK Nedir ve Önemi</w:t>
      </w:r>
    </w:p>
    <w:p w:rsidR="003570CD" w:rsidRPr="003570CD" w:rsidRDefault="003570CD" w:rsidP="006A3124">
      <w:pPr>
        <w:pStyle w:val="NormalWeb"/>
        <w:jc w:val="both"/>
        <w:rPr>
          <w:b/>
          <w:sz w:val="28"/>
          <w:szCs w:val="28"/>
        </w:rPr>
      </w:pPr>
      <w:r w:rsidRPr="003570CD">
        <w:rPr>
          <w:rStyle w:val="Gl"/>
          <w:b w:val="0"/>
          <w:sz w:val="28"/>
          <w:szCs w:val="28"/>
        </w:rPr>
        <w:t>Yükseköğretim Kalite Kurulu (YÖKAK</w:t>
      </w:r>
      <w:r w:rsidRPr="003570CD">
        <w:rPr>
          <w:rStyle w:val="Gl"/>
          <w:sz w:val="28"/>
          <w:szCs w:val="28"/>
        </w:rPr>
        <w:t>)</w:t>
      </w:r>
      <w:r w:rsidRPr="003570CD">
        <w:rPr>
          <w:sz w:val="28"/>
          <w:szCs w:val="28"/>
        </w:rPr>
        <w:t xml:space="preserve">, Türkiye'deki yükseköğretim kurumlarında kalite güvencesi kültürünü yerleştirmek, sürekli iyileştirme süreçlerini teşvik etmek ve kurumsal performansın artırılmasını sağlamak amacıyla faaliyet gösteren bağımsız ve kamu tüzel kişiliğine sahip bir kuruluştur. 2015 yılında Yükseköğretim Kalite Güvencesi Yönetmeliği ile kurulan YÖKAK, </w:t>
      </w:r>
      <w:r w:rsidRPr="003570CD">
        <w:rPr>
          <w:sz w:val="28"/>
          <w:szCs w:val="28"/>
        </w:rPr>
        <w:lastRenderedPageBreak/>
        <w:t xml:space="preserve">2017 yılında kurumsallaşmış ve 2019’da tüzel kişilik kazanarak bağımsız bir yapı hâline gelmiştir. Kurul, üniversitelerin eğitim-öğretim, araştırma-geliştirme, toplumsal katkı ve yönetim sistemlerine yönelik iç ve dış değerlendirme süreçlerini yürütür; Kurum İç Değerlendirme Raporu (KİDR), dış değerlendirme, izleme ve akreditasyon gibi mekanizmalar aracılığıyla kurumların kalite düzeylerini takip eder. </w:t>
      </w:r>
      <w:proofErr w:type="spellStart"/>
      <w:r w:rsidRPr="003570CD">
        <w:rPr>
          <w:sz w:val="28"/>
          <w:szCs w:val="28"/>
        </w:rPr>
        <w:t>YÖKAK’ın</w:t>
      </w:r>
      <w:proofErr w:type="spellEnd"/>
      <w:r w:rsidRPr="003570CD">
        <w:rPr>
          <w:sz w:val="28"/>
          <w:szCs w:val="28"/>
        </w:rPr>
        <w:t xml:space="preserve"> önemi, yükseköğretim kurumlarının sadece sayısal büyüme değil, aynı zamanda akademik yeterlilik, şeffaflık, hesap verebilirlik ve sürekli gelişim esaslarına göre yapılandırılmasını sağlayan bir kalite odaklı dönüşüm aracı olmasıdır.</w:t>
      </w:r>
    </w:p>
    <w:p w:rsidR="005E0839" w:rsidRDefault="005E0839" w:rsidP="006A3124">
      <w:pPr>
        <w:pStyle w:val="NormalWeb"/>
        <w:jc w:val="both"/>
        <w:rPr>
          <w:b/>
          <w:sz w:val="28"/>
          <w:szCs w:val="28"/>
        </w:rPr>
      </w:pPr>
    </w:p>
    <w:p w:rsidR="003570CD" w:rsidRDefault="003570CD" w:rsidP="006A3124">
      <w:pPr>
        <w:pStyle w:val="NormalWeb"/>
        <w:jc w:val="both"/>
        <w:rPr>
          <w:b/>
          <w:sz w:val="28"/>
          <w:szCs w:val="28"/>
        </w:rPr>
      </w:pPr>
      <w:r>
        <w:rPr>
          <w:b/>
          <w:sz w:val="28"/>
          <w:szCs w:val="28"/>
        </w:rPr>
        <w:t>2.2. Temel Değerlendirme Süreçleri ve Rapor Türleri</w:t>
      </w:r>
    </w:p>
    <w:p w:rsidR="003570CD" w:rsidRPr="003570CD" w:rsidRDefault="003570CD" w:rsidP="006A3124">
      <w:pPr>
        <w:pStyle w:val="NormalWeb"/>
        <w:jc w:val="both"/>
        <w:rPr>
          <w:sz w:val="28"/>
          <w:szCs w:val="28"/>
        </w:rPr>
      </w:pPr>
      <w:r w:rsidRPr="003570CD">
        <w:rPr>
          <w:sz w:val="28"/>
          <w:szCs w:val="28"/>
        </w:rPr>
        <w:t>Yükseköğretim Kalite Kurulu (YÖKAK), üniversitelerin kalite güvencesi sistemlerini izlemek, değerlendirmek ve geliştirmek amacıyla çeşitli değerlendirme süreçleri yürütmektedir. Bu süreçlerin temelini iç ve dış değerlendirmeler ile izleme ve akreditasyon uygulamaları oluşturur. Kurumlar her yıl kendi öz değerlendirmelerini yansıtan Kurum İç Değerlendirme Raporu’nu (KİDR) hazırlar; ardından YÖKAK tarafından görevlendirilen uzman ekipler, dış değerlendirme sürecini gerçekleştirerek Dış Değerlendirme Raporu ve Geri Bildirim Raporu sunar. Bu süreci takiben kurumların gelişim düzeyleri İzleme Raporu ile takip edilir. Uygunluk durumunda Kurumsal Akreditasyon Raporu ile kurumun kalite düzeyinin onaylanması sağlanır. Tüm bu raporlar, kurumların kalite kültürünü güçlendirmesi, paydaş katılımını artırması ve sürekli iyileştirme anlayışını sistematik biçimde sürdürmesi için rehber niteliğindedir.</w:t>
      </w:r>
    </w:p>
    <w:p w:rsidR="003570CD" w:rsidRDefault="003570CD" w:rsidP="006A3124">
      <w:pPr>
        <w:pStyle w:val="NormalWeb"/>
        <w:jc w:val="both"/>
        <w:rPr>
          <w:b/>
          <w:sz w:val="28"/>
          <w:szCs w:val="28"/>
        </w:rPr>
      </w:pPr>
    </w:p>
    <w:p w:rsidR="003570CD" w:rsidRDefault="002423F9" w:rsidP="006A3124">
      <w:pPr>
        <w:pStyle w:val="NormalWeb"/>
        <w:jc w:val="both"/>
        <w:rPr>
          <w:b/>
          <w:sz w:val="28"/>
          <w:szCs w:val="28"/>
        </w:rPr>
      </w:pPr>
      <w:r>
        <w:rPr>
          <w:b/>
          <w:sz w:val="28"/>
          <w:szCs w:val="28"/>
        </w:rPr>
        <w:t>2.3. Değerlendirme Alanları/ Ölçütleri</w:t>
      </w:r>
    </w:p>
    <w:p w:rsidR="002423F9" w:rsidRDefault="002423F9" w:rsidP="006A3124">
      <w:pPr>
        <w:pStyle w:val="NormalWeb"/>
        <w:jc w:val="both"/>
      </w:pPr>
      <w:r w:rsidRPr="002423F9">
        <w:rPr>
          <w:sz w:val="28"/>
          <w:szCs w:val="28"/>
        </w:rPr>
        <w:t xml:space="preserve">YÖKAK değerlendirme sürecinde kurumlar, belirli alanlar ve bu alanlara ait ölçütler doğrultusunda bütüncül bir şekilde incelenir. Temel değerlendirme alanları; </w:t>
      </w:r>
      <w:r w:rsidRPr="002423F9">
        <w:rPr>
          <w:rStyle w:val="Gl"/>
          <w:b w:val="0"/>
          <w:sz w:val="28"/>
          <w:szCs w:val="28"/>
        </w:rPr>
        <w:t>eğitim ve öğretim</w:t>
      </w:r>
      <w:r w:rsidRPr="002423F9">
        <w:rPr>
          <w:b/>
          <w:sz w:val="28"/>
          <w:szCs w:val="28"/>
        </w:rPr>
        <w:t>,</w:t>
      </w:r>
      <w:r w:rsidRPr="002423F9">
        <w:rPr>
          <w:sz w:val="28"/>
          <w:szCs w:val="28"/>
        </w:rPr>
        <w:t xml:space="preserve"> </w:t>
      </w:r>
      <w:r w:rsidRPr="002423F9">
        <w:rPr>
          <w:rStyle w:val="Gl"/>
          <w:b w:val="0"/>
          <w:sz w:val="28"/>
          <w:szCs w:val="28"/>
        </w:rPr>
        <w:t>araştırma-geliştirme</w:t>
      </w:r>
      <w:r w:rsidRPr="002423F9">
        <w:rPr>
          <w:sz w:val="28"/>
          <w:szCs w:val="28"/>
        </w:rPr>
        <w:t xml:space="preserve">, </w:t>
      </w:r>
      <w:r w:rsidRPr="002423F9">
        <w:rPr>
          <w:rStyle w:val="Gl"/>
          <w:b w:val="0"/>
          <w:sz w:val="28"/>
          <w:szCs w:val="28"/>
        </w:rPr>
        <w:t>toplumsal katkı</w:t>
      </w:r>
      <w:r w:rsidRPr="002423F9">
        <w:rPr>
          <w:sz w:val="28"/>
          <w:szCs w:val="28"/>
        </w:rPr>
        <w:t xml:space="preserve"> ve </w:t>
      </w:r>
      <w:r w:rsidRPr="002423F9">
        <w:rPr>
          <w:rStyle w:val="Gl"/>
          <w:b w:val="0"/>
          <w:sz w:val="28"/>
          <w:szCs w:val="28"/>
        </w:rPr>
        <w:t>yönetim sistemi</w:t>
      </w:r>
      <w:r w:rsidRPr="002423F9">
        <w:rPr>
          <w:sz w:val="28"/>
          <w:szCs w:val="28"/>
        </w:rPr>
        <w:t xml:space="preserve"> olmak üzere dört başlık altında toplanır. Her bir alan, kalite güvencesi bakış açısıyla çeşitli alt ölçütlerle desteklenmiştir. Örneğin eğitim-öğretim alanında öğrenci merkezli öğrenme, program çıktıları, öğretim elemanı yeterlilikleri gibi unsurlar değerlendirilirken; araştırma-geliştirme alanında bilimsel faaliyetlerin kalitesi, yayın çıktıları ve araştırma altyapısı gibi ölçütler dikkate alınır. Toplumsal katkı, üniversitenin kamu, özel sektör ve toplumla olan etkileşimi üzerinden; yönetim sistemi ise stratejik planlama, karar alma süreçleri, kaynak kullanımı ve iç kalite güvence yapıları üzerinden değerlendirilir. Bu alanlar aracılığıyla kurumların hem iç dinamikleri hem de dış paydaşlarla olan ilişkileri sistemli bir şekilde analiz edilerek sürekli iyileştirme süreci desteklenir</w:t>
      </w:r>
      <w:r>
        <w:t>.</w:t>
      </w:r>
    </w:p>
    <w:p w:rsidR="002423F9" w:rsidRDefault="002423F9" w:rsidP="006A3124">
      <w:pPr>
        <w:pStyle w:val="NormalWeb"/>
        <w:jc w:val="both"/>
      </w:pPr>
    </w:p>
    <w:p w:rsidR="002423F9" w:rsidRPr="002423F9" w:rsidRDefault="002423F9" w:rsidP="006A3124">
      <w:pPr>
        <w:pStyle w:val="NormalWeb"/>
        <w:jc w:val="both"/>
        <w:rPr>
          <w:b/>
          <w:sz w:val="28"/>
          <w:szCs w:val="28"/>
        </w:rPr>
      </w:pPr>
      <w:r w:rsidRPr="002423F9">
        <w:rPr>
          <w:b/>
          <w:sz w:val="28"/>
          <w:szCs w:val="28"/>
        </w:rPr>
        <w:t xml:space="preserve">3. KALİTE GÜVENCE SİSTEMLERİ HAKKINDA TEMEL KAVRAMLAR </w:t>
      </w:r>
    </w:p>
    <w:p w:rsidR="005E0839" w:rsidRDefault="002423F9" w:rsidP="006A3124">
      <w:pPr>
        <w:pStyle w:val="NormalWeb"/>
        <w:jc w:val="both"/>
        <w:rPr>
          <w:b/>
          <w:sz w:val="28"/>
          <w:szCs w:val="28"/>
        </w:rPr>
      </w:pPr>
      <w:r>
        <w:rPr>
          <w:b/>
          <w:sz w:val="28"/>
          <w:szCs w:val="28"/>
        </w:rPr>
        <w:t xml:space="preserve">3.1. Kalite ve Kalite Güvence </w:t>
      </w:r>
    </w:p>
    <w:p w:rsidR="002423F9" w:rsidRPr="002423F9" w:rsidRDefault="002423F9" w:rsidP="006A3124">
      <w:pPr>
        <w:pStyle w:val="NormalWeb"/>
        <w:jc w:val="both"/>
        <w:rPr>
          <w:sz w:val="28"/>
          <w:szCs w:val="28"/>
        </w:rPr>
      </w:pPr>
      <w:r w:rsidRPr="002423F9">
        <w:rPr>
          <w:sz w:val="28"/>
          <w:szCs w:val="28"/>
        </w:rPr>
        <w:t>Kalite, en genel tanımıyla bir ürün ya da hizmetin, belirlenen ihtiyaç ve beklentileri karşılama düzeyini ifade eder. Yükseköğretim bağlamında ise kalite kavramı; eğitim ve öğretim faaliyetlerinin etkinliğinden öğrenci memnuniyetine, mezun yeterliliklerinden araştırma çıktıları ve toplumsal katkıya kadar çok boyutlu unsurları kapsamaktadır. Bu çerçevede kalite güvencesi, söz konusu unsurların sürekliliğini ve gelişimini sağlamak amacıyla yürütülen planlı, sistematik ve bütüncül faaliyetler bütünüdür.</w:t>
      </w:r>
    </w:p>
    <w:p w:rsidR="002423F9" w:rsidRPr="002423F9" w:rsidRDefault="002423F9" w:rsidP="006A3124">
      <w:pPr>
        <w:pStyle w:val="NormalWeb"/>
        <w:jc w:val="both"/>
        <w:rPr>
          <w:sz w:val="28"/>
          <w:szCs w:val="28"/>
        </w:rPr>
      </w:pPr>
      <w:r w:rsidRPr="002423F9">
        <w:rPr>
          <w:sz w:val="28"/>
          <w:szCs w:val="28"/>
        </w:rPr>
        <w:t>İç kalite güvencesi, kurumun kendi içinde kalite süreçlerini izleyip sürekli iyileştirme hedefiyle geliştirdiği mekanizmaları ifade ederken; dış kalite güvencesi, bağımsız ve yetkin otoriteler tarafından gerçekleştirilen değerlendirme süreçlerini kapsamaktadır. Ancak kalite güvencesi yalnızca mevcut durumu tespit etmeye yönelik bir araç değil, aynı zamanda kurumları daha ileri düzeyde gelişim ve dönüşüme yönlendiren stratejik bir yönetim yaklaşımıdır. Bu nedenle yükseköğretim kurumlarında kalite güvencesi; planlama, uygulama, izleme ve önlem alma süreçlerinin birbirini tamamlayan bir döngü içerisinde işletildiği bütüncül bir yönetim kültürü olarak ele alınmalıdır.</w:t>
      </w:r>
    </w:p>
    <w:p w:rsidR="002423F9" w:rsidRDefault="002423F9" w:rsidP="006A3124">
      <w:pPr>
        <w:pStyle w:val="NormalWeb"/>
        <w:jc w:val="both"/>
        <w:rPr>
          <w:b/>
          <w:sz w:val="28"/>
          <w:szCs w:val="28"/>
        </w:rPr>
      </w:pPr>
    </w:p>
    <w:p w:rsidR="002423F9" w:rsidRDefault="002423F9" w:rsidP="006A3124">
      <w:pPr>
        <w:pStyle w:val="NormalWeb"/>
        <w:jc w:val="both"/>
        <w:rPr>
          <w:b/>
          <w:sz w:val="28"/>
          <w:szCs w:val="28"/>
        </w:rPr>
      </w:pPr>
      <w:r>
        <w:rPr>
          <w:b/>
          <w:sz w:val="28"/>
          <w:szCs w:val="28"/>
        </w:rPr>
        <w:t>3.2. Sürekli İyileştirme (PUKÖ Döngüsü)</w:t>
      </w:r>
    </w:p>
    <w:p w:rsidR="002423F9" w:rsidRPr="002423F9" w:rsidRDefault="002423F9" w:rsidP="006A3124">
      <w:pPr>
        <w:pStyle w:val="NormalWeb"/>
        <w:jc w:val="both"/>
        <w:rPr>
          <w:sz w:val="28"/>
          <w:szCs w:val="28"/>
        </w:rPr>
      </w:pPr>
      <w:r w:rsidRPr="002423F9">
        <w:rPr>
          <w:sz w:val="28"/>
          <w:szCs w:val="28"/>
        </w:rPr>
        <w:t>Sürekli iyileştirme, bir kurumun mevcut süreçlerini planlı, sistematik ve veri temelli bir yaklaşımla geliştirerek kalite düzeyini artırmayı amaçlayan temel bir yönetim anlayışıdır. Bu yaklaşım genellikle, kalite güvencesi sistemlerinin yapı taşı olan PUKÖ Döngüsü (Planla – Uygula – Kontrol Et – Önlem Al) modeli çerçevesinde yürütülür.</w:t>
      </w:r>
    </w:p>
    <w:p w:rsidR="002423F9" w:rsidRPr="002423F9" w:rsidRDefault="002423F9" w:rsidP="006A3124">
      <w:pPr>
        <w:pStyle w:val="NormalWeb"/>
        <w:jc w:val="both"/>
        <w:rPr>
          <w:sz w:val="28"/>
          <w:szCs w:val="28"/>
        </w:rPr>
      </w:pPr>
      <w:r w:rsidRPr="002423F9">
        <w:rPr>
          <w:sz w:val="28"/>
          <w:szCs w:val="28"/>
        </w:rPr>
        <w:t>Döngünün ilk aşaması olan “Planla” adımında, iyileştirme hedefleri belirlenir ve bunlara ulaşmak için stratejik planlamalar yapılır. “Uygula” aşamasında bu planlar hayata geçirilir ve sürece dönüştürülür. Bunu izleyen “Kontrol Et” aşamasında, gerçekleştirilen uygulamaların etkililiği değerlendirilir; ölçme ve analizler aracılığıyla performans düzeyi ortaya konur. Son adım olan “Önlem Al” aşamasında ise elde edilen bulgular doğrultusunda gerekli düzeltici ve önleyici aksiyonlar alınarak döngü yeniden başlatılır.</w:t>
      </w:r>
    </w:p>
    <w:p w:rsidR="002423F9" w:rsidRDefault="002423F9" w:rsidP="006A3124">
      <w:pPr>
        <w:pStyle w:val="NormalWeb"/>
        <w:jc w:val="both"/>
      </w:pPr>
      <w:r w:rsidRPr="002423F9">
        <w:rPr>
          <w:sz w:val="28"/>
          <w:szCs w:val="28"/>
        </w:rPr>
        <w:lastRenderedPageBreak/>
        <w:t>Bu döngüsel yapı, yükseköğretim kurumlarında hem akademik hem de idari süreçlerin sürekli olarak gelişmesini destekler. Aynı zamanda şeffaflık, hesap verebilirlik ve veriye dayalı karar alma kültürünün kurumsallaşmasına önemli katkılar sunar. Böylelikle kurumlar yalnızca kaliteyi korumakla kalmaz, aynı zamanda sürekli ileriye taşıyacak bir sistematiği de benimsemiş olurlar</w:t>
      </w:r>
      <w:r>
        <w:t>.</w:t>
      </w:r>
    </w:p>
    <w:p w:rsidR="009E4E19" w:rsidRDefault="009E4E19" w:rsidP="006A3124">
      <w:pPr>
        <w:pStyle w:val="NormalWeb"/>
        <w:jc w:val="both"/>
      </w:pPr>
    </w:p>
    <w:p w:rsidR="009E4E19" w:rsidRDefault="009E4E19" w:rsidP="006A3124">
      <w:pPr>
        <w:pStyle w:val="NormalWeb"/>
        <w:jc w:val="both"/>
        <w:rPr>
          <w:b/>
          <w:sz w:val="28"/>
          <w:szCs w:val="28"/>
        </w:rPr>
      </w:pPr>
      <w:r w:rsidRPr="009E4E19">
        <w:rPr>
          <w:b/>
          <w:sz w:val="28"/>
          <w:szCs w:val="28"/>
        </w:rPr>
        <w:t>3.3.</w:t>
      </w:r>
      <w:r>
        <w:rPr>
          <w:b/>
          <w:sz w:val="28"/>
          <w:szCs w:val="28"/>
        </w:rPr>
        <w:t xml:space="preserve"> </w:t>
      </w:r>
      <w:r w:rsidRPr="009E4E19">
        <w:rPr>
          <w:b/>
          <w:sz w:val="28"/>
          <w:szCs w:val="28"/>
        </w:rPr>
        <w:t>Akreditasyon</w:t>
      </w:r>
    </w:p>
    <w:p w:rsidR="009E4E19" w:rsidRPr="009E4E19" w:rsidRDefault="009E4E19" w:rsidP="006A3124">
      <w:pPr>
        <w:pStyle w:val="NormalWeb"/>
        <w:jc w:val="both"/>
        <w:rPr>
          <w:b/>
          <w:sz w:val="28"/>
          <w:szCs w:val="28"/>
        </w:rPr>
      </w:pPr>
      <w:r w:rsidRPr="009E4E19">
        <w:rPr>
          <w:sz w:val="28"/>
          <w:szCs w:val="28"/>
        </w:rPr>
        <w:t>Akreditasyon, bir yükseköğretim kurumunun veya programının, belirli kalite standartlarını karşıladığını ve bu standartlara uygun olarak faaliyet gösterdiğini belgeleyen dış değerlendirme sürecidir. Bu süreç, bağımsız ve yetkili bir kurum tarafından yürütülür ve kurumun eğitim-öğretim, araştırma, yönetim ve toplumsal katkı gibi alanlardaki performansını nesnel ölçütlere göre değerlendirir. Türkiye’de akreditasyon süreci, Yükseköğretim Kalite Kurulu (YÖKAK) ve yetkilendirdiği akreditasyon ajansları aracılığıyla yürütülmektedir. Kurumsal akreditasyon, üniversitenin genel kalite sistemini değerlendirirken; program akreditasyonu, belirli bölümlerin veya programların kalite düzeyini ölçmeyi hedefler. Akreditasyon, kurumlar için sadece bir onay süreci değil, aynı zamanda kaliteyi güvence altına alan ve sürekli iyileştirmeyi teşvik eden stratejik bir araçtır. Öğrenci ve paydaşlar açısından güvenilirlik, şeffaflık ve ulusal/uluslararası tanınırlık açısından da önemli bir göstergedir</w:t>
      </w:r>
      <w:r>
        <w:t>.</w:t>
      </w:r>
    </w:p>
    <w:p w:rsidR="006A3124" w:rsidRDefault="006A3124" w:rsidP="006A3124">
      <w:pPr>
        <w:jc w:val="both"/>
        <w:rPr>
          <w:rFonts w:ascii="Times New Roman" w:eastAsia="Times New Roman" w:hAnsi="Times New Roman" w:cs="Times New Roman"/>
          <w:b/>
          <w:sz w:val="28"/>
          <w:szCs w:val="28"/>
          <w:lang w:eastAsia="tr-TR"/>
        </w:rPr>
      </w:pPr>
    </w:p>
    <w:p w:rsidR="006A3124" w:rsidRDefault="009E4E19" w:rsidP="006A3124">
      <w:pPr>
        <w:jc w:val="both"/>
        <w:rPr>
          <w:rFonts w:ascii="Times New Roman" w:hAnsi="Times New Roman" w:cs="Times New Roman"/>
          <w:b/>
          <w:sz w:val="32"/>
          <w:szCs w:val="32"/>
        </w:rPr>
      </w:pPr>
      <w:r>
        <w:rPr>
          <w:rFonts w:ascii="Times New Roman" w:hAnsi="Times New Roman" w:cs="Times New Roman"/>
          <w:b/>
          <w:sz w:val="32"/>
          <w:szCs w:val="32"/>
        </w:rPr>
        <w:t>5. SONUÇ</w:t>
      </w:r>
    </w:p>
    <w:p w:rsidR="006A3124" w:rsidRPr="006A3124" w:rsidRDefault="006A3124" w:rsidP="006A3124">
      <w:pPr>
        <w:pStyle w:val="NormalWeb"/>
        <w:jc w:val="both"/>
        <w:rPr>
          <w:sz w:val="28"/>
          <w:szCs w:val="28"/>
        </w:rPr>
      </w:pPr>
      <w:r w:rsidRPr="006A3124">
        <w:rPr>
          <w:sz w:val="28"/>
          <w:szCs w:val="28"/>
        </w:rPr>
        <w:t xml:space="preserve">Sonuç olarak, yükseköğretimde kalite güvencesi yalnızca yasal bir zorunluluk değil; aynı zamanda kurumsal gelişimi destekleyen, toplumsal güveni pekiştiren ve sürekli iyileştirmeyi teşvik eden stratejik bir yönetim aracıdır. Bu rapor kapsamında gerçekleştirilen analizler, </w:t>
      </w:r>
      <w:proofErr w:type="spellStart"/>
      <w:r w:rsidRPr="006A3124">
        <w:rPr>
          <w:sz w:val="28"/>
          <w:szCs w:val="28"/>
        </w:rPr>
        <w:t>YÖKAK’ın</w:t>
      </w:r>
      <w:proofErr w:type="spellEnd"/>
      <w:r w:rsidRPr="006A3124">
        <w:rPr>
          <w:sz w:val="28"/>
          <w:szCs w:val="28"/>
        </w:rPr>
        <w:t xml:space="preserve"> kalite anlayışını ve değerlendirme süreçlerini bütüncül bir çerçevede ele alarak, yürütülecek proje için sağlam bir teorik ve yapısal zemin sunmaktadır.</w:t>
      </w:r>
    </w:p>
    <w:p w:rsidR="006A3124" w:rsidRDefault="006A3124" w:rsidP="006A3124">
      <w:pPr>
        <w:pStyle w:val="NormalWeb"/>
        <w:jc w:val="both"/>
      </w:pPr>
      <w:r w:rsidRPr="006A3124">
        <w:rPr>
          <w:sz w:val="28"/>
          <w:szCs w:val="28"/>
        </w:rPr>
        <w:t>Kalite güvencesi sistemlerinin dijitalleştirilmesi; geri bildirim toplama, izleme ve sürekli iyileştirme gibi temel süreçlerin daha sistematik, şeffaf ve veriye dayalı bir biçimde yönetilmesini mümkün kılacaktır. Bu doğrultuda geliştirilecek olan web tabanlı kalite yönetim sisteminin, yükseköğretim kurumlarında katılımcı, sürdürülebilir ve hesap verebilir bir kalite yönetimi kültürünün yerleşmesine önemli katkılar sunacağı öngörülmektedir</w:t>
      </w:r>
      <w:r>
        <w:t>.</w:t>
      </w:r>
    </w:p>
    <w:p w:rsidR="006A3124" w:rsidRDefault="006A3124" w:rsidP="006A3124">
      <w:pPr>
        <w:pStyle w:val="NormalWeb"/>
        <w:jc w:val="both"/>
      </w:pPr>
    </w:p>
    <w:p w:rsidR="006A3124" w:rsidRDefault="006A3124" w:rsidP="006A3124">
      <w:pPr>
        <w:pStyle w:val="NormalWeb"/>
        <w:jc w:val="both"/>
      </w:pPr>
    </w:p>
    <w:p w:rsidR="006A3124" w:rsidRDefault="006A3124" w:rsidP="006A3124">
      <w:pPr>
        <w:pStyle w:val="NormalWeb"/>
        <w:jc w:val="center"/>
        <w:rPr>
          <w:b/>
          <w:sz w:val="28"/>
          <w:szCs w:val="28"/>
        </w:rPr>
      </w:pPr>
    </w:p>
    <w:p w:rsidR="006A3124" w:rsidRPr="006A3124" w:rsidRDefault="006A3124" w:rsidP="006A3124">
      <w:pPr>
        <w:pStyle w:val="NormalWeb"/>
        <w:jc w:val="center"/>
        <w:rPr>
          <w:b/>
          <w:sz w:val="28"/>
          <w:szCs w:val="28"/>
        </w:rPr>
      </w:pPr>
      <w:r w:rsidRPr="006A3124">
        <w:rPr>
          <w:b/>
          <w:sz w:val="28"/>
          <w:szCs w:val="28"/>
        </w:rPr>
        <w:t>KAYNAKLAR</w:t>
      </w:r>
    </w:p>
    <w:p w:rsidR="006A3124" w:rsidRPr="006A3124" w:rsidRDefault="006A3124" w:rsidP="006A3124">
      <w:pPr>
        <w:pStyle w:val="NormalWeb"/>
        <w:jc w:val="both"/>
        <w:rPr>
          <w:sz w:val="28"/>
          <w:szCs w:val="28"/>
        </w:rPr>
      </w:pPr>
      <w:r w:rsidRPr="006A3124">
        <w:rPr>
          <w:sz w:val="28"/>
          <w:szCs w:val="28"/>
        </w:rPr>
        <w:t xml:space="preserve">Yükseköğretim Kalite Kurulu (YÖKAK). (2023). </w:t>
      </w:r>
      <w:r w:rsidRPr="006A3124">
        <w:rPr>
          <w:i/>
          <w:iCs/>
          <w:sz w:val="28"/>
          <w:szCs w:val="28"/>
        </w:rPr>
        <w:t>Yükseköğretim kalite güvencesi süreçleri, değerlendirme alanları ve rapor türleri</w:t>
      </w:r>
      <w:r w:rsidRPr="006A3124">
        <w:rPr>
          <w:sz w:val="28"/>
          <w:szCs w:val="28"/>
        </w:rPr>
        <w:t xml:space="preserve">. Erişim adresi: </w:t>
      </w:r>
      <w:hyperlink r:id="rId5" w:history="1">
        <w:r w:rsidRPr="006A3124">
          <w:rPr>
            <w:rStyle w:val="Kpr"/>
            <w:sz w:val="28"/>
            <w:szCs w:val="28"/>
          </w:rPr>
          <w:t>https://www.yokak.gov.tr/</w:t>
        </w:r>
      </w:hyperlink>
    </w:p>
    <w:p w:rsidR="006A3124" w:rsidRPr="006A3124" w:rsidRDefault="006A3124" w:rsidP="006A3124">
      <w:pPr>
        <w:spacing w:before="100" w:beforeAutospacing="1" w:after="100" w:afterAutospacing="1" w:line="240" w:lineRule="auto"/>
        <w:jc w:val="both"/>
        <w:rPr>
          <w:rFonts w:ascii="Times New Roman" w:eastAsia="Times New Roman" w:hAnsi="Times New Roman" w:cs="Times New Roman"/>
          <w:sz w:val="28"/>
          <w:szCs w:val="28"/>
          <w:lang w:eastAsia="tr-TR"/>
        </w:rPr>
      </w:pPr>
      <w:r w:rsidRPr="006A3124">
        <w:rPr>
          <w:rFonts w:ascii="Times New Roman" w:eastAsia="Times New Roman" w:hAnsi="Times New Roman" w:cs="Times New Roman"/>
          <w:sz w:val="28"/>
          <w:szCs w:val="28"/>
          <w:lang w:eastAsia="tr-TR"/>
        </w:rPr>
        <w:t xml:space="preserve">Yükseköğretim Kalite Kurulu (YÖKAK). (2020). </w:t>
      </w:r>
      <w:r w:rsidRPr="006A3124">
        <w:rPr>
          <w:rFonts w:ascii="Times New Roman" w:eastAsia="Times New Roman" w:hAnsi="Times New Roman" w:cs="Times New Roman"/>
          <w:i/>
          <w:iCs/>
          <w:sz w:val="28"/>
          <w:szCs w:val="28"/>
          <w:lang w:eastAsia="tr-TR"/>
        </w:rPr>
        <w:t>Uzaktan Eğitimde Kalite Güvencesi Ölçütleri ve Değerlendirme Rehberi</w:t>
      </w:r>
      <w:r w:rsidRPr="006A3124">
        <w:rPr>
          <w:rFonts w:ascii="Times New Roman" w:eastAsia="Times New Roman" w:hAnsi="Times New Roman" w:cs="Times New Roman"/>
          <w:sz w:val="28"/>
          <w:szCs w:val="28"/>
          <w:lang w:eastAsia="tr-TR"/>
        </w:rPr>
        <w:t xml:space="preserve">. YÖKAK Yayınları. Erişim adresi: </w:t>
      </w:r>
      <w:hyperlink r:id="rId6" w:history="1">
        <w:r w:rsidRPr="006A3124">
          <w:rPr>
            <w:rStyle w:val="Kpr"/>
            <w:rFonts w:ascii="Times New Roman" w:eastAsia="Times New Roman" w:hAnsi="Times New Roman" w:cs="Times New Roman"/>
            <w:sz w:val="28"/>
            <w:szCs w:val="28"/>
            <w:lang w:eastAsia="tr-TR"/>
          </w:rPr>
          <w:t>https://www.yokak.gov.tr/documents/national-doc/</w:t>
        </w:r>
      </w:hyperlink>
    </w:p>
    <w:p w:rsidR="006A3124" w:rsidRPr="006A3124" w:rsidRDefault="006A3124" w:rsidP="006A3124">
      <w:pPr>
        <w:spacing w:before="100" w:beforeAutospacing="1" w:after="100" w:afterAutospacing="1" w:line="240" w:lineRule="auto"/>
        <w:jc w:val="both"/>
        <w:rPr>
          <w:rFonts w:ascii="Times New Roman" w:eastAsia="Times New Roman" w:hAnsi="Times New Roman" w:cs="Times New Roman"/>
          <w:sz w:val="28"/>
          <w:szCs w:val="28"/>
          <w:lang w:eastAsia="tr-TR"/>
        </w:rPr>
      </w:pPr>
      <w:r w:rsidRPr="006A3124">
        <w:rPr>
          <w:rFonts w:ascii="Times New Roman" w:eastAsia="Times New Roman" w:hAnsi="Times New Roman" w:cs="Times New Roman"/>
          <w:sz w:val="28"/>
          <w:szCs w:val="28"/>
          <w:lang w:eastAsia="tr-TR"/>
        </w:rPr>
        <w:t xml:space="preserve">ENQA - </w:t>
      </w:r>
      <w:proofErr w:type="spellStart"/>
      <w:r w:rsidRPr="006A3124">
        <w:rPr>
          <w:rFonts w:ascii="Times New Roman" w:eastAsia="Times New Roman" w:hAnsi="Times New Roman" w:cs="Times New Roman"/>
          <w:sz w:val="28"/>
          <w:szCs w:val="28"/>
          <w:lang w:eastAsia="tr-TR"/>
        </w:rPr>
        <w:t>European</w:t>
      </w:r>
      <w:proofErr w:type="spellEnd"/>
      <w:r w:rsidRPr="006A3124">
        <w:rPr>
          <w:rFonts w:ascii="Times New Roman" w:eastAsia="Times New Roman" w:hAnsi="Times New Roman" w:cs="Times New Roman"/>
          <w:sz w:val="28"/>
          <w:szCs w:val="28"/>
          <w:lang w:eastAsia="tr-TR"/>
        </w:rPr>
        <w:t xml:space="preserve"> </w:t>
      </w:r>
      <w:proofErr w:type="spellStart"/>
      <w:r w:rsidRPr="006A3124">
        <w:rPr>
          <w:rFonts w:ascii="Times New Roman" w:eastAsia="Times New Roman" w:hAnsi="Times New Roman" w:cs="Times New Roman"/>
          <w:sz w:val="28"/>
          <w:szCs w:val="28"/>
          <w:lang w:eastAsia="tr-TR"/>
        </w:rPr>
        <w:t>Association</w:t>
      </w:r>
      <w:proofErr w:type="spellEnd"/>
      <w:r w:rsidRPr="006A3124">
        <w:rPr>
          <w:rFonts w:ascii="Times New Roman" w:eastAsia="Times New Roman" w:hAnsi="Times New Roman" w:cs="Times New Roman"/>
          <w:sz w:val="28"/>
          <w:szCs w:val="28"/>
          <w:lang w:eastAsia="tr-TR"/>
        </w:rPr>
        <w:t xml:space="preserve"> </w:t>
      </w:r>
      <w:proofErr w:type="spellStart"/>
      <w:r w:rsidRPr="006A3124">
        <w:rPr>
          <w:rFonts w:ascii="Times New Roman" w:eastAsia="Times New Roman" w:hAnsi="Times New Roman" w:cs="Times New Roman"/>
          <w:sz w:val="28"/>
          <w:szCs w:val="28"/>
          <w:lang w:eastAsia="tr-TR"/>
        </w:rPr>
        <w:t>for</w:t>
      </w:r>
      <w:proofErr w:type="spellEnd"/>
      <w:r w:rsidRPr="006A3124">
        <w:rPr>
          <w:rFonts w:ascii="Times New Roman" w:eastAsia="Times New Roman" w:hAnsi="Times New Roman" w:cs="Times New Roman"/>
          <w:sz w:val="28"/>
          <w:szCs w:val="28"/>
          <w:lang w:eastAsia="tr-TR"/>
        </w:rPr>
        <w:t xml:space="preserve"> </w:t>
      </w:r>
      <w:proofErr w:type="spellStart"/>
      <w:r w:rsidRPr="006A3124">
        <w:rPr>
          <w:rFonts w:ascii="Times New Roman" w:eastAsia="Times New Roman" w:hAnsi="Times New Roman" w:cs="Times New Roman"/>
          <w:sz w:val="28"/>
          <w:szCs w:val="28"/>
          <w:lang w:eastAsia="tr-TR"/>
        </w:rPr>
        <w:t>Quality</w:t>
      </w:r>
      <w:proofErr w:type="spellEnd"/>
      <w:r w:rsidRPr="006A3124">
        <w:rPr>
          <w:rFonts w:ascii="Times New Roman" w:eastAsia="Times New Roman" w:hAnsi="Times New Roman" w:cs="Times New Roman"/>
          <w:sz w:val="28"/>
          <w:szCs w:val="28"/>
          <w:lang w:eastAsia="tr-TR"/>
        </w:rPr>
        <w:t xml:space="preserve"> </w:t>
      </w:r>
      <w:proofErr w:type="spellStart"/>
      <w:r w:rsidRPr="006A3124">
        <w:rPr>
          <w:rFonts w:ascii="Times New Roman" w:eastAsia="Times New Roman" w:hAnsi="Times New Roman" w:cs="Times New Roman"/>
          <w:sz w:val="28"/>
          <w:szCs w:val="28"/>
          <w:lang w:eastAsia="tr-TR"/>
        </w:rPr>
        <w:t>Assurance</w:t>
      </w:r>
      <w:proofErr w:type="spellEnd"/>
      <w:r w:rsidRPr="006A3124">
        <w:rPr>
          <w:rFonts w:ascii="Times New Roman" w:eastAsia="Times New Roman" w:hAnsi="Times New Roman" w:cs="Times New Roman"/>
          <w:sz w:val="28"/>
          <w:szCs w:val="28"/>
          <w:lang w:eastAsia="tr-TR"/>
        </w:rPr>
        <w:t xml:space="preserve"> in </w:t>
      </w:r>
      <w:proofErr w:type="spellStart"/>
      <w:r w:rsidRPr="006A3124">
        <w:rPr>
          <w:rFonts w:ascii="Times New Roman" w:eastAsia="Times New Roman" w:hAnsi="Times New Roman" w:cs="Times New Roman"/>
          <w:sz w:val="28"/>
          <w:szCs w:val="28"/>
          <w:lang w:eastAsia="tr-TR"/>
        </w:rPr>
        <w:t>Higher</w:t>
      </w:r>
      <w:proofErr w:type="spellEnd"/>
      <w:r w:rsidRPr="006A3124">
        <w:rPr>
          <w:rFonts w:ascii="Times New Roman" w:eastAsia="Times New Roman" w:hAnsi="Times New Roman" w:cs="Times New Roman"/>
          <w:sz w:val="28"/>
          <w:szCs w:val="28"/>
          <w:lang w:eastAsia="tr-TR"/>
        </w:rPr>
        <w:t xml:space="preserve"> </w:t>
      </w:r>
      <w:proofErr w:type="spellStart"/>
      <w:r w:rsidRPr="006A3124">
        <w:rPr>
          <w:rFonts w:ascii="Times New Roman" w:eastAsia="Times New Roman" w:hAnsi="Times New Roman" w:cs="Times New Roman"/>
          <w:sz w:val="28"/>
          <w:szCs w:val="28"/>
          <w:lang w:eastAsia="tr-TR"/>
        </w:rPr>
        <w:t>Education</w:t>
      </w:r>
      <w:proofErr w:type="spellEnd"/>
      <w:r w:rsidRPr="006A3124">
        <w:rPr>
          <w:rFonts w:ascii="Times New Roman" w:eastAsia="Times New Roman" w:hAnsi="Times New Roman" w:cs="Times New Roman"/>
          <w:sz w:val="28"/>
          <w:szCs w:val="28"/>
          <w:lang w:eastAsia="tr-TR"/>
        </w:rPr>
        <w:t xml:space="preserve">. (2015). </w:t>
      </w:r>
      <w:proofErr w:type="spellStart"/>
      <w:r w:rsidRPr="006A3124">
        <w:rPr>
          <w:rFonts w:ascii="Times New Roman" w:eastAsia="Times New Roman" w:hAnsi="Times New Roman" w:cs="Times New Roman"/>
          <w:i/>
          <w:iCs/>
          <w:sz w:val="28"/>
          <w:szCs w:val="28"/>
          <w:lang w:eastAsia="tr-TR"/>
        </w:rPr>
        <w:t>Standards</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and</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Guidelines</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for</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Quality</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Assurance</w:t>
      </w:r>
      <w:proofErr w:type="spellEnd"/>
      <w:r w:rsidRPr="006A3124">
        <w:rPr>
          <w:rFonts w:ascii="Times New Roman" w:eastAsia="Times New Roman" w:hAnsi="Times New Roman" w:cs="Times New Roman"/>
          <w:i/>
          <w:iCs/>
          <w:sz w:val="28"/>
          <w:szCs w:val="28"/>
          <w:lang w:eastAsia="tr-TR"/>
        </w:rPr>
        <w:t xml:space="preserve"> in </w:t>
      </w:r>
      <w:proofErr w:type="spellStart"/>
      <w:r w:rsidRPr="006A3124">
        <w:rPr>
          <w:rFonts w:ascii="Times New Roman" w:eastAsia="Times New Roman" w:hAnsi="Times New Roman" w:cs="Times New Roman"/>
          <w:i/>
          <w:iCs/>
          <w:sz w:val="28"/>
          <w:szCs w:val="28"/>
          <w:lang w:eastAsia="tr-TR"/>
        </w:rPr>
        <w:t>the</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European</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Higher</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Education</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Area</w:t>
      </w:r>
      <w:proofErr w:type="spellEnd"/>
      <w:r w:rsidRPr="006A3124">
        <w:rPr>
          <w:rFonts w:ascii="Times New Roman" w:eastAsia="Times New Roman" w:hAnsi="Times New Roman" w:cs="Times New Roman"/>
          <w:i/>
          <w:iCs/>
          <w:sz w:val="28"/>
          <w:szCs w:val="28"/>
          <w:lang w:eastAsia="tr-TR"/>
        </w:rPr>
        <w:t xml:space="preserve"> (ESG)</w:t>
      </w:r>
      <w:r w:rsidRPr="006A3124">
        <w:rPr>
          <w:rFonts w:ascii="Times New Roman" w:eastAsia="Times New Roman" w:hAnsi="Times New Roman" w:cs="Times New Roman"/>
          <w:sz w:val="28"/>
          <w:szCs w:val="28"/>
          <w:lang w:eastAsia="tr-TR"/>
        </w:rPr>
        <w:t xml:space="preserve">. </w:t>
      </w:r>
      <w:proofErr w:type="spellStart"/>
      <w:r w:rsidRPr="006A3124">
        <w:rPr>
          <w:rFonts w:ascii="Times New Roman" w:eastAsia="Times New Roman" w:hAnsi="Times New Roman" w:cs="Times New Roman"/>
          <w:sz w:val="28"/>
          <w:szCs w:val="28"/>
          <w:lang w:eastAsia="tr-TR"/>
        </w:rPr>
        <w:t>Brussels</w:t>
      </w:r>
      <w:proofErr w:type="spellEnd"/>
      <w:r w:rsidRPr="006A3124">
        <w:rPr>
          <w:rFonts w:ascii="Times New Roman" w:eastAsia="Times New Roman" w:hAnsi="Times New Roman" w:cs="Times New Roman"/>
          <w:sz w:val="28"/>
          <w:szCs w:val="28"/>
          <w:lang w:eastAsia="tr-TR"/>
        </w:rPr>
        <w:t xml:space="preserve">. Erişim adresi: </w:t>
      </w:r>
      <w:hyperlink r:id="rId7" w:history="1">
        <w:r w:rsidRPr="006A3124">
          <w:rPr>
            <w:rStyle w:val="Kpr"/>
            <w:rFonts w:ascii="Times New Roman" w:eastAsia="Times New Roman" w:hAnsi="Times New Roman" w:cs="Times New Roman"/>
            <w:sz w:val="28"/>
            <w:szCs w:val="28"/>
            <w:lang w:eastAsia="tr-TR"/>
          </w:rPr>
          <w:t>https://enqa.eu/index.php/home/esg/</w:t>
        </w:r>
      </w:hyperlink>
    </w:p>
    <w:p w:rsidR="006A3124" w:rsidRPr="006A3124" w:rsidRDefault="006A3124" w:rsidP="006A3124">
      <w:pPr>
        <w:spacing w:before="100" w:beforeAutospacing="1" w:after="100" w:afterAutospacing="1" w:line="240" w:lineRule="auto"/>
        <w:jc w:val="both"/>
        <w:rPr>
          <w:rFonts w:ascii="Times New Roman" w:eastAsia="Times New Roman" w:hAnsi="Times New Roman" w:cs="Times New Roman"/>
          <w:sz w:val="28"/>
          <w:szCs w:val="28"/>
          <w:lang w:eastAsia="tr-TR"/>
        </w:rPr>
      </w:pPr>
      <w:r w:rsidRPr="006A3124">
        <w:rPr>
          <w:rFonts w:ascii="Times New Roman" w:eastAsia="Times New Roman" w:hAnsi="Times New Roman" w:cs="Times New Roman"/>
          <w:sz w:val="28"/>
          <w:szCs w:val="28"/>
          <w:lang w:eastAsia="tr-TR"/>
        </w:rPr>
        <w:t xml:space="preserve">Bütüner, O. (2022). Kalite Yönetim Sistemi Kavramının </w:t>
      </w:r>
      <w:proofErr w:type="spellStart"/>
      <w:r w:rsidRPr="006A3124">
        <w:rPr>
          <w:rFonts w:ascii="Times New Roman" w:eastAsia="Times New Roman" w:hAnsi="Times New Roman" w:cs="Times New Roman"/>
          <w:sz w:val="28"/>
          <w:szCs w:val="28"/>
          <w:lang w:eastAsia="tr-TR"/>
        </w:rPr>
        <w:t>Bibliyometrik</w:t>
      </w:r>
      <w:proofErr w:type="spellEnd"/>
      <w:r w:rsidRPr="006A3124">
        <w:rPr>
          <w:rFonts w:ascii="Times New Roman" w:eastAsia="Times New Roman" w:hAnsi="Times New Roman" w:cs="Times New Roman"/>
          <w:sz w:val="28"/>
          <w:szCs w:val="28"/>
          <w:lang w:eastAsia="tr-TR"/>
        </w:rPr>
        <w:t xml:space="preserve"> Analizi. </w:t>
      </w:r>
      <w:r w:rsidRPr="006A3124">
        <w:rPr>
          <w:rFonts w:ascii="Times New Roman" w:eastAsia="Times New Roman" w:hAnsi="Times New Roman" w:cs="Times New Roman"/>
          <w:i/>
          <w:iCs/>
          <w:sz w:val="28"/>
          <w:szCs w:val="28"/>
          <w:lang w:eastAsia="tr-TR"/>
        </w:rPr>
        <w:t>Uluslararası Liderlik Çalışmaları Dergisi</w:t>
      </w:r>
      <w:r w:rsidRPr="006A3124">
        <w:rPr>
          <w:rFonts w:ascii="Times New Roman" w:eastAsia="Times New Roman" w:hAnsi="Times New Roman" w:cs="Times New Roman"/>
          <w:sz w:val="28"/>
          <w:szCs w:val="28"/>
          <w:lang w:eastAsia="tr-TR"/>
        </w:rPr>
        <w:t xml:space="preserve">, 3(2), 15-25. Erişim: </w:t>
      </w:r>
      <w:hyperlink r:id="rId8" w:history="1">
        <w:r w:rsidRPr="006A3124">
          <w:rPr>
            <w:rStyle w:val="Kpr"/>
            <w:rFonts w:ascii="Times New Roman" w:eastAsia="Times New Roman" w:hAnsi="Times New Roman" w:cs="Times New Roman"/>
            <w:sz w:val="28"/>
            <w:szCs w:val="28"/>
            <w:lang w:eastAsia="tr-TR"/>
          </w:rPr>
          <w:t>https://www.researchgate.net/publication/364066568_Kalite_Yonetim_Sistemi_Kavraminin_Bibliyometrik_Analizi</w:t>
        </w:r>
      </w:hyperlink>
    </w:p>
    <w:p w:rsidR="006A3124" w:rsidRPr="006A3124" w:rsidRDefault="006A3124" w:rsidP="006A3124">
      <w:pPr>
        <w:spacing w:before="100" w:beforeAutospacing="1" w:after="100" w:afterAutospacing="1" w:line="240" w:lineRule="auto"/>
        <w:jc w:val="both"/>
        <w:rPr>
          <w:rFonts w:ascii="Times New Roman" w:eastAsia="Times New Roman" w:hAnsi="Times New Roman" w:cs="Times New Roman"/>
          <w:sz w:val="28"/>
          <w:szCs w:val="28"/>
          <w:lang w:eastAsia="tr-TR"/>
        </w:rPr>
      </w:pPr>
      <w:proofErr w:type="spellStart"/>
      <w:r w:rsidRPr="006A3124">
        <w:rPr>
          <w:rFonts w:ascii="Times New Roman" w:eastAsia="Times New Roman" w:hAnsi="Times New Roman" w:cs="Times New Roman"/>
          <w:sz w:val="28"/>
          <w:szCs w:val="28"/>
          <w:lang w:eastAsia="tr-TR"/>
        </w:rPr>
        <w:t>Ropardo</w:t>
      </w:r>
      <w:proofErr w:type="spellEnd"/>
      <w:r w:rsidRPr="006A3124">
        <w:rPr>
          <w:rFonts w:ascii="Times New Roman" w:eastAsia="Times New Roman" w:hAnsi="Times New Roman" w:cs="Times New Roman"/>
          <w:sz w:val="28"/>
          <w:szCs w:val="28"/>
          <w:lang w:eastAsia="tr-TR"/>
        </w:rPr>
        <w:t xml:space="preserve">. (2019). </w:t>
      </w:r>
      <w:proofErr w:type="gramStart"/>
      <w:r w:rsidRPr="006A3124">
        <w:rPr>
          <w:rFonts w:ascii="Times New Roman" w:eastAsia="Times New Roman" w:hAnsi="Times New Roman" w:cs="Times New Roman"/>
          <w:i/>
          <w:iCs/>
          <w:sz w:val="28"/>
          <w:szCs w:val="28"/>
          <w:lang w:eastAsia="tr-TR"/>
        </w:rPr>
        <w:t>e</w:t>
      </w:r>
      <w:proofErr w:type="gramEnd"/>
      <w:r w:rsidRPr="006A3124">
        <w:rPr>
          <w:rFonts w:ascii="Times New Roman" w:eastAsia="Times New Roman" w:hAnsi="Times New Roman" w:cs="Times New Roman"/>
          <w:i/>
          <w:iCs/>
          <w:sz w:val="28"/>
          <w:szCs w:val="28"/>
          <w:lang w:eastAsia="tr-TR"/>
        </w:rPr>
        <w:t>-</w:t>
      </w:r>
      <w:proofErr w:type="spellStart"/>
      <w:r w:rsidRPr="006A3124">
        <w:rPr>
          <w:rFonts w:ascii="Times New Roman" w:eastAsia="Times New Roman" w:hAnsi="Times New Roman" w:cs="Times New Roman"/>
          <w:i/>
          <w:iCs/>
          <w:sz w:val="28"/>
          <w:szCs w:val="28"/>
          <w:lang w:eastAsia="tr-TR"/>
        </w:rPr>
        <w:t>EdU</w:t>
      </w:r>
      <w:proofErr w:type="spellEnd"/>
      <w:r w:rsidRPr="006A3124">
        <w:rPr>
          <w:rFonts w:ascii="Times New Roman" w:eastAsia="Times New Roman" w:hAnsi="Times New Roman" w:cs="Times New Roman"/>
          <w:i/>
          <w:iCs/>
          <w:sz w:val="28"/>
          <w:szCs w:val="28"/>
          <w:lang w:eastAsia="tr-TR"/>
        </w:rPr>
        <w:t>-</w:t>
      </w:r>
      <w:proofErr w:type="spellStart"/>
      <w:r w:rsidRPr="006A3124">
        <w:rPr>
          <w:rFonts w:ascii="Times New Roman" w:eastAsia="Times New Roman" w:hAnsi="Times New Roman" w:cs="Times New Roman"/>
          <w:i/>
          <w:iCs/>
          <w:sz w:val="28"/>
          <w:szCs w:val="28"/>
          <w:lang w:eastAsia="tr-TR"/>
        </w:rPr>
        <w:t>Quality</w:t>
      </w:r>
      <w:proofErr w:type="spellEnd"/>
      <w:r w:rsidRPr="006A3124">
        <w:rPr>
          <w:rFonts w:ascii="Times New Roman" w:eastAsia="Times New Roman" w:hAnsi="Times New Roman" w:cs="Times New Roman"/>
          <w:i/>
          <w:iCs/>
          <w:sz w:val="28"/>
          <w:szCs w:val="28"/>
          <w:lang w:eastAsia="tr-TR"/>
        </w:rPr>
        <w:t xml:space="preserve">: Software Tools </w:t>
      </w:r>
      <w:proofErr w:type="spellStart"/>
      <w:r w:rsidRPr="006A3124">
        <w:rPr>
          <w:rFonts w:ascii="Times New Roman" w:eastAsia="Times New Roman" w:hAnsi="Times New Roman" w:cs="Times New Roman"/>
          <w:i/>
          <w:iCs/>
          <w:sz w:val="28"/>
          <w:szCs w:val="28"/>
          <w:lang w:eastAsia="tr-TR"/>
        </w:rPr>
        <w:t>for</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Quality</w:t>
      </w:r>
      <w:proofErr w:type="spellEnd"/>
      <w:r w:rsidRPr="006A3124">
        <w:rPr>
          <w:rFonts w:ascii="Times New Roman" w:eastAsia="Times New Roman" w:hAnsi="Times New Roman" w:cs="Times New Roman"/>
          <w:i/>
          <w:iCs/>
          <w:sz w:val="28"/>
          <w:szCs w:val="28"/>
          <w:lang w:eastAsia="tr-TR"/>
        </w:rPr>
        <w:t xml:space="preserve"> Management in </w:t>
      </w:r>
      <w:proofErr w:type="spellStart"/>
      <w:r w:rsidRPr="006A3124">
        <w:rPr>
          <w:rFonts w:ascii="Times New Roman" w:eastAsia="Times New Roman" w:hAnsi="Times New Roman" w:cs="Times New Roman"/>
          <w:i/>
          <w:iCs/>
          <w:sz w:val="28"/>
          <w:szCs w:val="28"/>
          <w:lang w:eastAsia="tr-TR"/>
        </w:rPr>
        <w:t>Higher</w:t>
      </w:r>
      <w:proofErr w:type="spellEnd"/>
      <w:r w:rsidRPr="006A3124">
        <w:rPr>
          <w:rFonts w:ascii="Times New Roman" w:eastAsia="Times New Roman" w:hAnsi="Times New Roman" w:cs="Times New Roman"/>
          <w:i/>
          <w:iCs/>
          <w:sz w:val="28"/>
          <w:szCs w:val="28"/>
          <w:lang w:eastAsia="tr-TR"/>
        </w:rPr>
        <w:t xml:space="preserve"> </w:t>
      </w:r>
      <w:proofErr w:type="spellStart"/>
      <w:r w:rsidRPr="006A3124">
        <w:rPr>
          <w:rFonts w:ascii="Times New Roman" w:eastAsia="Times New Roman" w:hAnsi="Times New Roman" w:cs="Times New Roman"/>
          <w:i/>
          <w:iCs/>
          <w:sz w:val="28"/>
          <w:szCs w:val="28"/>
          <w:lang w:eastAsia="tr-TR"/>
        </w:rPr>
        <w:t>Education</w:t>
      </w:r>
      <w:proofErr w:type="spellEnd"/>
      <w:r w:rsidRPr="006A3124">
        <w:rPr>
          <w:rFonts w:ascii="Times New Roman" w:eastAsia="Times New Roman" w:hAnsi="Times New Roman" w:cs="Times New Roman"/>
          <w:sz w:val="28"/>
          <w:szCs w:val="28"/>
          <w:lang w:eastAsia="tr-TR"/>
        </w:rPr>
        <w:t xml:space="preserve">. ISPCIME Conference </w:t>
      </w:r>
      <w:proofErr w:type="spellStart"/>
      <w:r w:rsidRPr="006A3124">
        <w:rPr>
          <w:rFonts w:ascii="Times New Roman" w:eastAsia="Times New Roman" w:hAnsi="Times New Roman" w:cs="Times New Roman"/>
          <w:sz w:val="28"/>
          <w:szCs w:val="28"/>
          <w:lang w:eastAsia="tr-TR"/>
        </w:rPr>
        <w:t>Proceedings</w:t>
      </w:r>
      <w:proofErr w:type="spellEnd"/>
      <w:r w:rsidRPr="006A3124">
        <w:rPr>
          <w:rFonts w:ascii="Times New Roman" w:eastAsia="Times New Roman" w:hAnsi="Times New Roman" w:cs="Times New Roman"/>
          <w:sz w:val="28"/>
          <w:szCs w:val="28"/>
          <w:lang w:eastAsia="tr-TR"/>
        </w:rPr>
        <w:t xml:space="preserve">. Erişim adresi: </w:t>
      </w:r>
      <w:hyperlink r:id="rId9" w:history="1">
        <w:r w:rsidRPr="006A3124">
          <w:rPr>
            <w:rStyle w:val="Kpr"/>
            <w:rFonts w:ascii="Times New Roman" w:eastAsia="Times New Roman" w:hAnsi="Times New Roman" w:cs="Times New Roman"/>
            <w:sz w:val="28"/>
            <w:szCs w:val="28"/>
            <w:lang w:eastAsia="tr-TR"/>
          </w:rPr>
          <w:t>https://ropardo.ro/publication/e-edu-quality-software-tools-for-quality-management-in-higher-education/</w:t>
        </w:r>
      </w:hyperlink>
    </w:p>
    <w:p w:rsidR="006A3124" w:rsidRPr="006A3124" w:rsidRDefault="006A3124" w:rsidP="006A3124">
      <w:pPr>
        <w:spacing w:before="100" w:beforeAutospacing="1" w:after="100" w:afterAutospacing="1" w:line="240" w:lineRule="auto"/>
        <w:jc w:val="both"/>
        <w:rPr>
          <w:rFonts w:ascii="Times New Roman" w:eastAsia="Times New Roman" w:hAnsi="Times New Roman" w:cs="Times New Roman"/>
          <w:sz w:val="28"/>
          <w:szCs w:val="28"/>
          <w:lang w:eastAsia="tr-TR"/>
        </w:rPr>
      </w:pPr>
      <w:r w:rsidRPr="006A3124">
        <w:rPr>
          <w:rFonts w:ascii="Times New Roman" w:eastAsia="Times New Roman" w:hAnsi="Times New Roman" w:cs="Times New Roman"/>
          <w:sz w:val="28"/>
          <w:szCs w:val="28"/>
          <w:lang w:eastAsia="tr-TR"/>
        </w:rPr>
        <w:t xml:space="preserve">Yükseköğretim Kalite Kurulu. (2022). </w:t>
      </w:r>
      <w:r w:rsidRPr="006A3124">
        <w:rPr>
          <w:rFonts w:ascii="Times New Roman" w:eastAsia="Times New Roman" w:hAnsi="Times New Roman" w:cs="Times New Roman"/>
          <w:i/>
          <w:iCs/>
          <w:sz w:val="28"/>
          <w:szCs w:val="28"/>
          <w:lang w:eastAsia="tr-TR"/>
        </w:rPr>
        <w:t>Yükseköğretim Kurumlarında Kalite Süreçleri Kılavuzu</w:t>
      </w:r>
      <w:r w:rsidRPr="006A3124">
        <w:rPr>
          <w:rFonts w:ascii="Times New Roman" w:eastAsia="Times New Roman" w:hAnsi="Times New Roman" w:cs="Times New Roman"/>
          <w:sz w:val="28"/>
          <w:szCs w:val="28"/>
          <w:lang w:eastAsia="tr-TR"/>
        </w:rPr>
        <w:t xml:space="preserve">. Erişim adresi: </w:t>
      </w:r>
      <w:hyperlink r:id="rId10" w:history="1">
        <w:r w:rsidRPr="006A3124">
          <w:rPr>
            <w:rStyle w:val="Kpr"/>
            <w:rFonts w:ascii="Times New Roman" w:eastAsia="Times New Roman" w:hAnsi="Times New Roman" w:cs="Times New Roman"/>
            <w:sz w:val="28"/>
            <w:szCs w:val="28"/>
            <w:lang w:eastAsia="tr-TR"/>
          </w:rPr>
          <w:t>https://yokak.gov.tr/rehberler</w:t>
        </w:r>
      </w:hyperlink>
    </w:p>
    <w:p w:rsidR="006A3124" w:rsidRPr="006A3124" w:rsidRDefault="006A3124" w:rsidP="006A3124">
      <w:pPr>
        <w:spacing w:before="100" w:beforeAutospacing="1" w:after="100" w:afterAutospacing="1" w:line="240" w:lineRule="auto"/>
        <w:jc w:val="both"/>
        <w:rPr>
          <w:rFonts w:ascii="Times New Roman" w:eastAsia="Times New Roman" w:hAnsi="Times New Roman" w:cs="Times New Roman"/>
          <w:sz w:val="28"/>
          <w:szCs w:val="28"/>
          <w:lang w:eastAsia="tr-TR"/>
        </w:rPr>
      </w:pPr>
      <w:r w:rsidRPr="006A3124">
        <w:rPr>
          <w:rFonts w:ascii="Times New Roman" w:eastAsia="Times New Roman" w:hAnsi="Times New Roman" w:cs="Times New Roman"/>
          <w:sz w:val="28"/>
          <w:szCs w:val="28"/>
          <w:lang w:eastAsia="tr-TR"/>
        </w:rPr>
        <w:t xml:space="preserve">Türkiye Cumhuriyeti. (2016). </w:t>
      </w:r>
      <w:r w:rsidRPr="006A3124">
        <w:rPr>
          <w:rFonts w:ascii="Times New Roman" w:eastAsia="Times New Roman" w:hAnsi="Times New Roman" w:cs="Times New Roman"/>
          <w:i/>
          <w:iCs/>
          <w:sz w:val="28"/>
          <w:szCs w:val="28"/>
          <w:lang w:eastAsia="tr-TR"/>
        </w:rPr>
        <w:t>6698 sayılı Kişisel Verilerin Korunması Kanunu (KVKK)</w:t>
      </w:r>
      <w:r w:rsidRPr="006A3124">
        <w:rPr>
          <w:rFonts w:ascii="Times New Roman" w:eastAsia="Times New Roman" w:hAnsi="Times New Roman" w:cs="Times New Roman"/>
          <w:sz w:val="28"/>
          <w:szCs w:val="28"/>
          <w:lang w:eastAsia="tr-TR"/>
        </w:rPr>
        <w:t xml:space="preserve">. Resmî Gazete, Sayı: 29677. Erişim adresi: </w:t>
      </w:r>
      <w:hyperlink r:id="rId11" w:history="1">
        <w:r w:rsidRPr="006A3124">
          <w:rPr>
            <w:rStyle w:val="Kpr"/>
            <w:rFonts w:ascii="Times New Roman" w:eastAsia="Times New Roman" w:hAnsi="Times New Roman" w:cs="Times New Roman"/>
            <w:sz w:val="28"/>
            <w:szCs w:val="28"/>
            <w:lang w:eastAsia="tr-TR"/>
          </w:rPr>
          <w:t>https://kvkk.gov.tr</w:t>
        </w:r>
      </w:hyperlink>
    </w:p>
    <w:p w:rsidR="006A3124" w:rsidRPr="006A3124" w:rsidRDefault="006A3124" w:rsidP="006A3124">
      <w:pPr>
        <w:spacing w:before="100" w:beforeAutospacing="1" w:after="100" w:afterAutospacing="1" w:line="240" w:lineRule="auto"/>
        <w:ind w:left="720"/>
        <w:jc w:val="both"/>
        <w:rPr>
          <w:rFonts w:ascii="Times New Roman" w:eastAsia="Times New Roman" w:hAnsi="Times New Roman" w:cs="Times New Roman"/>
          <w:sz w:val="24"/>
          <w:szCs w:val="24"/>
          <w:lang w:eastAsia="tr-TR"/>
        </w:rPr>
      </w:pPr>
    </w:p>
    <w:p w:rsidR="00DD787F" w:rsidRPr="006A3124" w:rsidRDefault="00DD787F" w:rsidP="006A3124">
      <w:pPr>
        <w:jc w:val="both"/>
        <w:rPr>
          <w:rFonts w:ascii="Times New Roman" w:hAnsi="Times New Roman" w:cs="Times New Roman"/>
          <w:b/>
          <w:sz w:val="28"/>
          <w:szCs w:val="28"/>
        </w:rPr>
      </w:pPr>
    </w:p>
    <w:sectPr w:rsidR="00DD787F" w:rsidRPr="006A3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7DB"/>
    <w:multiLevelType w:val="hybridMultilevel"/>
    <w:tmpl w:val="D3D8B5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081D74"/>
    <w:multiLevelType w:val="multilevel"/>
    <w:tmpl w:val="52E2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54B7"/>
    <w:multiLevelType w:val="hybridMultilevel"/>
    <w:tmpl w:val="5DD2D5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9410DB"/>
    <w:multiLevelType w:val="hybridMultilevel"/>
    <w:tmpl w:val="AE428B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EF7784A"/>
    <w:multiLevelType w:val="hybridMultilevel"/>
    <w:tmpl w:val="6A9205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A7955FA"/>
    <w:multiLevelType w:val="hybridMultilevel"/>
    <w:tmpl w:val="9D58D1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D1"/>
    <w:rsid w:val="000A0881"/>
    <w:rsid w:val="00135E8B"/>
    <w:rsid w:val="001842FC"/>
    <w:rsid w:val="002423F9"/>
    <w:rsid w:val="003570CD"/>
    <w:rsid w:val="003F79EF"/>
    <w:rsid w:val="005264B3"/>
    <w:rsid w:val="00550A5D"/>
    <w:rsid w:val="0057457E"/>
    <w:rsid w:val="005E0839"/>
    <w:rsid w:val="006A3124"/>
    <w:rsid w:val="008F30D1"/>
    <w:rsid w:val="009E4E19"/>
    <w:rsid w:val="00DD787F"/>
    <w:rsid w:val="00DF3D80"/>
    <w:rsid w:val="00E221F6"/>
    <w:rsid w:val="00E91E2C"/>
    <w:rsid w:val="00FA1D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83CB"/>
  <w15:chartTrackingRefBased/>
  <w15:docId w15:val="{FF423CC3-A945-4B0D-B31E-5784FE31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7457E"/>
    <w:pPr>
      <w:ind w:left="720"/>
      <w:contextualSpacing/>
    </w:pPr>
  </w:style>
  <w:style w:type="paragraph" w:styleId="NormalWeb">
    <w:name w:val="Normal (Web)"/>
    <w:basedOn w:val="Normal"/>
    <w:uiPriority w:val="99"/>
    <w:semiHidden/>
    <w:unhideWhenUsed/>
    <w:rsid w:val="003F79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570CD"/>
    <w:rPr>
      <w:b/>
      <w:bCs/>
    </w:rPr>
  </w:style>
  <w:style w:type="character" w:styleId="Vurgu">
    <w:name w:val="Emphasis"/>
    <w:basedOn w:val="VarsaylanParagrafYazTipi"/>
    <w:uiPriority w:val="20"/>
    <w:qFormat/>
    <w:rsid w:val="006A3124"/>
    <w:rPr>
      <w:i/>
      <w:iCs/>
    </w:rPr>
  </w:style>
  <w:style w:type="character" w:styleId="Kpr">
    <w:name w:val="Hyperlink"/>
    <w:basedOn w:val="VarsaylanParagrafYazTipi"/>
    <w:uiPriority w:val="99"/>
    <w:unhideWhenUsed/>
    <w:rsid w:val="006A31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952232">
      <w:bodyDiv w:val="1"/>
      <w:marLeft w:val="0"/>
      <w:marRight w:val="0"/>
      <w:marTop w:val="0"/>
      <w:marBottom w:val="0"/>
      <w:divBdr>
        <w:top w:val="none" w:sz="0" w:space="0" w:color="auto"/>
        <w:left w:val="none" w:sz="0" w:space="0" w:color="auto"/>
        <w:bottom w:val="none" w:sz="0" w:space="0" w:color="auto"/>
        <w:right w:val="none" w:sz="0" w:space="0" w:color="auto"/>
      </w:divBdr>
      <w:divsChild>
        <w:div w:id="16385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202888">
      <w:bodyDiv w:val="1"/>
      <w:marLeft w:val="0"/>
      <w:marRight w:val="0"/>
      <w:marTop w:val="0"/>
      <w:marBottom w:val="0"/>
      <w:divBdr>
        <w:top w:val="none" w:sz="0" w:space="0" w:color="auto"/>
        <w:left w:val="none" w:sz="0" w:space="0" w:color="auto"/>
        <w:bottom w:val="none" w:sz="0" w:space="0" w:color="auto"/>
        <w:right w:val="none" w:sz="0" w:space="0" w:color="auto"/>
      </w:divBdr>
    </w:div>
    <w:div w:id="777486128">
      <w:bodyDiv w:val="1"/>
      <w:marLeft w:val="0"/>
      <w:marRight w:val="0"/>
      <w:marTop w:val="0"/>
      <w:marBottom w:val="0"/>
      <w:divBdr>
        <w:top w:val="none" w:sz="0" w:space="0" w:color="auto"/>
        <w:left w:val="none" w:sz="0" w:space="0" w:color="auto"/>
        <w:bottom w:val="none" w:sz="0" w:space="0" w:color="auto"/>
        <w:right w:val="none" w:sz="0" w:space="0" w:color="auto"/>
      </w:divBdr>
    </w:div>
    <w:div w:id="812260089">
      <w:bodyDiv w:val="1"/>
      <w:marLeft w:val="0"/>
      <w:marRight w:val="0"/>
      <w:marTop w:val="0"/>
      <w:marBottom w:val="0"/>
      <w:divBdr>
        <w:top w:val="none" w:sz="0" w:space="0" w:color="auto"/>
        <w:left w:val="none" w:sz="0" w:space="0" w:color="auto"/>
        <w:bottom w:val="none" w:sz="0" w:space="0" w:color="auto"/>
        <w:right w:val="none" w:sz="0" w:space="0" w:color="auto"/>
      </w:divBdr>
    </w:div>
    <w:div w:id="1551959845">
      <w:bodyDiv w:val="1"/>
      <w:marLeft w:val="0"/>
      <w:marRight w:val="0"/>
      <w:marTop w:val="0"/>
      <w:marBottom w:val="0"/>
      <w:divBdr>
        <w:top w:val="none" w:sz="0" w:space="0" w:color="auto"/>
        <w:left w:val="none" w:sz="0" w:space="0" w:color="auto"/>
        <w:bottom w:val="none" w:sz="0" w:space="0" w:color="auto"/>
        <w:right w:val="none" w:sz="0" w:space="0" w:color="auto"/>
      </w:divBdr>
    </w:div>
    <w:div w:id="1574465068">
      <w:bodyDiv w:val="1"/>
      <w:marLeft w:val="0"/>
      <w:marRight w:val="0"/>
      <w:marTop w:val="0"/>
      <w:marBottom w:val="0"/>
      <w:divBdr>
        <w:top w:val="none" w:sz="0" w:space="0" w:color="auto"/>
        <w:left w:val="none" w:sz="0" w:space="0" w:color="auto"/>
        <w:bottom w:val="none" w:sz="0" w:space="0" w:color="auto"/>
        <w:right w:val="none" w:sz="0" w:space="0" w:color="auto"/>
      </w:divBdr>
    </w:div>
    <w:div w:id="1782604073">
      <w:bodyDiv w:val="1"/>
      <w:marLeft w:val="0"/>
      <w:marRight w:val="0"/>
      <w:marTop w:val="0"/>
      <w:marBottom w:val="0"/>
      <w:divBdr>
        <w:top w:val="none" w:sz="0" w:space="0" w:color="auto"/>
        <w:left w:val="none" w:sz="0" w:space="0" w:color="auto"/>
        <w:bottom w:val="none" w:sz="0" w:space="0" w:color="auto"/>
        <w:right w:val="none" w:sz="0" w:space="0" w:color="auto"/>
      </w:divBdr>
    </w:div>
    <w:div w:id="1988971377">
      <w:bodyDiv w:val="1"/>
      <w:marLeft w:val="0"/>
      <w:marRight w:val="0"/>
      <w:marTop w:val="0"/>
      <w:marBottom w:val="0"/>
      <w:divBdr>
        <w:top w:val="none" w:sz="0" w:space="0" w:color="auto"/>
        <w:left w:val="none" w:sz="0" w:space="0" w:color="auto"/>
        <w:bottom w:val="none" w:sz="0" w:space="0" w:color="auto"/>
        <w:right w:val="none" w:sz="0" w:space="0" w:color="auto"/>
      </w:divBdr>
    </w:div>
    <w:div w:id="209408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4066568_Kalite_Yonetim_Sistemi_Kavraminin_Bibliyometrik_Analiz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qa.eu/index.php/home/e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kak.gov.tr/documents/national-doc/" TargetMode="External"/><Relationship Id="rId11" Type="http://schemas.openxmlformats.org/officeDocument/2006/relationships/hyperlink" Target="https://kvkk.gov.tr" TargetMode="External"/><Relationship Id="rId5" Type="http://schemas.openxmlformats.org/officeDocument/2006/relationships/hyperlink" Target="https://www.yokak.gov.tr/" TargetMode="External"/><Relationship Id="rId10" Type="http://schemas.openxmlformats.org/officeDocument/2006/relationships/hyperlink" Target="https://yokak.gov.tr/rehberler" TargetMode="External"/><Relationship Id="rId4" Type="http://schemas.openxmlformats.org/officeDocument/2006/relationships/webSettings" Target="webSettings.xml"/><Relationship Id="rId9" Type="http://schemas.openxmlformats.org/officeDocument/2006/relationships/hyperlink" Target="https://ropardo.ro/publication/e-edu-quality-software-tools-for-quality-management-in-higher-educ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2457</Words>
  <Characters>14011</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2025-07-23T17:36:00Z</dcterms:created>
  <dcterms:modified xsi:type="dcterms:W3CDTF">2025-07-23T17:36:00Z</dcterms:modified>
</cp:coreProperties>
</file>