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7FDD3" w14:textId="77777777" w:rsidR="001E1AD0" w:rsidRPr="001E1AD0" w:rsidRDefault="001E1AD0" w:rsidP="001E1AD0">
      <w:pPr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54"/>
          <w:szCs w:val="54"/>
          <w14:ligatures w14:val="none"/>
        </w:rPr>
      </w:pPr>
      <w:r w:rsidRPr="001E1AD0">
        <w:rPr>
          <w:rFonts w:ascii="Segoe UI" w:eastAsia="Times New Roman" w:hAnsi="Segoe UI" w:cs="Segoe UI"/>
          <w:b/>
          <w:bCs/>
          <w:color w:val="000000" w:themeColor="text1"/>
          <w:kern w:val="36"/>
          <w:sz w:val="54"/>
          <w:szCs w:val="54"/>
          <w14:ligatures w14:val="none"/>
        </w:rPr>
        <w:t>Frontend Project Package Documentation</w:t>
      </w:r>
    </w:p>
    <w:p w14:paraId="5F315880" w14:textId="77777777" w:rsidR="001E1AD0" w:rsidRPr="001E1AD0" w:rsidRDefault="001E1AD0" w:rsidP="001E1AD0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14:ligatures w14:val="none"/>
        </w:rPr>
      </w:pPr>
      <w:proofErr w:type="spellStart"/>
      <w:r w:rsidRPr="001E1AD0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14:ligatures w14:val="none"/>
        </w:rPr>
        <w:t>Package.json</w:t>
      </w:r>
      <w:proofErr w:type="spellEnd"/>
    </w:p>
    <w:p w14:paraId="031CFFF8" w14:textId="77777777" w:rsidR="001E1AD0" w:rsidRPr="001E1AD0" w:rsidRDefault="001E1AD0" w:rsidP="001E1AD0">
      <w:pPr>
        <w:spacing w:after="30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In this documentation, we will provide an overview of the packages used in the </w:t>
      </w:r>
      <w:proofErr w:type="gramStart"/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frontend</w:t>
      </w:r>
      <w:proofErr w:type="gramEnd"/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project. The </w:t>
      </w:r>
      <w:proofErr w:type="spellStart"/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package.json</w:t>
      </w:r>
      <w:proofErr w:type="spellEnd"/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file contains information about the project's dependencies and scripts used for development, building, and testing.</w:t>
      </w:r>
    </w:p>
    <w:p w14:paraId="0A947BED" w14:textId="77777777" w:rsidR="001E1AD0" w:rsidRPr="001E1AD0" w:rsidRDefault="001E1AD0" w:rsidP="001E1AD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14:ligatures w14:val="none"/>
        </w:rPr>
      </w:pPr>
      <w:r w:rsidRPr="001E1AD0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14:ligatures w14:val="none"/>
        </w:rPr>
        <w:t>Dependencies:</w:t>
      </w:r>
    </w:p>
    <w:p w14:paraId="7D62FABA" w14:textId="77777777" w:rsidR="001E1AD0" w:rsidRPr="001E1AD0" w:rsidRDefault="001E1AD0" w:rsidP="001E1AD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1E1AD0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@reduxjs/toolkit</w:t>
      </w:r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(^1.9.5): Redux Toolkit is used for state management in the application. It provides utilities to simplify the usage of Redux and manage the application's state.</w:t>
      </w:r>
    </w:p>
    <w:p w14:paraId="5939BB47" w14:textId="77777777" w:rsidR="001E1AD0" w:rsidRPr="001E1AD0" w:rsidRDefault="001E1AD0" w:rsidP="001E1AD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1E1AD0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@types/node</w:t>
      </w:r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(^20.3.1): These are TypeScript type definitions for Node.js. They allow TypeScript to understand and provide type information for Node.js modules and features.</w:t>
      </w:r>
    </w:p>
    <w:p w14:paraId="16D27E51" w14:textId="77777777" w:rsidR="001E1AD0" w:rsidRPr="001E1AD0" w:rsidRDefault="001E1AD0" w:rsidP="001E1AD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1E1AD0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@types/react</w:t>
      </w:r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(^18.2.12): TypeScript type definitions for React. They enable TypeScript to provide type checking and better developer tooling when working with React components.</w:t>
      </w:r>
    </w:p>
    <w:p w14:paraId="2444B601" w14:textId="77777777" w:rsidR="001E1AD0" w:rsidRPr="001E1AD0" w:rsidRDefault="001E1AD0" w:rsidP="001E1AD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1E1AD0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@types/react-dom</w:t>
      </w:r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(^18.2.5): TypeScript type definitions for </w:t>
      </w:r>
      <w:proofErr w:type="spellStart"/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ReactDOM</w:t>
      </w:r>
      <w:proofErr w:type="spellEnd"/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. These definitions enhance TypeScript support when working with the </w:t>
      </w:r>
      <w:proofErr w:type="spellStart"/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ReactDOM</w:t>
      </w:r>
      <w:proofErr w:type="spellEnd"/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package.</w:t>
      </w:r>
    </w:p>
    <w:p w14:paraId="7B071043" w14:textId="77777777" w:rsidR="001E1AD0" w:rsidRPr="001E1AD0" w:rsidRDefault="001E1AD0" w:rsidP="001E1AD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1E1AD0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axios</w:t>
      </w:r>
      <w:proofErr w:type="spellEnd"/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(^1.4.0): Axios is used for making HTTP requests to APIs. It simplifies the process of handling async data fetching and error handling.</w:t>
      </w:r>
    </w:p>
    <w:p w14:paraId="5907DA9E" w14:textId="77777777" w:rsidR="001E1AD0" w:rsidRPr="001E1AD0" w:rsidRDefault="001E1AD0" w:rsidP="001E1AD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1E1AD0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bootstrap</w:t>
      </w:r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(^5.3.0): Bootstrap is a popular CSS framework that provides ready-to-use styles and components for building responsive web applications.</w:t>
      </w:r>
    </w:p>
    <w:p w14:paraId="1D5AB80B" w14:textId="77777777" w:rsidR="001E1AD0" w:rsidRPr="001E1AD0" w:rsidRDefault="001E1AD0" w:rsidP="001E1AD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1E1AD0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chart.js</w:t>
      </w:r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(^4.3.0): Chart.js is used for creating interactive and visually appealing charts and graphs on the website.</w:t>
      </w:r>
    </w:p>
    <w:p w14:paraId="3C532CE7" w14:textId="77777777" w:rsidR="001E1AD0" w:rsidRPr="001E1AD0" w:rsidRDefault="001E1AD0" w:rsidP="001E1AD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1E1AD0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devextreme</w:t>
      </w:r>
      <w:proofErr w:type="spellEnd"/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(23.1.3) and </w:t>
      </w:r>
      <w:proofErr w:type="spellStart"/>
      <w:r w:rsidRPr="001E1AD0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devextreme</w:t>
      </w:r>
      <w:proofErr w:type="spellEnd"/>
      <w:r w:rsidRPr="001E1AD0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-react</w:t>
      </w:r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(23.1.3): </w:t>
      </w:r>
      <w:proofErr w:type="spellStart"/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DevExtreme</w:t>
      </w:r>
      <w:proofErr w:type="spellEnd"/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is a set of responsive UI components for building data-intensive web applications. The React bindings (</w:t>
      </w:r>
      <w:proofErr w:type="spellStart"/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devextreme</w:t>
      </w:r>
      <w:proofErr w:type="spellEnd"/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-react) allow seamless integration with the React ecosystem.</w:t>
      </w:r>
    </w:p>
    <w:p w14:paraId="5DEE6884" w14:textId="77777777" w:rsidR="001E1AD0" w:rsidRPr="001E1AD0" w:rsidRDefault="001E1AD0" w:rsidP="001E1AD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1E1AD0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env-</w:t>
      </w:r>
      <w:proofErr w:type="spellStart"/>
      <w:r w:rsidRPr="001E1AD0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cmd</w:t>
      </w:r>
      <w:proofErr w:type="spellEnd"/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(^10.1.0): This package is used for setting environment-specific variables when running scripts. It allows us to define different environment configurations for development, testing, and production.</w:t>
      </w:r>
    </w:p>
    <w:p w14:paraId="1E2C7E8D" w14:textId="77777777" w:rsidR="001E1AD0" w:rsidRPr="001E1AD0" w:rsidRDefault="001E1AD0" w:rsidP="001E1AD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1E1AD0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formik</w:t>
      </w:r>
      <w:proofErr w:type="spellEnd"/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(^2.4.2): </w:t>
      </w:r>
      <w:proofErr w:type="spellStart"/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Formik</w:t>
      </w:r>
      <w:proofErr w:type="spellEnd"/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is a form library for React that simplifies form handling and validation.</w:t>
      </w:r>
    </w:p>
    <w:p w14:paraId="2BFF9E99" w14:textId="77777777" w:rsidR="001E1AD0" w:rsidRPr="001E1AD0" w:rsidRDefault="001E1AD0" w:rsidP="001E1AD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1E1AD0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i18next</w:t>
      </w:r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(^23.2.11): i18next is used for internationalization (i18n) support, allowing the application to support multiple languages.</w:t>
      </w:r>
    </w:p>
    <w:p w14:paraId="08740FFA" w14:textId="77777777" w:rsidR="001E1AD0" w:rsidRPr="001E1AD0" w:rsidRDefault="001E1AD0" w:rsidP="001E1AD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1E1AD0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i18next-browser-languagedetector</w:t>
      </w:r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(^7.1.0): This package enables automatic language detection based on the user's browser settings.</w:t>
      </w:r>
    </w:p>
    <w:p w14:paraId="6795ACBB" w14:textId="77777777" w:rsidR="001E1AD0" w:rsidRPr="001E1AD0" w:rsidRDefault="001E1AD0" w:rsidP="001E1AD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1E1AD0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i18next-http-backend</w:t>
      </w:r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(^2.2.1): i18next HTTP backend is used to load translation resources asynchronously over HTTP.</w:t>
      </w:r>
    </w:p>
    <w:p w14:paraId="741063A3" w14:textId="77777777" w:rsidR="001E1AD0" w:rsidRPr="001E1AD0" w:rsidRDefault="001E1AD0" w:rsidP="001E1AD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1E1AD0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jwt</w:t>
      </w:r>
      <w:proofErr w:type="spellEnd"/>
      <w:r w:rsidRPr="001E1AD0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-decode</w:t>
      </w:r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(^3.1.2): </w:t>
      </w:r>
      <w:proofErr w:type="spellStart"/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jwt</w:t>
      </w:r>
      <w:proofErr w:type="spellEnd"/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-decode is used to decode JSON Web Tokens (JWT) on the client-side.</w:t>
      </w:r>
    </w:p>
    <w:p w14:paraId="33CB5F06" w14:textId="77777777" w:rsidR="001E1AD0" w:rsidRPr="001E1AD0" w:rsidRDefault="001E1AD0" w:rsidP="001E1AD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1E1AD0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primeflex</w:t>
      </w:r>
      <w:proofErr w:type="spellEnd"/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(^3.3.1), </w:t>
      </w:r>
      <w:proofErr w:type="spellStart"/>
      <w:r w:rsidRPr="001E1AD0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primeicons</w:t>
      </w:r>
      <w:proofErr w:type="spellEnd"/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(^6.0.1), and </w:t>
      </w:r>
      <w:proofErr w:type="spellStart"/>
      <w:r w:rsidRPr="001E1AD0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primereact</w:t>
      </w:r>
      <w:proofErr w:type="spellEnd"/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(^9.5.0): </w:t>
      </w:r>
      <w:proofErr w:type="spellStart"/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PrimeReact</w:t>
      </w:r>
      <w:proofErr w:type="spellEnd"/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is a collection of rich UI components for React applications. Primeflex provides a responsive grid system, and </w:t>
      </w:r>
      <w:proofErr w:type="spellStart"/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primeicons</w:t>
      </w:r>
      <w:proofErr w:type="spellEnd"/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includes icon sets.</w:t>
      </w:r>
    </w:p>
    <w:p w14:paraId="1C0937EF" w14:textId="77777777" w:rsidR="001E1AD0" w:rsidRPr="001E1AD0" w:rsidRDefault="001E1AD0" w:rsidP="001E1AD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1E1AD0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lastRenderedPageBreak/>
        <w:t>react</w:t>
      </w:r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(^18.2.0) and </w:t>
      </w:r>
      <w:r w:rsidRPr="001E1AD0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react-</w:t>
      </w:r>
      <w:proofErr w:type="spellStart"/>
      <w:r w:rsidRPr="001E1AD0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dom</w:t>
      </w:r>
      <w:proofErr w:type="spellEnd"/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(^18.2.0): React is the core library for building user interfaces, and react-</w:t>
      </w:r>
      <w:proofErr w:type="spellStart"/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dom</w:t>
      </w:r>
      <w:proofErr w:type="spellEnd"/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is used for rendering React components into the DOM.</w:t>
      </w:r>
    </w:p>
    <w:p w14:paraId="28B37BA1" w14:textId="77777777" w:rsidR="001E1AD0" w:rsidRPr="001E1AD0" w:rsidRDefault="001E1AD0" w:rsidP="001E1AD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1E1AD0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react-hook-form</w:t>
      </w:r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(^7.44.3): react-hook-form is an alternative form library for React, providing form handling and validation capabilities.</w:t>
      </w:r>
    </w:p>
    <w:p w14:paraId="089AA4FC" w14:textId="77777777" w:rsidR="001E1AD0" w:rsidRPr="001E1AD0" w:rsidRDefault="001E1AD0" w:rsidP="001E1AD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1E1AD0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react-i18next</w:t>
      </w:r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(^13.0.2): react-i18next is a React wrapper for i18next, facilitating the usage of internationalization in React components.</w:t>
      </w:r>
    </w:p>
    <w:p w14:paraId="2FB814B1" w14:textId="77777777" w:rsidR="001E1AD0" w:rsidRPr="001E1AD0" w:rsidRDefault="001E1AD0" w:rsidP="001E1AD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1E1AD0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react-redux</w:t>
      </w:r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(^8.1.0): react-redux is used to connect React components with the Redux store, enabling components to access and dispatch actions.</w:t>
      </w:r>
    </w:p>
    <w:p w14:paraId="43FE862B" w14:textId="77777777" w:rsidR="001E1AD0" w:rsidRPr="001E1AD0" w:rsidRDefault="001E1AD0" w:rsidP="001E1AD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1E1AD0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react-router-</w:t>
      </w:r>
      <w:proofErr w:type="spellStart"/>
      <w:r w:rsidRPr="001E1AD0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dom</w:t>
      </w:r>
      <w:proofErr w:type="spellEnd"/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(^6.13.0): react-router-</w:t>
      </w:r>
      <w:proofErr w:type="spellStart"/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dom</w:t>
      </w:r>
      <w:proofErr w:type="spellEnd"/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is used for client-side routing in the application, enabling navigation between different views.</w:t>
      </w:r>
    </w:p>
    <w:p w14:paraId="166DFE7C" w14:textId="77777777" w:rsidR="001E1AD0" w:rsidRPr="001E1AD0" w:rsidRDefault="001E1AD0" w:rsidP="001E1AD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1E1AD0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react-scripts</w:t>
      </w:r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(^5.0.1): react-scripts </w:t>
      </w:r>
      <w:proofErr w:type="gramStart"/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is</w:t>
      </w:r>
      <w:proofErr w:type="gramEnd"/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a set of pre-configured scripts for Create React App, providing out-of-the-box development and build workflows.</w:t>
      </w:r>
    </w:p>
    <w:p w14:paraId="14C88CE1" w14:textId="77777777" w:rsidR="001E1AD0" w:rsidRPr="001E1AD0" w:rsidRDefault="001E1AD0" w:rsidP="001E1AD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1E1AD0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react-secure-storage</w:t>
      </w:r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(^1.2.2): react-secure-storage provides a secure way to store data in the client-side local storage.</w:t>
      </w:r>
    </w:p>
    <w:p w14:paraId="6CD13F32" w14:textId="77777777" w:rsidR="001E1AD0" w:rsidRPr="001E1AD0" w:rsidRDefault="001E1AD0" w:rsidP="001E1AD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1E1AD0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reactstrap</w:t>
      </w:r>
      <w:proofErr w:type="spellEnd"/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(^9.2.0): </w:t>
      </w:r>
      <w:proofErr w:type="spellStart"/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Reactstrap</w:t>
      </w:r>
      <w:proofErr w:type="spellEnd"/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is a set of React components that are built on top of Bootstrap, offering reusable UI elements.</w:t>
      </w:r>
    </w:p>
    <w:p w14:paraId="3272487E" w14:textId="77777777" w:rsidR="001E1AD0" w:rsidRPr="001E1AD0" w:rsidRDefault="001E1AD0" w:rsidP="001E1AD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1E1AD0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redux-persist</w:t>
      </w:r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(^6.0.0): redux-persist is used to persist and rehydrate the Redux store across page reloads.</w:t>
      </w:r>
    </w:p>
    <w:p w14:paraId="6553CFD4" w14:textId="77777777" w:rsidR="001E1AD0" w:rsidRPr="001E1AD0" w:rsidRDefault="001E1AD0" w:rsidP="001E1AD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1E1AD0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sass</w:t>
      </w:r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(^1.64.1): Sass is a CSS preprocessor used to write more organized and maintainable CSS code.</w:t>
      </w:r>
    </w:p>
    <w:p w14:paraId="5B58F1D9" w14:textId="77777777" w:rsidR="001E1AD0" w:rsidRPr="001E1AD0" w:rsidRDefault="001E1AD0" w:rsidP="001E1AD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1E1AD0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typescript</w:t>
      </w:r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(^5.1.3): TypeScript is a typed superset of JavaScript that provides static typing and other developer tools for large-scale projects.</w:t>
      </w:r>
    </w:p>
    <w:p w14:paraId="7E42F901" w14:textId="77777777" w:rsidR="001E1AD0" w:rsidRPr="001E1AD0" w:rsidRDefault="001E1AD0" w:rsidP="001E1AD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1E1AD0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web-vitals</w:t>
      </w:r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(^3.3.2): web-vitals </w:t>
      </w:r>
      <w:proofErr w:type="gramStart"/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is</w:t>
      </w:r>
      <w:proofErr w:type="gramEnd"/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used to measure key performance metrics of the website.</w:t>
      </w:r>
    </w:p>
    <w:p w14:paraId="6A57A022" w14:textId="77777777" w:rsidR="001E1AD0" w:rsidRPr="001E1AD0" w:rsidRDefault="001E1AD0" w:rsidP="001E1AD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14:ligatures w14:val="none"/>
        </w:rPr>
      </w:pPr>
      <w:r w:rsidRPr="001E1AD0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14:ligatures w14:val="none"/>
        </w:rPr>
        <w:t>Scripts:</w:t>
      </w:r>
    </w:p>
    <w:p w14:paraId="3EA73376" w14:textId="77777777" w:rsidR="001E1AD0" w:rsidRPr="001E1AD0" w:rsidRDefault="001E1AD0" w:rsidP="001E1AD0">
      <w:pPr>
        <w:spacing w:after="30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The </w:t>
      </w:r>
      <w:proofErr w:type="spellStart"/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package.json</w:t>
      </w:r>
      <w:proofErr w:type="spellEnd"/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file also includes various scripts that facilitate different tasks during development, building, and testing:</w:t>
      </w:r>
    </w:p>
    <w:p w14:paraId="2F6DFA0E" w14:textId="77777777" w:rsidR="001E1AD0" w:rsidRPr="001E1AD0" w:rsidRDefault="001E1AD0" w:rsidP="001E1AD0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1E1AD0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14:ligatures w14:val="none"/>
        </w:rPr>
        <w:t>start</w:t>
      </w:r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: Runs the development server for the application.</w:t>
      </w:r>
    </w:p>
    <w:p w14:paraId="291EA9CD" w14:textId="77777777" w:rsidR="001E1AD0" w:rsidRPr="001E1AD0" w:rsidRDefault="001E1AD0" w:rsidP="001E1AD0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1E1AD0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14:ligatures w14:val="none"/>
        </w:rPr>
        <w:t>build</w:t>
      </w:r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: Creates a production build of the application.</w:t>
      </w:r>
    </w:p>
    <w:p w14:paraId="1864F897" w14:textId="77777777" w:rsidR="001E1AD0" w:rsidRPr="001E1AD0" w:rsidRDefault="001E1AD0" w:rsidP="001E1AD0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1E1AD0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14:ligatures w14:val="none"/>
        </w:rPr>
        <w:t>test</w:t>
      </w:r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: Executes tests for the application.</w:t>
      </w:r>
    </w:p>
    <w:p w14:paraId="74A16788" w14:textId="77777777" w:rsidR="001E1AD0" w:rsidRPr="001E1AD0" w:rsidRDefault="001E1AD0" w:rsidP="001E1AD0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1E1AD0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14:ligatures w14:val="none"/>
        </w:rPr>
        <w:t>eject</w:t>
      </w:r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: Ejects the application from Create React App, allowing more customization but irreversible.</w:t>
      </w:r>
    </w:p>
    <w:p w14:paraId="6F0DD2D3" w14:textId="77777777" w:rsidR="001E1AD0" w:rsidRPr="001E1AD0" w:rsidRDefault="001E1AD0" w:rsidP="001E1AD0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proofErr w:type="spellStart"/>
      <w:proofErr w:type="gramStart"/>
      <w:r w:rsidRPr="001E1AD0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14:ligatures w14:val="none"/>
        </w:rPr>
        <w:t>build:dev</w:t>
      </w:r>
      <w:proofErr w:type="spellEnd"/>
      <w:proofErr w:type="gramEnd"/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: Builds the application using the development environment configuration.</w:t>
      </w:r>
    </w:p>
    <w:p w14:paraId="005DE3C4" w14:textId="77777777" w:rsidR="001E1AD0" w:rsidRPr="001E1AD0" w:rsidRDefault="001E1AD0" w:rsidP="001E1AD0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1E1AD0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14:ligatures w14:val="none"/>
        </w:rPr>
        <w:t>build:test</w:t>
      </w:r>
      <w:proofErr w:type="spellEnd"/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: Builds the application using the test environment configuration.</w:t>
      </w:r>
    </w:p>
    <w:p w14:paraId="2CF7741A" w14:textId="77777777" w:rsidR="001E1AD0" w:rsidRPr="001E1AD0" w:rsidRDefault="001E1AD0" w:rsidP="001E1AD0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proofErr w:type="spellStart"/>
      <w:proofErr w:type="gramStart"/>
      <w:r w:rsidRPr="001E1AD0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14:ligatures w14:val="none"/>
        </w:rPr>
        <w:t>build:prod</w:t>
      </w:r>
      <w:proofErr w:type="spellEnd"/>
      <w:proofErr w:type="gramEnd"/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: Builds the application using the production environment configuration.</w:t>
      </w:r>
    </w:p>
    <w:p w14:paraId="2C2DCF22" w14:textId="77777777" w:rsidR="001E1AD0" w:rsidRPr="001E1AD0" w:rsidRDefault="001E1AD0" w:rsidP="001E1AD0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proofErr w:type="spellStart"/>
      <w:proofErr w:type="gramStart"/>
      <w:r w:rsidRPr="001E1AD0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14:ligatures w14:val="none"/>
        </w:rPr>
        <w:t>build:scss</w:t>
      </w:r>
      <w:proofErr w:type="spellEnd"/>
      <w:proofErr w:type="gramEnd"/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: Compiles and builds the SCSS files for </w:t>
      </w:r>
      <w:proofErr w:type="gramStart"/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the light</w:t>
      </w:r>
      <w:proofErr w:type="gramEnd"/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and dark themes.</w:t>
      </w:r>
    </w:p>
    <w:p w14:paraId="74700A5D" w14:textId="77777777" w:rsidR="001E1AD0" w:rsidRPr="001E1AD0" w:rsidRDefault="001E1AD0" w:rsidP="001E1AD0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proofErr w:type="spellStart"/>
      <w:proofErr w:type="gramStart"/>
      <w:r w:rsidRPr="001E1AD0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14:ligatures w14:val="none"/>
        </w:rPr>
        <w:t>build:Watchscss</w:t>
      </w:r>
      <w:proofErr w:type="spellEnd"/>
      <w:proofErr w:type="gramEnd"/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: Watches the SCSS files and automatically compiles them when changes are detected.</w:t>
      </w:r>
    </w:p>
    <w:p w14:paraId="094A88C6" w14:textId="77777777" w:rsidR="001E1AD0" w:rsidRPr="001E1AD0" w:rsidRDefault="001E1AD0" w:rsidP="001E1AD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14:ligatures w14:val="none"/>
        </w:rPr>
      </w:pPr>
      <w:proofErr w:type="spellStart"/>
      <w:r w:rsidRPr="001E1AD0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14:ligatures w14:val="none"/>
        </w:rPr>
        <w:t>Eslint</w:t>
      </w:r>
      <w:proofErr w:type="spellEnd"/>
      <w:r w:rsidRPr="001E1AD0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14:ligatures w14:val="none"/>
        </w:rPr>
        <w:t xml:space="preserve"> Configuration:</w:t>
      </w:r>
    </w:p>
    <w:p w14:paraId="0B6DD87E" w14:textId="77777777" w:rsidR="001E1AD0" w:rsidRPr="001E1AD0" w:rsidRDefault="001E1AD0" w:rsidP="001E1AD0">
      <w:pPr>
        <w:spacing w:after="30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lastRenderedPageBreak/>
        <w:t xml:space="preserve">The </w:t>
      </w:r>
      <w:proofErr w:type="spellStart"/>
      <w:r w:rsidRPr="001E1AD0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14:ligatures w14:val="none"/>
        </w:rPr>
        <w:t>eslintConfig</w:t>
      </w:r>
      <w:proofErr w:type="spellEnd"/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section extends the "react-app" and "react-app/jest" configurations, which provide linting rules and settings for React applications.</w:t>
      </w:r>
    </w:p>
    <w:p w14:paraId="101714F8" w14:textId="77777777" w:rsidR="001E1AD0" w:rsidRPr="001E1AD0" w:rsidRDefault="001E1AD0" w:rsidP="001E1AD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14:ligatures w14:val="none"/>
        </w:rPr>
      </w:pPr>
      <w:proofErr w:type="spellStart"/>
      <w:r w:rsidRPr="001E1AD0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14:ligatures w14:val="none"/>
        </w:rPr>
        <w:t>Browserslist</w:t>
      </w:r>
      <w:proofErr w:type="spellEnd"/>
      <w:r w:rsidRPr="001E1AD0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14:ligatures w14:val="none"/>
        </w:rPr>
        <w:t>:</w:t>
      </w:r>
    </w:p>
    <w:p w14:paraId="608C349A" w14:textId="77777777" w:rsidR="001E1AD0" w:rsidRPr="001E1AD0" w:rsidRDefault="001E1AD0" w:rsidP="001E1AD0">
      <w:pPr>
        <w:spacing w:after="30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The </w:t>
      </w:r>
      <w:proofErr w:type="spellStart"/>
      <w:r w:rsidRPr="001E1AD0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14:ligatures w14:val="none"/>
        </w:rPr>
        <w:t>browserslist</w:t>
      </w:r>
      <w:proofErr w:type="spellEnd"/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section defines the targeted browsers for the production and development environments. It sets compatibility targets to ensure the application works on a wide range of browsers.</w:t>
      </w:r>
    </w:p>
    <w:p w14:paraId="7DCACEDC" w14:textId="77777777" w:rsidR="001E1AD0" w:rsidRPr="001E1AD0" w:rsidRDefault="001E1AD0" w:rsidP="001E1AD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14:ligatures w14:val="none"/>
        </w:rPr>
      </w:pPr>
      <w:proofErr w:type="spellStart"/>
      <w:r w:rsidRPr="001E1AD0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14:ligatures w14:val="none"/>
        </w:rPr>
        <w:t>DevDependencies</w:t>
      </w:r>
      <w:proofErr w:type="spellEnd"/>
      <w:r w:rsidRPr="001E1AD0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14:ligatures w14:val="none"/>
        </w:rPr>
        <w:t>:</w:t>
      </w:r>
    </w:p>
    <w:p w14:paraId="686EC2BC" w14:textId="77777777" w:rsidR="001E1AD0" w:rsidRPr="001E1AD0" w:rsidRDefault="001E1AD0" w:rsidP="001E1AD0">
      <w:pPr>
        <w:spacing w:after="30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The </w:t>
      </w:r>
      <w:proofErr w:type="spellStart"/>
      <w:r w:rsidRPr="001E1AD0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14:ligatures w14:val="none"/>
        </w:rPr>
        <w:t>devDependencies</w:t>
      </w:r>
      <w:proofErr w:type="spellEnd"/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section contains </w:t>
      </w:r>
      <w:r w:rsidRPr="001E1AD0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14:ligatures w14:val="none"/>
        </w:rPr>
        <w:t>env-</w:t>
      </w:r>
      <w:proofErr w:type="spellStart"/>
      <w:r w:rsidRPr="001E1AD0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14:ligatures w14:val="none"/>
        </w:rPr>
        <w:t>cmd</w:t>
      </w:r>
      <w:proofErr w:type="spellEnd"/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(^10.1.0), which is used for setting environment-specific variables during development.</w:t>
      </w:r>
    </w:p>
    <w:p w14:paraId="7C318707" w14:textId="77777777" w:rsidR="001E1AD0" w:rsidRPr="001E1AD0" w:rsidRDefault="001E1AD0" w:rsidP="001E1AD0">
      <w:pPr>
        <w:spacing w:before="300"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This documentation covers the packages used in the </w:t>
      </w:r>
      <w:proofErr w:type="gramStart"/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frontend</w:t>
      </w:r>
      <w:proofErr w:type="gramEnd"/>
      <w:r w:rsidRPr="001E1AD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project and their purposes in the development and build processes.</w:t>
      </w:r>
    </w:p>
    <w:p w14:paraId="481EC708" w14:textId="77777777" w:rsidR="002365C9" w:rsidRPr="001E1AD0" w:rsidRDefault="002365C9" w:rsidP="001E1AD0">
      <w:pPr>
        <w:rPr>
          <w:color w:val="000000" w:themeColor="text1"/>
        </w:rPr>
      </w:pPr>
    </w:p>
    <w:sectPr w:rsidR="002365C9" w:rsidRPr="001E1AD0" w:rsidSect="001E1A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AADF2" w14:textId="77777777" w:rsidR="00554E34" w:rsidRDefault="00554E34" w:rsidP="001E1AD0">
      <w:pPr>
        <w:spacing w:after="0" w:line="240" w:lineRule="auto"/>
      </w:pPr>
      <w:r>
        <w:separator/>
      </w:r>
    </w:p>
  </w:endnote>
  <w:endnote w:type="continuationSeparator" w:id="0">
    <w:p w14:paraId="090ADF95" w14:textId="77777777" w:rsidR="00554E34" w:rsidRDefault="00554E34" w:rsidP="001E1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0D4EC" w14:textId="41411B9C" w:rsidR="001E1AD0" w:rsidRDefault="001E1AD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9CCFBA5" wp14:editId="05E8D230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947556108" name="Text Box 5" descr="Gen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72AD84" w14:textId="6D778E45" w:rsidR="001E1AD0" w:rsidRPr="001E1AD0" w:rsidRDefault="001E1AD0" w:rsidP="001E1AD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1E1AD0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Genel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CCFBA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Genel" style="position:absolute;margin-left:-16.25pt;margin-top:0;width:34.95pt;height:34.95pt;z-index:251662336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fL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W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e7DnyxACAAAh&#10;BAAADgAAAAAAAAAAAAAAAAAuAgAAZHJzL2Uyb0RvYy54bWxQSwECLQAUAAYACAAAACEAioct7tkA&#10;AAADAQAADwAAAAAAAAAAAAAAAABqBAAAZHJzL2Rvd25yZXYueG1sUEsFBgAAAAAEAAQA8wAAAHAF&#10;AAAAAA==&#10;" filled="f" stroked="f">
              <v:fill o:detectmouseclick="t"/>
              <v:textbox style="mso-fit-shape-to-text:t" inset="0,0,20pt,15pt">
                <w:txbxContent>
                  <w:p w14:paraId="7F72AD84" w14:textId="6D778E45" w:rsidR="001E1AD0" w:rsidRPr="001E1AD0" w:rsidRDefault="001E1AD0" w:rsidP="001E1AD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1E1AD0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Genel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66C4A" w14:textId="1B888821" w:rsidR="001E1AD0" w:rsidRDefault="001E1AD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FDB169B" wp14:editId="4A43CD66">
              <wp:simplePos x="457200" y="9429750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571730674" name="Text Box 6" descr="Gen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6CAFBD" w14:textId="3F9EB0BD" w:rsidR="001E1AD0" w:rsidRPr="001E1AD0" w:rsidRDefault="001E1AD0" w:rsidP="001E1AD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1E1AD0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Genel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DB169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Genel" style="position:absolute;margin-left:-16.25pt;margin-top:0;width:34.95pt;height:34.95pt;z-index:25166336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iz9mQxACAAAh&#10;BAAADgAAAAAAAAAAAAAAAAAuAgAAZHJzL2Uyb0RvYy54bWxQSwECLQAUAAYACAAAACEAioct7tkA&#10;AAADAQAADwAAAAAAAAAAAAAAAABqBAAAZHJzL2Rvd25yZXYueG1sUEsFBgAAAAAEAAQA8wAAAHAF&#10;AAAAAA==&#10;" filled="f" stroked="f">
              <v:fill o:detectmouseclick="t"/>
              <v:textbox style="mso-fit-shape-to-text:t" inset="0,0,20pt,15pt">
                <w:txbxContent>
                  <w:p w14:paraId="176CAFBD" w14:textId="3F9EB0BD" w:rsidR="001E1AD0" w:rsidRPr="001E1AD0" w:rsidRDefault="001E1AD0" w:rsidP="001E1AD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1E1AD0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Genel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17D7A" w14:textId="11F94471" w:rsidR="001E1AD0" w:rsidRDefault="001E1AD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2C35B2D" wp14:editId="7E284211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75403669" name="Text Box 4" descr="Gen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57D0D0" w14:textId="70F26CCA" w:rsidR="001E1AD0" w:rsidRPr="001E1AD0" w:rsidRDefault="001E1AD0" w:rsidP="001E1AD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1E1AD0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Genel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C35B2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Genel" style="position:absolute;margin-left:-16.25pt;margin-top:0;width:34.95pt;height:34.95pt;z-index:251661312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4HG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R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KROBxhACAAAh&#10;BAAADgAAAAAAAAAAAAAAAAAuAgAAZHJzL2Uyb0RvYy54bWxQSwECLQAUAAYACAAAACEAioct7tkA&#10;AAADAQAADwAAAAAAAAAAAAAAAABqBAAAZHJzL2Rvd25yZXYueG1sUEsFBgAAAAAEAAQA8wAAAHAF&#10;AAAAAA==&#10;" filled="f" stroked="f">
              <v:fill o:detectmouseclick="t"/>
              <v:textbox style="mso-fit-shape-to-text:t" inset="0,0,20pt,15pt">
                <w:txbxContent>
                  <w:p w14:paraId="1157D0D0" w14:textId="70F26CCA" w:rsidR="001E1AD0" w:rsidRPr="001E1AD0" w:rsidRDefault="001E1AD0" w:rsidP="001E1AD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1E1AD0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Genel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D460B" w14:textId="77777777" w:rsidR="00554E34" w:rsidRDefault="00554E34" w:rsidP="001E1AD0">
      <w:pPr>
        <w:spacing w:after="0" w:line="240" w:lineRule="auto"/>
      </w:pPr>
      <w:r>
        <w:separator/>
      </w:r>
    </w:p>
  </w:footnote>
  <w:footnote w:type="continuationSeparator" w:id="0">
    <w:p w14:paraId="00DCBE3B" w14:textId="77777777" w:rsidR="00554E34" w:rsidRDefault="00554E34" w:rsidP="001E1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FB834" w14:textId="7C5FF520" w:rsidR="001E1AD0" w:rsidRDefault="001E1AD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84BD5AC" wp14:editId="15A14CB2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357504086" name="Text Box 2" descr="Gen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DD3D8E" w14:textId="5B8F6985" w:rsidR="001E1AD0" w:rsidRPr="001E1AD0" w:rsidRDefault="001E1AD0" w:rsidP="001E1AD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1E1AD0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Genel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4BD5A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Genel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fill o:detectmouseclick="t"/>
              <v:textbox style="mso-fit-shape-to-text:t" inset="0,15pt,20pt,0">
                <w:txbxContent>
                  <w:p w14:paraId="6DDD3D8E" w14:textId="5B8F6985" w:rsidR="001E1AD0" w:rsidRPr="001E1AD0" w:rsidRDefault="001E1AD0" w:rsidP="001E1AD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1E1AD0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Genel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7800F" w14:textId="1832424B" w:rsidR="001E1AD0" w:rsidRDefault="001E1AD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B25EBB2" wp14:editId="45B81AB0">
              <wp:simplePos x="457200" y="457200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1615195610" name="Text Box 3" descr="Gen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A66BDA" w14:textId="2D844E88" w:rsidR="001E1AD0" w:rsidRPr="001E1AD0" w:rsidRDefault="001E1AD0" w:rsidP="001E1AD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1E1AD0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Genel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25EBB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Genel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fill o:detectmouseclick="t"/>
              <v:textbox style="mso-fit-shape-to-text:t" inset="0,15pt,20pt,0">
                <w:txbxContent>
                  <w:p w14:paraId="0AA66BDA" w14:textId="2D844E88" w:rsidR="001E1AD0" w:rsidRPr="001E1AD0" w:rsidRDefault="001E1AD0" w:rsidP="001E1AD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1E1AD0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Genel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67239" w14:textId="470A4B30" w:rsidR="001E1AD0" w:rsidRDefault="001E1AD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0F342C8" wp14:editId="5BC40DCF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1894971487" name="Text Box 1" descr="Gen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B09273" w14:textId="13EF368C" w:rsidR="001E1AD0" w:rsidRPr="001E1AD0" w:rsidRDefault="001E1AD0" w:rsidP="001E1AD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1E1AD0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Genel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F342C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Genel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2SqDw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QVNh+n30N1xqUc9Hx7yzcNtt4yH16YQ4JxDxRteMZD&#10;KmhLCoNFSQ3ux9/8MR9xxyglLQqmpAYVTYn6ZpCPqK1kTO/yRY43l26zxTyPt/2YZI76AVCLU3wW&#10;liczJgc1mtKBfkNNr2M3DDHDsWdJw2g+hF6++Ca4WK9TEmrJsrA1O8tj6YhZBPS1e2PODqgHpOsJ&#10;Rkmx4h34fW7809v1MSAFiZmIb4/mADvqMHE7vJko9F/vKev6slc/AQ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7Jdkqg8CAAAh&#10;BAAADgAAAAAAAAAAAAAAAAAuAgAAZHJzL2Uyb0RvYy54bWxQSwECLQAUAAYACAAAACEAd1eEQtoA&#10;AAADAQAADwAAAAAAAAAAAAAAAABpBAAAZHJzL2Rvd25yZXYueG1sUEsFBgAAAAAEAAQA8wAAAHAF&#10;AAAAAA==&#10;" filled="f" stroked="f">
              <v:fill o:detectmouseclick="t"/>
              <v:textbox style="mso-fit-shape-to-text:t" inset="0,15pt,20pt,0">
                <w:txbxContent>
                  <w:p w14:paraId="5FB09273" w14:textId="13EF368C" w:rsidR="001E1AD0" w:rsidRPr="001E1AD0" w:rsidRDefault="001E1AD0" w:rsidP="001E1AD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1E1AD0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Genel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44F2B"/>
    <w:multiLevelType w:val="multilevel"/>
    <w:tmpl w:val="CE9A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0F7926"/>
    <w:multiLevelType w:val="multilevel"/>
    <w:tmpl w:val="129AF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0163510">
    <w:abstractNumId w:val="1"/>
  </w:num>
  <w:num w:numId="2" w16cid:durableId="1602882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AD0"/>
    <w:rsid w:val="001E1AD0"/>
    <w:rsid w:val="002365C9"/>
    <w:rsid w:val="00442D0C"/>
    <w:rsid w:val="00554E34"/>
    <w:rsid w:val="0098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28B99"/>
  <w15:chartTrackingRefBased/>
  <w15:docId w15:val="{CC244AF6-5851-4666-A057-9AD475E7B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1A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E1A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E1A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AD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E1AD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E1AD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E1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E1AD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E1AD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E1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AD0"/>
  </w:style>
  <w:style w:type="paragraph" w:styleId="Footer">
    <w:name w:val="footer"/>
    <w:basedOn w:val="Normal"/>
    <w:link w:val="FooterChar"/>
    <w:uiPriority w:val="99"/>
    <w:unhideWhenUsed/>
    <w:rsid w:val="001E1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9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844</Words>
  <Characters>4817</Characters>
  <Application>Microsoft Office Word</Application>
  <DocSecurity>0</DocSecurity>
  <Lines>40</Lines>
  <Paragraphs>11</Paragraphs>
  <ScaleCrop>false</ScaleCrop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CUMA</dc:creator>
  <cp:keywords/>
  <dc:description/>
  <cp:lastModifiedBy>MUHAMMED CUMA</cp:lastModifiedBy>
  <cp:revision>1</cp:revision>
  <dcterms:created xsi:type="dcterms:W3CDTF">2023-08-01T07:32:00Z</dcterms:created>
  <dcterms:modified xsi:type="dcterms:W3CDTF">2023-08-01T07:33:00Z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70f2f85f,154f1456,6045edda</vt:lpwstr>
  </property>
  <property fmtid="{D5CDD505-2E9C-101B-9397-08002B2CF9AE}" pid="3" name="ClassificationContentMarkingHeaderFontProps">
    <vt:lpwstr>#ff8c00,10,Calibri</vt:lpwstr>
  </property>
  <property fmtid="{D5CDD505-2E9C-101B-9397-08002B2CF9AE}" pid="4" name="ClassificationContentMarkingHeaderText">
    <vt:lpwstr>Genel</vt:lpwstr>
  </property>
  <property fmtid="{D5CDD505-2E9C-101B-9397-08002B2CF9AE}" pid="5" name="ClassificationContentMarkingFooterShapeIds">
    <vt:lpwstr>a747295,387a8f0c,2213eaf2</vt:lpwstr>
  </property>
  <property fmtid="{D5CDD505-2E9C-101B-9397-08002B2CF9AE}" pid="6" name="ClassificationContentMarkingFooterFontProps">
    <vt:lpwstr>#ff8c00,10,Calibri</vt:lpwstr>
  </property>
  <property fmtid="{D5CDD505-2E9C-101B-9397-08002B2CF9AE}" pid="7" name="ClassificationContentMarkingFooterText">
    <vt:lpwstr>Genel</vt:lpwstr>
  </property>
  <property fmtid="{D5CDD505-2E9C-101B-9397-08002B2CF9AE}" pid="8" name="MSIP_Label_ae05d7f7-846f-45d9-b03d-c47590278bc6_Enabled">
    <vt:lpwstr>true</vt:lpwstr>
  </property>
  <property fmtid="{D5CDD505-2E9C-101B-9397-08002B2CF9AE}" pid="9" name="MSIP_Label_ae05d7f7-846f-45d9-b03d-c47590278bc6_SetDate">
    <vt:lpwstr>2023-08-01T07:33:38Z</vt:lpwstr>
  </property>
  <property fmtid="{D5CDD505-2E9C-101B-9397-08002B2CF9AE}" pid="10" name="MSIP_Label_ae05d7f7-846f-45d9-b03d-c47590278bc6_Method">
    <vt:lpwstr>Standard</vt:lpwstr>
  </property>
  <property fmtid="{D5CDD505-2E9C-101B-9397-08002B2CF9AE}" pid="11" name="MSIP_Label_ae05d7f7-846f-45d9-b03d-c47590278bc6_Name">
    <vt:lpwstr>ae05d7f7-846f-45d9-b03d-c47590278bc6</vt:lpwstr>
  </property>
  <property fmtid="{D5CDD505-2E9C-101B-9397-08002B2CF9AE}" pid="12" name="MSIP_Label_ae05d7f7-846f-45d9-b03d-c47590278bc6_SiteId">
    <vt:lpwstr>6815e990-47b6-48cd-a457-4bb2f207e2b7</vt:lpwstr>
  </property>
  <property fmtid="{D5CDD505-2E9C-101B-9397-08002B2CF9AE}" pid="13" name="MSIP_Label_ae05d7f7-846f-45d9-b03d-c47590278bc6_ActionId">
    <vt:lpwstr>270ed3e2-a13d-49b2-a0fc-ea018c021e60</vt:lpwstr>
  </property>
  <property fmtid="{D5CDD505-2E9C-101B-9397-08002B2CF9AE}" pid="14" name="MSIP_Label_ae05d7f7-846f-45d9-b03d-c47590278bc6_ContentBits">
    <vt:lpwstr>3</vt:lpwstr>
  </property>
</Properties>
</file>