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60CA" w14:textId="77777777" w:rsidR="00986226" w:rsidRPr="00760B9D" w:rsidRDefault="00986226" w:rsidP="00986226">
      <w:pPr>
        <w:jc w:val="center"/>
        <w:rPr>
          <w:rFonts w:asciiTheme="majorBidi" w:hAnsiTheme="majorBidi" w:cstheme="majorBidi"/>
          <w:b/>
          <w:bCs/>
          <w:color w:val="002060"/>
          <w:sz w:val="32"/>
          <w:szCs w:val="32"/>
          <w:u w:val="single"/>
        </w:rPr>
      </w:pPr>
      <w:r w:rsidRPr="00760B9D">
        <w:rPr>
          <w:rFonts w:asciiTheme="majorBidi" w:hAnsiTheme="majorBidi" w:cstheme="majorBidi"/>
          <w:b/>
          <w:bCs/>
          <w:color w:val="002060"/>
          <w:sz w:val="32"/>
          <w:szCs w:val="32"/>
          <w:u w:val="single"/>
        </w:rPr>
        <w:t>CUSTOMER SHOPPING BEHVIOR ANALYSIS</w:t>
      </w:r>
    </w:p>
    <w:p w14:paraId="15021AA6" w14:textId="77777777" w:rsidR="00986226" w:rsidRPr="00E12E3D" w:rsidRDefault="00986226" w:rsidP="0098622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E12E3D">
        <w:rPr>
          <w:rFonts w:cstheme="minorHAnsi"/>
          <w:b/>
          <w:bCs/>
          <w:color w:val="002060"/>
          <w:sz w:val="28"/>
          <w:szCs w:val="28"/>
          <w:u w:val="single"/>
        </w:rPr>
        <w:t>Project Overview</w:t>
      </w:r>
    </w:p>
    <w:p w14:paraId="0CC51020" w14:textId="77777777" w:rsidR="00986226" w:rsidRDefault="00986226" w:rsidP="00986226">
      <w:pPr>
        <w:pStyle w:val="ListParagraph"/>
      </w:pPr>
      <w:r w:rsidRPr="00986226">
        <w:rPr>
          <w:sz w:val="20"/>
          <w:szCs w:val="20"/>
        </w:rPr>
        <w:t xml:space="preserve">This project examines customer shopping behavior using a transactional dataset comprising </w:t>
      </w:r>
      <w:r w:rsidRPr="00986226">
        <w:rPr>
          <w:rStyle w:val="Strong"/>
          <w:sz w:val="20"/>
          <w:szCs w:val="20"/>
        </w:rPr>
        <w:t>3,900 purchase records</w:t>
      </w:r>
      <w:r w:rsidRPr="00986226">
        <w:rPr>
          <w:sz w:val="20"/>
          <w:szCs w:val="20"/>
        </w:rPr>
        <w:t xml:space="preserve"> across multiple product categories. The objective is to identify meaningful insights related to spending patterns, customer segmentation, product preferences, and subscription behavior in order to support data-driven strategic decision-making</w:t>
      </w:r>
      <w:r>
        <w:t>.</w:t>
      </w:r>
    </w:p>
    <w:p w14:paraId="7F08497A" w14:textId="77777777" w:rsidR="00986226" w:rsidRPr="00E12E3D" w:rsidRDefault="00986226" w:rsidP="0098622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E12E3D">
        <w:rPr>
          <w:rFonts w:cstheme="minorHAnsi"/>
          <w:b/>
          <w:bCs/>
          <w:color w:val="002060"/>
          <w:sz w:val="28"/>
          <w:szCs w:val="28"/>
          <w:u w:val="single"/>
        </w:rPr>
        <w:t>Dataset Summary</w:t>
      </w:r>
    </w:p>
    <w:p w14:paraId="7BF7D3D0" w14:textId="77777777" w:rsidR="00986226" w:rsidRPr="00986226" w:rsidRDefault="00986226" w:rsidP="0098622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</w:rPr>
      </w:pPr>
      <w:r w:rsidRPr="00986226">
        <w:rPr>
          <w:rFonts w:cstheme="minorHAnsi"/>
          <w:color w:val="000000" w:themeColor="text1"/>
          <w:sz w:val="20"/>
          <w:szCs w:val="20"/>
        </w:rPr>
        <w:t>Total Records:3900</w:t>
      </w:r>
    </w:p>
    <w:p w14:paraId="6D85D490" w14:textId="77777777" w:rsidR="00986226" w:rsidRDefault="00986226" w:rsidP="0098622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0"/>
          <w:szCs w:val="20"/>
        </w:rPr>
      </w:pPr>
      <w:r w:rsidRPr="00986226">
        <w:rPr>
          <w:rFonts w:cstheme="minorHAnsi"/>
          <w:color w:val="000000" w:themeColor="text1"/>
          <w:sz w:val="20"/>
          <w:szCs w:val="20"/>
        </w:rPr>
        <w:t>Total Features:18</w:t>
      </w:r>
    </w:p>
    <w:p w14:paraId="423877D9" w14:textId="77777777" w:rsidR="00986226" w:rsidRPr="00E12E3D" w:rsidRDefault="00986226" w:rsidP="00986226">
      <w:pPr>
        <w:pStyle w:val="ListParagraph"/>
        <w:numPr>
          <w:ilvl w:val="0"/>
          <w:numId w:val="4"/>
        </w:numPr>
        <w:rPr>
          <w:rFonts w:cstheme="minorHAnsi"/>
          <w:color w:val="806000" w:themeColor="accent4" w:themeShade="80"/>
          <w:u w:val="single"/>
        </w:rPr>
      </w:pPr>
      <w:r w:rsidRPr="00E12E3D">
        <w:rPr>
          <w:rFonts w:cstheme="minorHAnsi"/>
          <w:color w:val="806000" w:themeColor="accent4" w:themeShade="80"/>
          <w:u w:val="single"/>
        </w:rPr>
        <w:t>KEY VARIABLES</w:t>
      </w:r>
    </w:p>
    <w:p w14:paraId="0B5A8A17" w14:textId="77777777" w:rsidR="00986226" w:rsidRPr="00E12E3D" w:rsidRDefault="00986226" w:rsidP="00986226">
      <w:pPr>
        <w:pStyle w:val="ListParagraph"/>
        <w:numPr>
          <w:ilvl w:val="0"/>
          <w:numId w:val="6"/>
        </w:numPr>
        <w:rPr>
          <w:rFonts w:cstheme="minorHAnsi"/>
          <w:color w:val="833C0B" w:themeColor="accent2" w:themeShade="80"/>
          <w:sz w:val="20"/>
          <w:szCs w:val="20"/>
        </w:rPr>
      </w:pPr>
      <w:r w:rsidRPr="00E12E3D">
        <w:rPr>
          <w:rFonts w:cstheme="minorHAnsi"/>
          <w:color w:val="833C0B" w:themeColor="accent2" w:themeShade="80"/>
          <w:sz w:val="20"/>
          <w:szCs w:val="20"/>
        </w:rPr>
        <w:t>Customer Demographics</w:t>
      </w:r>
    </w:p>
    <w:p w14:paraId="2B70480F" w14:textId="77777777" w:rsidR="00E12E3D" w:rsidRPr="00E12E3D" w:rsidRDefault="00E12E3D" w:rsidP="00E12E3D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Age</w:t>
      </w:r>
    </w:p>
    <w:p w14:paraId="0D8927AB" w14:textId="77777777" w:rsidR="00E12E3D" w:rsidRPr="00E12E3D" w:rsidRDefault="00E12E3D" w:rsidP="00E12E3D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Gender</w:t>
      </w:r>
    </w:p>
    <w:p w14:paraId="61C371C8" w14:textId="77777777" w:rsidR="00E12E3D" w:rsidRPr="00E12E3D" w:rsidRDefault="00E12E3D" w:rsidP="00E12E3D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Location</w:t>
      </w:r>
    </w:p>
    <w:p w14:paraId="21F0FB5F" w14:textId="77777777" w:rsidR="00E12E3D" w:rsidRDefault="00E12E3D" w:rsidP="00E12E3D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Subscription Status</w:t>
      </w:r>
    </w:p>
    <w:p w14:paraId="34E82CB3" w14:textId="77777777" w:rsidR="00E12E3D" w:rsidRPr="00E12E3D" w:rsidRDefault="00E12E3D" w:rsidP="00E12E3D">
      <w:pPr>
        <w:pStyle w:val="ListParagraph"/>
        <w:numPr>
          <w:ilvl w:val="0"/>
          <w:numId w:val="6"/>
        </w:numPr>
        <w:rPr>
          <w:rFonts w:cstheme="minorHAnsi"/>
          <w:color w:val="833C0B" w:themeColor="accent2" w:themeShade="80"/>
          <w:sz w:val="20"/>
          <w:szCs w:val="20"/>
        </w:rPr>
      </w:pPr>
      <w:r w:rsidRPr="00E12E3D">
        <w:rPr>
          <w:rFonts w:cstheme="minorHAnsi"/>
          <w:color w:val="833C0B" w:themeColor="accent2" w:themeShade="80"/>
          <w:sz w:val="20"/>
          <w:szCs w:val="20"/>
        </w:rPr>
        <w:t>Purchase Details</w:t>
      </w:r>
    </w:p>
    <w:p w14:paraId="4A07A9EA" w14:textId="77777777" w:rsidR="00E12E3D" w:rsidRP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Item Purchased</w:t>
      </w:r>
    </w:p>
    <w:p w14:paraId="230E5C83" w14:textId="77777777" w:rsidR="00E12E3D" w:rsidRP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Product Category</w:t>
      </w:r>
    </w:p>
    <w:p w14:paraId="78FFD3A5" w14:textId="77777777" w:rsidR="00E12E3D" w:rsidRP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Purchase Amount</w:t>
      </w:r>
    </w:p>
    <w:p w14:paraId="09675AC7" w14:textId="77777777" w:rsidR="00E12E3D" w:rsidRP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Season</w:t>
      </w:r>
    </w:p>
    <w:p w14:paraId="5D12451B" w14:textId="77777777" w:rsidR="00E12E3D" w:rsidRP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Size</w:t>
      </w:r>
    </w:p>
    <w:p w14:paraId="20F1FB38" w14:textId="77777777" w:rsidR="00E12E3D" w:rsidRDefault="00E12E3D" w:rsidP="00E12E3D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color w:val="000000" w:themeColor="text1"/>
          <w:sz w:val="20"/>
          <w:szCs w:val="20"/>
        </w:rPr>
        <w:t>Color</w:t>
      </w:r>
    </w:p>
    <w:p w14:paraId="7E3F6816" w14:textId="77777777" w:rsidR="00E12E3D" w:rsidRPr="00E12E3D" w:rsidRDefault="00E12E3D" w:rsidP="00E12E3D">
      <w:pPr>
        <w:pStyle w:val="ListParagraph"/>
        <w:numPr>
          <w:ilvl w:val="0"/>
          <w:numId w:val="6"/>
        </w:numPr>
        <w:rPr>
          <w:rFonts w:cstheme="minorHAnsi"/>
          <w:color w:val="833C0B" w:themeColor="accent2" w:themeShade="80"/>
          <w:sz w:val="20"/>
          <w:szCs w:val="20"/>
        </w:rPr>
      </w:pPr>
      <w:r w:rsidRPr="00E12E3D">
        <w:rPr>
          <w:rFonts w:cstheme="minorHAnsi"/>
          <w:color w:val="833C0B" w:themeColor="accent2" w:themeShade="80"/>
          <w:sz w:val="20"/>
          <w:szCs w:val="20"/>
        </w:rPr>
        <w:t>Shopping Behavior Metrics</w:t>
      </w:r>
    </w:p>
    <w:p w14:paraId="6188FE8A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sz w:val="20"/>
          <w:szCs w:val="20"/>
        </w:rPr>
        <w:t>Discount Applied</w:t>
      </w:r>
    </w:p>
    <w:p w14:paraId="5F99D936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sz w:val="20"/>
          <w:szCs w:val="20"/>
        </w:rPr>
        <w:t>Promo Code Usage</w:t>
      </w:r>
    </w:p>
    <w:p w14:paraId="2C2EC7BB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sz w:val="20"/>
          <w:szCs w:val="20"/>
        </w:rPr>
        <w:t>Previous Purchases</w:t>
      </w:r>
    </w:p>
    <w:p w14:paraId="19B125FB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sz w:val="20"/>
          <w:szCs w:val="20"/>
        </w:rPr>
        <w:t>Purchase Frequency</w:t>
      </w:r>
    </w:p>
    <w:p w14:paraId="3C0AC7E1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sz w:val="20"/>
          <w:szCs w:val="20"/>
        </w:rPr>
        <w:t>Review Rating</w:t>
      </w:r>
    </w:p>
    <w:p w14:paraId="04A2D756" w14:textId="77777777" w:rsidR="00E12E3D" w:rsidRPr="00E12E3D" w:rsidRDefault="00E12E3D" w:rsidP="00E12E3D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E12E3D">
        <w:rPr>
          <w:rFonts w:cstheme="minorHAnsi"/>
          <w:sz w:val="20"/>
          <w:szCs w:val="20"/>
        </w:rPr>
        <w:t>Shipping Type</w:t>
      </w:r>
    </w:p>
    <w:p w14:paraId="762BB47D" w14:textId="77777777" w:rsidR="00E12E3D" w:rsidRDefault="00E12E3D" w:rsidP="00E12E3D">
      <w:pPr>
        <w:pStyle w:val="ListParagraph"/>
        <w:numPr>
          <w:ilvl w:val="0"/>
          <w:numId w:val="6"/>
        </w:numPr>
        <w:rPr>
          <w:rFonts w:cstheme="minorHAnsi"/>
          <w:color w:val="833C0B" w:themeColor="accent2" w:themeShade="80"/>
          <w:sz w:val="20"/>
          <w:szCs w:val="20"/>
        </w:rPr>
      </w:pPr>
      <w:r w:rsidRPr="00E12E3D">
        <w:rPr>
          <w:rFonts w:cstheme="minorHAnsi"/>
          <w:color w:val="833C0B" w:themeColor="accent2" w:themeShade="80"/>
          <w:sz w:val="20"/>
          <w:szCs w:val="20"/>
        </w:rPr>
        <w:t>Data Quality</w:t>
      </w:r>
    </w:p>
    <w:p w14:paraId="05B80CBC" w14:textId="77777777" w:rsidR="00E12E3D" w:rsidRDefault="00E12E3D" w:rsidP="00E12E3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E12E3D">
        <w:rPr>
          <w:rFonts w:cstheme="minorHAnsi"/>
          <w:sz w:val="20"/>
          <w:szCs w:val="20"/>
        </w:rPr>
        <w:t xml:space="preserve">The dataset contains </w:t>
      </w:r>
      <w:r w:rsidRPr="00CC0B08">
        <w:rPr>
          <w:rFonts w:cstheme="minorHAnsi"/>
          <w:b/>
          <w:bCs/>
          <w:sz w:val="20"/>
          <w:szCs w:val="20"/>
        </w:rPr>
        <w:t>37 missing values</w:t>
      </w:r>
      <w:r w:rsidRPr="00E12E3D">
        <w:rPr>
          <w:rFonts w:cstheme="minorHAnsi"/>
          <w:sz w:val="20"/>
          <w:szCs w:val="20"/>
        </w:rPr>
        <w:t xml:space="preserve"> in the Review Rating column.</w:t>
      </w:r>
    </w:p>
    <w:p w14:paraId="00CD3C60" w14:textId="77777777" w:rsidR="00CC0B08" w:rsidRDefault="00CC0B08" w:rsidP="00CC0B08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No other significant missing data issue were identified</w:t>
      </w:r>
    </w:p>
    <w:p w14:paraId="5C91EB91" w14:textId="77777777" w:rsidR="00E12E3D" w:rsidRPr="00CC0B08" w:rsidRDefault="00CC0B08" w:rsidP="00CC0B08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CC0B08">
        <w:rPr>
          <w:b/>
          <w:bCs/>
          <w:color w:val="002060"/>
          <w:sz w:val="28"/>
          <w:szCs w:val="28"/>
          <w:u w:val="single"/>
        </w:rPr>
        <w:t>Exploratory Data Analysis (EDA) Using Python</w:t>
      </w:r>
    </w:p>
    <w:p w14:paraId="6506F876" w14:textId="77777777" w:rsidR="00CC0B08" w:rsidRDefault="00CC0B08" w:rsidP="00CC0B08">
      <w:pPr>
        <w:pStyle w:val="ListParagraph"/>
        <w:rPr>
          <w:sz w:val="20"/>
          <w:szCs w:val="20"/>
        </w:rPr>
      </w:pPr>
      <w:r w:rsidRPr="00CC0B08">
        <w:rPr>
          <w:sz w:val="20"/>
          <w:szCs w:val="20"/>
        </w:rPr>
        <w:t>The exploratory data analysis phase was conducted using Python to understand the dataset structure, assess data quality, and generate initial statistical insights.</w:t>
      </w:r>
    </w:p>
    <w:p w14:paraId="5776A38D" w14:textId="77777777" w:rsidR="00CC0B08" w:rsidRPr="00CC0B08" w:rsidRDefault="00CC0B08" w:rsidP="00CC0B08">
      <w:pPr>
        <w:pStyle w:val="ListParagraph"/>
        <w:rPr>
          <w:color w:val="806000" w:themeColor="accent4" w:themeShade="80"/>
          <w:sz w:val="20"/>
          <w:szCs w:val="20"/>
        </w:rPr>
      </w:pPr>
    </w:p>
    <w:p w14:paraId="7D6D4C82" w14:textId="77777777" w:rsidR="00CC0B08" w:rsidRPr="00CC0B08" w:rsidRDefault="00CC0B08" w:rsidP="00CC0B08">
      <w:pPr>
        <w:pStyle w:val="ListParagraph"/>
        <w:numPr>
          <w:ilvl w:val="0"/>
          <w:numId w:val="4"/>
        </w:numPr>
        <w:rPr>
          <w:rFonts w:eastAsia="Times New Roman" w:cstheme="minorHAnsi"/>
          <w:b/>
          <w:bCs/>
          <w:color w:val="806000" w:themeColor="accent4" w:themeShade="80"/>
          <w:u w:val="single"/>
        </w:rPr>
      </w:pPr>
      <w:r w:rsidRPr="00CC0B08">
        <w:rPr>
          <w:rFonts w:eastAsia="Times New Roman" w:cstheme="minorHAnsi"/>
          <w:b/>
          <w:bCs/>
          <w:color w:val="806000" w:themeColor="accent4" w:themeShade="80"/>
          <w:u w:val="single"/>
        </w:rPr>
        <w:t>Data Preparation and Cleaning</w:t>
      </w:r>
    </w:p>
    <w:p w14:paraId="651D13D5" w14:textId="77777777" w:rsidR="00CC0B08" w:rsidRPr="00CC0B08" w:rsidRDefault="00CC0B08" w:rsidP="00CC0B08">
      <w:pPr>
        <w:pStyle w:val="ListParagraph"/>
        <w:rPr>
          <w:rFonts w:eastAsia="Times New Roman" w:cstheme="minorHAnsi"/>
        </w:rPr>
      </w:pPr>
      <w:r w:rsidRPr="00CC0B08">
        <w:rPr>
          <w:rFonts w:eastAsia="Times New Roman" w:cstheme="minorHAnsi"/>
          <w:b/>
          <w:bCs/>
          <w:color w:val="262626" w:themeColor="text1" w:themeTint="D9"/>
        </w:rPr>
        <w:t xml:space="preserve">Data Loading: </w:t>
      </w:r>
      <w:r w:rsidRPr="00CC0B08">
        <w:rPr>
          <w:rFonts w:eastAsia="Times New Roman" w:cstheme="minorHAnsi"/>
        </w:rPr>
        <w:br/>
      </w:r>
      <w:r w:rsidRPr="00CC0B08">
        <w:rPr>
          <w:rFonts w:eastAsia="Times New Roman" w:cstheme="minorHAnsi"/>
          <w:sz w:val="20"/>
          <w:szCs w:val="20"/>
        </w:rPr>
        <w:t xml:space="preserve">The dataset was imported into the Python environment using the </w:t>
      </w:r>
      <w:r w:rsidRPr="001378BA">
        <w:rPr>
          <w:rFonts w:eastAsia="Times New Roman" w:cstheme="minorHAnsi"/>
          <w:color w:val="00B050"/>
          <w:sz w:val="20"/>
          <w:szCs w:val="20"/>
        </w:rPr>
        <w:t>Pandas</w:t>
      </w:r>
      <w:r w:rsidRPr="00CC0B08">
        <w:rPr>
          <w:rFonts w:eastAsia="Times New Roman" w:cstheme="minorHAnsi"/>
          <w:sz w:val="20"/>
          <w:szCs w:val="20"/>
        </w:rPr>
        <w:t xml:space="preserve"> library for efficient data manipulation and analysis</w:t>
      </w:r>
      <w:r w:rsidRPr="00CC0B08">
        <w:rPr>
          <w:rFonts w:eastAsia="Times New Roman" w:cstheme="minorHAnsi"/>
        </w:rPr>
        <w:t>.</w:t>
      </w:r>
    </w:p>
    <w:p w14:paraId="278EAEEB" w14:textId="77777777" w:rsidR="00CC0B08" w:rsidRPr="001378BA" w:rsidRDefault="00CC0B08" w:rsidP="00CC0B08">
      <w:pPr>
        <w:pStyle w:val="ListParagraph"/>
        <w:rPr>
          <w:rFonts w:cstheme="minorHAnsi"/>
          <w:b/>
          <w:bCs/>
          <w:sz w:val="20"/>
          <w:szCs w:val="20"/>
        </w:rPr>
      </w:pPr>
      <w:r w:rsidRPr="001378BA">
        <w:rPr>
          <w:rFonts w:cstheme="minorHAnsi"/>
          <w:b/>
          <w:bCs/>
          <w:sz w:val="20"/>
          <w:szCs w:val="20"/>
        </w:rPr>
        <w:t>Initial Exploration:</w:t>
      </w:r>
    </w:p>
    <w:p w14:paraId="27D92D5D" w14:textId="77777777" w:rsidR="001378BA" w:rsidRPr="001378BA" w:rsidRDefault="001378BA" w:rsidP="001378BA">
      <w:pPr>
        <w:pStyle w:val="ListParagraph"/>
        <w:numPr>
          <w:ilvl w:val="0"/>
          <w:numId w:val="14"/>
        </w:numPr>
        <w:rPr>
          <w:rFonts w:cstheme="minorHAnsi"/>
          <w:b/>
          <w:bCs/>
          <w:sz w:val="20"/>
          <w:szCs w:val="20"/>
        </w:rPr>
      </w:pPr>
      <w:proofErr w:type="gramStart"/>
      <w:r w:rsidRPr="001378BA">
        <w:rPr>
          <w:rFonts w:eastAsia="Times New Roman" w:cstheme="minorHAnsi"/>
          <w:color w:val="00B050"/>
          <w:sz w:val="20"/>
          <w:szCs w:val="20"/>
        </w:rPr>
        <w:t>df.info(</w:t>
      </w:r>
      <w:proofErr w:type="gramEnd"/>
      <w:r w:rsidRPr="001378BA">
        <w:rPr>
          <w:rFonts w:eastAsia="Times New Roman" w:cstheme="minorHAnsi"/>
          <w:color w:val="00B050"/>
          <w:sz w:val="20"/>
          <w:szCs w:val="20"/>
        </w:rPr>
        <w:t>)</w:t>
      </w:r>
      <w:r w:rsidR="00CC0B08" w:rsidRPr="00CC0B08">
        <w:rPr>
          <w:rFonts w:eastAsia="Times New Roman" w:cstheme="minorHAnsi"/>
          <w:color w:val="00B050"/>
          <w:sz w:val="20"/>
          <w:szCs w:val="20"/>
        </w:rPr>
        <w:t xml:space="preserve"> </w:t>
      </w:r>
      <w:r w:rsidR="00CC0B08" w:rsidRPr="00CC0B08">
        <w:rPr>
          <w:rFonts w:eastAsia="Times New Roman" w:cstheme="minorHAnsi"/>
          <w:sz w:val="20"/>
          <w:szCs w:val="20"/>
        </w:rPr>
        <w:t>was used to examine the dataset structure, including data types, non-null counts, and overall schema validation.</w:t>
      </w:r>
    </w:p>
    <w:p w14:paraId="51AE00E8" w14:textId="77777777" w:rsidR="00CC0B08" w:rsidRPr="00C73F1F" w:rsidRDefault="001378BA" w:rsidP="00C73F1F">
      <w:pPr>
        <w:pStyle w:val="ListParagraph"/>
        <w:numPr>
          <w:ilvl w:val="0"/>
          <w:numId w:val="14"/>
        </w:numPr>
        <w:rPr>
          <w:rFonts w:cstheme="minorHAnsi"/>
          <w:b/>
          <w:bCs/>
          <w:sz w:val="20"/>
          <w:szCs w:val="20"/>
        </w:rPr>
      </w:pPr>
      <w:r>
        <w:rPr>
          <w:rFonts w:eastAsia="Times New Roman" w:cstheme="minorHAnsi"/>
          <w:noProof/>
          <w:color w:val="00B05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2F6BC" wp14:editId="009084A9">
                <wp:simplePos x="0" y="0"/>
                <wp:positionH relativeFrom="column">
                  <wp:posOffset>47708</wp:posOffset>
                </wp:positionH>
                <wp:positionV relativeFrom="paragraph">
                  <wp:posOffset>367251</wp:posOffset>
                </wp:positionV>
                <wp:extent cx="6337189" cy="500518"/>
                <wp:effectExtent l="0" t="0" r="698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189" cy="500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7DBC6" w14:textId="77777777" w:rsidR="001378BA" w:rsidRPr="00CC0B08" w:rsidRDefault="001378BA" w:rsidP="001378BA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0"/>
                                <w:szCs w:val="20"/>
                              </w:rPr>
                            </w:pPr>
                            <w:r w:rsidRPr="00CC0B08">
                              <w:rPr>
                                <w:rFonts w:eastAsia="Times New Roman" w:cstheme="minorHAnsi"/>
                                <w:sz w:val="20"/>
                                <w:szCs w:val="20"/>
                              </w:rPr>
                              <w:t>This initial exploration helped identify data inconsistencies, missing values, and potential preprocessing requirements before proceeding to deeper analysis.</w:t>
                            </w:r>
                          </w:p>
                          <w:p w14:paraId="11773A9C" w14:textId="77777777" w:rsidR="001378BA" w:rsidRDefault="001378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75pt;margin-top:28.9pt;width:499pt;height:3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" fillcolor="white [3201]" stroked="f" strokeweight=".5pt">
                <v:textbox>
                  <w:txbxContent>
                    <w:p w:rsidR="001378BA" w:rsidRPr="00CC0B08" w:rsidRDefault="001378BA" w:rsidP="001378BA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0"/>
                          <w:szCs w:val="20"/>
                        </w:rPr>
                      </w:pPr>
                      <w:r w:rsidRPr="00CC0B08">
                        <w:rPr>
                          <w:rFonts w:eastAsia="Times New Roman" w:cstheme="minorHAnsi"/>
                          <w:sz w:val="20"/>
                          <w:szCs w:val="20"/>
                        </w:rPr>
                        <w:t>This initial exploration helped identify data inconsistencies, missing values, and potential preprocessing requirements before proceeding to deeper analysis.</w:t>
                      </w:r>
                    </w:p>
                    <w:p w:rsidR="001378BA" w:rsidRDefault="001378BA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Pr="001378BA">
        <w:rPr>
          <w:rFonts w:eastAsia="Times New Roman" w:cstheme="minorHAnsi"/>
          <w:color w:val="00B050"/>
          <w:sz w:val="20"/>
          <w:szCs w:val="20"/>
        </w:rPr>
        <w:t>df.describe</w:t>
      </w:r>
      <w:proofErr w:type="spellEnd"/>
      <w:proofErr w:type="gramEnd"/>
      <w:r w:rsidR="00CC0B08" w:rsidRPr="001378BA">
        <w:rPr>
          <w:rFonts w:eastAsia="Times New Roman" w:cstheme="minorHAnsi"/>
          <w:color w:val="00B050"/>
          <w:sz w:val="20"/>
          <w:szCs w:val="20"/>
        </w:rPr>
        <w:t>(</w:t>
      </w:r>
      <w:r>
        <w:rPr>
          <w:rFonts w:eastAsia="Times New Roman" w:cstheme="minorHAnsi"/>
          <w:color w:val="00B050"/>
          <w:sz w:val="20"/>
          <w:szCs w:val="20"/>
        </w:rPr>
        <w:t>include=’all’</w:t>
      </w:r>
      <w:r w:rsidR="00CC0B08" w:rsidRPr="001378BA">
        <w:rPr>
          <w:rFonts w:eastAsia="Times New Roman" w:cstheme="minorHAnsi"/>
          <w:color w:val="00B050"/>
          <w:sz w:val="20"/>
          <w:szCs w:val="20"/>
        </w:rPr>
        <w:t xml:space="preserve">) </w:t>
      </w:r>
      <w:r w:rsidR="00CC0B08" w:rsidRPr="001378BA">
        <w:rPr>
          <w:rFonts w:eastAsia="Times New Roman" w:cstheme="minorHAnsi"/>
          <w:sz w:val="20"/>
          <w:szCs w:val="20"/>
        </w:rPr>
        <w:t>was applied to generate descriptive statistics for numerical variables, providing insights into central tendency, dispersion, and distribution patterns.</w:t>
      </w:r>
    </w:p>
    <w:p w14:paraId="1B659FFF" w14:textId="77777777" w:rsidR="00CC0B08" w:rsidRDefault="00C73F1F" w:rsidP="00CC0B08">
      <w:pPr>
        <w:pStyle w:val="ListParagraph"/>
        <w:rPr>
          <w:rFonts w:cstheme="minorHAnsi"/>
          <w:b/>
          <w:bCs/>
          <w:noProof/>
          <w:color w:val="002060"/>
          <w:sz w:val="20"/>
          <w:szCs w:val="20"/>
          <w:u w:val="single"/>
        </w:rPr>
      </w:pPr>
      <w:r w:rsidRPr="00C73F1F">
        <w:rPr>
          <w:b/>
          <w:bCs/>
          <w:u w:val="single"/>
        </w:rPr>
        <w:lastRenderedPageBreak/>
        <w:t>Descriptive Statistics of Numerical Variables</w:t>
      </w:r>
    </w:p>
    <w:p w14:paraId="24B7B9B4" w14:textId="77777777" w:rsidR="00C73F1F" w:rsidRDefault="00C73F1F" w:rsidP="00CC0B08">
      <w:pPr>
        <w:pStyle w:val="ListParagraph"/>
        <w:rPr>
          <w:rFonts w:cstheme="minorHAnsi"/>
          <w:b/>
          <w:bCs/>
          <w:color w:val="002060"/>
          <w:sz w:val="20"/>
          <w:szCs w:val="20"/>
          <w:u w:val="single"/>
        </w:rPr>
      </w:pPr>
      <w:r>
        <w:rPr>
          <w:rFonts w:cstheme="minorHAnsi"/>
          <w:b/>
          <w:bCs/>
          <w:noProof/>
          <w:color w:val="002060"/>
          <w:sz w:val="20"/>
          <w:szCs w:val="20"/>
          <w:u w:val="single"/>
        </w:rPr>
        <w:drawing>
          <wp:inline distT="0" distB="0" distL="0" distR="0" wp14:anchorId="433DEC42" wp14:editId="399D87E7">
            <wp:extent cx="5943600" cy="2377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.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868" cy="23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ED7B" w14:textId="77777777" w:rsidR="00C73F1F" w:rsidRDefault="00C73F1F" w:rsidP="00C73F1F">
      <w:r>
        <w:tab/>
      </w:r>
    </w:p>
    <w:p w14:paraId="5CB25F46" w14:textId="77777777" w:rsidR="00C73F1F" w:rsidRDefault="00C73F1F" w:rsidP="00C73F1F">
      <w:pPr>
        <w:rPr>
          <w:b/>
          <w:bCs/>
          <w:u w:val="single"/>
        </w:rPr>
      </w:pPr>
      <w:r>
        <w:tab/>
      </w:r>
      <w:r w:rsidRPr="00C73F1F">
        <w:rPr>
          <w:b/>
          <w:bCs/>
          <w:u w:val="single"/>
        </w:rPr>
        <w:t>Missing Data Handling</w:t>
      </w:r>
    </w:p>
    <w:p w14:paraId="41FDE73B" w14:textId="77777777" w:rsidR="00C73F1F" w:rsidRDefault="00C73F1F" w:rsidP="00C73F1F">
      <w:pPr>
        <w:ind w:left="720"/>
        <w:rPr>
          <w:sz w:val="20"/>
          <w:szCs w:val="20"/>
        </w:rPr>
      </w:pPr>
      <w:r w:rsidRPr="00C73F1F">
        <w:rPr>
          <w:sz w:val="20"/>
          <w:szCs w:val="20"/>
        </w:rPr>
        <w:t xml:space="preserve">A null value assessment was performed across all features. The dataset contained 37 missing values in the </w:t>
      </w:r>
      <w:r w:rsidRPr="00C73F1F">
        <w:rPr>
          <w:rStyle w:val="Strong"/>
          <w:sz w:val="20"/>
          <w:szCs w:val="20"/>
        </w:rPr>
        <w:t>Review Rating</w:t>
      </w:r>
      <w:r w:rsidRPr="00C73F1F">
        <w:rPr>
          <w:sz w:val="20"/>
          <w:szCs w:val="20"/>
        </w:rPr>
        <w:t xml:space="preserve"> column. These missing values were imputed using the </w:t>
      </w:r>
      <w:r w:rsidRPr="00C73F1F">
        <w:rPr>
          <w:rStyle w:val="Strong"/>
          <w:sz w:val="20"/>
          <w:szCs w:val="20"/>
        </w:rPr>
        <w:t>median review rating within each product category</w:t>
      </w:r>
      <w:r w:rsidRPr="00C73F1F">
        <w:rPr>
          <w:sz w:val="20"/>
          <w:szCs w:val="20"/>
        </w:rPr>
        <w:t>, ensuring category-level consistency while minimizing the impact of outliers.</w:t>
      </w:r>
    </w:p>
    <w:p w14:paraId="449CA45D" w14:textId="77777777" w:rsidR="00C73F1F" w:rsidRDefault="00C73F1F" w:rsidP="00C73F1F">
      <w:pPr>
        <w:ind w:left="720"/>
        <w:rPr>
          <w:b/>
          <w:bCs/>
          <w:u w:val="single"/>
        </w:rPr>
      </w:pPr>
      <w:r w:rsidRPr="00C73F1F">
        <w:rPr>
          <w:b/>
          <w:bCs/>
          <w:u w:val="single"/>
        </w:rPr>
        <w:t>Column Standardization</w:t>
      </w:r>
    </w:p>
    <w:p w14:paraId="485A6D22" w14:textId="77777777" w:rsidR="00C73F1F" w:rsidRDefault="00C73F1F" w:rsidP="00C73F1F">
      <w:pPr>
        <w:ind w:left="720"/>
        <w:rPr>
          <w:sz w:val="20"/>
          <w:szCs w:val="20"/>
        </w:rPr>
      </w:pPr>
      <w:r w:rsidRPr="00C73F1F">
        <w:rPr>
          <w:b/>
          <w:bCs/>
          <w:sz w:val="20"/>
          <w:szCs w:val="20"/>
          <w:u w:val="single"/>
        </w:rPr>
        <w:t xml:space="preserve"> </w:t>
      </w:r>
      <w:r w:rsidRPr="00C73F1F">
        <w:rPr>
          <w:sz w:val="20"/>
          <w:szCs w:val="20"/>
        </w:rPr>
        <w:t xml:space="preserve">All column names were converted to </w:t>
      </w:r>
      <w:proofErr w:type="spellStart"/>
      <w:r w:rsidRPr="00C73F1F">
        <w:rPr>
          <w:rStyle w:val="Strong"/>
          <w:sz w:val="20"/>
          <w:szCs w:val="20"/>
        </w:rPr>
        <w:t>snake_case</w:t>
      </w:r>
      <w:proofErr w:type="spellEnd"/>
      <w:r w:rsidRPr="00C73F1F">
        <w:rPr>
          <w:sz w:val="20"/>
          <w:szCs w:val="20"/>
        </w:rPr>
        <w:t xml:space="preserve"> format to improve readability, maintain consistency with Python conventions, and support cleaner documentation and SQL integration.</w:t>
      </w:r>
    </w:p>
    <w:p w14:paraId="50199A07" w14:textId="77777777" w:rsidR="00C73F1F" w:rsidRPr="004C6E6D" w:rsidRDefault="00C73F1F" w:rsidP="004C6E6D">
      <w:pPr>
        <w:ind w:firstLine="720"/>
        <w:rPr>
          <w:b/>
          <w:bCs/>
          <w:sz w:val="20"/>
          <w:szCs w:val="20"/>
          <w:u w:val="single"/>
        </w:rPr>
      </w:pPr>
      <w:r w:rsidRPr="004C6E6D">
        <w:rPr>
          <w:b/>
          <w:bCs/>
          <w:u w:val="single"/>
        </w:rPr>
        <w:t>Feature Engineering</w:t>
      </w:r>
    </w:p>
    <w:p w14:paraId="0136CEDF" w14:textId="77777777" w:rsidR="00C73F1F" w:rsidRPr="00C73F1F" w:rsidRDefault="00C73F1F" w:rsidP="00C73F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C6E6D">
        <w:rPr>
          <w:rFonts w:eastAsia="Times New Roman" w:cstheme="minorHAnsi"/>
          <w:b/>
          <w:bCs/>
          <w:sz w:val="20"/>
          <w:szCs w:val="20"/>
        </w:rPr>
        <w:t>Age Group Creation:</w:t>
      </w:r>
      <w:r w:rsidRPr="00C73F1F">
        <w:rPr>
          <w:rFonts w:eastAsia="Times New Roman" w:cstheme="minorHAnsi"/>
          <w:sz w:val="20"/>
          <w:szCs w:val="20"/>
        </w:rPr>
        <w:br/>
        <w:t xml:space="preserve">An </w:t>
      </w:r>
      <w:proofErr w:type="spellStart"/>
      <w:r w:rsidRPr="004C6E6D">
        <w:rPr>
          <w:rFonts w:eastAsia="Times New Roman" w:cstheme="minorHAnsi"/>
          <w:color w:val="00B050"/>
          <w:sz w:val="20"/>
          <w:szCs w:val="20"/>
        </w:rPr>
        <w:t>age_group</w:t>
      </w:r>
      <w:proofErr w:type="spellEnd"/>
      <w:r w:rsidRPr="004C6E6D">
        <w:rPr>
          <w:rFonts w:eastAsia="Times New Roman" w:cstheme="minorHAnsi"/>
          <w:color w:val="00B050"/>
          <w:sz w:val="20"/>
          <w:szCs w:val="20"/>
        </w:rPr>
        <w:t xml:space="preserve"> </w:t>
      </w:r>
      <w:r w:rsidRPr="00C73F1F">
        <w:rPr>
          <w:rFonts w:eastAsia="Times New Roman" w:cstheme="minorHAnsi"/>
          <w:sz w:val="20"/>
          <w:szCs w:val="20"/>
        </w:rPr>
        <w:t>feature was generated by binning customer ages into predefined intervals to enable demographic segmentation and comparative analysis.</w:t>
      </w:r>
    </w:p>
    <w:p w14:paraId="2EAAE9B3" w14:textId="77777777" w:rsidR="00C73F1F" w:rsidRDefault="00C73F1F" w:rsidP="004C6E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C6E6D">
        <w:rPr>
          <w:rFonts w:eastAsia="Times New Roman" w:cstheme="minorHAnsi"/>
          <w:b/>
          <w:bCs/>
          <w:sz w:val="20"/>
          <w:szCs w:val="20"/>
        </w:rPr>
        <w:t>Purchase Frequency (Days)</w:t>
      </w:r>
      <w:r w:rsidR="004C6E6D" w:rsidRPr="004C6E6D">
        <w:rPr>
          <w:rFonts w:eastAsia="Times New Roman" w:cstheme="minorHAnsi"/>
          <w:b/>
          <w:bCs/>
          <w:sz w:val="20"/>
          <w:szCs w:val="20"/>
        </w:rPr>
        <w:t xml:space="preserve">: </w:t>
      </w:r>
      <w:r w:rsidRPr="004C6E6D">
        <w:rPr>
          <w:rFonts w:eastAsia="Times New Roman" w:cstheme="minorHAnsi"/>
          <w:b/>
          <w:bCs/>
          <w:sz w:val="20"/>
          <w:szCs w:val="20"/>
        </w:rPr>
        <w:br/>
      </w:r>
      <w:r w:rsidRPr="00C73F1F">
        <w:rPr>
          <w:rFonts w:eastAsia="Times New Roman" w:cstheme="minorHAnsi"/>
          <w:sz w:val="20"/>
          <w:szCs w:val="20"/>
        </w:rPr>
        <w:t>A new feature,</w:t>
      </w:r>
      <w:r w:rsidRPr="004C6E6D">
        <w:rPr>
          <w:rFonts w:eastAsia="Times New Roman" w:cstheme="minorHAnsi"/>
          <w:sz w:val="20"/>
          <w:szCs w:val="20"/>
        </w:rPr>
        <w:t xml:space="preserve"> </w:t>
      </w:r>
      <w:r w:rsidRPr="004C6E6D">
        <w:rPr>
          <w:rFonts w:eastAsia="Times New Roman" w:cstheme="minorHAnsi"/>
          <w:color w:val="00B050"/>
          <w:sz w:val="20"/>
          <w:szCs w:val="20"/>
        </w:rPr>
        <w:t>purchase_frequency_days</w:t>
      </w:r>
      <w:r w:rsidRPr="004C6E6D">
        <w:rPr>
          <w:rFonts w:eastAsia="Times New Roman" w:cstheme="minorHAnsi"/>
          <w:b/>
          <w:bCs/>
          <w:sz w:val="20"/>
          <w:szCs w:val="20"/>
        </w:rPr>
        <w:t>,</w:t>
      </w:r>
      <w:r w:rsidRPr="00C73F1F">
        <w:rPr>
          <w:rFonts w:eastAsia="Times New Roman" w:cstheme="minorHAnsi"/>
          <w:sz w:val="20"/>
          <w:szCs w:val="20"/>
        </w:rPr>
        <w:t xml:space="preserve"> was derived from purchase-related data to quantify customer purchasing intervals in days. This metric supports behavioral segmentation and retention analysis.</w:t>
      </w:r>
    </w:p>
    <w:p w14:paraId="6DD443B4" w14:textId="77777777" w:rsidR="004C6E6D" w:rsidRPr="004C6E6D" w:rsidRDefault="004C6E6D" w:rsidP="004C6E6D">
      <w:pPr>
        <w:spacing w:before="100" w:beforeAutospacing="1" w:after="100" w:afterAutospacing="1" w:line="240" w:lineRule="auto"/>
        <w:ind w:left="720"/>
        <w:rPr>
          <w:rFonts w:cstheme="minorHAnsi"/>
          <w:b/>
          <w:bCs/>
          <w:sz w:val="20"/>
          <w:szCs w:val="20"/>
          <w:u w:val="single"/>
        </w:rPr>
      </w:pPr>
      <w:r w:rsidRPr="004C6E6D">
        <w:rPr>
          <w:rFonts w:cstheme="minorHAnsi"/>
          <w:b/>
          <w:bCs/>
          <w:sz w:val="20"/>
          <w:szCs w:val="20"/>
          <w:u w:val="single"/>
        </w:rPr>
        <w:t>Data Consistency Check</w:t>
      </w:r>
    </w:p>
    <w:p w14:paraId="03364745" w14:textId="77777777" w:rsidR="00C73F1F" w:rsidRDefault="004C6E6D" w:rsidP="004C6E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0"/>
          <w:szCs w:val="20"/>
          <w:u w:val="single"/>
        </w:rPr>
      </w:pPr>
      <w:r w:rsidRPr="004C6E6D">
        <w:rPr>
          <w:rFonts w:cstheme="minorHAnsi"/>
          <w:sz w:val="20"/>
          <w:szCs w:val="20"/>
        </w:rPr>
        <w:t xml:space="preserve">A redundancy check was performed between </w:t>
      </w:r>
      <w:proofErr w:type="spellStart"/>
      <w:r w:rsidRPr="004C6E6D">
        <w:rPr>
          <w:rStyle w:val="HTMLCode"/>
          <w:rFonts w:asciiTheme="minorHAnsi" w:eastAsiaTheme="minorHAnsi" w:hAnsiTheme="minorHAnsi" w:cstheme="minorHAnsi"/>
          <w:color w:val="00B050"/>
        </w:rPr>
        <w:t>discount_applied</w:t>
      </w:r>
      <w:proofErr w:type="spellEnd"/>
      <w:r w:rsidRPr="004C6E6D">
        <w:rPr>
          <w:rFonts w:cstheme="minorHAnsi"/>
          <w:color w:val="00B050"/>
          <w:sz w:val="20"/>
          <w:szCs w:val="20"/>
        </w:rPr>
        <w:t xml:space="preserve"> </w:t>
      </w:r>
      <w:r w:rsidRPr="004C6E6D">
        <w:rPr>
          <w:rFonts w:cstheme="minorHAnsi"/>
          <w:sz w:val="20"/>
          <w:szCs w:val="20"/>
        </w:rPr>
        <w:t xml:space="preserve">and </w:t>
      </w:r>
      <w:proofErr w:type="spellStart"/>
      <w:r w:rsidRPr="004C6E6D">
        <w:rPr>
          <w:rStyle w:val="HTMLCode"/>
          <w:rFonts w:asciiTheme="minorHAnsi" w:eastAsiaTheme="minorHAnsi" w:hAnsiTheme="minorHAnsi" w:cstheme="minorHAnsi"/>
          <w:color w:val="00B050"/>
        </w:rPr>
        <w:t>promo_code_used</w:t>
      </w:r>
      <w:proofErr w:type="spellEnd"/>
      <w:r w:rsidRPr="004C6E6D">
        <w:rPr>
          <w:rFonts w:cstheme="minorHAnsi"/>
          <w:sz w:val="20"/>
          <w:szCs w:val="20"/>
        </w:rPr>
        <w:t xml:space="preserve">. Since both variables conveyed overlapping promotional information, </w:t>
      </w:r>
      <w:proofErr w:type="spellStart"/>
      <w:r w:rsidRPr="004C6E6D">
        <w:rPr>
          <w:rStyle w:val="HTMLCode"/>
          <w:rFonts w:asciiTheme="minorHAnsi" w:eastAsiaTheme="minorHAnsi" w:hAnsiTheme="minorHAnsi" w:cstheme="minorHAnsi"/>
          <w:color w:val="00B050"/>
        </w:rPr>
        <w:t>promo_code_used</w:t>
      </w:r>
      <w:proofErr w:type="spellEnd"/>
      <w:r w:rsidRPr="004C6E6D">
        <w:rPr>
          <w:rFonts w:cstheme="minorHAnsi"/>
          <w:color w:val="00B050"/>
          <w:sz w:val="20"/>
          <w:szCs w:val="20"/>
        </w:rPr>
        <w:t xml:space="preserve"> </w:t>
      </w:r>
      <w:r w:rsidRPr="004C6E6D">
        <w:rPr>
          <w:rFonts w:cstheme="minorHAnsi"/>
          <w:sz w:val="20"/>
          <w:szCs w:val="20"/>
        </w:rPr>
        <w:t>was removed to eliminate duplication and maintain dataset efficiency</w:t>
      </w:r>
      <w:r>
        <w:rPr>
          <w:rFonts w:cstheme="minorHAnsi"/>
          <w:sz w:val="20"/>
          <w:szCs w:val="20"/>
        </w:rPr>
        <w:t>.</w:t>
      </w:r>
    </w:p>
    <w:p w14:paraId="5458C8F4" w14:textId="77777777" w:rsidR="004C6E6D" w:rsidRDefault="004C6E6D" w:rsidP="004C6E6D">
      <w:pPr>
        <w:spacing w:before="100" w:beforeAutospacing="1" w:after="100" w:afterAutospacing="1" w:line="240" w:lineRule="auto"/>
        <w:ind w:left="720"/>
        <w:rPr>
          <w:b/>
          <w:bCs/>
          <w:u w:val="single"/>
        </w:rPr>
      </w:pPr>
      <w:r w:rsidRPr="004C6E6D">
        <w:rPr>
          <w:b/>
          <w:bCs/>
          <w:u w:val="single"/>
        </w:rPr>
        <w:t>Database Integration</w:t>
      </w:r>
    </w:p>
    <w:p w14:paraId="6D221CE5" w14:textId="77777777" w:rsidR="004C6E6D" w:rsidRDefault="004C6E6D" w:rsidP="004C6E6D">
      <w:pPr>
        <w:spacing w:before="100" w:beforeAutospacing="1" w:after="100" w:afterAutospacing="1" w:line="240" w:lineRule="auto"/>
        <w:ind w:left="720"/>
      </w:pPr>
      <w:r w:rsidRPr="004C6E6D">
        <w:rPr>
          <w:sz w:val="20"/>
          <w:szCs w:val="20"/>
        </w:rPr>
        <w:t xml:space="preserve">The cleaned and transformed dataset was integrated with </w:t>
      </w:r>
      <w:r w:rsidRPr="004C6E6D">
        <w:rPr>
          <w:rStyle w:val="Strong"/>
          <w:sz w:val="20"/>
          <w:szCs w:val="20"/>
        </w:rPr>
        <w:t>PostgreSQL</w:t>
      </w:r>
      <w:r w:rsidRPr="004C6E6D">
        <w:rPr>
          <w:sz w:val="20"/>
          <w:szCs w:val="20"/>
        </w:rPr>
        <w:t xml:space="preserve"> by establishing a connection through Python. The processed </w:t>
      </w:r>
      <w:proofErr w:type="spellStart"/>
      <w:r w:rsidRPr="004C6E6D">
        <w:rPr>
          <w:sz w:val="20"/>
          <w:szCs w:val="20"/>
        </w:rPr>
        <w:t>DataFrame</w:t>
      </w:r>
      <w:proofErr w:type="spellEnd"/>
      <w:r w:rsidRPr="004C6E6D">
        <w:rPr>
          <w:sz w:val="20"/>
          <w:szCs w:val="20"/>
        </w:rPr>
        <w:t xml:space="preserve"> was then exported to the database, enabling structured SQL-based analysis and advanced querying</w:t>
      </w:r>
      <w:r>
        <w:t>.</w:t>
      </w:r>
    </w:p>
    <w:p w14:paraId="50BB6F62" w14:textId="77777777" w:rsidR="004C6E6D" w:rsidRDefault="004C6E6D" w:rsidP="004C6E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002060"/>
          <w:sz w:val="28"/>
          <w:szCs w:val="28"/>
          <w:u w:val="single"/>
        </w:rPr>
      </w:pPr>
      <w:r w:rsidRPr="004C6E6D">
        <w:rPr>
          <w:b/>
          <w:bCs/>
          <w:color w:val="002060"/>
          <w:sz w:val="28"/>
          <w:szCs w:val="28"/>
          <w:u w:val="single"/>
        </w:rPr>
        <w:lastRenderedPageBreak/>
        <w:t>Data Analysis Using SQL (Business Transactions)</w:t>
      </w:r>
    </w:p>
    <w:p w14:paraId="41ACD58C" w14:textId="77777777" w:rsidR="004C6E6D" w:rsidRDefault="004C6E6D" w:rsidP="004C6E6D">
      <w:pPr>
        <w:pStyle w:val="ListParagraph"/>
        <w:spacing w:before="100" w:beforeAutospacing="1" w:after="100" w:afterAutospacing="1" w:line="240" w:lineRule="auto"/>
      </w:pPr>
      <w:r w:rsidRPr="004C6E6D">
        <w:rPr>
          <w:sz w:val="20"/>
          <w:szCs w:val="20"/>
        </w:rPr>
        <w:t xml:space="preserve">Following data preprocessing, structured analysis was conducted in </w:t>
      </w:r>
      <w:r w:rsidRPr="004C6E6D">
        <w:rPr>
          <w:rStyle w:val="Strong"/>
          <w:sz w:val="20"/>
          <w:szCs w:val="20"/>
        </w:rPr>
        <w:t>PostgreSQL</w:t>
      </w:r>
      <w:r w:rsidRPr="004C6E6D">
        <w:rPr>
          <w:sz w:val="20"/>
          <w:szCs w:val="20"/>
        </w:rPr>
        <w:t xml:space="preserve"> to address key business questions and extract actionable insights from transactional data</w:t>
      </w:r>
      <w:r>
        <w:t>.</w:t>
      </w:r>
    </w:p>
    <w:p w14:paraId="1E89389F" w14:textId="77777777" w:rsidR="004C6E6D" w:rsidRDefault="004C6E6D" w:rsidP="004C6E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4C6E6D">
        <w:rPr>
          <w:b/>
          <w:bCs/>
          <w:u w:val="single"/>
        </w:rPr>
        <w:t>Revenue by Gender</w:t>
      </w:r>
    </w:p>
    <w:p w14:paraId="114E00A9" w14:textId="77777777" w:rsidR="004C6E6D" w:rsidRDefault="004C6E6D" w:rsidP="004C6E6D">
      <w:pPr>
        <w:pStyle w:val="ListParagraph"/>
        <w:spacing w:before="100" w:beforeAutospacing="1" w:after="100" w:afterAutospacing="1" w:line="240" w:lineRule="auto"/>
        <w:ind w:left="1440"/>
      </w:pPr>
      <w:r w:rsidRPr="004C6E6D">
        <w:rPr>
          <w:sz w:val="20"/>
          <w:szCs w:val="20"/>
        </w:rPr>
        <w:t xml:space="preserve">Following data preprocessing, structured analysis was conducted in </w:t>
      </w:r>
      <w:r w:rsidRPr="004C6E6D">
        <w:rPr>
          <w:rStyle w:val="Strong"/>
          <w:sz w:val="20"/>
          <w:szCs w:val="20"/>
        </w:rPr>
        <w:t>PostgreSQL</w:t>
      </w:r>
      <w:r w:rsidRPr="004C6E6D">
        <w:rPr>
          <w:sz w:val="20"/>
          <w:szCs w:val="20"/>
        </w:rPr>
        <w:t xml:space="preserve"> to address key business questions and extract actionable insights from transactional data</w:t>
      </w:r>
      <w:r>
        <w:t>.</w:t>
      </w:r>
    </w:p>
    <w:p w14:paraId="787BFF26" w14:textId="77777777" w:rsidR="00BC6FBB" w:rsidRDefault="00BC6FBB" w:rsidP="00BC6FBB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6B738BBF" wp14:editId="4AC50EA1">
            <wp:extent cx="2360644" cy="1137036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60211_084720_Samsung Note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374" cy="117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5801" w14:textId="77777777" w:rsidR="004C6E6D" w:rsidRPr="00BC6FBB" w:rsidRDefault="004C6E6D" w:rsidP="00BC6FB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noProof/>
        </w:rPr>
      </w:pPr>
      <w:r w:rsidRPr="00BC6FBB">
        <w:rPr>
          <w:b/>
          <w:bCs/>
          <w:u w:val="single"/>
        </w:rPr>
        <w:t>High-Spending Discount Users</w:t>
      </w:r>
    </w:p>
    <w:p w14:paraId="1D54FA4E" w14:textId="77777777" w:rsidR="004C6E6D" w:rsidRDefault="004C6E6D" w:rsidP="004C6E6D">
      <w:pPr>
        <w:pStyle w:val="ListParagraph"/>
        <w:spacing w:before="100" w:beforeAutospacing="1" w:after="100" w:afterAutospacing="1" w:line="240" w:lineRule="auto"/>
        <w:ind w:left="1440"/>
        <w:rPr>
          <w:b/>
          <w:bCs/>
          <w:sz w:val="20"/>
          <w:szCs w:val="20"/>
        </w:rPr>
      </w:pPr>
      <w:r w:rsidRPr="004C6E6D">
        <w:rPr>
          <w:sz w:val="20"/>
          <w:szCs w:val="20"/>
        </w:rPr>
        <w:t xml:space="preserve">This analysis aimed to identify customers who </w:t>
      </w:r>
      <w:r w:rsidRPr="004C6E6D">
        <w:rPr>
          <w:rStyle w:val="Strong"/>
          <w:b w:val="0"/>
          <w:bCs w:val="0"/>
          <w:sz w:val="20"/>
          <w:szCs w:val="20"/>
        </w:rPr>
        <w:t>used discounts</w:t>
      </w:r>
      <w:r w:rsidRPr="004C6E6D">
        <w:rPr>
          <w:sz w:val="20"/>
          <w:szCs w:val="20"/>
        </w:rPr>
        <w:t xml:space="preserve"> yet recorded a </w:t>
      </w:r>
      <w:r w:rsidRPr="004C6E6D">
        <w:rPr>
          <w:rStyle w:val="Strong"/>
          <w:b w:val="0"/>
          <w:bCs w:val="0"/>
          <w:sz w:val="20"/>
          <w:szCs w:val="20"/>
        </w:rPr>
        <w:t>purchase amount</w:t>
      </w:r>
      <w:r w:rsidRPr="004C6E6D">
        <w:rPr>
          <w:rStyle w:val="Strong"/>
          <w:sz w:val="20"/>
          <w:szCs w:val="20"/>
        </w:rPr>
        <w:t xml:space="preserve"> </w:t>
      </w:r>
      <w:r w:rsidRPr="004C6E6D">
        <w:rPr>
          <w:rStyle w:val="Strong"/>
          <w:b w:val="0"/>
          <w:bCs w:val="0"/>
          <w:sz w:val="20"/>
          <w:szCs w:val="20"/>
        </w:rPr>
        <w:t>above the overall average transaction value</w:t>
      </w:r>
      <w:r w:rsidRPr="004C6E6D">
        <w:rPr>
          <w:b/>
          <w:bCs/>
          <w:sz w:val="20"/>
          <w:szCs w:val="20"/>
        </w:rPr>
        <w:t>.</w:t>
      </w:r>
    </w:p>
    <w:p w14:paraId="601330F1" w14:textId="77777777" w:rsidR="00BC6FBB" w:rsidRDefault="00142C50" w:rsidP="004C6E6D">
      <w:pPr>
        <w:pStyle w:val="ListParagraph"/>
        <w:spacing w:before="100" w:beforeAutospacing="1" w:after="100" w:afterAutospacing="1" w:line="240" w:lineRule="auto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04CF1414" wp14:editId="1741F1B9">
            <wp:extent cx="2703444" cy="170083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60211_084736_Samsung Notes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09" cy="17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66A4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B3148">
        <w:rPr>
          <w:b/>
          <w:bCs/>
          <w:u w:val="single"/>
        </w:rPr>
        <w:t>Top 5 Products by Rating</w:t>
      </w:r>
    </w:p>
    <w:p w14:paraId="29F37A4B" w14:textId="77777777" w:rsidR="004C6E6D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This analysis identified the top five products with the highest average review ratings, based on customer feedback.</w:t>
      </w:r>
    </w:p>
    <w:p w14:paraId="7CA76B7B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noProof/>
          <w:sz w:val="20"/>
          <w:szCs w:val="20"/>
        </w:rPr>
        <w:drawing>
          <wp:inline distT="0" distB="0" distL="0" distR="0" wp14:anchorId="57E3115C" wp14:editId="3D1DD761">
            <wp:extent cx="2679589" cy="1280104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60211_084749_Samsung Note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59" cy="13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3E87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</w:p>
    <w:p w14:paraId="6C1289A5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B3148">
        <w:rPr>
          <w:b/>
          <w:bCs/>
          <w:u w:val="single"/>
        </w:rPr>
        <w:t>Shipping Type Comparison</w:t>
      </w:r>
    </w:p>
    <w:p w14:paraId="1E377F85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This analysis compared the average purchase amount between customers selecting Standard Shipping and Express Shipping.</w:t>
      </w:r>
    </w:p>
    <w:p w14:paraId="5223DF77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noProof/>
          <w:sz w:val="20"/>
          <w:szCs w:val="20"/>
        </w:rPr>
        <w:drawing>
          <wp:inline distT="0" distB="0" distL="0" distR="0" wp14:anchorId="3CDC7FBA" wp14:editId="721CD417">
            <wp:extent cx="2806810" cy="10888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20260211_084801_Samsung Note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797" cy="11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C361" w14:textId="77777777" w:rsidR="00DB3148" w:rsidRPr="00142C50" w:rsidRDefault="00DB3148" w:rsidP="00142C5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142C50">
        <w:rPr>
          <w:b/>
          <w:bCs/>
          <w:u w:val="single"/>
        </w:rPr>
        <w:lastRenderedPageBreak/>
        <w:t>Subscribers vs. Non-Subscribers</w:t>
      </w:r>
    </w:p>
    <w:p w14:paraId="60943056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This analysis evaluated differences in purchasing behavior between subscribers and non-subscribers by comparing both average transaction value and total revenue contribution.</w:t>
      </w:r>
    </w:p>
    <w:p w14:paraId="300F33C0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noProof/>
          <w:sz w:val="20"/>
          <w:szCs w:val="20"/>
        </w:rPr>
        <w:drawing>
          <wp:inline distT="0" distB="0" distL="0" distR="0" wp14:anchorId="5701682C" wp14:editId="6C063686">
            <wp:extent cx="3848100" cy="119269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60211_084816_Samsung Note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060" cy="12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24CA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B3148">
        <w:rPr>
          <w:b/>
          <w:bCs/>
          <w:u w:val="single"/>
        </w:rPr>
        <w:t>Discount-Dependent Products</w:t>
      </w:r>
    </w:p>
    <w:p w14:paraId="282D43A2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This analysis identified the five products with the highest percentage of discounted purchases, highlighting items that rely heavily on promotions to drive sales.</w:t>
      </w:r>
    </w:p>
    <w:p w14:paraId="6B88670E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w:t xml:space="preserve">                  </w:t>
      </w:r>
      <w:r>
        <w:rPr>
          <w:noProof/>
          <w:sz w:val="20"/>
          <w:szCs w:val="20"/>
        </w:rPr>
        <w:drawing>
          <wp:inline distT="0" distB="0" distL="0" distR="0" wp14:anchorId="4566AB04" wp14:editId="0EBB875B">
            <wp:extent cx="3806295" cy="1256306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60211_084829_Samsung Note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842" cy="12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6FAE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B3148">
        <w:rPr>
          <w:b/>
          <w:bCs/>
          <w:u w:val="single"/>
        </w:rPr>
        <w:t>Customer Segmentation</w:t>
      </w:r>
    </w:p>
    <w:p w14:paraId="2557601F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Customers were classified into New, Returning, and Loyal segments based on their purchase history to better understand engagement and retention patterns.</w:t>
      </w:r>
    </w:p>
    <w:p w14:paraId="240F4D1F" w14:textId="77777777" w:rsidR="00142C50" w:rsidRDefault="00142C50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noProof/>
          <w:sz w:val="20"/>
          <w:szCs w:val="20"/>
        </w:rPr>
        <w:drawing>
          <wp:inline distT="0" distB="0" distL="0" distR="0" wp14:anchorId="4B446BCD" wp14:editId="1AE864BA">
            <wp:extent cx="4238045" cy="1255963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60211_084841_Samsung Note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85" cy="12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5927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B3148">
        <w:rPr>
          <w:b/>
          <w:bCs/>
          <w:u w:val="single"/>
        </w:rPr>
        <w:t>Customer Segmentation</w:t>
      </w:r>
    </w:p>
    <w:p w14:paraId="137F2488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Customers were classified into New, Returning, and Loyal segments based on their purchase history to better understand engagement and retention patterns.</w:t>
      </w:r>
    </w:p>
    <w:p w14:paraId="0FA93686" w14:textId="77777777" w:rsidR="006B6D23" w:rsidRDefault="006B6D23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noProof/>
          <w:sz w:val="20"/>
          <w:szCs w:val="20"/>
        </w:rPr>
        <w:drawing>
          <wp:inline distT="0" distB="0" distL="0" distR="0" wp14:anchorId="606CF176" wp14:editId="4E78170E">
            <wp:extent cx="3837995" cy="24015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60211_084858_Samsung Note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00" cy="241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603C" w14:textId="77777777" w:rsidR="006B6D23" w:rsidRPr="006B6D23" w:rsidRDefault="006B6D23" w:rsidP="006B6D23">
      <w:pPr>
        <w:pStyle w:val="ListParagraph"/>
        <w:spacing w:before="100" w:beforeAutospacing="1" w:after="100" w:afterAutospacing="1" w:line="240" w:lineRule="auto"/>
        <w:ind w:left="1440"/>
        <w:rPr>
          <w:b/>
          <w:bCs/>
          <w:sz w:val="20"/>
          <w:szCs w:val="20"/>
          <w:u w:val="single"/>
        </w:rPr>
      </w:pPr>
    </w:p>
    <w:p w14:paraId="5581C86B" w14:textId="77777777" w:rsidR="00DB3148" w:rsidRPr="00DB3148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sz w:val="20"/>
          <w:szCs w:val="20"/>
          <w:u w:val="single"/>
        </w:rPr>
      </w:pPr>
      <w:r w:rsidRPr="00DB3148">
        <w:rPr>
          <w:b/>
          <w:bCs/>
          <w:u w:val="single"/>
        </w:rPr>
        <w:lastRenderedPageBreak/>
        <w:t>Repeat Buyers &amp; Subscriptions</w:t>
      </w:r>
    </w:p>
    <w:p w14:paraId="6EF29CEA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 xml:space="preserve">This analysis examined whether customers with </w:t>
      </w:r>
      <w:r w:rsidRPr="00DB3148">
        <w:rPr>
          <w:rStyle w:val="Strong"/>
          <w:b w:val="0"/>
          <w:bCs w:val="0"/>
          <w:sz w:val="20"/>
          <w:szCs w:val="20"/>
        </w:rPr>
        <w:t>more than five purchases</w:t>
      </w:r>
      <w:r w:rsidRPr="00DB3148">
        <w:rPr>
          <w:sz w:val="20"/>
          <w:szCs w:val="20"/>
        </w:rPr>
        <w:t xml:space="preserve"> are more likely to be </w:t>
      </w:r>
      <w:r w:rsidRPr="00DB3148">
        <w:rPr>
          <w:rStyle w:val="Strong"/>
          <w:b w:val="0"/>
          <w:bCs w:val="0"/>
          <w:sz w:val="20"/>
          <w:szCs w:val="20"/>
        </w:rPr>
        <w:t>subscribers</w:t>
      </w:r>
      <w:r w:rsidRPr="00DB3148">
        <w:rPr>
          <w:sz w:val="20"/>
          <w:szCs w:val="20"/>
        </w:rPr>
        <w:t>, exploring the relationship between purchasing frequency and subscription adoption.</w:t>
      </w:r>
    </w:p>
    <w:p w14:paraId="6C7ABA5C" w14:textId="77777777" w:rsidR="006B6D23" w:rsidRDefault="006B6D23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w:t xml:space="preserve">           </w:t>
      </w:r>
      <w:r>
        <w:rPr>
          <w:noProof/>
          <w:sz w:val="20"/>
          <w:szCs w:val="20"/>
        </w:rPr>
        <w:drawing>
          <wp:inline distT="0" distB="0" distL="0" distR="0" wp14:anchorId="70195018" wp14:editId="1622AB06">
            <wp:extent cx="4198289" cy="1158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20260211_084910_Samsung Note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787" cy="11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5747" w14:textId="77777777" w:rsidR="00DB3148" w:rsidRPr="00BC6FBB" w:rsidRDefault="00DB3148" w:rsidP="00DB31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u w:val="single"/>
        </w:rPr>
      </w:pPr>
      <w:r>
        <w:rPr>
          <w:sz w:val="20"/>
          <w:szCs w:val="20"/>
        </w:rPr>
        <w:t xml:space="preserve"> </w:t>
      </w:r>
      <w:r w:rsidRPr="00BC6FBB">
        <w:rPr>
          <w:b/>
          <w:bCs/>
          <w:u w:val="single"/>
        </w:rPr>
        <w:t>Revenue by Age Group</w:t>
      </w:r>
    </w:p>
    <w:p w14:paraId="7ABD225F" w14:textId="77777777" w:rsidR="00DB3148" w:rsidRDefault="00DB3148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 w:rsidRPr="00DB3148">
        <w:rPr>
          <w:sz w:val="20"/>
          <w:szCs w:val="20"/>
        </w:rPr>
        <w:t>This analysis evaluated the total revenue contribution of each age group, providing insight into which demographic segments generate the highest financial impact.</w:t>
      </w:r>
    </w:p>
    <w:p w14:paraId="44DC7FB6" w14:textId="77777777" w:rsidR="006B6D23" w:rsidRDefault="006B6D23" w:rsidP="00DB3148">
      <w:pPr>
        <w:pStyle w:val="ListParagraph"/>
        <w:spacing w:before="100" w:beforeAutospacing="1" w:after="100" w:afterAutospacing="1" w:line="240" w:lineRule="auto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w:t xml:space="preserve">          </w:t>
      </w:r>
      <w:r>
        <w:rPr>
          <w:noProof/>
          <w:sz w:val="20"/>
          <w:szCs w:val="20"/>
        </w:rPr>
        <w:drawing>
          <wp:inline distT="0" distB="0" distL="0" distR="0" wp14:anchorId="4B07B3DC" wp14:editId="018BDEFC">
            <wp:extent cx="4245610" cy="2003729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60211_084927_Samsung Note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893" cy="203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43DB" w14:textId="77777777" w:rsidR="006B6D23" w:rsidRDefault="006B6D23" w:rsidP="006B6D23">
      <w:pPr>
        <w:pStyle w:val="ListParagraph"/>
        <w:numPr>
          <w:ilvl w:val="0"/>
          <w:numId w:val="1"/>
        </w:numPr>
        <w:tabs>
          <w:tab w:val="left" w:pos="3093"/>
        </w:tabs>
        <w:rPr>
          <w:b/>
          <w:bCs/>
          <w:color w:val="002060"/>
          <w:sz w:val="28"/>
          <w:szCs w:val="28"/>
          <w:u w:val="single"/>
        </w:rPr>
      </w:pPr>
      <w:r w:rsidRPr="006B6D23">
        <w:rPr>
          <w:b/>
          <w:bCs/>
          <w:color w:val="002060"/>
          <w:sz w:val="28"/>
          <w:szCs w:val="28"/>
          <w:u w:val="single"/>
        </w:rPr>
        <w:t>Dash Board in Power Bi</w:t>
      </w:r>
    </w:p>
    <w:p w14:paraId="09640121" w14:textId="76C5406C" w:rsidR="006B6D23" w:rsidRDefault="00CF7A65" w:rsidP="006B6D23">
      <w:pPr>
        <w:pStyle w:val="ListParagraph"/>
        <w:tabs>
          <w:tab w:val="left" w:pos="3093"/>
        </w:tabs>
        <w:rPr>
          <w:sz w:val="20"/>
          <w:szCs w:val="20"/>
        </w:rPr>
      </w:pPr>
      <w:r w:rsidRPr="006B6D23">
        <w:rPr>
          <w:sz w:val="20"/>
          <w:szCs w:val="20"/>
        </w:rPr>
        <w:t>Finally,</w:t>
      </w:r>
      <w:r w:rsidR="006B6D23" w:rsidRPr="006B6D23">
        <w:rPr>
          <w:sz w:val="20"/>
          <w:szCs w:val="20"/>
        </w:rPr>
        <w:t xml:space="preserve"> we built in interactive Power Bi to present insight visually</w:t>
      </w:r>
    </w:p>
    <w:p w14:paraId="11BC369C" w14:textId="77777777" w:rsidR="00CF7A65" w:rsidRDefault="00CF7A65" w:rsidP="006B6D23">
      <w:pPr>
        <w:pStyle w:val="ListParagraph"/>
        <w:tabs>
          <w:tab w:val="left" w:pos="3093"/>
        </w:tabs>
        <w:rPr>
          <w:sz w:val="20"/>
          <w:szCs w:val="20"/>
        </w:rPr>
      </w:pPr>
    </w:p>
    <w:p w14:paraId="436E838D" w14:textId="26F112BA" w:rsidR="00CF7A65" w:rsidRPr="00CF7A65" w:rsidRDefault="009C3635" w:rsidP="009C3635">
      <w:pPr>
        <w:pStyle w:val="ListParagraph"/>
        <w:tabs>
          <w:tab w:val="left" w:pos="3093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334F31B" wp14:editId="09683A92">
            <wp:extent cx="5781368" cy="3384550"/>
            <wp:effectExtent l="0" t="0" r="0" b="0"/>
            <wp:docPr id="1571574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4207" name="Picture 15715742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50" cy="33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F6EC" w14:textId="77777777" w:rsidR="00760B9D" w:rsidRDefault="006B6D23" w:rsidP="00760B9D">
      <w:pPr>
        <w:pStyle w:val="ListParagraph"/>
        <w:numPr>
          <w:ilvl w:val="0"/>
          <w:numId w:val="1"/>
        </w:numPr>
        <w:tabs>
          <w:tab w:val="left" w:pos="3093"/>
        </w:tabs>
        <w:rPr>
          <w:b/>
          <w:bCs/>
          <w:color w:val="002060"/>
          <w:sz w:val="28"/>
          <w:szCs w:val="28"/>
          <w:u w:val="single"/>
        </w:rPr>
      </w:pPr>
      <w:r>
        <w:rPr>
          <w:b/>
          <w:bCs/>
          <w:color w:val="002060"/>
          <w:sz w:val="28"/>
          <w:szCs w:val="28"/>
          <w:u w:val="single"/>
        </w:rPr>
        <w:lastRenderedPageBreak/>
        <w:t>Business Recommendation</w:t>
      </w:r>
    </w:p>
    <w:p w14:paraId="008CB4D3" w14:textId="77777777" w:rsidR="006B6D23" w:rsidRP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b/>
          <w:bCs/>
        </w:rPr>
        <w:t>1. Strengthen</w:t>
      </w:r>
      <w:r w:rsidR="006B6D23" w:rsidRPr="00760B9D">
        <w:rPr>
          <w:b/>
          <w:bCs/>
        </w:rPr>
        <w:t xml:space="preserve"> Subscription Value Proposition</w:t>
      </w:r>
    </w:p>
    <w:p w14:paraId="3101A426" w14:textId="77777777" w:rsidR="006B6D23" w:rsidRPr="006B6D23" w:rsidRDefault="006B6D23" w:rsidP="00760B9D">
      <w:pPr>
        <w:tabs>
          <w:tab w:val="left" w:pos="3093"/>
        </w:tabs>
        <w:spacing w:line="240" w:lineRule="auto"/>
        <w:ind w:left="720"/>
        <w:rPr>
          <w:sz w:val="20"/>
          <w:szCs w:val="20"/>
        </w:rPr>
      </w:pPr>
      <w:r w:rsidRPr="006B6D23">
        <w:rPr>
          <w:sz w:val="20"/>
          <w:szCs w:val="20"/>
        </w:rPr>
        <w:t>Enhance the attractiveness of the subscription program by offering exclusive, clearly differentiated benefits (e.g., priority shipping, early product access, member-only discounts).</w:t>
      </w:r>
    </w:p>
    <w:p w14:paraId="270300B4" w14:textId="77777777" w:rsidR="006B6D23" w:rsidRDefault="006B6D23" w:rsidP="00760B9D">
      <w:pPr>
        <w:pStyle w:val="ListParagraph"/>
        <w:tabs>
          <w:tab w:val="left" w:pos="3093"/>
        </w:tabs>
        <w:spacing w:line="240" w:lineRule="auto"/>
        <w:rPr>
          <w:sz w:val="20"/>
          <w:szCs w:val="20"/>
        </w:rPr>
      </w:pPr>
      <w:r w:rsidRPr="006B6D23">
        <w:rPr>
          <w:sz w:val="20"/>
          <w:szCs w:val="20"/>
        </w:rPr>
        <w:t>If subscribers do not demonstrate significantly higher average spend or retention, the program must be restructured rather than simply promoted.</w:t>
      </w:r>
    </w:p>
    <w:p w14:paraId="393EAF87" w14:textId="77777777" w:rsidR="00760B9D" w:rsidRDefault="00760B9D" w:rsidP="00760B9D">
      <w:pPr>
        <w:pStyle w:val="ListParagraph"/>
        <w:tabs>
          <w:tab w:val="left" w:pos="3093"/>
        </w:tabs>
        <w:spacing w:line="240" w:lineRule="auto"/>
        <w:rPr>
          <w:sz w:val="20"/>
          <w:szCs w:val="20"/>
        </w:rPr>
      </w:pPr>
    </w:p>
    <w:p w14:paraId="34E09DBB" w14:textId="77777777" w:rsid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b/>
          <w:bCs/>
        </w:rPr>
        <w:t>2. Implement Tiered Loyalty Programs</w:t>
      </w:r>
    </w:p>
    <w:p w14:paraId="280FDC56" w14:textId="77777777" w:rsidR="00760B9D" w:rsidRP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sz w:val="20"/>
          <w:szCs w:val="20"/>
        </w:rPr>
        <w:t>Introduce a structured loyalty framework that incentivizes repeat purchases and transitions customers from Returning to Loyal segments.</w:t>
      </w:r>
    </w:p>
    <w:p w14:paraId="03849B13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Reward mechanisms may include milestone-based discounts, points systems, or personalized offers tied to purchase frequency.</w:t>
      </w:r>
    </w:p>
    <w:p w14:paraId="113DD47D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</w:p>
    <w:p w14:paraId="3964DEE6" w14:textId="77777777" w:rsid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b/>
          <w:bCs/>
        </w:rPr>
        <w:t>3. Optimize Discount Strategy</w:t>
      </w:r>
    </w:p>
    <w:p w14:paraId="6DC7F931" w14:textId="77777777" w:rsidR="00760B9D" w:rsidRP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sz w:val="20"/>
          <w:szCs w:val="20"/>
        </w:rPr>
        <w:t>Reevaluate discount-heavy products to determine whether promotions are driving sustainable growth or eroding margins.</w:t>
      </w:r>
    </w:p>
    <w:p w14:paraId="2BAFAC43" w14:textId="77777777" w:rsid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Focus on:</w:t>
      </w:r>
    </w:p>
    <w:p w14:paraId="0D70498E" w14:textId="77777777" w:rsidR="00760B9D" w:rsidRDefault="00760B9D" w:rsidP="00760B9D">
      <w:pPr>
        <w:pStyle w:val="ListParagraph"/>
        <w:numPr>
          <w:ilvl w:val="0"/>
          <w:numId w:val="18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Reducing excessive discount dependency</w:t>
      </w:r>
    </w:p>
    <w:p w14:paraId="27C27D71" w14:textId="77777777" w:rsidR="00760B9D" w:rsidRDefault="00760B9D" w:rsidP="00760B9D">
      <w:pPr>
        <w:pStyle w:val="ListParagraph"/>
        <w:numPr>
          <w:ilvl w:val="0"/>
          <w:numId w:val="18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Testing controlled promotional experiments</w:t>
      </w:r>
    </w:p>
    <w:p w14:paraId="6B531C02" w14:textId="77777777" w:rsidR="00760B9D" w:rsidRPr="00760B9D" w:rsidRDefault="00760B9D" w:rsidP="00760B9D">
      <w:pPr>
        <w:pStyle w:val="ListParagraph"/>
        <w:numPr>
          <w:ilvl w:val="0"/>
          <w:numId w:val="18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Protecting profitability while maintaining competitiveness</w:t>
      </w:r>
    </w:p>
    <w:p w14:paraId="6E666F43" w14:textId="77777777" w:rsidR="00760B9D" w:rsidRPr="00760B9D" w:rsidRDefault="00760B9D" w:rsidP="00760B9D">
      <w:pPr>
        <w:pStyle w:val="ListParagraph"/>
        <w:numPr>
          <w:ilvl w:val="0"/>
          <w:numId w:val="18"/>
        </w:numPr>
        <w:tabs>
          <w:tab w:val="left" w:pos="3093"/>
        </w:tabs>
        <w:spacing w:after="0" w:line="240" w:lineRule="auto"/>
        <w:contextualSpacing w:val="0"/>
        <w:rPr>
          <w:sz w:val="20"/>
          <w:szCs w:val="20"/>
        </w:rPr>
      </w:pPr>
      <w:r w:rsidRPr="00760B9D">
        <w:rPr>
          <w:sz w:val="20"/>
          <w:szCs w:val="20"/>
        </w:rPr>
        <w:t>Revenue growth without margin control is financially unstable.</w:t>
      </w:r>
    </w:p>
    <w:p w14:paraId="6AC744D0" w14:textId="77777777" w:rsidR="00760B9D" w:rsidRPr="00760B9D" w:rsidRDefault="00760B9D" w:rsidP="00760B9D">
      <w:pPr>
        <w:pStyle w:val="ListParagraph"/>
        <w:tabs>
          <w:tab w:val="left" w:pos="3093"/>
        </w:tabs>
        <w:spacing w:before="240" w:after="0" w:line="240" w:lineRule="auto"/>
        <w:rPr>
          <w:b/>
          <w:bCs/>
        </w:rPr>
      </w:pPr>
    </w:p>
    <w:p w14:paraId="79A7D9EB" w14:textId="77777777" w:rsidR="00760B9D" w:rsidRP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b/>
          <w:bCs/>
        </w:rPr>
        <w:t>4. Strategic Product Positioning</w:t>
      </w:r>
    </w:p>
    <w:p w14:paraId="375FFE0A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Prioritize top-rated and best-selling products in marketing campaigns and homepage placements.</w:t>
      </w:r>
    </w:p>
    <w:p w14:paraId="78A18E3C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Products that combine high purchase volume and strong customer ratings should receive premium visibility and inventory priority.</w:t>
      </w:r>
    </w:p>
    <w:p w14:paraId="68DA945F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</w:p>
    <w:p w14:paraId="247AF507" w14:textId="77777777" w:rsid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b/>
          <w:bCs/>
        </w:rPr>
        <w:t>5. Targeted Marketing Campaigns</w:t>
      </w:r>
    </w:p>
    <w:p w14:paraId="1C16D254" w14:textId="77777777" w:rsidR="00760B9D" w:rsidRPr="00760B9D" w:rsidRDefault="00760B9D" w:rsidP="00760B9D">
      <w:pPr>
        <w:pStyle w:val="ListParagraph"/>
        <w:tabs>
          <w:tab w:val="left" w:pos="3093"/>
        </w:tabs>
        <w:rPr>
          <w:b/>
          <w:bCs/>
        </w:rPr>
      </w:pPr>
      <w:r w:rsidRPr="00760B9D">
        <w:rPr>
          <w:sz w:val="20"/>
          <w:szCs w:val="20"/>
        </w:rPr>
        <w:t>Allocate marketing resources toward:</w:t>
      </w:r>
    </w:p>
    <w:p w14:paraId="328FB09D" w14:textId="77777777" w:rsidR="00760B9D" w:rsidRPr="00760B9D" w:rsidRDefault="00760B9D" w:rsidP="00760B9D">
      <w:pPr>
        <w:pStyle w:val="ListParagraph"/>
        <w:numPr>
          <w:ilvl w:val="0"/>
          <w:numId w:val="19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High-revenue age groups</w:t>
      </w:r>
    </w:p>
    <w:p w14:paraId="4D77578B" w14:textId="77777777" w:rsidR="00760B9D" w:rsidRPr="00760B9D" w:rsidRDefault="00760B9D" w:rsidP="00760B9D">
      <w:pPr>
        <w:pStyle w:val="ListParagraph"/>
        <w:numPr>
          <w:ilvl w:val="0"/>
          <w:numId w:val="19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Express-shipping users (if correlated with higher average spend)</w:t>
      </w:r>
    </w:p>
    <w:p w14:paraId="76664789" w14:textId="77777777" w:rsidR="00760B9D" w:rsidRPr="00760B9D" w:rsidRDefault="00760B9D" w:rsidP="00760B9D">
      <w:pPr>
        <w:pStyle w:val="ListParagraph"/>
        <w:numPr>
          <w:ilvl w:val="0"/>
          <w:numId w:val="19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High-frequency buyers likely to convert to subscribers</w:t>
      </w:r>
    </w:p>
    <w:p w14:paraId="4CD33D04" w14:textId="77777777" w:rsidR="00760B9D" w:rsidRPr="00760B9D" w:rsidRDefault="00760B9D" w:rsidP="00760B9D">
      <w:pPr>
        <w:pStyle w:val="ListParagraph"/>
        <w:numPr>
          <w:ilvl w:val="0"/>
          <w:numId w:val="19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Segmentation-driven marketing reduces acquisition costs and increases ROI compared to generic campaigns.</w:t>
      </w:r>
    </w:p>
    <w:p w14:paraId="5ED8B205" w14:textId="77777777" w:rsidR="00760B9D" w:rsidRP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</w:p>
    <w:p w14:paraId="3A32556A" w14:textId="77777777" w:rsidR="00760B9D" w:rsidRDefault="00760B9D" w:rsidP="00760B9D">
      <w:pPr>
        <w:pStyle w:val="ListParagraph"/>
        <w:numPr>
          <w:ilvl w:val="0"/>
          <w:numId w:val="1"/>
        </w:numPr>
        <w:tabs>
          <w:tab w:val="left" w:pos="3093"/>
        </w:tabs>
        <w:rPr>
          <w:b/>
          <w:bCs/>
          <w:color w:val="002060"/>
          <w:sz w:val="28"/>
          <w:szCs w:val="28"/>
          <w:u w:val="single"/>
        </w:rPr>
      </w:pPr>
      <w:r w:rsidRPr="00760B9D">
        <w:rPr>
          <w:b/>
          <w:bCs/>
          <w:color w:val="002060"/>
          <w:sz w:val="28"/>
          <w:szCs w:val="28"/>
          <w:u w:val="single"/>
        </w:rPr>
        <w:t>Conclusion</w:t>
      </w:r>
    </w:p>
    <w:p w14:paraId="3803970E" w14:textId="77777777" w:rsidR="00760B9D" w:rsidRDefault="00760B9D" w:rsidP="00760B9D">
      <w:pPr>
        <w:pStyle w:val="ListParagraph"/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This project demonstrates a complete end-to-end analytics workflow:</w:t>
      </w:r>
    </w:p>
    <w:p w14:paraId="7CC6BBDD" w14:textId="77777777" w:rsidR="00760B9D" w:rsidRPr="00760B9D" w:rsidRDefault="00760B9D" w:rsidP="00760B9D">
      <w:pPr>
        <w:pStyle w:val="ListParagraph"/>
        <w:numPr>
          <w:ilvl w:val="0"/>
          <w:numId w:val="20"/>
        </w:numPr>
        <w:tabs>
          <w:tab w:val="left" w:pos="3093"/>
        </w:tabs>
        <w:rPr>
          <w:b/>
          <w:bCs/>
          <w:color w:val="002060"/>
          <w:sz w:val="28"/>
          <w:szCs w:val="28"/>
          <w:u w:val="single"/>
        </w:rPr>
      </w:pPr>
      <w:r w:rsidRPr="00760B9D">
        <w:rPr>
          <w:sz w:val="20"/>
          <w:szCs w:val="20"/>
        </w:rPr>
        <w:t>Data cleaning and preprocessing in Python</w:t>
      </w:r>
    </w:p>
    <w:p w14:paraId="6F220DEF" w14:textId="77777777" w:rsidR="00760B9D" w:rsidRDefault="00760B9D" w:rsidP="00760B9D">
      <w:pPr>
        <w:pStyle w:val="ListParagraph"/>
        <w:numPr>
          <w:ilvl w:val="0"/>
          <w:numId w:val="20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Structured business analysis using PostgreSQL</w:t>
      </w:r>
    </w:p>
    <w:p w14:paraId="087D8562" w14:textId="77777777" w:rsidR="00760B9D" w:rsidRDefault="00760B9D" w:rsidP="00760B9D">
      <w:pPr>
        <w:pStyle w:val="ListParagraph"/>
        <w:numPr>
          <w:ilvl w:val="0"/>
          <w:numId w:val="20"/>
        </w:numPr>
        <w:tabs>
          <w:tab w:val="left" w:pos="3093"/>
        </w:tabs>
        <w:rPr>
          <w:sz w:val="20"/>
          <w:szCs w:val="20"/>
        </w:rPr>
      </w:pPr>
      <w:r>
        <w:rPr>
          <w:sz w:val="20"/>
          <w:szCs w:val="20"/>
        </w:rPr>
        <w:t>Insight</w:t>
      </w:r>
      <w:r w:rsidRPr="00760B9D">
        <w:rPr>
          <w:sz w:val="20"/>
          <w:szCs w:val="20"/>
        </w:rPr>
        <w:t xml:space="preserve"> visualization through Power BI</w:t>
      </w:r>
    </w:p>
    <w:p w14:paraId="5272C84F" w14:textId="77777777" w:rsidR="00760B9D" w:rsidRPr="00760B9D" w:rsidRDefault="00760B9D" w:rsidP="00760B9D">
      <w:pPr>
        <w:pStyle w:val="ListParagraph"/>
        <w:numPr>
          <w:ilvl w:val="0"/>
          <w:numId w:val="20"/>
        </w:num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Strategic recommendations derived from data</w:t>
      </w:r>
    </w:p>
    <w:p w14:paraId="187B5206" w14:textId="77777777" w:rsidR="006B6D23" w:rsidRPr="00760B9D" w:rsidRDefault="00760B9D" w:rsidP="00760B9D">
      <w:pPr>
        <w:tabs>
          <w:tab w:val="left" w:pos="3093"/>
        </w:tabs>
        <w:rPr>
          <w:sz w:val="20"/>
          <w:szCs w:val="20"/>
        </w:rPr>
      </w:pPr>
      <w:r w:rsidRPr="00760B9D">
        <w:rPr>
          <w:sz w:val="20"/>
          <w:szCs w:val="20"/>
        </w:rPr>
        <w:t>More importantly, the analysis moved beyond descriptive statistics and focused on actionable business decisions.</w:t>
      </w:r>
    </w:p>
    <w:sectPr w:rsidR="006B6D23" w:rsidRPr="00760B9D" w:rsidSect="0098622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D12"/>
    <w:multiLevelType w:val="hybridMultilevel"/>
    <w:tmpl w:val="31E69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95285"/>
    <w:multiLevelType w:val="hybridMultilevel"/>
    <w:tmpl w:val="12F80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637CC5"/>
    <w:multiLevelType w:val="hybridMultilevel"/>
    <w:tmpl w:val="457859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316A3"/>
    <w:multiLevelType w:val="hybridMultilevel"/>
    <w:tmpl w:val="5AD89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D07408"/>
    <w:multiLevelType w:val="hybridMultilevel"/>
    <w:tmpl w:val="4C8AD9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F20C50"/>
    <w:multiLevelType w:val="hybridMultilevel"/>
    <w:tmpl w:val="2070A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C10694"/>
    <w:multiLevelType w:val="hybridMultilevel"/>
    <w:tmpl w:val="151078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B27E50"/>
    <w:multiLevelType w:val="hybridMultilevel"/>
    <w:tmpl w:val="3B86D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711729"/>
    <w:multiLevelType w:val="hybridMultilevel"/>
    <w:tmpl w:val="451832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F53135"/>
    <w:multiLevelType w:val="hybridMultilevel"/>
    <w:tmpl w:val="0FDCEF68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0" w15:restartNumberingAfterBreak="0">
    <w:nsid w:val="3750378E"/>
    <w:multiLevelType w:val="hybridMultilevel"/>
    <w:tmpl w:val="F2205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605054"/>
    <w:multiLevelType w:val="hybridMultilevel"/>
    <w:tmpl w:val="D29ADD9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4867F2"/>
    <w:multiLevelType w:val="hybridMultilevel"/>
    <w:tmpl w:val="E12C0C3C"/>
    <w:lvl w:ilvl="0" w:tplc="A1E8B2B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6007870"/>
    <w:multiLevelType w:val="hybridMultilevel"/>
    <w:tmpl w:val="BD1A28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63714"/>
    <w:multiLevelType w:val="hybridMultilevel"/>
    <w:tmpl w:val="0BAE9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254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09B2A77"/>
    <w:multiLevelType w:val="hybridMultilevel"/>
    <w:tmpl w:val="A9908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097629"/>
    <w:multiLevelType w:val="hybridMultilevel"/>
    <w:tmpl w:val="BC9E79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6F84CB2"/>
    <w:multiLevelType w:val="hybridMultilevel"/>
    <w:tmpl w:val="D6CAB4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FC3151"/>
    <w:multiLevelType w:val="multilevel"/>
    <w:tmpl w:val="72F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043">
    <w:abstractNumId w:val="14"/>
  </w:num>
  <w:num w:numId="2" w16cid:durableId="627249861">
    <w:abstractNumId w:val="10"/>
  </w:num>
  <w:num w:numId="3" w16cid:durableId="90248889">
    <w:abstractNumId w:val="5"/>
  </w:num>
  <w:num w:numId="4" w16cid:durableId="833493597">
    <w:abstractNumId w:val="13"/>
  </w:num>
  <w:num w:numId="5" w16cid:durableId="1305740776">
    <w:abstractNumId w:val="7"/>
  </w:num>
  <w:num w:numId="6" w16cid:durableId="840050446">
    <w:abstractNumId w:val="18"/>
  </w:num>
  <w:num w:numId="7" w16cid:durableId="328095709">
    <w:abstractNumId w:val="17"/>
  </w:num>
  <w:num w:numId="8" w16cid:durableId="1125573">
    <w:abstractNumId w:val="12"/>
  </w:num>
  <w:num w:numId="9" w16cid:durableId="389546984">
    <w:abstractNumId w:val="9"/>
  </w:num>
  <w:num w:numId="10" w16cid:durableId="825824290">
    <w:abstractNumId w:val="4"/>
  </w:num>
  <w:num w:numId="11" w16cid:durableId="717240144">
    <w:abstractNumId w:val="8"/>
  </w:num>
  <w:num w:numId="12" w16cid:durableId="757408891">
    <w:abstractNumId w:val="6"/>
  </w:num>
  <w:num w:numId="13" w16cid:durableId="11615641">
    <w:abstractNumId w:val="19"/>
  </w:num>
  <w:num w:numId="14" w16cid:durableId="491873828">
    <w:abstractNumId w:val="1"/>
  </w:num>
  <w:num w:numId="15" w16cid:durableId="1509323510">
    <w:abstractNumId w:val="2"/>
  </w:num>
  <w:num w:numId="16" w16cid:durableId="2104646024">
    <w:abstractNumId w:val="11"/>
  </w:num>
  <w:num w:numId="17" w16cid:durableId="1780371343">
    <w:abstractNumId w:val="15"/>
  </w:num>
  <w:num w:numId="18" w16cid:durableId="580913734">
    <w:abstractNumId w:val="3"/>
  </w:num>
  <w:num w:numId="19" w16cid:durableId="1117066977">
    <w:abstractNumId w:val="0"/>
  </w:num>
  <w:num w:numId="20" w16cid:durableId="13937750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26"/>
    <w:rsid w:val="001378BA"/>
    <w:rsid w:val="00142C50"/>
    <w:rsid w:val="004C6E6D"/>
    <w:rsid w:val="006069EA"/>
    <w:rsid w:val="006B6D23"/>
    <w:rsid w:val="00760B9D"/>
    <w:rsid w:val="00986226"/>
    <w:rsid w:val="009C3635"/>
    <w:rsid w:val="009F0C53"/>
    <w:rsid w:val="00BC6FBB"/>
    <w:rsid w:val="00C73F1F"/>
    <w:rsid w:val="00CC0B08"/>
    <w:rsid w:val="00CF7A65"/>
    <w:rsid w:val="00DB3148"/>
    <w:rsid w:val="00E1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5FDF"/>
  <w15:chartTrackingRefBased/>
  <w15:docId w15:val="{8BAC0344-8A3F-42B8-B03E-C18C3D96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8B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0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2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6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62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C0B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C0B08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DB3148"/>
  </w:style>
  <w:style w:type="character" w:customStyle="1" w:styleId="mrel">
    <w:name w:val="mrel"/>
    <w:basedOn w:val="DefaultParagraphFont"/>
    <w:rsid w:val="00DB3148"/>
  </w:style>
  <w:style w:type="character" w:customStyle="1" w:styleId="vlist-s">
    <w:name w:val="vlist-s"/>
    <w:basedOn w:val="DefaultParagraphFont"/>
    <w:rsid w:val="00DB3148"/>
  </w:style>
  <w:style w:type="character" w:customStyle="1" w:styleId="mbin">
    <w:name w:val="mbin"/>
    <w:basedOn w:val="DefaultParagraphFont"/>
    <w:rsid w:val="00DB3148"/>
  </w:style>
  <w:style w:type="character" w:customStyle="1" w:styleId="Heading2Char">
    <w:name w:val="Heading 2 Char"/>
    <w:basedOn w:val="DefaultParagraphFont"/>
    <w:link w:val="Heading2"/>
    <w:uiPriority w:val="9"/>
    <w:semiHidden/>
    <w:rsid w:val="00760B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72D6-3626-4142-8F15-C75D8CBF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952</Words>
  <Characters>6456</Characters>
  <Application>Microsoft Office Word</Application>
  <DocSecurity>0</DocSecurity>
  <Lines>169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Zayed Military Hospital</Company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Vasid Ahamed</dc:creator>
  <cp:keywords/>
  <dc:description/>
  <cp:lastModifiedBy>Office</cp:lastModifiedBy>
  <cp:revision>3</cp:revision>
  <dcterms:created xsi:type="dcterms:W3CDTF">2026-02-11T03:34:00Z</dcterms:created>
  <dcterms:modified xsi:type="dcterms:W3CDTF">2026-02-11T17:26:00Z</dcterms:modified>
</cp:coreProperties>
</file>