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F460E" w14:textId="64C51D75" w:rsidR="00DB33A9" w:rsidRDefault="007F7329" w:rsidP="00DB33A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DATA SCIENCE TOOLBOX: PYTHON PROGRAMMING</w:t>
      </w:r>
    </w:p>
    <w:p w14:paraId="769F723B"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5DEE380B"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16E8EC85"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00C65AB9"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4932BB8"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2D011ABF" w14:textId="27A14581"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w:t>
      </w:r>
      <w:r w:rsidR="007F7329" w:rsidRPr="007F7329">
        <w:rPr>
          <w:rFonts w:ascii="Times New Roman" w:eastAsia="Times New Roman" w:hAnsi="Times New Roman" w:cs="Times New Roman"/>
          <w:b/>
          <w:bCs/>
          <w:i/>
          <w:iCs/>
          <w:sz w:val="32"/>
          <w:szCs w:val="32"/>
          <w:lang w:eastAsia="en-IN"/>
        </w:rPr>
        <w:t>Global Wellbeing Through Economic &amp; Energy Trends</w:t>
      </w:r>
      <w:r>
        <w:rPr>
          <w:rFonts w:ascii="Times New Roman" w:eastAsia="Times New Roman" w:hAnsi="Times New Roman" w:cs="Times New Roman"/>
          <w:b/>
          <w:bCs/>
          <w:i/>
          <w:iCs/>
          <w:sz w:val="32"/>
          <w:szCs w:val="32"/>
          <w:lang w:val="en-IN" w:eastAsia="en-IN"/>
        </w:rPr>
        <w:t>)</w:t>
      </w:r>
    </w:p>
    <w:p w14:paraId="1E6BDBB8"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AD8DC84"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C90700B"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7A4589AA"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58BF3811" w14:textId="6E3AEE33"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w:t>
      </w:r>
      <w:r w:rsidR="00210D70" w:rsidRPr="00210D70">
        <w:rPr>
          <w:rFonts w:ascii="Times New Roman" w:eastAsia="Times New Roman" w:hAnsi="Times New Roman" w:cs="Times New Roman"/>
          <w:b/>
          <w:sz w:val="24"/>
          <w:szCs w:val="24"/>
          <w:lang w:val="en-IN" w:eastAsia="en-IN"/>
        </w:rPr>
        <w:t>MUHAMMED NIHAL</w:t>
      </w:r>
      <w:r>
        <w:rPr>
          <w:rFonts w:ascii="Times New Roman" w:eastAsia="Times New Roman" w:hAnsi="Times New Roman" w:cs="Times New Roman"/>
          <w:bCs/>
          <w:sz w:val="24"/>
          <w:szCs w:val="24"/>
          <w:lang w:val="en-IN" w:eastAsia="en-IN"/>
        </w:rPr>
        <w:t>)</w:t>
      </w:r>
    </w:p>
    <w:p w14:paraId="3AD6C103"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BB76BF3" w14:textId="12123B80"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w:t>
      </w:r>
      <w:r w:rsidR="007F7329">
        <w:rPr>
          <w:rFonts w:ascii="Times New Roman" w:eastAsia="Times New Roman" w:hAnsi="Times New Roman" w:cs="Times New Roman"/>
          <w:bCs/>
          <w:sz w:val="24"/>
          <w:szCs w:val="24"/>
          <w:lang w:val="en-IN" w:eastAsia="en-IN"/>
        </w:rPr>
        <w:t>o. 1232</w:t>
      </w:r>
      <w:r w:rsidR="00210D70">
        <w:rPr>
          <w:rFonts w:ascii="Times New Roman" w:eastAsia="Times New Roman" w:hAnsi="Times New Roman" w:cs="Times New Roman"/>
          <w:bCs/>
          <w:sz w:val="24"/>
          <w:szCs w:val="24"/>
          <w:lang w:val="en-IN" w:eastAsia="en-IN"/>
        </w:rPr>
        <w:t>3129</w:t>
      </w:r>
    </w:p>
    <w:p w14:paraId="26B53DA5"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120A99CB" w14:textId="57CBB315"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w:t>
      </w:r>
      <w:r w:rsidR="007F7329">
        <w:rPr>
          <w:rFonts w:ascii="Times New Roman" w:eastAsia="Times New Roman" w:hAnsi="Times New Roman" w:cs="Times New Roman"/>
          <w:bCs/>
          <w:sz w:val="24"/>
          <w:szCs w:val="24"/>
          <w:lang w:val="en-IN" w:eastAsia="en-IN"/>
        </w:rPr>
        <w:t>Section: B. Tech (CSE) K23</w:t>
      </w:r>
      <w:r w:rsidR="00210D70">
        <w:rPr>
          <w:rFonts w:ascii="Times New Roman" w:eastAsia="Times New Roman" w:hAnsi="Times New Roman" w:cs="Times New Roman"/>
          <w:bCs/>
          <w:sz w:val="24"/>
          <w:szCs w:val="24"/>
          <w:lang w:val="en-IN" w:eastAsia="en-IN"/>
        </w:rPr>
        <w:t>ER</w:t>
      </w:r>
    </w:p>
    <w:p w14:paraId="3BBAB2B9" w14:textId="6A98BDB8"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Course Code </w:t>
      </w:r>
      <w:r w:rsidR="007F7329">
        <w:rPr>
          <w:rFonts w:ascii="Times New Roman" w:eastAsia="Times New Roman" w:hAnsi="Times New Roman" w:cs="Times New Roman"/>
          <w:bCs/>
          <w:sz w:val="24"/>
          <w:szCs w:val="24"/>
          <w:lang w:val="en-IN" w:eastAsia="en-IN"/>
        </w:rPr>
        <w:t>INT375</w:t>
      </w:r>
    </w:p>
    <w:p w14:paraId="046742F8"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880DCD1"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2A404A8"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79538CDA"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154F6FA6"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0AA2141A" w14:textId="2D92D983" w:rsidR="00DB33A9" w:rsidRDefault="00210D70" w:rsidP="00DB33A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roofErr w:type="spellStart"/>
      <w:r>
        <w:rPr>
          <w:rFonts w:ascii="Times New Roman" w:eastAsia="Times New Roman" w:hAnsi="Times New Roman" w:cs="Times New Roman"/>
          <w:b/>
          <w:bCs/>
          <w:sz w:val="24"/>
          <w:szCs w:val="24"/>
          <w:lang w:val="en-IN" w:eastAsia="en-IN"/>
        </w:rPr>
        <w:t>Dr.</w:t>
      </w:r>
      <w:proofErr w:type="spellEnd"/>
      <w:r>
        <w:rPr>
          <w:rFonts w:ascii="Times New Roman" w:eastAsia="Times New Roman" w:hAnsi="Times New Roman" w:cs="Times New Roman"/>
          <w:b/>
          <w:bCs/>
          <w:sz w:val="24"/>
          <w:szCs w:val="24"/>
          <w:lang w:val="en-IN" w:eastAsia="en-IN"/>
        </w:rPr>
        <w:t xml:space="preserve"> Karan Bajaj</w:t>
      </w:r>
    </w:p>
    <w:p w14:paraId="06E9D369"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3600BD4" w14:textId="77777777" w:rsidR="00DB33A9" w:rsidRDefault="00DB33A9" w:rsidP="00DB33A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26B2B60F" w14:textId="77777777" w:rsidR="00DB33A9" w:rsidRDefault="00DB33A9" w:rsidP="00DB33A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2874AF03" w14:textId="49575502" w:rsidR="0070262A" w:rsidRDefault="00DB33A9" w:rsidP="00DB33A9">
      <w:pPr>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7F7329">
        <w:rPr>
          <w:rFonts w:ascii="Times New Roman" w:eastAsia="Times New Roman" w:hAnsi="Times New Roman" w:cs="Times New Roman"/>
          <w:b/>
          <w:bCs/>
          <w:sz w:val="24"/>
          <w:szCs w:val="24"/>
          <w:lang w:val="en-IN" w:eastAsia="en-IN"/>
        </w:rPr>
        <w:t>Computer Science and Engineering</w:t>
      </w:r>
    </w:p>
    <w:p w14:paraId="5C4DA857" w14:textId="77777777" w:rsidR="00DB33A9" w:rsidRDefault="00DB33A9" w:rsidP="00DB33A9">
      <w:pPr>
        <w:jc w:val="center"/>
        <w:rPr>
          <w:rFonts w:ascii="Times New Roman" w:eastAsia="Times New Roman" w:hAnsi="Times New Roman" w:cs="Times New Roman"/>
          <w:b/>
          <w:bCs/>
          <w:sz w:val="24"/>
          <w:szCs w:val="24"/>
          <w:lang w:val="en-IN" w:eastAsia="en-IN"/>
        </w:rPr>
      </w:pPr>
    </w:p>
    <w:p w14:paraId="7500FA80" w14:textId="77777777" w:rsidR="00DB33A9" w:rsidRDefault="00DB33A9" w:rsidP="00DB33A9">
      <w:pPr>
        <w:jc w:val="center"/>
        <w:rPr>
          <w:rFonts w:ascii="Times New Roman" w:eastAsia="Times New Roman" w:hAnsi="Times New Roman" w:cs="Times New Roman"/>
          <w:b/>
          <w:bCs/>
          <w:sz w:val="24"/>
          <w:szCs w:val="24"/>
          <w:lang w:val="en-IN" w:eastAsia="en-IN"/>
        </w:rPr>
      </w:pPr>
    </w:p>
    <w:p w14:paraId="10178CCC" w14:textId="77777777" w:rsidR="00DB33A9" w:rsidRDefault="00DB33A9" w:rsidP="00DB33A9">
      <w:pPr>
        <w:jc w:val="center"/>
        <w:rPr>
          <w:rFonts w:ascii="Times New Roman" w:eastAsia="Times New Roman" w:hAnsi="Times New Roman" w:cs="Times New Roman"/>
          <w:b/>
          <w:bCs/>
          <w:sz w:val="24"/>
          <w:szCs w:val="24"/>
          <w:lang w:val="en-IN" w:eastAsia="en-IN"/>
        </w:rPr>
      </w:pPr>
    </w:p>
    <w:p w14:paraId="5CB2196A" w14:textId="1A99BD7C" w:rsidR="007F7329" w:rsidRDefault="007F7329" w:rsidP="00DB33A9">
      <w:pPr>
        <w:jc w:val="center"/>
        <w:rPr>
          <w:rFonts w:ascii="Times New Roman" w:eastAsia="Times New Roman" w:hAnsi="Times New Roman" w:cs="Times New Roman"/>
          <w:b/>
          <w:bCs/>
          <w:sz w:val="24"/>
          <w:szCs w:val="24"/>
          <w:lang w:val="en-IN" w:eastAsia="en-IN"/>
        </w:rPr>
      </w:pPr>
    </w:p>
    <w:p w14:paraId="1707005C" w14:textId="77777777" w:rsidR="00061CCA" w:rsidRDefault="00061CCA" w:rsidP="00DB33A9">
      <w:pPr>
        <w:jc w:val="center"/>
        <w:rPr>
          <w:rFonts w:ascii="Times New Roman" w:eastAsia="Times New Roman" w:hAnsi="Times New Roman" w:cs="Times New Roman"/>
          <w:b/>
          <w:bCs/>
          <w:sz w:val="24"/>
          <w:szCs w:val="24"/>
          <w:lang w:val="en-IN" w:eastAsia="en-IN"/>
        </w:rPr>
      </w:pPr>
    </w:p>
    <w:p w14:paraId="3A9F0EE0" w14:textId="77777777" w:rsidR="00DB33A9" w:rsidRDefault="00DB33A9" w:rsidP="00DB33A9">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030A87BD" w14:textId="77777777" w:rsidR="00DB33A9" w:rsidRDefault="00DB33A9" w:rsidP="00DB33A9">
      <w:pPr>
        <w:spacing w:line="360" w:lineRule="auto"/>
        <w:ind w:left="720" w:right="737"/>
        <w:jc w:val="both"/>
        <w:rPr>
          <w:rFonts w:ascii="Times New Roman" w:hAnsi="Times New Roman" w:cs="Times New Roman"/>
          <w:sz w:val="24"/>
          <w:szCs w:val="24"/>
        </w:rPr>
      </w:pPr>
    </w:p>
    <w:p w14:paraId="46060167" w14:textId="5760EDD7" w:rsidR="00DB33A9" w:rsidRDefault="00DB33A9" w:rsidP="00DB33A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210D70">
        <w:rPr>
          <w:rFonts w:ascii="Times New Roman" w:hAnsi="Times New Roman" w:cs="Times New Roman"/>
          <w:sz w:val="24"/>
          <w:szCs w:val="24"/>
        </w:rPr>
        <w:t>Muhammed Nihal</w:t>
      </w:r>
      <w:r>
        <w:rPr>
          <w:rFonts w:ascii="Times New Roman" w:hAnsi="Times New Roman" w:cs="Times New Roman"/>
          <w:sz w:val="24"/>
          <w:szCs w:val="24"/>
        </w:rPr>
        <w:t xml:space="preserve">, student of </w:t>
      </w:r>
      <w:r w:rsidR="007F7329">
        <w:rPr>
          <w:rFonts w:ascii="Times New Roman" w:hAnsi="Times New Roman" w:cs="Times New Roman"/>
          <w:sz w:val="24"/>
          <w:szCs w:val="24"/>
        </w:rPr>
        <w:t>Lovely Professional University (</w:t>
      </w:r>
      <w:proofErr w:type="spellStart"/>
      <w:proofErr w:type="gramStart"/>
      <w:r w:rsidR="007F7329">
        <w:rPr>
          <w:rFonts w:ascii="Times New Roman" w:hAnsi="Times New Roman" w:cs="Times New Roman"/>
          <w:sz w:val="24"/>
          <w:szCs w:val="24"/>
        </w:rPr>
        <w:t>B.tech</w:t>
      </w:r>
      <w:proofErr w:type="spellEnd"/>
      <w:proofErr w:type="gramEnd"/>
      <w:r w:rsidR="007F7329">
        <w:rPr>
          <w:rFonts w:ascii="Times New Roman" w:hAnsi="Times New Roman" w:cs="Times New Roman"/>
          <w:sz w:val="24"/>
          <w:szCs w:val="24"/>
        </w:rPr>
        <w:t xml:space="preserve"> CSE)</w:t>
      </w:r>
      <w:r>
        <w:rPr>
          <w:rFonts w:ascii="Times New Roman" w:hAnsi="Times New Roman" w:cs="Times New Roman"/>
          <w:sz w:val="24"/>
          <w:szCs w:val="24"/>
        </w:rPr>
        <w:t xml:space="preserve"> under CSE/IT Discipline at, Lovely Professional University, Punjab, hereby declare that all the information furnished in this project report is based on my own intensive work and is genuine.</w:t>
      </w:r>
    </w:p>
    <w:p w14:paraId="6F70988B" w14:textId="77777777" w:rsidR="00DB33A9" w:rsidRDefault="00DB33A9" w:rsidP="00DB33A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4D991251" w14:textId="77777777" w:rsidR="00DB33A9" w:rsidRDefault="00DB33A9" w:rsidP="00DB33A9">
      <w:pPr>
        <w:spacing w:line="360" w:lineRule="auto"/>
        <w:ind w:left="720" w:right="737"/>
        <w:jc w:val="both"/>
        <w:rPr>
          <w:rFonts w:ascii="Times New Roman" w:hAnsi="Times New Roman" w:cs="Times New Roman"/>
          <w:sz w:val="24"/>
          <w:szCs w:val="24"/>
        </w:rPr>
      </w:pPr>
    </w:p>
    <w:p w14:paraId="04609727" w14:textId="557A8C7C" w:rsidR="00DB33A9" w:rsidRDefault="00DB33A9" w:rsidP="00DB33A9">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7F7329">
        <w:rPr>
          <w:rFonts w:ascii="Times New Roman" w:hAnsi="Times New Roman" w:cs="Times New Roman"/>
          <w:sz w:val="24"/>
          <w:szCs w:val="24"/>
        </w:rPr>
        <w:t>1</w:t>
      </w:r>
      <w:r w:rsidR="00210D70">
        <w:rPr>
          <w:rFonts w:ascii="Times New Roman" w:hAnsi="Times New Roman" w:cs="Times New Roman"/>
          <w:sz w:val="24"/>
          <w:szCs w:val="24"/>
        </w:rPr>
        <w:t xml:space="preserve">1 </w:t>
      </w:r>
      <w:r w:rsidR="007F7329">
        <w:rPr>
          <w:rFonts w:ascii="Times New Roman" w:hAnsi="Times New Roman" w:cs="Times New Roman"/>
          <w:sz w:val="24"/>
          <w:szCs w:val="24"/>
        </w:rPr>
        <w:t>Apr 2025</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                                                                          </w:t>
      </w:r>
    </w:p>
    <w:p w14:paraId="62BAFD94" w14:textId="5E34B1BD" w:rsidR="00DB33A9" w:rsidRDefault="007F7329" w:rsidP="007F7329">
      <w:pPr>
        <w:rPr>
          <w:rFonts w:ascii="Times New Roman" w:hAnsi="Times New Roman" w:cs="Times New Roman"/>
          <w:sz w:val="24"/>
          <w:szCs w:val="24"/>
        </w:rPr>
      </w:pPr>
      <w:r>
        <w:rPr>
          <w:rFonts w:ascii="Times New Roman" w:hAnsi="Times New Roman" w:cs="Times New Roman"/>
          <w:sz w:val="24"/>
          <w:szCs w:val="24"/>
        </w:rPr>
        <w:t xml:space="preserve">           </w:t>
      </w:r>
      <w:r w:rsidR="00DB33A9">
        <w:rPr>
          <w:rFonts w:ascii="Times New Roman" w:hAnsi="Times New Roman" w:cs="Times New Roman"/>
          <w:sz w:val="24"/>
          <w:szCs w:val="24"/>
        </w:rPr>
        <w:t xml:space="preserve">Registration No. </w:t>
      </w:r>
      <w:r>
        <w:rPr>
          <w:rFonts w:ascii="Times New Roman" w:hAnsi="Times New Roman" w:cs="Times New Roman"/>
          <w:sz w:val="24"/>
          <w:szCs w:val="24"/>
        </w:rPr>
        <w:t>1232</w:t>
      </w:r>
      <w:r w:rsidR="00210D70">
        <w:rPr>
          <w:rFonts w:ascii="Times New Roman" w:hAnsi="Times New Roman" w:cs="Times New Roman"/>
          <w:sz w:val="24"/>
          <w:szCs w:val="24"/>
        </w:rPr>
        <w:t>3129</w:t>
      </w:r>
      <w:r w:rsidR="00DB33A9">
        <w:rPr>
          <w:rFonts w:ascii="Times New Roman" w:hAnsi="Times New Roman" w:cs="Times New Roman"/>
          <w:sz w:val="24"/>
          <w:szCs w:val="24"/>
        </w:rPr>
        <w:tab/>
      </w:r>
      <w:r w:rsidR="00DB33A9">
        <w:rPr>
          <w:rFonts w:ascii="Times New Roman" w:hAnsi="Times New Roman" w:cs="Times New Roman"/>
          <w:sz w:val="24"/>
          <w:szCs w:val="24"/>
        </w:rPr>
        <w:tab/>
      </w:r>
      <w:r w:rsidR="00DB33A9">
        <w:rPr>
          <w:rFonts w:ascii="Times New Roman" w:hAnsi="Times New Roman" w:cs="Times New Roman"/>
          <w:sz w:val="24"/>
          <w:szCs w:val="24"/>
        </w:rPr>
        <w:tab/>
        <w:t xml:space="preserve">     </w:t>
      </w:r>
      <w:r w:rsidR="00DB33A9">
        <w:rPr>
          <w:rFonts w:ascii="Times New Roman" w:hAnsi="Times New Roman" w:cs="Times New Roman"/>
          <w:sz w:val="24"/>
          <w:szCs w:val="24"/>
        </w:rPr>
        <w:tab/>
      </w:r>
      <w:r w:rsidR="00210D70">
        <w:rPr>
          <w:rFonts w:ascii="Times New Roman" w:hAnsi="Times New Roman" w:cs="Times New Roman"/>
          <w:sz w:val="24"/>
          <w:szCs w:val="24"/>
        </w:rPr>
        <w:t>Muhammed Nihal</w:t>
      </w:r>
    </w:p>
    <w:p w14:paraId="3DFB6AEA" w14:textId="77777777" w:rsidR="00DB33A9" w:rsidRDefault="00DB33A9" w:rsidP="00DB33A9">
      <w:pPr>
        <w:jc w:val="center"/>
        <w:rPr>
          <w:rFonts w:ascii="Times New Roman" w:hAnsi="Times New Roman" w:cs="Times New Roman"/>
          <w:sz w:val="24"/>
          <w:szCs w:val="24"/>
        </w:rPr>
      </w:pPr>
    </w:p>
    <w:p w14:paraId="76F6871F" w14:textId="77777777" w:rsidR="00DB33A9" w:rsidRDefault="00DB33A9" w:rsidP="00DB33A9">
      <w:pPr>
        <w:jc w:val="center"/>
        <w:rPr>
          <w:rFonts w:ascii="Times New Roman" w:hAnsi="Times New Roman" w:cs="Times New Roman"/>
          <w:sz w:val="24"/>
          <w:szCs w:val="24"/>
        </w:rPr>
      </w:pPr>
    </w:p>
    <w:p w14:paraId="2E9A3580" w14:textId="77777777" w:rsidR="00DB33A9" w:rsidRDefault="00DB33A9" w:rsidP="00DB33A9">
      <w:pPr>
        <w:jc w:val="center"/>
        <w:rPr>
          <w:rFonts w:ascii="Times New Roman" w:hAnsi="Times New Roman" w:cs="Times New Roman"/>
          <w:sz w:val="24"/>
          <w:szCs w:val="24"/>
        </w:rPr>
      </w:pPr>
    </w:p>
    <w:p w14:paraId="2F611FF7" w14:textId="77777777" w:rsidR="00DB33A9" w:rsidRDefault="00DB33A9" w:rsidP="00DB33A9">
      <w:pPr>
        <w:jc w:val="center"/>
        <w:rPr>
          <w:rFonts w:ascii="Times New Roman" w:hAnsi="Times New Roman" w:cs="Times New Roman"/>
          <w:sz w:val="24"/>
          <w:szCs w:val="24"/>
        </w:rPr>
      </w:pPr>
    </w:p>
    <w:p w14:paraId="6738C07D" w14:textId="77777777" w:rsidR="00DB33A9" w:rsidRDefault="00DB33A9" w:rsidP="00DB33A9">
      <w:pPr>
        <w:jc w:val="center"/>
        <w:rPr>
          <w:rFonts w:ascii="Times New Roman" w:hAnsi="Times New Roman" w:cs="Times New Roman"/>
          <w:sz w:val="24"/>
          <w:szCs w:val="24"/>
        </w:rPr>
      </w:pPr>
    </w:p>
    <w:p w14:paraId="5CD306AC" w14:textId="77777777" w:rsidR="00DB33A9" w:rsidRDefault="00DB33A9" w:rsidP="00DB33A9">
      <w:pPr>
        <w:jc w:val="center"/>
        <w:rPr>
          <w:rFonts w:ascii="Times New Roman" w:hAnsi="Times New Roman" w:cs="Times New Roman"/>
          <w:sz w:val="24"/>
          <w:szCs w:val="24"/>
        </w:rPr>
      </w:pPr>
    </w:p>
    <w:p w14:paraId="5BBCCF4A" w14:textId="77777777" w:rsidR="00DB33A9" w:rsidRDefault="00DB33A9" w:rsidP="00DB33A9">
      <w:pPr>
        <w:jc w:val="center"/>
        <w:rPr>
          <w:rFonts w:ascii="Times New Roman" w:hAnsi="Times New Roman" w:cs="Times New Roman"/>
          <w:sz w:val="24"/>
          <w:szCs w:val="24"/>
        </w:rPr>
      </w:pPr>
    </w:p>
    <w:p w14:paraId="5CF6C89A" w14:textId="77777777" w:rsidR="00DB33A9" w:rsidRDefault="00DB33A9" w:rsidP="00DB33A9">
      <w:pPr>
        <w:jc w:val="center"/>
        <w:rPr>
          <w:rFonts w:ascii="Times New Roman" w:hAnsi="Times New Roman" w:cs="Times New Roman"/>
          <w:sz w:val="24"/>
          <w:szCs w:val="24"/>
        </w:rPr>
      </w:pPr>
    </w:p>
    <w:p w14:paraId="3723EB69" w14:textId="77777777" w:rsidR="00DB33A9" w:rsidRDefault="00DB33A9" w:rsidP="00DB33A9">
      <w:pPr>
        <w:jc w:val="center"/>
        <w:rPr>
          <w:rFonts w:ascii="Times New Roman" w:hAnsi="Times New Roman" w:cs="Times New Roman"/>
          <w:sz w:val="24"/>
          <w:szCs w:val="24"/>
        </w:rPr>
      </w:pPr>
    </w:p>
    <w:p w14:paraId="587F038C" w14:textId="77777777" w:rsidR="00DB33A9" w:rsidRDefault="00DB33A9" w:rsidP="00DB33A9">
      <w:pPr>
        <w:jc w:val="center"/>
        <w:rPr>
          <w:rFonts w:ascii="Times New Roman" w:hAnsi="Times New Roman" w:cs="Times New Roman"/>
          <w:sz w:val="24"/>
          <w:szCs w:val="24"/>
        </w:rPr>
      </w:pPr>
    </w:p>
    <w:p w14:paraId="7B2774B2" w14:textId="77777777" w:rsidR="00DB33A9" w:rsidRDefault="00DB33A9" w:rsidP="00DB33A9">
      <w:pPr>
        <w:jc w:val="center"/>
        <w:rPr>
          <w:rFonts w:ascii="Times New Roman" w:hAnsi="Times New Roman" w:cs="Times New Roman"/>
          <w:sz w:val="24"/>
          <w:szCs w:val="24"/>
        </w:rPr>
      </w:pPr>
    </w:p>
    <w:p w14:paraId="380605B1" w14:textId="77777777" w:rsidR="00DB33A9" w:rsidRDefault="00DB33A9" w:rsidP="00DB33A9">
      <w:pPr>
        <w:jc w:val="center"/>
        <w:rPr>
          <w:rFonts w:ascii="Times New Roman" w:hAnsi="Times New Roman" w:cs="Times New Roman"/>
          <w:sz w:val="24"/>
          <w:szCs w:val="24"/>
        </w:rPr>
      </w:pPr>
    </w:p>
    <w:p w14:paraId="7AFF58C1" w14:textId="77777777" w:rsidR="00DB33A9" w:rsidRDefault="00DB33A9" w:rsidP="00DB33A9">
      <w:pPr>
        <w:jc w:val="center"/>
        <w:rPr>
          <w:rFonts w:ascii="Times New Roman" w:hAnsi="Times New Roman" w:cs="Times New Roman"/>
          <w:sz w:val="24"/>
          <w:szCs w:val="24"/>
        </w:rPr>
      </w:pPr>
    </w:p>
    <w:p w14:paraId="6FFDF2B0" w14:textId="77777777" w:rsidR="00DB33A9" w:rsidRDefault="00DB33A9" w:rsidP="00DB33A9">
      <w:pPr>
        <w:jc w:val="center"/>
        <w:rPr>
          <w:rFonts w:ascii="Times New Roman" w:hAnsi="Times New Roman" w:cs="Times New Roman"/>
          <w:sz w:val="24"/>
          <w:szCs w:val="24"/>
        </w:rPr>
      </w:pPr>
    </w:p>
    <w:p w14:paraId="4409EE50" w14:textId="77777777" w:rsidR="00DB33A9" w:rsidRDefault="00DB33A9" w:rsidP="00DB33A9">
      <w:pPr>
        <w:jc w:val="center"/>
        <w:rPr>
          <w:rFonts w:ascii="Times New Roman" w:hAnsi="Times New Roman" w:cs="Times New Roman"/>
          <w:sz w:val="24"/>
          <w:szCs w:val="24"/>
        </w:rPr>
      </w:pPr>
    </w:p>
    <w:p w14:paraId="73DD1E36" w14:textId="77777777" w:rsidR="00DB33A9" w:rsidRDefault="00DB33A9" w:rsidP="00DB33A9">
      <w:pPr>
        <w:jc w:val="center"/>
        <w:rPr>
          <w:rFonts w:ascii="Times New Roman" w:hAnsi="Times New Roman" w:cs="Times New Roman"/>
          <w:sz w:val="24"/>
          <w:szCs w:val="24"/>
        </w:rPr>
      </w:pPr>
    </w:p>
    <w:p w14:paraId="29E316FD" w14:textId="77777777" w:rsidR="00DB33A9" w:rsidRDefault="00DB33A9" w:rsidP="00DB33A9">
      <w:pPr>
        <w:jc w:val="center"/>
        <w:rPr>
          <w:rFonts w:ascii="Times New Roman" w:hAnsi="Times New Roman" w:cs="Times New Roman"/>
          <w:sz w:val="24"/>
          <w:szCs w:val="24"/>
        </w:rPr>
      </w:pPr>
    </w:p>
    <w:p w14:paraId="2D0B51CC" w14:textId="77777777" w:rsidR="00DB33A9" w:rsidRDefault="00DB33A9" w:rsidP="00DB33A9">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Lovely Professional University, Phagwara</w:t>
      </w:r>
    </w:p>
    <w:p w14:paraId="264DBAE7" w14:textId="77777777" w:rsidR="00DB33A9" w:rsidRDefault="00DB33A9" w:rsidP="00DB33A9">
      <w:pPr>
        <w:spacing w:after="0" w:line="360" w:lineRule="auto"/>
        <w:jc w:val="center"/>
        <w:rPr>
          <w:rFonts w:ascii="Times New Roman" w:eastAsia="Times New Roman" w:hAnsi="Times New Roman" w:cs="Times New Roman"/>
          <w:b/>
          <w:bCs/>
          <w:sz w:val="24"/>
          <w:szCs w:val="24"/>
          <w:lang w:val="en-IN" w:eastAsia="en-IN"/>
        </w:rPr>
      </w:pPr>
    </w:p>
    <w:p w14:paraId="0F0807D0" w14:textId="77777777" w:rsidR="00DB33A9" w:rsidRDefault="00DB33A9" w:rsidP="00DB33A9">
      <w:pPr>
        <w:spacing w:after="0" w:line="360" w:lineRule="auto"/>
        <w:jc w:val="center"/>
        <w:rPr>
          <w:rFonts w:ascii="Times New Roman" w:eastAsia="Times New Roman" w:hAnsi="Times New Roman" w:cs="Times New Roman"/>
          <w:b/>
          <w:bCs/>
          <w:sz w:val="24"/>
          <w:szCs w:val="24"/>
          <w:lang w:val="en-IN" w:eastAsia="en-IN"/>
        </w:rPr>
      </w:pPr>
    </w:p>
    <w:p w14:paraId="42206C83" w14:textId="77777777" w:rsidR="00DB33A9" w:rsidRDefault="00DB33A9" w:rsidP="00DB33A9">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70EFAF09" w14:textId="77777777" w:rsidR="00DB33A9" w:rsidRDefault="00DB33A9" w:rsidP="00DB33A9">
      <w:pPr>
        <w:spacing w:line="360" w:lineRule="auto"/>
        <w:ind w:left="720" w:right="737"/>
        <w:jc w:val="both"/>
        <w:rPr>
          <w:rFonts w:ascii="Times New Roman" w:hAnsi="Times New Roman" w:cs="Times New Roman"/>
          <w:b/>
          <w:sz w:val="24"/>
          <w:szCs w:val="24"/>
        </w:rPr>
      </w:pPr>
    </w:p>
    <w:p w14:paraId="361AD71E" w14:textId="4C57A5A6" w:rsidR="00DB33A9" w:rsidRDefault="00DB33A9" w:rsidP="00DB33A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sidR="00210D70">
        <w:rPr>
          <w:rFonts w:ascii="Times New Roman" w:hAnsi="Times New Roman" w:cs="Times New Roman"/>
          <w:sz w:val="24"/>
          <w:szCs w:val="24"/>
        </w:rPr>
        <w:t xml:space="preserve">Muhammed Nihal </w:t>
      </w:r>
      <w:r>
        <w:rPr>
          <w:rFonts w:ascii="Times New Roman" w:hAnsi="Times New Roman" w:cs="Times New Roman"/>
          <w:sz w:val="24"/>
          <w:szCs w:val="24"/>
        </w:rPr>
        <w:t xml:space="preserve">bearing Registration no. </w:t>
      </w:r>
      <w:r w:rsidR="007F7329">
        <w:rPr>
          <w:rFonts w:ascii="Times New Roman" w:hAnsi="Times New Roman" w:cs="Times New Roman"/>
          <w:sz w:val="24"/>
          <w:szCs w:val="24"/>
        </w:rPr>
        <w:t>1232</w:t>
      </w:r>
      <w:r w:rsidR="00210D70">
        <w:rPr>
          <w:rFonts w:ascii="Times New Roman" w:hAnsi="Times New Roman" w:cs="Times New Roman"/>
          <w:sz w:val="24"/>
          <w:szCs w:val="24"/>
        </w:rPr>
        <w:t>3129</w:t>
      </w:r>
      <w:r>
        <w:rPr>
          <w:rFonts w:ascii="Times New Roman" w:hAnsi="Times New Roman" w:cs="Times New Roman"/>
          <w:sz w:val="24"/>
          <w:szCs w:val="24"/>
        </w:rPr>
        <w:t xml:space="preserve"> has completed </w:t>
      </w:r>
      <w:r w:rsidR="007F7329">
        <w:rPr>
          <w:rFonts w:ascii="Times New Roman" w:hAnsi="Times New Roman" w:cs="Times New Roman"/>
          <w:sz w:val="24"/>
          <w:szCs w:val="24"/>
        </w:rPr>
        <w:t>INT375</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7F7329" w:rsidRPr="007F7329">
        <w:rPr>
          <w:rFonts w:ascii="Times New Roman" w:hAnsi="Times New Roman" w:cs="Times New Roman"/>
          <w:b/>
          <w:sz w:val="24"/>
          <w:szCs w:val="24"/>
        </w:rPr>
        <w:t>Global Wellbeing Through Economic &amp; Energy Trends</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3EBB74A3" w14:textId="77777777" w:rsidR="00DB33A9" w:rsidRDefault="00DB33A9" w:rsidP="00DB33A9">
      <w:pPr>
        <w:spacing w:line="360" w:lineRule="auto"/>
        <w:ind w:left="720" w:right="737"/>
        <w:jc w:val="both"/>
        <w:rPr>
          <w:rFonts w:ascii="Times New Roman" w:hAnsi="Times New Roman" w:cs="Times New Roman"/>
          <w:sz w:val="24"/>
          <w:szCs w:val="24"/>
        </w:rPr>
      </w:pPr>
    </w:p>
    <w:p w14:paraId="387669C8" w14:textId="77777777" w:rsidR="00DB33A9" w:rsidRDefault="00DB33A9" w:rsidP="00DB33A9">
      <w:pPr>
        <w:spacing w:line="360" w:lineRule="auto"/>
        <w:ind w:left="720" w:right="737"/>
        <w:jc w:val="both"/>
        <w:rPr>
          <w:rFonts w:ascii="Times New Roman" w:hAnsi="Times New Roman" w:cs="Times New Roman"/>
          <w:sz w:val="24"/>
          <w:szCs w:val="24"/>
        </w:rPr>
      </w:pPr>
    </w:p>
    <w:p w14:paraId="31C4EBF5" w14:textId="77777777" w:rsidR="00DB33A9" w:rsidRDefault="00DB33A9" w:rsidP="00DB33A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6A9CE8B9" w14:textId="77777777" w:rsidR="00DB33A9" w:rsidRDefault="00DB33A9" w:rsidP="00DB33A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2098EF6E" w14:textId="41AC6F10" w:rsidR="00DB33A9" w:rsidRDefault="00DB33A9" w:rsidP="00DB33A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w:t>
      </w:r>
      <w:r w:rsidR="007F7329">
        <w:rPr>
          <w:rFonts w:ascii="Times New Roman" w:hAnsi="Times New Roman" w:cs="Times New Roman"/>
          <w:b/>
          <w:sz w:val="24"/>
          <w:szCs w:val="24"/>
        </w:rPr>
        <w:t xml:space="preserve"> </w:t>
      </w:r>
      <w:r w:rsidR="007F7329">
        <w:rPr>
          <w:rFonts w:ascii="Times New Roman" w:eastAsia="Times New Roman" w:hAnsi="Times New Roman" w:cs="Times New Roman"/>
          <w:b/>
          <w:bCs/>
          <w:sz w:val="24"/>
          <w:szCs w:val="24"/>
          <w:lang w:val="en-IN" w:eastAsia="en-IN"/>
        </w:rPr>
        <w:t>Computer Science and Engineering</w:t>
      </w:r>
    </w:p>
    <w:p w14:paraId="262609DB" w14:textId="77777777" w:rsidR="00DB33A9" w:rsidRDefault="00DB33A9" w:rsidP="00DB33A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1C54E78F" w14:textId="77777777" w:rsidR="00DB33A9" w:rsidRDefault="00DB33A9" w:rsidP="00DB33A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04419FE" w14:textId="77777777" w:rsidR="00DB33A9" w:rsidRDefault="00DB33A9" w:rsidP="00DB33A9">
      <w:pPr>
        <w:pStyle w:val="NoSpacing"/>
        <w:spacing w:line="360" w:lineRule="auto"/>
        <w:ind w:left="720" w:right="737"/>
        <w:rPr>
          <w:rFonts w:ascii="Times New Roman" w:hAnsi="Times New Roman" w:cs="Times New Roman"/>
          <w:sz w:val="24"/>
          <w:szCs w:val="24"/>
        </w:rPr>
      </w:pPr>
    </w:p>
    <w:p w14:paraId="4FA5CBDC" w14:textId="5315A6D4" w:rsidR="00DB33A9" w:rsidRDefault="00DB33A9" w:rsidP="00DB33A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7F7329">
        <w:rPr>
          <w:rFonts w:ascii="Times New Roman" w:hAnsi="Times New Roman" w:cs="Times New Roman"/>
          <w:sz w:val="24"/>
          <w:szCs w:val="24"/>
        </w:rPr>
        <w:t>1</w:t>
      </w:r>
      <w:r w:rsidR="00210D70">
        <w:rPr>
          <w:rFonts w:ascii="Times New Roman" w:hAnsi="Times New Roman" w:cs="Times New Roman"/>
          <w:sz w:val="24"/>
          <w:szCs w:val="24"/>
        </w:rPr>
        <w:t>1</w:t>
      </w:r>
      <w:r w:rsidR="007F7329">
        <w:rPr>
          <w:rFonts w:ascii="Times New Roman" w:hAnsi="Times New Roman" w:cs="Times New Roman"/>
          <w:sz w:val="24"/>
          <w:szCs w:val="24"/>
        </w:rPr>
        <w:t xml:space="preserve"> Apr 2025</w:t>
      </w:r>
    </w:p>
    <w:p w14:paraId="582512D8" w14:textId="77777777" w:rsidR="007F7329" w:rsidRDefault="007F7329" w:rsidP="00DB33A9">
      <w:pPr>
        <w:spacing w:line="360" w:lineRule="auto"/>
        <w:ind w:left="720" w:right="737"/>
        <w:jc w:val="both"/>
        <w:rPr>
          <w:rFonts w:ascii="Times New Roman" w:hAnsi="Times New Roman" w:cs="Times New Roman"/>
          <w:sz w:val="24"/>
          <w:szCs w:val="24"/>
        </w:rPr>
      </w:pPr>
    </w:p>
    <w:p w14:paraId="31216F0C" w14:textId="77777777" w:rsidR="007F7329" w:rsidRDefault="007F7329" w:rsidP="00DB33A9">
      <w:pPr>
        <w:spacing w:line="360" w:lineRule="auto"/>
        <w:ind w:left="720" w:right="737"/>
        <w:jc w:val="both"/>
        <w:rPr>
          <w:rFonts w:ascii="Times New Roman" w:hAnsi="Times New Roman" w:cs="Times New Roman"/>
          <w:sz w:val="24"/>
          <w:szCs w:val="24"/>
        </w:rPr>
      </w:pPr>
    </w:p>
    <w:p w14:paraId="2C750B46" w14:textId="77777777" w:rsidR="007F7329" w:rsidRDefault="007F7329" w:rsidP="00DB33A9">
      <w:pPr>
        <w:spacing w:line="360" w:lineRule="auto"/>
        <w:ind w:left="720" w:right="737"/>
        <w:jc w:val="both"/>
        <w:rPr>
          <w:rFonts w:ascii="Times New Roman" w:hAnsi="Times New Roman" w:cs="Times New Roman"/>
          <w:sz w:val="24"/>
          <w:szCs w:val="24"/>
        </w:rPr>
      </w:pPr>
    </w:p>
    <w:p w14:paraId="6D5E3F4F" w14:textId="77777777" w:rsidR="007F7329" w:rsidRDefault="007F7329" w:rsidP="00DB33A9">
      <w:pPr>
        <w:spacing w:line="360" w:lineRule="auto"/>
        <w:ind w:left="720" w:right="737"/>
        <w:jc w:val="both"/>
        <w:rPr>
          <w:rFonts w:ascii="Times New Roman" w:hAnsi="Times New Roman" w:cs="Times New Roman"/>
          <w:sz w:val="24"/>
          <w:szCs w:val="24"/>
        </w:rPr>
      </w:pPr>
    </w:p>
    <w:p w14:paraId="14064C80" w14:textId="77777777" w:rsidR="007F7329" w:rsidRDefault="007F7329" w:rsidP="00DB33A9">
      <w:pPr>
        <w:spacing w:line="360" w:lineRule="auto"/>
        <w:ind w:left="720" w:right="737"/>
        <w:jc w:val="both"/>
        <w:rPr>
          <w:rFonts w:ascii="Times New Roman" w:hAnsi="Times New Roman" w:cs="Times New Roman"/>
          <w:sz w:val="24"/>
          <w:szCs w:val="24"/>
        </w:rPr>
      </w:pPr>
    </w:p>
    <w:p w14:paraId="45B3408D" w14:textId="77777777" w:rsidR="007F7329" w:rsidRDefault="007F7329" w:rsidP="00DB33A9">
      <w:pPr>
        <w:spacing w:line="360" w:lineRule="auto"/>
        <w:ind w:left="720" w:right="737"/>
        <w:jc w:val="both"/>
        <w:rPr>
          <w:rFonts w:ascii="Times New Roman" w:hAnsi="Times New Roman" w:cs="Times New Roman"/>
          <w:sz w:val="24"/>
          <w:szCs w:val="24"/>
        </w:rPr>
      </w:pPr>
    </w:p>
    <w:p w14:paraId="512B0C0B" w14:textId="77777777" w:rsidR="007F7329" w:rsidRDefault="007F7329" w:rsidP="00DB33A9">
      <w:pPr>
        <w:spacing w:line="360" w:lineRule="auto"/>
        <w:ind w:left="720" w:right="737"/>
        <w:jc w:val="both"/>
        <w:rPr>
          <w:rFonts w:ascii="Times New Roman" w:hAnsi="Times New Roman" w:cs="Times New Roman"/>
          <w:sz w:val="24"/>
          <w:szCs w:val="24"/>
        </w:rPr>
      </w:pPr>
    </w:p>
    <w:p w14:paraId="10716A32" w14:textId="77777777" w:rsidR="007F7329" w:rsidRDefault="007F7329" w:rsidP="00DB33A9">
      <w:pPr>
        <w:spacing w:line="360" w:lineRule="auto"/>
        <w:ind w:left="720" w:right="737"/>
        <w:jc w:val="both"/>
        <w:rPr>
          <w:rFonts w:ascii="Times New Roman" w:hAnsi="Times New Roman" w:cs="Times New Roman"/>
          <w:sz w:val="24"/>
          <w:szCs w:val="24"/>
        </w:rPr>
      </w:pPr>
    </w:p>
    <w:p w14:paraId="3F3795F4" w14:textId="77777777" w:rsidR="007F7329" w:rsidRDefault="007F7329" w:rsidP="00DB33A9">
      <w:pPr>
        <w:spacing w:line="360" w:lineRule="auto"/>
        <w:ind w:left="720" w:right="737"/>
        <w:jc w:val="both"/>
        <w:rPr>
          <w:rFonts w:ascii="Times New Roman" w:hAnsi="Times New Roman" w:cs="Times New Roman"/>
          <w:sz w:val="24"/>
          <w:szCs w:val="24"/>
        </w:rPr>
      </w:pPr>
    </w:p>
    <w:p w14:paraId="66189E51" w14:textId="77777777" w:rsidR="007F7329" w:rsidRDefault="007F7329" w:rsidP="007F7329">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CONTENTS OF THE REPORT</w:t>
      </w:r>
    </w:p>
    <w:p w14:paraId="597E716D"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Cover page</w:t>
      </w:r>
      <w:r>
        <w:rPr>
          <w:rFonts w:ascii="Times New Roman" w:eastAsia="Times New Roman" w:hAnsi="Times New Roman" w:cs="Times New Roman"/>
          <w:sz w:val="24"/>
          <w:szCs w:val="24"/>
          <w:lang w:val="en-IN" w:eastAsia="en-IN"/>
        </w:rPr>
        <w:tab/>
        <w:t xml:space="preserve"> </w:t>
      </w:r>
    </w:p>
    <w:p w14:paraId="62D240EE"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Declaration</w:t>
      </w:r>
    </w:p>
    <w:p w14:paraId="3711DE9A"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Certificate</w:t>
      </w:r>
    </w:p>
    <w:p w14:paraId="43958240"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Acknowledgement</w:t>
      </w:r>
    </w:p>
    <w:p w14:paraId="59B2B5F4"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Table of Content</w:t>
      </w:r>
    </w:p>
    <w:p w14:paraId="37FB3047"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A77D714"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 Introduction</w:t>
      </w:r>
    </w:p>
    <w:p w14:paraId="2282F874"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val="en-IN" w:eastAsia="en-IN"/>
        </w:rPr>
        <w:t xml:space="preserve">. </w:t>
      </w:r>
      <w:bookmarkStart w:id="0" w:name="_Hlk195377582"/>
      <w:r>
        <w:rPr>
          <w:rFonts w:ascii="Times New Roman" w:eastAsia="Times New Roman" w:hAnsi="Times New Roman" w:cs="Times New Roman"/>
          <w:sz w:val="24"/>
          <w:szCs w:val="24"/>
          <w:lang w:val="en-IN" w:eastAsia="en-IN"/>
        </w:rPr>
        <w:t>Source of dataset</w:t>
      </w:r>
      <w:bookmarkEnd w:id="0"/>
    </w:p>
    <w:p w14:paraId="158239FC"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val="en-IN" w:eastAsia="en-IN"/>
        </w:rPr>
        <w:t>. E</w:t>
      </w:r>
      <w:r>
        <w:rPr>
          <w:rFonts w:ascii="Times New Roman" w:eastAsia="Times New Roman" w:hAnsi="Times New Roman" w:cs="Times New Roman"/>
          <w:sz w:val="24"/>
          <w:szCs w:val="24"/>
          <w:lang w:eastAsia="en-IN"/>
        </w:rPr>
        <w:t>DA</w:t>
      </w:r>
      <w:r>
        <w:rPr>
          <w:rFonts w:ascii="Times New Roman" w:eastAsia="Times New Roman" w:hAnsi="Times New Roman" w:cs="Times New Roman"/>
          <w:sz w:val="24"/>
          <w:szCs w:val="24"/>
          <w:lang w:val="en-IN" w:eastAsia="en-IN"/>
        </w:rPr>
        <w:t xml:space="preserve"> process</w:t>
      </w:r>
    </w:p>
    <w:p w14:paraId="3FF722BB"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val="en-IN" w:eastAsia="en-IN"/>
        </w:rPr>
        <w:t>. Analysis on dataset (for each analysis)</w:t>
      </w:r>
    </w:p>
    <w:p w14:paraId="06FC43E4" w14:textId="77777777" w:rsidR="007F7329" w:rsidRDefault="007F7329" w:rsidP="007F7329">
      <w:pPr>
        <w:numPr>
          <w:ilvl w:val="0"/>
          <w:numId w:val="2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Introduction</w:t>
      </w:r>
    </w:p>
    <w:p w14:paraId="16C54125" w14:textId="77777777" w:rsidR="007F7329" w:rsidRDefault="007F7329" w:rsidP="007F7329">
      <w:pPr>
        <w:numPr>
          <w:ilvl w:val="0"/>
          <w:numId w:val="2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bookmarkStart w:id="1" w:name="_Hlk195380364"/>
      <w:r>
        <w:rPr>
          <w:rFonts w:ascii="Times New Roman" w:eastAsia="Times New Roman" w:hAnsi="Times New Roman" w:cs="Times New Roman"/>
          <w:sz w:val="24"/>
          <w:szCs w:val="24"/>
          <w:lang w:val="en-IN" w:eastAsia="en-IN"/>
        </w:rPr>
        <w:t>General Description</w:t>
      </w:r>
    </w:p>
    <w:p w14:paraId="2860EE93" w14:textId="77777777" w:rsidR="007F7329" w:rsidRDefault="007F7329" w:rsidP="007F7329">
      <w:pPr>
        <w:rPr>
          <w:lang w:val="en-IN" w:eastAsia="en-IN"/>
        </w:rPr>
      </w:pPr>
      <w:bookmarkStart w:id="2" w:name="_Hlk195380829"/>
      <w:bookmarkEnd w:id="1"/>
      <w:r>
        <w:rPr>
          <w:lang w:val="en-IN" w:eastAsia="en-IN"/>
        </w:rPr>
        <w:t>Specific Requirements, functions and formulas</w:t>
      </w:r>
    </w:p>
    <w:p w14:paraId="29AD57D8" w14:textId="77777777" w:rsidR="007F7329" w:rsidRDefault="007F7329" w:rsidP="007F7329">
      <w:pPr>
        <w:numPr>
          <w:ilvl w:val="0"/>
          <w:numId w:val="2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bookmarkStart w:id="3" w:name="_Hlk195381095"/>
      <w:bookmarkEnd w:id="2"/>
      <w:r>
        <w:rPr>
          <w:rFonts w:ascii="Times New Roman" w:eastAsia="Times New Roman" w:hAnsi="Times New Roman" w:cs="Times New Roman"/>
          <w:sz w:val="24"/>
          <w:szCs w:val="24"/>
          <w:lang w:val="en-IN" w:eastAsia="en-IN"/>
        </w:rPr>
        <w:t>Analysis results</w:t>
      </w:r>
    </w:p>
    <w:bookmarkEnd w:id="3"/>
    <w:p w14:paraId="7A0FB628" w14:textId="77777777" w:rsidR="007F7329" w:rsidRDefault="007F7329" w:rsidP="007F7329">
      <w:pPr>
        <w:numPr>
          <w:ilvl w:val="0"/>
          <w:numId w:val="2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Visualization </w:t>
      </w:r>
    </w:p>
    <w:p w14:paraId="47CC21AE"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eastAsia="en-IN"/>
        </w:rPr>
        <w:t>Conclusion</w:t>
      </w:r>
    </w:p>
    <w:p w14:paraId="7D34E181"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6</w:t>
      </w:r>
      <w:r>
        <w:rPr>
          <w:rFonts w:ascii="Times New Roman" w:eastAsia="Times New Roman" w:hAnsi="Times New Roman" w:cs="Times New Roman"/>
          <w:sz w:val="24"/>
          <w:szCs w:val="24"/>
          <w:lang w:val="en-IN" w:eastAsia="en-IN"/>
        </w:rPr>
        <w:t xml:space="preserve">. </w:t>
      </w:r>
      <w:bookmarkStart w:id="4" w:name="_Hlk195382565"/>
      <w:r>
        <w:rPr>
          <w:rFonts w:ascii="Times New Roman" w:eastAsia="Times New Roman" w:hAnsi="Times New Roman" w:cs="Times New Roman"/>
          <w:sz w:val="24"/>
          <w:szCs w:val="24"/>
          <w:lang w:val="en-IN" w:eastAsia="en-IN"/>
        </w:rPr>
        <w:t>Future scope</w:t>
      </w:r>
      <w:bookmarkEnd w:id="4"/>
    </w:p>
    <w:p w14:paraId="70BC1523" w14:textId="77777777" w:rsidR="007F7329" w:rsidRDefault="007F7329" w:rsidP="007F7329">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val="en-IN" w:eastAsia="en-IN"/>
        </w:rPr>
        <w:t xml:space="preserve">. </w:t>
      </w:r>
      <w:bookmarkStart w:id="5" w:name="_Hlk195382660"/>
      <w:r>
        <w:rPr>
          <w:rFonts w:ascii="Times New Roman" w:eastAsia="Times New Roman" w:hAnsi="Times New Roman" w:cs="Times New Roman"/>
          <w:sz w:val="24"/>
          <w:szCs w:val="24"/>
          <w:lang w:val="en-IN" w:eastAsia="en-IN"/>
        </w:rPr>
        <w:t>References</w:t>
      </w:r>
      <w:bookmarkEnd w:id="5"/>
    </w:p>
    <w:p w14:paraId="26ECD0F2" w14:textId="77777777" w:rsidR="007F7329" w:rsidRDefault="007F7329" w:rsidP="00DB33A9">
      <w:pPr>
        <w:spacing w:line="360" w:lineRule="auto"/>
        <w:ind w:left="720" w:right="737"/>
        <w:jc w:val="both"/>
        <w:rPr>
          <w:rFonts w:ascii="Times New Roman" w:hAnsi="Times New Roman" w:cs="Times New Roman"/>
          <w:sz w:val="24"/>
          <w:szCs w:val="24"/>
        </w:rPr>
      </w:pPr>
    </w:p>
    <w:p w14:paraId="7A479238" w14:textId="77777777" w:rsidR="00DB33A9" w:rsidRDefault="00DB33A9" w:rsidP="00DB33A9">
      <w:pPr>
        <w:jc w:val="center"/>
      </w:pPr>
    </w:p>
    <w:p w14:paraId="19AE3AFE" w14:textId="77777777" w:rsidR="00DB33A9" w:rsidRDefault="00DB33A9" w:rsidP="00DB33A9">
      <w:pPr>
        <w:jc w:val="center"/>
      </w:pPr>
    </w:p>
    <w:p w14:paraId="15919F47" w14:textId="77777777" w:rsidR="00DB33A9" w:rsidRDefault="00DB33A9" w:rsidP="00DB33A9">
      <w:pPr>
        <w:jc w:val="center"/>
      </w:pPr>
    </w:p>
    <w:p w14:paraId="001FCD9C" w14:textId="77777777" w:rsidR="00DB33A9" w:rsidRDefault="00DB33A9" w:rsidP="00DB33A9">
      <w:pPr>
        <w:jc w:val="center"/>
      </w:pPr>
    </w:p>
    <w:p w14:paraId="5593FDB7" w14:textId="77777777" w:rsidR="00DB33A9" w:rsidRDefault="00DB33A9" w:rsidP="00DB33A9">
      <w:pPr>
        <w:jc w:val="center"/>
      </w:pPr>
    </w:p>
    <w:p w14:paraId="28EE1067" w14:textId="77777777" w:rsidR="00DB33A9" w:rsidRDefault="00DB33A9" w:rsidP="00DB33A9">
      <w:pPr>
        <w:jc w:val="center"/>
      </w:pPr>
    </w:p>
    <w:p w14:paraId="79A08528" w14:textId="77777777" w:rsidR="00DB33A9" w:rsidRDefault="00DB33A9" w:rsidP="00DB33A9">
      <w:pPr>
        <w:jc w:val="center"/>
      </w:pPr>
    </w:p>
    <w:p w14:paraId="7F0B1052" w14:textId="77777777" w:rsidR="00DB33A9" w:rsidRDefault="00DB33A9" w:rsidP="00DB33A9">
      <w:pPr>
        <w:jc w:val="center"/>
      </w:pPr>
    </w:p>
    <w:p w14:paraId="0B903B70" w14:textId="77777777" w:rsidR="00DB33A9" w:rsidRDefault="00DB33A9" w:rsidP="00DB33A9">
      <w:pPr>
        <w:jc w:val="center"/>
      </w:pPr>
    </w:p>
    <w:p w14:paraId="6D14F85D" w14:textId="77777777" w:rsidR="00DB33A9" w:rsidRDefault="00DB33A9" w:rsidP="00DB33A9">
      <w:pPr>
        <w:jc w:val="center"/>
      </w:pPr>
    </w:p>
    <w:p w14:paraId="180046C9" w14:textId="77777777" w:rsidR="00DB33A9" w:rsidRDefault="00DB33A9" w:rsidP="00DB33A9">
      <w:pPr>
        <w:jc w:val="center"/>
      </w:pPr>
    </w:p>
    <w:p w14:paraId="758AA477" w14:textId="6E03C387" w:rsidR="00DB33A9" w:rsidRDefault="00DB33A9" w:rsidP="00DB33A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Introduction</w:t>
      </w:r>
    </w:p>
    <w:p w14:paraId="3B017BF0"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In today’s rapidly evolving world, analyzing socio-economic data is essential for understanding global development trends and disparities. With countries progressing at different paces and facing unique challenges, there arises a strong need to study various indicators like GDP growth, internet usage, life expectancy, and birth-death rates. These indicators not only reflect the economic condition of a nation but also highlight the quality of life, access to technology, and healthcare facilities available to its people.</w:t>
      </w:r>
    </w:p>
    <w:p w14:paraId="42FC8CD7"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This project is based on a detailed dataset provided by the World Bank, which includes a wide range of development indicators for countries across the globe. The dataset spans multiple years and covers countries from different regions and income groups such as low-income, lower-middle income, upper-middle income, and high-income. The aim of this project is to extract meaningful insights by cleaning, processing, and visualizing this data.</w:t>
      </w:r>
    </w:p>
    <w:p w14:paraId="6DB3E819"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To begin with, the raw dataset contained missing and inconsistent values which could affect the outcome of the analysis. Hence, preprocessing techniques like forward fill, backward fill, and data filtering were used to handle the missing data effectively. Unnecessary columns were removed to focus only on the relevant indicators. After cleaning the dataset, visualizations were created using Python libraries like Matplotlib and Seaborn to identify patterns, trends, and correlations among various indicators.</w:t>
      </w:r>
    </w:p>
    <w:p w14:paraId="29DBF8AD"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Through this project, we try to answer important questions such as: How has internet penetration improved over the years in different income groups? Is there a correlation between GDP and life expectancy? Do countries with higher internet access also have better development outcomes? By addressing such questions, this project attempts to present a clearer picture of how development indicators are interconnected and how they vary across countries and regions.</w:t>
      </w:r>
    </w:p>
    <w:p w14:paraId="76DFC668"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Furthermore, this project emphasizes the importance of data-driven decisions in policy-making. Governments, NGOs, and international organizations can use these insights to plan better interventions and allocate resources more effectively. It also helps in identifying the regions that need urgent attention and support for sustainable development.</w:t>
      </w:r>
    </w:p>
    <w:p w14:paraId="01CB8184"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In conclusion, this project not only enhances our understanding of global socio-economic patterns but also showcases how data science techniques can be applied to solve real-world problems. By visualizing the data, we make it easier to communicate complex information and drive impactful conclusions for the betterment of society.</w:t>
      </w:r>
    </w:p>
    <w:p w14:paraId="088D3CA5"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46E845F9"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111621B3"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35310824"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1340E47F"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08ED624C" w14:textId="77777777" w:rsid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6897636B" w14:textId="0F86C7F5" w:rsidR="00DB33A9" w:rsidRDefault="00DB33A9" w:rsidP="00DB33A9">
      <w:pPr>
        <w:pStyle w:val="ListParagraph"/>
        <w:numPr>
          <w:ilvl w:val="0"/>
          <w:numId w:val="3"/>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IN" w:eastAsia="en-IN"/>
        </w:rPr>
        <w:t>Source of dataset</w:t>
      </w:r>
    </w:p>
    <w:p w14:paraId="424F3EBA" w14:textId="77777777" w:rsidR="00DB33A9" w:rsidRPr="00DB33A9" w:rsidRDefault="00DB33A9" w:rsidP="00DB33A9">
      <w:pPr>
        <w:spacing w:before="100" w:beforeAutospacing="1" w:after="100" w:afterAutospacing="1"/>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 xml:space="preserve">The dataset used in this project has been sourced from the </w:t>
      </w:r>
      <w:r w:rsidRPr="00DB33A9">
        <w:rPr>
          <w:rFonts w:ascii="Times New Roman" w:eastAsia="Times New Roman" w:hAnsi="Times New Roman" w:cs="Times New Roman"/>
          <w:b/>
          <w:bCs/>
          <w:sz w:val="24"/>
          <w:szCs w:val="24"/>
          <w:lang w:eastAsia="en-IN"/>
        </w:rPr>
        <w:t>Maven Analytics Data Playground</w:t>
      </w:r>
      <w:r w:rsidRPr="00DB33A9">
        <w:rPr>
          <w:rFonts w:ascii="Times New Roman" w:eastAsia="Times New Roman" w:hAnsi="Times New Roman" w:cs="Times New Roman"/>
          <w:sz w:val="24"/>
          <w:szCs w:val="24"/>
          <w:lang w:eastAsia="en-IN"/>
        </w:rPr>
        <w:t xml:space="preserve">, a well-known platform for publicly available datasets used for learning and data analysis practice. Specifically, the dataset falls under the category of global development indicators and is titled with comprehensive socio-economic data collected and maintained by the </w:t>
      </w:r>
      <w:r w:rsidRPr="00DB33A9">
        <w:rPr>
          <w:rFonts w:ascii="Times New Roman" w:eastAsia="Times New Roman" w:hAnsi="Times New Roman" w:cs="Times New Roman"/>
          <w:b/>
          <w:bCs/>
          <w:sz w:val="24"/>
          <w:szCs w:val="24"/>
          <w:lang w:eastAsia="en-IN"/>
        </w:rPr>
        <w:t>World Bank</w:t>
      </w:r>
      <w:r w:rsidRPr="00DB33A9">
        <w:rPr>
          <w:rFonts w:ascii="Times New Roman" w:eastAsia="Times New Roman" w:hAnsi="Times New Roman" w:cs="Times New Roman"/>
          <w:sz w:val="24"/>
          <w:szCs w:val="24"/>
          <w:lang w:eastAsia="en-IN"/>
        </w:rPr>
        <w:t>. The dataset includes a wide range of variables such as GDP per capita, internet usage, life expectancy, and birth-death rates across multiple countries, regions, and income levels.</w:t>
      </w:r>
    </w:p>
    <w:p w14:paraId="75262DA6" w14:textId="77777777" w:rsidR="00DB33A9" w:rsidRPr="00DB33A9" w:rsidRDefault="00DB33A9" w:rsidP="00DB33A9">
      <w:pPr>
        <w:spacing w:before="100" w:beforeAutospacing="1" w:after="100" w:afterAutospacing="1"/>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The data can be accessed through the following link:</w:t>
      </w:r>
      <w:r w:rsidRPr="00DB33A9">
        <w:rPr>
          <w:rFonts w:ascii="Times New Roman" w:eastAsia="Times New Roman" w:hAnsi="Times New Roman" w:cs="Times New Roman"/>
          <w:sz w:val="24"/>
          <w:szCs w:val="24"/>
          <w:lang w:eastAsia="en-IN"/>
        </w:rPr>
        <w:br/>
      </w:r>
      <w:hyperlink r:id="rId5" w:tgtFrame="_new" w:history="1">
        <w:r w:rsidRPr="00DB33A9">
          <w:rPr>
            <w:rFonts w:ascii="Times New Roman" w:eastAsia="Times New Roman" w:hAnsi="Times New Roman" w:cs="Times New Roman"/>
            <w:color w:val="0000FF"/>
            <w:sz w:val="24"/>
            <w:szCs w:val="24"/>
            <w:u w:val="single"/>
            <w:lang w:eastAsia="en-IN"/>
          </w:rPr>
          <w:t>https://mavenanalytics.io/data-playground?order=date_added%2Cdesc&amp;page=2&amp;pageSize=5</w:t>
        </w:r>
      </w:hyperlink>
    </w:p>
    <w:p w14:paraId="54B22F77" w14:textId="77777777" w:rsidR="00DB33A9" w:rsidRPr="00DB33A9" w:rsidRDefault="00DB33A9" w:rsidP="00DB33A9">
      <w:pPr>
        <w:spacing w:before="100" w:beforeAutospacing="1" w:after="100" w:afterAutospacing="1"/>
        <w:rPr>
          <w:rFonts w:ascii="Times New Roman" w:eastAsia="Times New Roman" w:hAnsi="Times New Roman" w:cs="Times New Roman"/>
          <w:sz w:val="24"/>
          <w:szCs w:val="24"/>
          <w:lang w:eastAsia="en-IN"/>
        </w:rPr>
      </w:pPr>
      <w:r w:rsidRPr="00DB33A9">
        <w:rPr>
          <w:rFonts w:ascii="Times New Roman" w:eastAsia="Times New Roman" w:hAnsi="Times New Roman" w:cs="Times New Roman"/>
          <w:sz w:val="24"/>
          <w:szCs w:val="24"/>
          <w:lang w:eastAsia="en-IN"/>
        </w:rPr>
        <w:t>This dataset serves as a reliable and authentic source, making it suitable for analytical and academic purposes. It is curated to support learners and professionals in exploring real-world problems using structured and high-quality data.</w:t>
      </w:r>
    </w:p>
    <w:p w14:paraId="1E460A3E" w14:textId="77777777" w:rsidR="00DB33A9" w:rsidRPr="00DB33A9" w:rsidRDefault="00DB33A9" w:rsidP="00DB33A9">
      <w:pPr>
        <w:spacing w:before="100" w:beforeAutospacing="1" w:after="100" w:afterAutospacing="1"/>
        <w:jc w:val="both"/>
        <w:rPr>
          <w:rFonts w:ascii="Times New Roman" w:eastAsia="Times New Roman" w:hAnsi="Times New Roman" w:cs="Times New Roman"/>
          <w:sz w:val="24"/>
          <w:szCs w:val="24"/>
          <w:lang w:eastAsia="en-IN"/>
        </w:rPr>
      </w:pPr>
    </w:p>
    <w:p w14:paraId="05410167" w14:textId="456ED5F5" w:rsidR="00DB33A9" w:rsidRDefault="00DB33A9" w:rsidP="00DB33A9">
      <w:pPr>
        <w:rPr>
          <w:rFonts w:ascii="Times New Roman" w:hAnsi="Times New Roman" w:cs="Times New Roman"/>
          <w:sz w:val="24"/>
          <w:szCs w:val="24"/>
        </w:rPr>
      </w:pPr>
    </w:p>
    <w:p w14:paraId="76B01E79" w14:textId="77777777" w:rsidR="00DB33A9" w:rsidRDefault="00DB33A9" w:rsidP="00DB33A9">
      <w:pPr>
        <w:rPr>
          <w:rFonts w:ascii="Times New Roman" w:hAnsi="Times New Roman" w:cs="Times New Roman"/>
          <w:sz w:val="24"/>
          <w:szCs w:val="24"/>
        </w:rPr>
      </w:pPr>
    </w:p>
    <w:p w14:paraId="2DEFD23A" w14:textId="77777777" w:rsidR="00DB33A9" w:rsidRDefault="00DB33A9" w:rsidP="00DB33A9">
      <w:pPr>
        <w:rPr>
          <w:rFonts w:ascii="Times New Roman" w:hAnsi="Times New Roman" w:cs="Times New Roman"/>
          <w:sz w:val="24"/>
          <w:szCs w:val="24"/>
        </w:rPr>
      </w:pPr>
    </w:p>
    <w:p w14:paraId="7102E9C1" w14:textId="77777777" w:rsidR="00DB33A9" w:rsidRDefault="00DB33A9" w:rsidP="00DB33A9">
      <w:pPr>
        <w:rPr>
          <w:rFonts w:ascii="Times New Roman" w:hAnsi="Times New Roman" w:cs="Times New Roman"/>
          <w:sz w:val="24"/>
          <w:szCs w:val="24"/>
        </w:rPr>
      </w:pPr>
    </w:p>
    <w:p w14:paraId="69AF8D59" w14:textId="77777777" w:rsidR="00DB33A9" w:rsidRDefault="00DB33A9" w:rsidP="00DB33A9">
      <w:pPr>
        <w:rPr>
          <w:rFonts w:ascii="Times New Roman" w:hAnsi="Times New Roman" w:cs="Times New Roman"/>
          <w:sz w:val="24"/>
          <w:szCs w:val="24"/>
        </w:rPr>
      </w:pPr>
    </w:p>
    <w:p w14:paraId="2191188B" w14:textId="77777777" w:rsidR="00DB33A9" w:rsidRDefault="00DB33A9" w:rsidP="00DB33A9">
      <w:pPr>
        <w:rPr>
          <w:rFonts w:ascii="Times New Roman" w:hAnsi="Times New Roman" w:cs="Times New Roman"/>
          <w:sz w:val="24"/>
          <w:szCs w:val="24"/>
        </w:rPr>
      </w:pPr>
    </w:p>
    <w:p w14:paraId="559D3C22" w14:textId="77777777" w:rsidR="00DB33A9" w:rsidRDefault="00DB33A9" w:rsidP="00DB33A9">
      <w:pPr>
        <w:rPr>
          <w:rFonts w:ascii="Times New Roman" w:hAnsi="Times New Roman" w:cs="Times New Roman"/>
          <w:sz w:val="24"/>
          <w:szCs w:val="24"/>
        </w:rPr>
      </w:pPr>
    </w:p>
    <w:p w14:paraId="2BE653BE" w14:textId="77777777" w:rsidR="00DB33A9" w:rsidRDefault="00DB33A9" w:rsidP="00DB33A9">
      <w:pPr>
        <w:rPr>
          <w:rFonts w:ascii="Times New Roman" w:hAnsi="Times New Roman" w:cs="Times New Roman"/>
          <w:sz w:val="24"/>
          <w:szCs w:val="24"/>
        </w:rPr>
      </w:pPr>
    </w:p>
    <w:p w14:paraId="08CBE3DF" w14:textId="77777777" w:rsidR="00DB33A9" w:rsidRDefault="00DB33A9" w:rsidP="00DB33A9">
      <w:pPr>
        <w:rPr>
          <w:rFonts w:ascii="Times New Roman" w:hAnsi="Times New Roman" w:cs="Times New Roman"/>
          <w:sz w:val="24"/>
          <w:szCs w:val="24"/>
        </w:rPr>
      </w:pPr>
    </w:p>
    <w:p w14:paraId="1D0F6475" w14:textId="77777777" w:rsidR="00DB33A9" w:rsidRDefault="00DB33A9" w:rsidP="00DB33A9">
      <w:pPr>
        <w:rPr>
          <w:rFonts w:ascii="Times New Roman" w:hAnsi="Times New Roman" w:cs="Times New Roman"/>
          <w:sz w:val="24"/>
          <w:szCs w:val="24"/>
        </w:rPr>
      </w:pPr>
    </w:p>
    <w:p w14:paraId="3F239BF7" w14:textId="77777777" w:rsidR="00DB33A9" w:rsidRDefault="00DB33A9" w:rsidP="00DB33A9">
      <w:pPr>
        <w:rPr>
          <w:rFonts w:ascii="Times New Roman" w:hAnsi="Times New Roman" w:cs="Times New Roman"/>
          <w:sz w:val="24"/>
          <w:szCs w:val="24"/>
        </w:rPr>
      </w:pPr>
    </w:p>
    <w:p w14:paraId="61A8CEC8" w14:textId="77777777" w:rsidR="00DB33A9" w:rsidRDefault="00DB33A9" w:rsidP="00DB33A9">
      <w:pPr>
        <w:rPr>
          <w:rFonts w:ascii="Times New Roman" w:hAnsi="Times New Roman" w:cs="Times New Roman"/>
          <w:sz w:val="24"/>
          <w:szCs w:val="24"/>
        </w:rPr>
      </w:pPr>
    </w:p>
    <w:p w14:paraId="5817782A" w14:textId="77777777" w:rsidR="00DB33A9" w:rsidRDefault="00DB33A9" w:rsidP="00DB33A9">
      <w:pPr>
        <w:rPr>
          <w:rFonts w:ascii="Times New Roman" w:hAnsi="Times New Roman" w:cs="Times New Roman"/>
          <w:sz w:val="24"/>
          <w:szCs w:val="24"/>
        </w:rPr>
      </w:pPr>
    </w:p>
    <w:p w14:paraId="50D29F5F" w14:textId="77777777" w:rsidR="00DB33A9" w:rsidRDefault="00DB33A9" w:rsidP="00DB33A9">
      <w:pPr>
        <w:rPr>
          <w:rFonts w:ascii="Times New Roman" w:hAnsi="Times New Roman" w:cs="Times New Roman"/>
          <w:sz w:val="24"/>
          <w:szCs w:val="24"/>
        </w:rPr>
      </w:pPr>
    </w:p>
    <w:p w14:paraId="0F645E75" w14:textId="77777777" w:rsidR="00DB33A9" w:rsidRDefault="00DB33A9" w:rsidP="00DB33A9">
      <w:pPr>
        <w:rPr>
          <w:rFonts w:ascii="Times New Roman" w:hAnsi="Times New Roman" w:cs="Times New Roman"/>
          <w:sz w:val="24"/>
          <w:szCs w:val="24"/>
        </w:rPr>
      </w:pPr>
    </w:p>
    <w:p w14:paraId="4299B210" w14:textId="77777777" w:rsidR="00DB33A9" w:rsidRDefault="00DB33A9" w:rsidP="00DB33A9">
      <w:pPr>
        <w:rPr>
          <w:rFonts w:ascii="Times New Roman" w:hAnsi="Times New Roman" w:cs="Times New Roman"/>
          <w:sz w:val="24"/>
          <w:szCs w:val="24"/>
        </w:rPr>
      </w:pPr>
    </w:p>
    <w:p w14:paraId="44F533C5" w14:textId="77777777" w:rsidR="00DB33A9" w:rsidRDefault="00DB33A9" w:rsidP="00DB33A9">
      <w:pPr>
        <w:rPr>
          <w:rFonts w:ascii="Times New Roman" w:hAnsi="Times New Roman" w:cs="Times New Roman"/>
          <w:sz w:val="24"/>
          <w:szCs w:val="24"/>
        </w:rPr>
      </w:pPr>
    </w:p>
    <w:p w14:paraId="7C0072DD" w14:textId="77777777" w:rsidR="00DB33A9" w:rsidRDefault="00DB33A9" w:rsidP="00DB33A9">
      <w:pPr>
        <w:rPr>
          <w:rFonts w:ascii="Times New Roman" w:hAnsi="Times New Roman" w:cs="Times New Roman"/>
          <w:sz w:val="24"/>
          <w:szCs w:val="24"/>
        </w:rPr>
      </w:pPr>
    </w:p>
    <w:p w14:paraId="7156BB07" w14:textId="0B1AF748" w:rsidR="00DB33A9" w:rsidRPr="00B7665F" w:rsidRDefault="00DB33A9" w:rsidP="00B7665F">
      <w:pPr>
        <w:pStyle w:val="ListParagraph"/>
        <w:numPr>
          <w:ilvl w:val="0"/>
          <w:numId w:val="3"/>
        </w:numPr>
        <w:rPr>
          <w:rFonts w:ascii="Times New Roman" w:hAnsi="Times New Roman" w:cs="Times New Roman"/>
          <w:sz w:val="24"/>
          <w:szCs w:val="24"/>
          <w:lang w:val="en-IN"/>
        </w:rPr>
      </w:pPr>
      <w:r w:rsidRPr="00DB33A9">
        <w:rPr>
          <w:rFonts w:ascii="Times New Roman" w:hAnsi="Times New Roman" w:cs="Times New Roman"/>
          <w:sz w:val="24"/>
          <w:szCs w:val="24"/>
        </w:rPr>
        <w:t>Exploratory Data Analysis (E</w:t>
      </w:r>
      <w:r w:rsidR="00B7665F">
        <w:rPr>
          <w:sz w:val="24"/>
          <w:szCs w:val="24"/>
        </w:rPr>
        <w:t>DA)</w:t>
      </w:r>
    </w:p>
    <w:p w14:paraId="2F8CA189"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 xml:space="preserve">Data Acquisition and </w:t>
      </w:r>
      <w:proofErr w:type="spellStart"/>
      <w:r w:rsidRPr="00B7665F">
        <w:rPr>
          <w:rFonts w:ascii="Times New Roman" w:hAnsi="Times New Roman" w:cs="Times New Roman"/>
          <w:b/>
          <w:bCs/>
          <w:sz w:val="24"/>
          <w:szCs w:val="24"/>
          <w:lang w:val="en-IN"/>
        </w:rPr>
        <w:t>Preprocessing</w:t>
      </w:r>
      <w:proofErr w:type="spellEnd"/>
      <w:r w:rsidRPr="00B7665F">
        <w:rPr>
          <w:rFonts w:ascii="Times New Roman" w:hAnsi="Times New Roman" w:cs="Times New Roman"/>
          <w:b/>
          <w:bCs/>
          <w:sz w:val="24"/>
          <w:szCs w:val="24"/>
          <w:lang w:val="en-IN"/>
        </w:rPr>
        <w:t xml:space="preserve"> Implementation</w:t>
      </w:r>
    </w:p>
    <w:p w14:paraId="411DE308"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Your data analysis workflow demonstrates a well-structured approach to handling World Bank socioeconomic data. The </w:t>
      </w:r>
      <w:proofErr w:type="spellStart"/>
      <w:r w:rsidRPr="00B7665F">
        <w:rPr>
          <w:rFonts w:ascii="Times New Roman" w:hAnsi="Times New Roman" w:cs="Times New Roman"/>
          <w:sz w:val="24"/>
          <w:szCs w:val="24"/>
          <w:lang w:val="en-IN"/>
        </w:rPr>
        <w:t>preprocessing</w:t>
      </w:r>
      <w:proofErr w:type="spellEnd"/>
      <w:r w:rsidRPr="00B7665F">
        <w:rPr>
          <w:rFonts w:ascii="Times New Roman" w:hAnsi="Times New Roman" w:cs="Times New Roman"/>
          <w:sz w:val="24"/>
          <w:szCs w:val="24"/>
          <w:lang w:val="en-IN"/>
        </w:rPr>
        <w:t xml:space="preserve"> phase shows careful consideration of analytical requirements and data quality.</w:t>
      </w:r>
    </w:p>
    <w:p w14:paraId="329B70B7"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Key strengths in your data preparation:</w:t>
      </w:r>
    </w:p>
    <w:p w14:paraId="103FE8E9" w14:textId="77777777" w:rsidR="00B7665F" w:rsidRPr="00B7665F" w:rsidRDefault="00B7665F" w:rsidP="00B7665F">
      <w:pPr>
        <w:numPr>
          <w:ilvl w:val="0"/>
          <w:numId w:val="6"/>
        </w:numPr>
        <w:rPr>
          <w:rFonts w:ascii="Times New Roman" w:hAnsi="Times New Roman" w:cs="Times New Roman"/>
          <w:sz w:val="24"/>
          <w:szCs w:val="24"/>
          <w:lang w:val="en-IN"/>
        </w:rPr>
      </w:pPr>
      <w:r w:rsidRPr="00B7665F">
        <w:rPr>
          <w:rFonts w:ascii="Times New Roman" w:hAnsi="Times New Roman" w:cs="Times New Roman"/>
          <w:sz w:val="24"/>
          <w:szCs w:val="24"/>
          <w:lang w:val="en-IN"/>
        </w:rPr>
        <w:t>Systematic loading from Excel and immediate check for missing values</w:t>
      </w:r>
    </w:p>
    <w:p w14:paraId="7ED6F09B" w14:textId="77777777" w:rsidR="00B7665F" w:rsidRPr="00B7665F" w:rsidRDefault="00B7665F" w:rsidP="00B7665F">
      <w:pPr>
        <w:numPr>
          <w:ilvl w:val="0"/>
          <w:numId w:val="6"/>
        </w:numPr>
        <w:rPr>
          <w:rFonts w:ascii="Times New Roman" w:hAnsi="Times New Roman" w:cs="Times New Roman"/>
          <w:sz w:val="24"/>
          <w:szCs w:val="24"/>
          <w:lang w:val="en-IN"/>
        </w:rPr>
      </w:pPr>
      <w:r w:rsidRPr="00B7665F">
        <w:rPr>
          <w:rFonts w:ascii="Times New Roman" w:hAnsi="Times New Roman" w:cs="Times New Roman"/>
          <w:sz w:val="24"/>
          <w:szCs w:val="24"/>
          <w:lang w:val="en-IN"/>
        </w:rPr>
        <w:t>Strategic removal of irrelevant variables (power consumption, mortality rates, etc.)</w:t>
      </w:r>
    </w:p>
    <w:p w14:paraId="16D972D5" w14:textId="77777777" w:rsidR="00B7665F" w:rsidRPr="00B7665F" w:rsidRDefault="00B7665F" w:rsidP="00B7665F">
      <w:pPr>
        <w:numPr>
          <w:ilvl w:val="0"/>
          <w:numId w:val="6"/>
        </w:numPr>
        <w:rPr>
          <w:rFonts w:ascii="Times New Roman" w:hAnsi="Times New Roman" w:cs="Times New Roman"/>
          <w:sz w:val="24"/>
          <w:szCs w:val="24"/>
          <w:lang w:val="en-IN"/>
        </w:rPr>
      </w:pPr>
      <w:r w:rsidRPr="00B7665F">
        <w:rPr>
          <w:rFonts w:ascii="Times New Roman" w:hAnsi="Times New Roman" w:cs="Times New Roman"/>
          <w:sz w:val="24"/>
          <w:szCs w:val="24"/>
          <w:lang w:val="en-IN"/>
        </w:rPr>
        <w:t>Implementation of forward/backward filling techniques organized by country</w:t>
      </w:r>
    </w:p>
    <w:p w14:paraId="2F17070F" w14:textId="77777777" w:rsidR="00B7665F" w:rsidRPr="00B7665F" w:rsidRDefault="00B7665F" w:rsidP="00B7665F">
      <w:pPr>
        <w:numPr>
          <w:ilvl w:val="0"/>
          <w:numId w:val="6"/>
        </w:numPr>
        <w:rPr>
          <w:rFonts w:ascii="Times New Roman" w:hAnsi="Times New Roman" w:cs="Times New Roman"/>
          <w:sz w:val="24"/>
          <w:szCs w:val="24"/>
          <w:lang w:val="en-IN"/>
        </w:rPr>
      </w:pPr>
      <w:r w:rsidRPr="00B7665F">
        <w:rPr>
          <w:rFonts w:ascii="Times New Roman" w:hAnsi="Times New Roman" w:cs="Times New Roman"/>
          <w:sz w:val="24"/>
          <w:szCs w:val="24"/>
          <w:lang w:val="en-IN"/>
        </w:rPr>
        <w:t>Export of cleaned data to CSV format, establishing a foundation for further analysis</w:t>
      </w:r>
    </w:p>
    <w:p w14:paraId="21768E56" w14:textId="5A7014DF"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This methodical approach to data quality management demonstrates good data stewardship practices essential for credible economic analysis. Your missing value treatment strategy preserves temporal integrity while maximizing data utilization—particularly appropriate for time-series economic data where neighbouring values serve as reasonable estimators.</w:t>
      </w:r>
    </w:p>
    <w:p w14:paraId="5C3F4272"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Relationship Exploration Through Correlation Analysis</w:t>
      </w:r>
    </w:p>
    <w:p w14:paraId="01E4FB04"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The correlation analysis phase forms a fundamental component of your exploratory work, establishing a mathematical framework for understanding interconnections between key indicators.</w:t>
      </w:r>
    </w:p>
    <w:p w14:paraId="487E75A2"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Notable aspects of your correlation approach:</w:t>
      </w:r>
    </w:p>
    <w:p w14:paraId="3673B600" w14:textId="77777777" w:rsidR="00B7665F" w:rsidRPr="00B7665F" w:rsidRDefault="00B7665F" w:rsidP="00B7665F">
      <w:pPr>
        <w:numPr>
          <w:ilvl w:val="0"/>
          <w:numId w:val="7"/>
        </w:numPr>
        <w:rPr>
          <w:rFonts w:ascii="Times New Roman" w:hAnsi="Times New Roman" w:cs="Times New Roman"/>
          <w:sz w:val="24"/>
          <w:szCs w:val="24"/>
          <w:lang w:val="en-IN"/>
        </w:rPr>
      </w:pPr>
      <w:r w:rsidRPr="00B7665F">
        <w:rPr>
          <w:rFonts w:ascii="Times New Roman" w:hAnsi="Times New Roman" w:cs="Times New Roman"/>
          <w:sz w:val="24"/>
          <w:szCs w:val="24"/>
          <w:lang w:val="en-IN"/>
        </w:rPr>
        <w:t>Extraction and analysis of five critical variables (GDP, internet usage, life expectancy, etc.)</w:t>
      </w:r>
    </w:p>
    <w:p w14:paraId="1019E8EE" w14:textId="77777777" w:rsidR="00B7665F" w:rsidRPr="00B7665F" w:rsidRDefault="00B7665F" w:rsidP="00B7665F">
      <w:pPr>
        <w:numPr>
          <w:ilvl w:val="0"/>
          <w:numId w:val="7"/>
        </w:numPr>
        <w:rPr>
          <w:rFonts w:ascii="Times New Roman" w:hAnsi="Times New Roman" w:cs="Times New Roman"/>
          <w:sz w:val="24"/>
          <w:szCs w:val="24"/>
          <w:lang w:val="en-IN"/>
        </w:rPr>
      </w:pPr>
      <w:r w:rsidRPr="00B7665F">
        <w:rPr>
          <w:rFonts w:ascii="Times New Roman" w:hAnsi="Times New Roman" w:cs="Times New Roman"/>
          <w:sz w:val="24"/>
          <w:szCs w:val="24"/>
          <w:lang w:val="en-IN"/>
        </w:rPr>
        <w:t>Computation of a comprehensive correlation matrix</w:t>
      </w:r>
    </w:p>
    <w:p w14:paraId="4D09BE83" w14:textId="77777777" w:rsidR="00B7665F" w:rsidRPr="00B7665F" w:rsidRDefault="00B7665F" w:rsidP="00B7665F">
      <w:pPr>
        <w:numPr>
          <w:ilvl w:val="0"/>
          <w:numId w:val="7"/>
        </w:numPr>
        <w:rPr>
          <w:rFonts w:ascii="Times New Roman" w:hAnsi="Times New Roman" w:cs="Times New Roman"/>
          <w:sz w:val="24"/>
          <w:szCs w:val="24"/>
          <w:lang w:val="en-IN"/>
        </w:rPr>
      </w:pPr>
      <w:r w:rsidRPr="00B7665F">
        <w:rPr>
          <w:rFonts w:ascii="Times New Roman" w:hAnsi="Times New Roman" w:cs="Times New Roman"/>
          <w:sz w:val="24"/>
          <w:szCs w:val="24"/>
          <w:lang w:val="en-IN"/>
        </w:rPr>
        <w:t>Visualization through an annotated heatmap for immediate interpretation</w:t>
      </w:r>
    </w:p>
    <w:p w14:paraId="09DE8F72" w14:textId="47DE61AD" w:rsidR="00B7665F" w:rsidRPr="00B7665F" w:rsidRDefault="00B7665F" w:rsidP="00B7665F">
      <w:pPr>
        <w:numPr>
          <w:ilvl w:val="0"/>
          <w:numId w:val="7"/>
        </w:numPr>
        <w:rPr>
          <w:rFonts w:ascii="Times New Roman" w:hAnsi="Times New Roman" w:cs="Times New Roman"/>
          <w:sz w:val="24"/>
          <w:szCs w:val="24"/>
          <w:lang w:val="en-IN"/>
        </w:rPr>
      </w:pPr>
      <w:r w:rsidRPr="00B7665F">
        <w:rPr>
          <w:rFonts w:ascii="Times New Roman" w:hAnsi="Times New Roman" w:cs="Times New Roman"/>
          <w:sz w:val="24"/>
          <w:szCs w:val="24"/>
          <w:lang w:val="en-IN"/>
        </w:rPr>
        <w:t>Identification of which indicators move together, and which demonstrate inverse relationships</w:t>
      </w:r>
    </w:p>
    <w:p w14:paraId="3A31B273" w14:textId="77777777" w:rsid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This correlation foundation provides valuable guidance for subsequent visualizations and helps identify which variable pairings merit deeper investigation. The structured approach establishes a data-driven basis for hypothesis generation about causal mechanisms potentially driving observed relationships between prosperity, technology adoption, and health outcomes.</w:t>
      </w:r>
    </w:p>
    <w:p w14:paraId="62779E87" w14:textId="77777777" w:rsidR="00B7665F" w:rsidRPr="00B7665F" w:rsidRDefault="00B7665F" w:rsidP="00B7665F">
      <w:pPr>
        <w:rPr>
          <w:rFonts w:ascii="Times New Roman" w:hAnsi="Times New Roman" w:cs="Times New Roman"/>
          <w:sz w:val="24"/>
          <w:szCs w:val="24"/>
          <w:lang w:val="en-IN"/>
        </w:rPr>
      </w:pPr>
    </w:p>
    <w:p w14:paraId="1F97BBCC"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Implementation of Analytical Objectives</w:t>
      </w:r>
    </w:p>
    <w:p w14:paraId="1B0C48AB"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Economic Development Trajectory Analysis by Income Classification</w:t>
      </w:r>
    </w:p>
    <w:p w14:paraId="414C8D81"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lastRenderedPageBreak/>
        <w:t>Your first objective successfully executes a comparative analysis of economic development trajectories across income groups through dual line plots tracking GDP and GDP per capita over time.</w:t>
      </w:r>
    </w:p>
    <w:p w14:paraId="30DD6F59"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Effective elements in this visualization:</w:t>
      </w:r>
    </w:p>
    <w:p w14:paraId="3A0568DF" w14:textId="77777777" w:rsidR="00B7665F" w:rsidRPr="00B7665F" w:rsidRDefault="00B7665F" w:rsidP="00B7665F">
      <w:pPr>
        <w:numPr>
          <w:ilvl w:val="0"/>
          <w:numId w:val="8"/>
        </w:numPr>
        <w:rPr>
          <w:rFonts w:ascii="Times New Roman" w:hAnsi="Times New Roman" w:cs="Times New Roman"/>
          <w:sz w:val="24"/>
          <w:szCs w:val="24"/>
          <w:lang w:val="en-IN"/>
        </w:rPr>
      </w:pPr>
      <w:r w:rsidRPr="00B7665F">
        <w:rPr>
          <w:rFonts w:ascii="Times New Roman" w:hAnsi="Times New Roman" w:cs="Times New Roman"/>
          <w:sz w:val="24"/>
          <w:szCs w:val="24"/>
          <w:lang w:val="en-IN"/>
        </w:rPr>
        <w:t>Side-by-side arrangement with shared x-axis facilitating direct comparison</w:t>
      </w:r>
    </w:p>
    <w:p w14:paraId="7C950E0C" w14:textId="275D1B22" w:rsidR="00B7665F" w:rsidRPr="00B7665F" w:rsidRDefault="00B7665F" w:rsidP="00B7665F">
      <w:pPr>
        <w:numPr>
          <w:ilvl w:val="0"/>
          <w:numId w:val="8"/>
        </w:numPr>
        <w:rPr>
          <w:rFonts w:ascii="Times New Roman" w:hAnsi="Times New Roman" w:cs="Times New Roman"/>
          <w:sz w:val="24"/>
          <w:szCs w:val="24"/>
          <w:lang w:val="en-IN"/>
        </w:rPr>
      </w:pPr>
      <w:r w:rsidRPr="00B7665F">
        <w:rPr>
          <w:rFonts w:ascii="Times New Roman" w:hAnsi="Times New Roman" w:cs="Times New Roman"/>
          <w:sz w:val="24"/>
          <w:szCs w:val="24"/>
          <w:lang w:val="en-IN"/>
        </w:rPr>
        <w:t>Consistent colour coding by income group enabling pattern recognition</w:t>
      </w:r>
    </w:p>
    <w:p w14:paraId="7D48D6CB" w14:textId="77777777" w:rsidR="00B7665F" w:rsidRPr="00B7665F" w:rsidRDefault="00B7665F" w:rsidP="00B7665F">
      <w:pPr>
        <w:numPr>
          <w:ilvl w:val="0"/>
          <w:numId w:val="8"/>
        </w:numPr>
        <w:rPr>
          <w:rFonts w:ascii="Times New Roman" w:hAnsi="Times New Roman" w:cs="Times New Roman"/>
          <w:sz w:val="24"/>
          <w:szCs w:val="24"/>
          <w:lang w:val="en-IN"/>
        </w:rPr>
      </w:pPr>
      <w:r w:rsidRPr="00B7665F">
        <w:rPr>
          <w:rFonts w:ascii="Times New Roman" w:hAnsi="Times New Roman" w:cs="Times New Roman"/>
          <w:sz w:val="24"/>
          <w:szCs w:val="24"/>
          <w:lang w:val="en-IN"/>
        </w:rPr>
        <w:t>Clear illustration of economic disparities between income classifications</w:t>
      </w:r>
    </w:p>
    <w:p w14:paraId="6E653470" w14:textId="77777777" w:rsidR="00B7665F" w:rsidRPr="00B7665F" w:rsidRDefault="00B7665F" w:rsidP="00B7665F">
      <w:pPr>
        <w:numPr>
          <w:ilvl w:val="0"/>
          <w:numId w:val="8"/>
        </w:numPr>
        <w:rPr>
          <w:rFonts w:ascii="Times New Roman" w:hAnsi="Times New Roman" w:cs="Times New Roman"/>
          <w:sz w:val="24"/>
          <w:szCs w:val="24"/>
          <w:lang w:val="en-IN"/>
        </w:rPr>
      </w:pPr>
      <w:r w:rsidRPr="00B7665F">
        <w:rPr>
          <w:rFonts w:ascii="Times New Roman" w:hAnsi="Times New Roman" w:cs="Times New Roman"/>
          <w:sz w:val="24"/>
          <w:szCs w:val="24"/>
          <w:lang w:val="en-IN"/>
        </w:rPr>
        <w:t>Visual representation of how gaps have evolved over the observation period</w:t>
      </w:r>
    </w:p>
    <w:p w14:paraId="3B998EEB"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This visualization effectively communicates the persistence of economic stratification in the global economy, though it would benefit from additional statistical annotations highlighting growth rates or trend lines to quantify convergence or divergence patterns.</w:t>
      </w:r>
    </w:p>
    <w:p w14:paraId="0D0CAC4F"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Prosperity and Longevity Relationship Analysis</w:t>
      </w:r>
    </w:p>
    <w:p w14:paraId="3A3B0B7F"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Your second objective explores the relationship between economic prosperity and quality of life indicators through well-designed scatter plots.</w:t>
      </w:r>
    </w:p>
    <w:p w14:paraId="0634D4D7"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Strengths of this implementation:</w:t>
      </w:r>
    </w:p>
    <w:p w14:paraId="33D5FD72" w14:textId="77777777" w:rsidR="00B7665F" w:rsidRPr="00B7665F" w:rsidRDefault="00B7665F" w:rsidP="00B7665F">
      <w:pPr>
        <w:numPr>
          <w:ilvl w:val="0"/>
          <w:numId w:val="9"/>
        </w:numPr>
        <w:rPr>
          <w:rFonts w:ascii="Times New Roman" w:hAnsi="Times New Roman" w:cs="Times New Roman"/>
          <w:sz w:val="24"/>
          <w:szCs w:val="24"/>
          <w:lang w:val="en-IN"/>
        </w:rPr>
      </w:pPr>
      <w:r w:rsidRPr="00B7665F">
        <w:rPr>
          <w:rFonts w:ascii="Times New Roman" w:hAnsi="Times New Roman" w:cs="Times New Roman"/>
          <w:sz w:val="24"/>
          <w:szCs w:val="24"/>
          <w:lang w:val="en-IN"/>
        </w:rPr>
        <w:t>Effective illustration of correlation patterns identified in preliminary analysis</w:t>
      </w:r>
    </w:p>
    <w:p w14:paraId="3368C0E0" w14:textId="77777777" w:rsidR="00B7665F" w:rsidRPr="00B7665F" w:rsidRDefault="00B7665F" w:rsidP="00B7665F">
      <w:pPr>
        <w:numPr>
          <w:ilvl w:val="0"/>
          <w:numId w:val="9"/>
        </w:numPr>
        <w:rPr>
          <w:rFonts w:ascii="Times New Roman" w:hAnsi="Times New Roman" w:cs="Times New Roman"/>
          <w:sz w:val="24"/>
          <w:szCs w:val="24"/>
          <w:lang w:val="en-IN"/>
        </w:rPr>
      </w:pPr>
      <w:r w:rsidRPr="00B7665F">
        <w:rPr>
          <w:rFonts w:ascii="Times New Roman" w:hAnsi="Times New Roman" w:cs="Times New Roman"/>
          <w:sz w:val="24"/>
          <w:szCs w:val="24"/>
          <w:lang w:val="en-IN"/>
        </w:rPr>
        <w:t>Appropriate representation of country distribution across these dimensions</w:t>
      </w:r>
    </w:p>
    <w:p w14:paraId="54BC2FA2" w14:textId="77777777" w:rsidR="00B7665F" w:rsidRPr="00B7665F" w:rsidRDefault="00B7665F" w:rsidP="00B7665F">
      <w:pPr>
        <w:numPr>
          <w:ilvl w:val="0"/>
          <w:numId w:val="9"/>
        </w:numPr>
        <w:rPr>
          <w:rFonts w:ascii="Times New Roman" w:hAnsi="Times New Roman" w:cs="Times New Roman"/>
          <w:sz w:val="24"/>
          <w:szCs w:val="24"/>
          <w:lang w:val="en-IN"/>
        </w:rPr>
      </w:pPr>
      <w:r w:rsidRPr="00B7665F">
        <w:rPr>
          <w:rFonts w:ascii="Times New Roman" w:hAnsi="Times New Roman" w:cs="Times New Roman"/>
          <w:sz w:val="24"/>
          <w:szCs w:val="24"/>
          <w:lang w:val="en-IN"/>
        </w:rPr>
        <w:t>Revelation of both general trends and outlier nations</w:t>
      </w:r>
    </w:p>
    <w:p w14:paraId="527C4705" w14:textId="77777777" w:rsidR="00B7665F" w:rsidRPr="00B7665F" w:rsidRDefault="00B7665F" w:rsidP="00B7665F">
      <w:pPr>
        <w:numPr>
          <w:ilvl w:val="0"/>
          <w:numId w:val="9"/>
        </w:numPr>
        <w:rPr>
          <w:rFonts w:ascii="Times New Roman" w:hAnsi="Times New Roman" w:cs="Times New Roman"/>
          <w:sz w:val="24"/>
          <w:szCs w:val="24"/>
          <w:lang w:val="en-IN"/>
        </w:rPr>
      </w:pPr>
      <w:r w:rsidRPr="00B7665F">
        <w:rPr>
          <w:rFonts w:ascii="Times New Roman" w:hAnsi="Times New Roman" w:cs="Times New Roman"/>
          <w:sz w:val="24"/>
          <w:szCs w:val="24"/>
          <w:lang w:val="en-IN"/>
        </w:rPr>
        <w:t>Side-by-side arrangement facilitating comparison between technological and health correlations</w:t>
      </w:r>
    </w:p>
    <w:p w14:paraId="04BD7D9C"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The visualization successfully communicates the positive association between economic resources and quality of life indicators, though adding regression lines would help quantify relationship strength more precisely.</w:t>
      </w:r>
    </w:p>
    <w:p w14:paraId="748887A2"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Regional Socioeconomic Disparity Analysis</w:t>
      </w:r>
    </w:p>
    <w:p w14:paraId="34C85A5F"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Your third objective delivers a comprehensive analysis of regional disparities through an integrated four-panel visualization system.</w:t>
      </w:r>
    </w:p>
    <w:p w14:paraId="053FC68E"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Notable features of this visualization approach:</w:t>
      </w:r>
    </w:p>
    <w:p w14:paraId="7AB0F978" w14:textId="77777777" w:rsidR="00B7665F" w:rsidRPr="00B7665F" w:rsidRDefault="00B7665F" w:rsidP="00B7665F">
      <w:pPr>
        <w:numPr>
          <w:ilvl w:val="0"/>
          <w:numId w:val="10"/>
        </w:numPr>
        <w:rPr>
          <w:rFonts w:ascii="Times New Roman" w:hAnsi="Times New Roman" w:cs="Times New Roman"/>
          <w:sz w:val="24"/>
          <w:szCs w:val="24"/>
          <w:lang w:val="en-IN"/>
        </w:rPr>
      </w:pPr>
      <w:r w:rsidRPr="00B7665F">
        <w:rPr>
          <w:rFonts w:ascii="Times New Roman" w:hAnsi="Times New Roman" w:cs="Times New Roman"/>
          <w:sz w:val="24"/>
          <w:szCs w:val="24"/>
          <w:lang w:val="en-IN"/>
        </w:rPr>
        <w:t>Combined pie chart showing regional distribution with comparative bar charts</w:t>
      </w:r>
    </w:p>
    <w:p w14:paraId="725F6029" w14:textId="77777777" w:rsidR="00B7665F" w:rsidRPr="00B7665F" w:rsidRDefault="00B7665F" w:rsidP="00B7665F">
      <w:pPr>
        <w:numPr>
          <w:ilvl w:val="0"/>
          <w:numId w:val="10"/>
        </w:numPr>
        <w:rPr>
          <w:rFonts w:ascii="Times New Roman" w:hAnsi="Times New Roman" w:cs="Times New Roman"/>
          <w:sz w:val="24"/>
          <w:szCs w:val="24"/>
          <w:lang w:val="en-IN"/>
        </w:rPr>
      </w:pPr>
      <w:r w:rsidRPr="00B7665F">
        <w:rPr>
          <w:rFonts w:ascii="Times New Roman" w:hAnsi="Times New Roman" w:cs="Times New Roman"/>
          <w:sz w:val="24"/>
          <w:szCs w:val="24"/>
          <w:lang w:val="en-IN"/>
        </w:rPr>
        <w:t>Effective ranking of regions across economic, technological, and health dimensions</w:t>
      </w:r>
    </w:p>
    <w:p w14:paraId="4FF8F091" w14:textId="77777777" w:rsidR="00B7665F" w:rsidRPr="00B7665F" w:rsidRDefault="00B7665F" w:rsidP="00B7665F">
      <w:pPr>
        <w:numPr>
          <w:ilvl w:val="0"/>
          <w:numId w:val="10"/>
        </w:numPr>
        <w:rPr>
          <w:rFonts w:ascii="Times New Roman" w:hAnsi="Times New Roman" w:cs="Times New Roman"/>
          <w:sz w:val="24"/>
          <w:szCs w:val="24"/>
          <w:lang w:val="en-IN"/>
        </w:rPr>
      </w:pPr>
      <w:r w:rsidRPr="00B7665F">
        <w:rPr>
          <w:rFonts w:ascii="Times New Roman" w:hAnsi="Times New Roman" w:cs="Times New Roman"/>
          <w:sz w:val="24"/>
          <w:szCs w:val="24"/>
          <w:lang w:val="en-IN"/>
        </w:rPr>
        <w:t>Consistent organization facilitating cross-indicator comparison</w:t>
      </w:r>
    </w:p>
    <w:p w14:paraId="1C31C544" w14:textId="77777777" w:rsidR="00B7665F" w:rsidRPr="00B7665F" w:rsidRDefault="00B7665F" w:rsidP="00B7665F">
      <w:pPr>
        <w:numPr>
          <w:ilvl w:val="0"/>
          <w:numId w:val="10"/>
        </w:numPr>
        <w:rPr>
          <w:rFonts w:ascii="Times New Roman" w:hAnsi="Times New Roman" w:cs="Times New Roman"/>
          <w:sz w:val="24"/>
          <w:szCs w:val="24"/>
          <w:lang w:val="en-IN"/>
        </w:rPr>
      </w:pPr>
      <w:r w:rsidRPr="00B7665F">
        <w:rPr>
          <w:rFonts w:ascii="Times New Roman" w:hAnsi="Times New Roman" w:cs="Times New Roman"/>
          <w:sz w:val="24"/>
          <w:szCs w:val="24"/>
          <w:lang w:val="en-IN"/>
        </w:rPr>
        <w:t>Clear identification of leading and lagging regions across different metrics</w:t>
      </w:r>
    </w:p>
    <w:p w14:paraId="3C698C55"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This implementation effectively communicates the multidimensional nature of development disparities and the persistent geographic stratification in global development outcomes.</w:t>
      </w:r>
    </w:p>
    <w:p w14:paraId="38396F6C"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lastRenderedPageBreak/>
        <w:t>Income-Based Socioeconomic Indicator Comparative Analysis</w:t>
      </w:r>
    </w:p>
    <w:p w14:paraId="0E745436"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Your fourth objective presents a systematic comparison of key development indicators across income classifications through a three-panel bar chart system.</w:t>
      </w:r>
    </w:p>
    <w:p w14:paraId="1FCF4428"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Key strengths of this visualization:</w:t>
      </w:r>
    </w:p>
    <w:p w14:paraId="6D767045" w14:textId="77777777" w:rsidR="00B7665F" w:rsidRPr="00B7665F" w:rsidRDefault="00B7665F" w:rsidP="00B7665F">
      <w:pPr>
        <w:numPr>
          <w:ilvl w:val="0"/>
          <w:numId w:val="11"/>
        </w:numPr>
        <w:rPr>
          <w:rFonts w:ascii="Times New Roman" w:hAnsi="Times New Roman" w:cs="Times New Roman"/>
          <w:sz w:val="24"/>
          <w:szCs w:val="24"/>
          <w:lang w:val="en-IN"/>
        </w:rPr>
      </w:pPr>
      <w:r w:rsidRPr="00B7665F">
        <w:rPr>
          <w:rFonts w:ascii="Times New Roman" w:hAnsi="Times New Roman" w:cs="Times New Roman"/>
          <w:sz w:val="24"/>
          <w:szCs w:val="24"/>
          <w:lang w:val="en-IN"/>
        </w:rPr>
        <w:t>Clear visual evidence of development outcome stratification along economic lines</w:t>
      </w:r>
    </w:p>
    <w:p w14:paraId="73BDFAAE" w14:textId="77777777" w:rsidR="00B7665F" w:rsidRPr="00B7665F" w:rsidRDefault="00B7665F" w:rsidP="00B7665F">
      <w:pPr>
        <w:numPr>
          <w:ilvl w:val="0"/>
          <w:numId w:val="11"/>
        </w:numPr>
        <w:rPr>
          <w:rFonts w:ascii="Times New Roman" w:hAnsi="Times New Roman" w:cs="Times New Roman"/>
          <w:sz w:val="24"/>
          <w:szCs w:val="24"/>
          <w:lang w:val="en-IN"/>
        </w:rPr>
      </w:pPr>
      <w:r w:rsidRPr="00B7665F">
        <w:rPr>
          <w:rFonts w:ascii="Times New Roman" w:hAnsi="Times New Roman" w:cs="Times New Roman"/>
          <w:sz w:val="24"/>
          <w:szCs w:val="24"/>
          <w:lang w:val="en-IN"/>
        </w:rPr>
        <w:t>Appropriate bar chart format for categorical comparisons</w:t>
      </w:r>
    </w:p>
    <w:p w14:paraId="5A46C98A" w14:textId="77777777" w:rsidR="00B7665F" w:rsidRPr="00B7665F" w:rsidRDefault="00B7665F" w:rsidP="00B7665F">
      <w:pPr>
        <w:numPr>
          <w:ilvl w:val="0"/>
          <w:numId w:val="11"/>
        </w:numPr>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Consistent use of distinct </w:t>
      </w:r>
      <w:proofErr w:type="spellStart"/>
      <w:r w:rsidRPr="00B7665F">
        <w:rPr>
          <w:rFonts w:ascii="Times New Roman" w:hAnsi="Times New Roman" w:cs="Times New Roman"/>
          <w:sz w:val="24"/>
          <w:szCs w:val="24"/>
          <w:lang w:val="en-IN"/>
        </w:rPr>
        <w:t>colors</w:t>
      </w:r>
      <w:proofErr w:type="spellEnd"/>
      <w:r w:rsidRPr="00B7665F">
        <w:rPr>
          <w:rFonts w:ascii="Times New Roman" w:hAnsi="Times New Roman" w:cs="Times New Roman"/>
          <w:sz w:val="24"/>
          <w:szCs w:val="24"/>
          <w:lang w:val="en-IN"/>
        </w:rPr>
        <w:t xml:space="preserve"> enhancing visual differentiation</w:t>
      </w:r>
    </w:p>
    <w:p w14:paraId="68AE955D" w14:textId="77777777" w:rsidR="00B7665F" w:rsidRPr="00B7665F" w:rsidRDefault="00B7665F" w:rsidP="00B7665F">
      <w:pPr>
        <w:numPr>
          <w:ilvl w:val="0"/>
          <w:numId w:val="11"/>
        </w:numPr>
        <w:rPr>
          <w:rFonts w:ascii="Times New Roman" w:hAnsi="Times New Roman" w:cs="Times New Roman"/>
          <w:sz w:val="24"/>
          <w:szCs w:val="24"/>
          <w:lang w:val="en-IN"/>
        </w:rPr>
      </w:pPr>
      <w:r w:rsidRPr="00B7665F">
        <w:rPr>
          <w:rFonts w:ascii="Times New Roman" w:hAnsi="Times New Roman" w:cs="Times New Roman"/>
          <w:sz w:val="24"/>
          <w:szCs w:val="24"/>
          <w:lang w:val="en-IN"/>
        </w:rPr>
        <w:t>Illustration of step-function patterns in outcomes across income tiers</w:t>
      </w:r>
    </w:p>
    <w:p w14:paraId="0CA4EFA6"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The side-by-side arrangement effectively reveals which development dimensions show greater or lesser disparity across income groups, communicating the pervasive influence of economic classification on various aspects of development.</w:t>
      </w:r>
    </w:p>
    <w:p w14:paraId="2E8A6522"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Regional Development Pattern Analysis</w:t>
      </w:r>
    </w:p>
    <w:p w14:paraId="0E569B2D"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Your fifth objective delivers a regional comparison of development indicators through an enhanced three-panel bar chart system.</w:t>
      </w:r>
    </w:p>
    <w:p w14:paraId="2B8BCE50"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Effective elements in this implementation:</w:t>
      </w:r>
    </w:p>
    <w:p w14:paraId="2D76990C" w14:textId="77777777" w:rsidR="00B7665F" w:rsidRPr="00B7665F" w:rsidRDefault="00B7665F" w:rsidP="00B7665F">
      <w:pPr>
        <w:numPr>
          <w:ilvl w:val="0"/>
          <w:numId w:val="12"/>
        </w:numPr>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Leveraging </w:t>
      </w:r>
      <w:proofErr w:type="spellStart"/>
      <w:r w:rsidRPr="00B7665F">
        <w:rPr>
          <w:rFonts w:ascii="Times New Roman" w:hAnsi="Times New Roman" w:cs="Times New Roman"/>
          <w:sz w:val="24"/>
          <w:szCs w:val="24"/>
          <w:lang w:val="en-IN"/>
        </w:rPr>
        <w:t>seaborn's</w:t>
      </w:r>
      <w:proofErr w:type="spellEnd"/>
      <w:r w:rsidRPr="00B7665F">
        <w:rPr>
          <w:rFonts w:ascii="Times New Roman" w:hAnsi="Times New Roman" w:cs="Times New Roman"/>
          <w:sz w:val="24"/>
          <w:szCs w:val="24"/>
          <w:lang w:val="en-IN"/>
        </w:rPr>
        <w:t xml:space="preserve"> enhanced aesthetics for improved visual clarity</w:t>
      </w:r>
    </w:p>
    <w:p w14:paraId="39DA2DDD" w14:textId="77777777" w:rsidR="00B7665F" w:rsidRPr="00B7665F" w:rsidRDefault="00B7665F" w:rsidP="00B7665F">
      <w:pPr>
        <w:numPr>
          <w:ilvl w:val="0"/>
          <w:numId w:val="12"/>
        </w:numPr>
        <w:rPr>
          <w:rFonts w:ascii="Times New Roman" w:hAnsi="Times New Roman" w:cs="Times New Roman"/>
          <w:sz w:val="24"/>
          <w:szCs w:val="24"/>
          <w:lang w:val="en-IN"/>
        </w:rPr>
      </w:pPr>
      <w:r w:rsidRPr="00B7665F">
        <w:rPr>
          <w:rFonts w:ascii="Times New Roman" w:hAnsi="Times New Roman" w:cs="Times New Roman"/>
          <w:sz w:val="24"/>
          <w:szCs w:val="24"/>
          <w:lang w:val="en-IN"/>
        </w:rPr>
        <w:t>Consistent structural organization across panels</w:t>
      </w:r>
    </w:p>
    <w:p w14:paraId="021E3C39" w14:textId="77777777" w:rsidR="00B7665F" w:rsidRPr="00B7665F" w:rsidRDefault="00B7665F" w:rsidP="00B7665F">
      <w:pPr>
        <w:numPr>
          <w:ilvl w:val="0"/>
          <w:numId w:val="12"/>
        </w:numPr>
        <w:rPr>
          <w:rFonts w:ascii="Times New Roman" w:hAnsi="Times New Roman" w:cs="Times New Roman"/>
          <w:sz w:val="24"/>
          <w:szCs w:val="24"/>
          <w:lang w:val="en-IN"/>
        </w:rPr>
      </w:pPr>
      <w:r w:rsidRPr="00B7665F">
        <w:rPr>
          <w:rFonts w:ascii="Times New Roman" w:hAnsi="Times New Roman" w:cs="Times New Roman"/>
          <w:sz w:val="24"/>
          <w:szCs w:val="24"/>
          <w:lang w:val="en-IN"/>
        </w:rPr>
        <w:t>Clear highlighting of regional leaders and laggards</w:t>
      </w:r>
    </w:p>
    <w:p w14:paraId="5CF90E61" w14:textId="77777777" w:rsidR="00B7665F" w:rsidRPr="00B7665F" w:rsidRDefault="00B7665F" w:rsidP="00B7665F">
      <w:pPr>
        <w:numPr>
          <w:ilvl w:val="0"/>
          <w:numId w:val="12"/>
        </w:numPr>
        <w:rPr>
          <w:rFonts w:ascii="Times New Roman" w:hAnsi="Times New Roman" w:cs="Times New Roman"/>
          <w:sz w:val="24"/>
          <w:szCs w:val="24"/>
          <w:lang w:val="en-IN"/>
        </w:rPr>
      </w:pPr>
      <w:r w:rsidRPr="00B7665F">
        <w:rPr>
          <w:rFonts w:ascii="Times New Roman" w:hAnsi="Times New Roman" w:cs="Times New Roman"/>
          <w:sz w:val="24"/>
          <w:szCs w:val="24"/>
          <w:lang w:val="en-IN"/>
        </w:rPr>
        <w:t>Focused regional comparison without distraction</w:t>
      </w:r>
    </w:p>
    <w:p w14:paraId="59A97781"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While somewhat redundant with elements of objective three, this implementation offers enhanced aesthetics and could serve as a foundation for deeper regional analysis.</w:t>
      </w:r>
    </w:p>
    <w:p w14:paraId="555A7FA8" w14:textId="77777777" w:rsidR="00B7665F" w:rsidRPr="00B7665F" w:rsidRDefault="00B7665F" w:rsidP="00B7665F">
      <w:pPr>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Opportunities for Enhanced Analysis</w:t>
      </w:r>
    </w:p>
    <w:p w14:paraId="0BE02A2C"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t>While your existing analysis demonstrates considerable strengths, several opportunities exist for extending analytical depth:</w:t>
      </w:r>
    </w:p>
    <w:p w14:paraId="31BEA12B"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b/>
          <w:bCs/>
          <w:sz w:val="24"/>
          <w:szCs w:val="24"/>
          <w:lang w:val="en-IN"/>
        </w:rPr>
        <w:t>Areas for improvement:</w:t>
      </w:r>
    </w:p>
    <w:p w14:paraId="7939B786" w14:textId="77777777" w:rsidR="00B7665F" w:rsidRPr="00B7665F" w:rsidRDefault="00B7665F" w:rsidP="00B7665F">
      <w:pPr>
        <w:numPr>
          <w:ilvl w:val="0"/>
          <w:numId w:val="13"/>
        </w:numPr>
        <w:rPr>
          <w:rFonts w:ascii="Times New Roman" w:hAnsi="Times New Roman" w:cs="Times New Roman"/>
          <w:sz w:val="24"/>
          <w:szCs w:val="24"/>
          <w:lang w:val="en-IN"/>
        </w:rPr>
      </w:pPr>
      <w:r w:rsidRPr="00B7665F">
        <w:rPr>
          <w:rFonts w:ascii="Times New Roman" w:hAnsi="Times New Roman" w:cs="Times New Roman"/>
          <w:sz w:val="24"/>
          <w:szCs w:val="24"/>
          <w:lang w:val="en-IN"/>
        </w:rPr>
        <w:t>Missing implementation for regional birth and death rate trends analysis</w:t>
      </w:r>
    </w:p>
    <w:p w14:paraId="364285C5" w14:textId="77777777" w:rsidR="00B7665F" w:rsidRPr="00B7665F" w:rsidRDefault="00B7665F" w:rsidP="00B7665F">
      <w:pPr>
        <w:numPr>
          <w:ilvl w:val="0"/>
          <w:numId w:val="13"/>
        </w:numPr>
        <w:rPr>
          <w:rFonts w:ascii="Times New Roman" w:hAnsi="Times New Roman" w:cs="Times New Roman"/>
          <w:sz w:val="24"/>
          <w:szCs w:val="24"/>
          <w:lang w:val="en-IN"/>
        </w:rPr>
      </w:pPr>
      <w:r w:rsidRPr="00B7665F">
        <w:rPr>
          <w:rFonts w:ascii="Times New Roman" w:hAnsi="Times New Roman" w:cs="Times New Roman"/>
          <w:sz w:val="24"/>
          <w:szCs w:val="24"/>
          <w:lang w:val="en-IN"/>
        </w:rPr>
        <w:t>No implementation for identifying countries with fastest life expectancy improvements</w:t>
      </w:r>
    </w:p>
    <w:p w14:paraId="3112943C" w14:textId="77777777" w:rsidR="00B7665F" w:rsidRPr="00B7665F" w:rsidRDefault="00B7665F" w:rsidP="00B7665F">
      <w:pPr>
        <w:numPr>
          <w:ilvl w:val="0"/>
          <w:numId w:val="13"/>
        </w:numPr>
        <w:rPr>
          <w:rFonts w:ascii="Times New Roman" w:hAnsi="Times New Roman" w:cs="Times New Roman"/>
          <w:sz w:val="24"/>
          <w:szCs w:val="24"/>
          <w:lang w:val="en-IN"/>
        </w:rPr>
      </w:pPr>
      <w:r w:rsidRPr="00B7665F">
        <w:rPr>
          <w:rFonts w:ascii="Times New Roman" w:hAnsi="Times New Roman" w:cs="Times New Roman"/>
          <w:sz w:val="24"/>
          <w:szCs w:val="24"/>
          <w:lang w:val="en-IN"/>
        </w:rPr>
        <w:t>Limited statistical analysis beyond visual inspection</w:t>
      </w:r>
    </w:p>
    <w:p w14:paraId="30CD8815" w14:textId="77777777" w:rsidR="00B7665F" w:rsidRPr="00B7665F" w:rsidRDefault="00B7665F" w:rsidP="00B7665F">
      <w:pPr>
        <w:numPr>
          <w:ilvl w:val="0"/>
          <w:numId w:val="13"/>
        </w:numPr>
        <w:rPr>
          <w:rFonts w:ascii="Times New Roman" w:hAnsi="Times New Roman" w:cs="Times New Roman"/>
          <w:sz w:val="24"/>
          <w:szCs w:val="24"/>
          <w:lang w:val="en-IN"/>
        </w:rPr>
      </w:pPr>
      <w:r w:rsidRPr="00B7665F">
        <w:rPr>
          <w:rFonts w:ascii="Times New Roman" w:hAnsi="Times New Roman" w:cs="Times New Roman"/>
          <w:sz w:val="24"/>
          <w:szCs w:val="24"/>
          <w:lang w:val="en-IN"/>
        </w:rPr>
        <w:t>Opportunity for trend lines and additional annotations in visualizations</w:t>
      </w:r>
    </w:p>
    <w:p w14:paraId="57EA4FA4" w14:textId="77777777" w:rsidR="00B7665F" w:rsidRPr="00B7665F" w:rsidRDefault="00B7665F" w:rsidP="00B7665F">
      <w:pPr>
        <w:numPr>
          <w:ilvl w:val="0"/>
          <w:numId w:val="13"/>
        </w:numPr>
        <w:rPr>
          <w:rFonts w:ascii="Times New Roman" w:hAnsi="Times New Roman" w:cs="Times New Roman"/>
          <w:sz w:val="24"/>
          <w:szCs w:val="24"/>
          <w:lang w:val="en-IN"/>
        </w:rPr>
      </w:pPr>
      <w:r w:rsidRPr="00B7665F">
        <w:rPr>
          <w:rFonts w:ascii="Times New Roman" w:hAnsi="Times New Roman" w:cs="Times New Roman"/>
          <w:sz w:val="24"/>
          <w:szCs w:val="24"/>
          <w:lang w:val="en-IN"/>
        </w:rPr>
        <w:t>Potential for more sophisticated time series analysis of developmental velocity</w:t>
      </w:r>
    </w:p>
    <w:p w14:paraId="52FE2164" w14:textId="77777777" w:rsidR="00B7665F" w:rsidRPr="00B7665F" w:rsidRDefault="00B7665F" w:rsidP="00B7665F">
      <w:pPr>
        <w:rPr>
          <w:rFonts w:ascii="Times New Roman" w:hAnsi="Times New Roman" w:cs="Times New Roman"/>
          <w:sz w:val="24"/>
          <w:szCs w:val="24"/>
          <w:lang w:val="en-IN"/>
        </w:rPr>
      </w:pPr>
      <w:r w:rsidRPr="00B7665F">
        <w:rPr>
          <w:rFonts w:ascii="Times New Roman" w:hAnsi="Times New Roman" w:cs="Times New Roman"/>
          <w:sz w:val="24"/>
          <w:szCs w:val="24"/>
          <w:lang w:val="en-IN"/>
        </w:rPr>
        <w:lastRenderedPageBreak/>
        <w:t>The existing implementation provides a solid foundation of exploratory analysis upon which these enhancements could be systematically constructed, creating a more comprehensive picture of global socioeconomic development patterns.</w:t>
      </w:r>
    </w:p>
    <w:p w14:paraId="59F04E72" w14:textId="77777777" w:rsidR="00B7665F" w:rsidRPr="00B7665F" w:rsidRDefault="00B7665F" w:rsidP="00B7665F">
      <w:pPr>
        <w:rPr>
          <w:rFonts w:ascii="Times New Roman" w:hAnsi="Times New Roman" w:cs="Times New Roman"/>
          <w:sz w:val="24"/>
          <w:szCs w:val="24"/>
          <w:lang w:val="en-IN"/>
        </w:rPr>
      </w:pPr>
    </w:p>
    <w:p w14:paraId="5E00C262" w14:textId="77777777" w:rsidR="00DB33A9" w:rsidRDefault="00DB33A9" w:rsidP="00DB33A9">
      <w:pPr>
        <w:jc w:val="center"/>
        <w:rPr>
          <w:rFonts w:ascii="Times New Roman" w:hAnsi="Times New Roman" w:cs="Times New Roman"/>
          <w:sz w:val="24"/>
          <w:szCs w:val="24"/>
        </w:rPr>
      </w:pPr>
    </w:p>
    <w:p w14:paraId="6028C3F2" w14:textId="71010EF4" w:rsidR="00DB33A9" w:rsidRDefault="00B7665F" w:rsidP="00B7665F">
      <w:pPr>
        <w:jc w:val="center"/>
        <w:rPr>
          <w:rFonts w:ascii="Times New Roman" w:hAnsi="Times New Roman" w:cs="Times New Roman"/>
          <w:sz w:val="24"/>
          <w:szCs w:val="24"/>
        </w:rPr>
      </w:pPr>
      <w:r>
        <w:rPr>
          <w:noProof/>
        </w:rPr>
        <w:drawing>
          <wp:inline distT="0" distB="0" distL="0" distR="0" wp14:anchorId="43364412" wp14:editId="00CB08E5">
            <wp:extent cx="5731510" cy="3263265"/>
            <wp:effectExtent l="0" t="0" r="2540" b="0"/>
            <wp:docPr id="2987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387A1C13" w14:textId="02FF096A" w:rsidR="00B7665F" w:rsidRDefault="007E3979" w:rsidP="007E3979">
      <w:pPr>
        <w:rPr>
          <w:rFonts w:ascii="Times New Roman" w:hAnsi="Times New Roman" w:cs="Times New Roman"/>
          <w:sz w:val="24"/>
          <w:szCs w:val="24"/>
        </w:rPr>
      </w:pPr>
      <w:r>
        <w:rPr>
          <w:rFonts w:ascii="Times New Roman" w:hAnsi="Times New Roman" w:cs="Times New Roman"/>
          <w:sz w:val="24"/>
          <w:szCs w:val="24"/>
        </w:rPr>
        <w:t>After Cleaning:</w:t>
      </w:r>
    </w:p>
    <w:p w14:paraId="333D7F22" w14:textId="0CBAF983" w:rsidR="00B7665F" w:rsidRDefault="007E3979" w:rsidP="007E3979">
      <w:pPr>
        <w:rPr>
          <w:rFonts w:ascii="Times New Roman" w:hAnsi="Times New Roman" w:cs="Times New Roman"/>
          <w:sz w:val="24"/>
          <w:szCs w:val="24"/>
        </w:rPr>
      </w:pPr>
      <w:r w:rsidRPr="007E3979">
        <w:rPr>
          <w:rFonts w:ascii="Times New Roman" w:hAnsi="Times New Roman" w:cs="Times New Roman"/>
          <w:noProof/>
          <w:sz w:val="24"/>
          <w:szCs w:val="24"/>
        </w:rPr>
        <w:lastRenderedPageBreak/>
        <w:drawing>
          <wp:inline distT="0" distB="0" distL="0" distR="0" wp14:anchorId="57695DAE" wp14:editId="4CDB1B81">
            <wp:extent cx="5731510" cy="5159375"/>
            <wp:effectExtent l="0" t="0" r="2540" b="3175"/>
            <wp:docPr id="25788982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9826" name="Picture 1" descr="A screenshot of a computer code&#10;&#10;Description automatically generated"/>
                    <pic:cNvPicPr/>
                  </pic:nvPicPr>
                  <pic:blipFill>
                    <a:blip r:embed="rId7"/>
                    <a:stretch>
                      <a:fillRect/>
                    </a:stretch>
                  </pic:blipFill>
                  <pic:spPr>
                    <a:xfrm>
                      <a:off x="0" y="0"/>
                      <a:ext cx="5731510" cy="5159375"/>
                    </a:xfrm>
                    <a:prstGeom prst="rect">
                      <a:avLst/>
                    </a:prstGeom>
                  </pic:spPr>
                </pic:pic>
              </a:graphicData>
            </a:graphic>
          </wp:inline>
        </w:drawing>
      </w:r>
    </w:p>
    <w:p w14:paraId="5C91F2E9" w14:textId="77777777" w:rsidR="00DB33A9" w:rsidRDefault="00DB33A9" w:rsidP="00DB33A9">
      <w:pPr>
        <w:jc w:val="center"/>
        <w:rPr>
          <w:rFonts w:ascii="Times New Roman" w:hAnsi="Times New Roman" w:cs="Times New Roman"/>
          <w:sz w:val="24"/>
          <w:szCs w:val="24"/>
        </w:rPr>
      </w:pPr>
    </w:p>
    <w:p w14:paraId="1278D2B1" w14:textId="402BD686" w:rsidR="00DB33A9" w:rsidRPr="00B7665F" w:rsidRDefault="00B7665F" w:rsidP="00B7665F">
      <w:pPr>
        <w:pStyle w:val="ListParagraph"/>
        <w:numPr>
          <w:ilvl w:val="0"/>
          <w:numId w:val="3"/>
        </w:numPr>
        <w:rPr>
          <w:rFonts w:ascii="Times New Roman" w:hAnsi="Times New Roman" w:cs="Times New Roman"/>
          <w:sz w:val="24"/>
          <w:szCs w:val="24"/>
        </w:rPr>
      </w:pPr>
      <w:r w:rsidRPr="00B7665F">
        <w:rPr>
          <w:rFonts w:ascii="Times New Roman" w:hAnsi="Times New Roman" w:cs="Times New Roman"/>
          <w:sz w:val="24"/>
          <w:szCs w:val="24"/>
          <w:lang w:val="en-IN"/>
        </w:rPr>
        <w:t>Analysis on dataset (for each analysis)</w:t>
      </w:r>
    </w:p>
    <w:p w14:paraId="46E13756" w14:textId="5DC6C62A" w:rsidR="00B7665F" w:rsidRPr="00B7665F" w:rsidRDefault="00B7665F" w:rsidP="00741A00">
      <w:pPr>
        <w:pStyle w:val="ListParagraph"/>
        <w:numPr>
          <w:ilvl w:val="0"/>
          <w:numId w:val="15"/>
        </w:numPr>
        <w:ind w:left="360"/>
        <w:rPr>
          <w:rFonts w:ascii="Times New Roman" w:hAnsi="Times New Roman" w:cs="Times New Roman"/>
          <w:b/>
          <w:bCs/>
          <w:sz w:val="24"/>
          <w:szCs w:val="24"/>
          <w:lang w:val="en-IN"/>
        </w:rPr>
      </w:pPr>
      <w:r w:rsidRPr="00B7665F">
        <w:rPr>
          <w:rFonts w:ascii="Times New Roman" w:hAnsi="Times New Roman" w:cs="Times New Roman"/>
          <w:sz w:val="24"/>
          <w:szCs w:val="24"/>
        </w:rPr>
        <w:t>Introduction</w:t>
      </w:r>
    </w:p>
    <w:p w14:paraId="23BFEE83" w14:textId="77777777" w:rsidR="00B7665F" w:rsidRPr="00B7665F" w:rsidRDefault="00B7665F" w:rsidP="00B7665F">
      <w:pPr>
        <w:rPr>
          <w:rFonts w:ascii="Times New Roman" w:hAnsi="Times New Roman" w:cs="Times New Roman"/>
          <w:b/>
          <w:bCs/>
          <w:sz w:val="24"/>
          <w:szCs w:val="24"/>
          <w:lang w:val="en-IN"/>
        </w:rPr>
      </w:pPr>
    </w:p>
    <w:p w14:paraId="4914C9C4"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The World Bank socioeconomic dataset provides a comprehensive collection of development indicators across countries, regions, and income groups over multiple years. This rich dataset enables deep analysis of global economic trends, quality of life metrics, and technological adoption patterns. By examining these indicators together, we can gain insights into development disparities, progress trajectories, and relationships between economic prosperity and social outcomes.</w:t>
      </w:r>
    </w:p>
    <w:p w14:paraId="3D8D30C8"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This analysis explores five key objectives using this dataset:</w:t>
      </w:r>
    </w:p>
    <w:p w14:paraId="6C95348E" w14:textId="77777777" w:rsidR="00B7665F" w:rsidRPr="00B7665F" w:rsidRDefault="00B7665F" w:rsidP="00B7665F">
      <w:pPr>
        <w:numPr>
          <w:ilvl w:val="0"/>
          <w:numId w:val="16"/>
        </w:numPr>
        <w:rPr>
          <w:rFonts w:ascii="Times New Roman" w:hAnsi="Times New Roman" w:cs="Times New Roman"/>
          <w:sz w:val="24"/>
          <w:szCs w:val="24"/>
          <w:lang w:val="en-IN"/>
        </w:rPr>
      </w:pPr>
      <w:r w:rsidRPr="00B7665F">
        <w:rPr>
          <w:rFonts w:ascii="Times New Roman" w:hAnsi="Times New Roman" w:cs="Times New Roman"/>
          <w:sz w:val="24"/>
          <w:szCs w:val="24"/>
          <w:lang w:val="en-IN"/>
        </w:rPr>
        <w:t>Comparative analysis of GDP and GDP per capita trends across different income groups</w:t>
      </w:r>
    </w:p>
    <w:p w14:paraId="330E2BDD" w14:textId="77777777" w:rsidR="00B7665F" w:rsidRPr="00B7665F" w:rsidRDefault="00B7665F" w:rsidP="00B7665F">
      <w:pPr>
        <w:numPr>
          <w:ilvl w:val="0"/>
          <w:numId w:val="16"/>
        </w:numPr>
        <w:rPr>
          <w:rFonts w:ascii="Times New Roman" w:hAnsi="Times New Roman" w:cs="Times New Roman"/>
          <w:sz w:val="24"/>
          <w:szCs w:val="24"/>
          <w:lang w:val="en-IN"/>
        </w:rPr>
      </w:pPr>
      <w:r w:rsidRPr="00B7665F">
        <w:rPr>
          <w:rFonts w:ascii="Times New Roman" w:hAnsi="Times New Roman" w:cs="Times New Roman"/>
          <w:sz w:val="24"/>
          <w:szCs w:val="24"/>
          <w:lang w:val="en-IN"/>
        </w:rPr>
        <w:t>Exploration of relationships between life expectancy, internet usage, and economic prosperity</w:t>
      </w:r>
    </w:p>
    <w:p w14:paraId="41B595ED" w14:textId="77777777" w:rsidR="00B7665F" w:rsidRPr="00B7665F" w:rsidRDefault="00B7665F" w:rsidP="00B7665F">
      <w:pPr>
        <w:numPr>
          <w:ilvl w:val="0"/>
          <w:numId w:val="16"/>
        </w:numPr>
        <w:rPr>
          <w:rFonts w:ascii="Times New Roman" w:hAnsi="Times New Roman" w:cs="Times New Roman"/>
          <w:sz w:val="24"/>
          <w:szCs w:val="24"/>
          <w:lang w:val="en-IN"/>
        </w:rPr>
      </w:pPr>
      <w:r w:rsidRPr="00B7665F">
        <w:rPr>
          <w:rFonts w:ascii="Times New Roman" w:hAnsi="Times New Roman" w:cs="Times New Roman"/>
          <w:sz w:val="24"/>
          <w:szCs w:val="24"/>
          <w:lang w:val="en-IN"/>
        </w:rPr>
        <w:lastRenderedPageBreak/>
        <w:t>Investigation of regional disparities in socioeconomic indicators</w:t>
      </w:r>
    </w:p>
    <w:p w14:paraId="6E457A5D" w14:textId="77777777" w:rsidR="00B7665F" w:rsidRPr="00B7665F" w:rsidRDefault="00B7665F" w:rsidP="00B7665F">
      <w:pPr>
        <w:numPr>
          <w:ilvl w:val="0"/>
          <w:numId w:val="16"/>
        </w:numPr>
        <w:rPr>
          <w:rFonts w:ascii="Times New Roman" w:hAnsi="Times New Roman" w:cs="Times New Roman"/>
          <w:sz w:val="24"/>
          <w:szCs w:val="24"/>
          <w:lang w:val="en-IN"/>
        </w:rPr>
      </w:pPr>
      <w:r w:rsidRPr="00B7665F">
        <w:rPr>
          <w:rFonts w:ascii="Times New Roman" w:hAnsi="Times New Roman" w:cs="Times New Roman"/>
          <w:sz w:val="24"/>
          <w:szCs w:val="24"/>
          <w:lang w:val="en-IN"/>
        </w:rPr>
        <w:t>Analysis of development pattern differences across income classifications</w:t>
      </w:r>
    </w:p>
    <w:p w14:paraId="7A7436BF" w14:textId="77777777" w:rsidR="00B7665F" w:rsidRPr="00B7665F" w:rsidRDefault="00B7665F" w:rsidP="00B7665F">
      <w:pPr>
        <w:numPr>
          <w:ilvl w:val="0"/>
          <w:numId w:val="16"/>
        </w:numPr>
        <w:rPr>
          <w:rFonts w:ascii="Times New Roman" w:hAnsi="Times New Roman" w:cs="Times New Roman"/>
          <w:sz w:val="24"/>
          <w:szCs w:val="24"/>
          <w:lang w:val="en-IN"/>
        </w:rPr>
      </w:pPr>
      <w:r w:rsidRPr="00B7665F">
        <w:rPr>
          <w:rFonts w:ascii="Times New Roman" w:hAnsi="Times New Roman" w:cs="Times New Roman"/>
          <w:sz w:val="24"/>
          <w:szCs w:val="24"/>
          <w:lang w:val="en-IN"/>
        </w:rPr>
        <w:t>Examination of regional variations in key development metrics</w:t>
      </w:r>
    </w:p>
    <w:p w14:paraId="57652C0E"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Through these analyses, we aim to understand how economic development relates to </w:t>
      </w:r>
      <w:proofErr w:type="gramStart"/>
      <w:r w:rsidRPr="00B7665F">
        <w:rPr>
          <w:rFonts w:ascii="Times New Roman" w:hAnsi="Times New Roman" w:cs="Times New Roman"/>
          <w:sz w:val="24"/>
          <w:szCs w:val="24"/>
          <w:lang w:val="en-IN"/>
        </w:rPr>
        <w:t>quality of life</w:t>
      </w:r>
      <w:proofErr w:type="gramEnd"/>
      <w:r w:rsidRPr="00B7665F">
        <w:rPr>
          <w:rFonts w:ascii="Times New Roman" w:hAnsi="Times New Roman" w:cs="Times New Roman"/>
          <w:sz w:val="24"/>
          <w:szCs w:val="24"/>
          <w:lang w:val="en-IN"/>
        </w:rPr>
        <w:t xml:space="preserve"> improvements, identify which regions or income groups are progressing faster than others, and explore the connections between technological adoption and traditional development indicators. The findings will provide insights into global development patterns and highlight areas where interventions might be most effective.</w:t>
      </w:r>
    </w:p>
    <w:p w14:paraId="5F57F9DD" w14:textId="77777777" w:rsidR="00B7665F" w:rsidRPr="00B7665F" w:rsidRDefault="00B7665F" w:rsidP="00B7665F">
      <w:pPr>
        <w:ind w:left="360"/>
        <w:rPr>
          <w:rFonts w:ascii="Times New Roman" w:hAnsi="Times New Roman" w:cs="Times New Roman"/>
          <w:b/>
          <w:bCs/>
          <w:sz w:val="24"/>
          <w:szCs w:val="24"/>
          <w:lang w:val="en-IN"/>
        </w:rPr>
      </w:pPr>
      <w:r w:rsidRPr="00B7665F">
        <w:rPr>
          <w:rFonts w:ascii="Times New Roman" w:hAnsi="Times New Roman" w:cs="Times New Roman"/>
          <w:b/>
          <w:bCs/>
          <w:sz w:val="24"/>
          <w:szCs w:val="24"/>
          <w:lang w:val="en-IN"/>
        </w:rPr>
        <w:t xml:space="preserve">Data </w:t>
      </w:r>
      <w:proofErr w:type="spellStart"/>
      <w:r w:rsidRPr="00B7665F">
        <w:rPr>
          <w:rFonts w:ascii="Times New Roman" w:hAnsi="Times New Roman" w:cs="Times New Roman"/>
          <w:b/>
          <w:bCs/>
          <w:sz w:val="24"/>
          <w:szCs w:val="24"/>
          <w:lang w:val="en-IN"/>
        </w:rPr>
        <w:t>Preprocessing</w:t>
      </w:r>
      <w:proofErr w:type="spellEnd"/>
      <w:r w:rsidRPr="00B7665F">
        <w:rPr>
          <w:rFonts w:ascii="Times New Roman" w:hAnsi="Times New Roman" w:cs="Times New Roman"/>
          <w:b/>
          <w:bCs/>
          <w:sz w:val="24"/>
          <w:szCs w:val="24"/>
          <w:lang w:val="en-IN"/>
        </w:rPr>
        <w:t xml:space="preserve"> and Cleaning</w:t>
      </w:r>
    </w:p>
    <w:p w14:paraId="4D1978E3"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Before conducting our analyses, several data preparation steps were necessary to ensure data quality:</w:t>
      </w:r>
    </w:p>
    <w:p w14:paraId="653F81FE"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b/>
          <w:bCs/>
          <w:sz w:val="24"/>
          <w:szCs w:val="24"/>
          <w:lang w:val="en-IN"/>
        </w:rPr>
        <w:t>Initial data assessment:</w:t>
      </w:r>
    </w:p>
    <w:p w14:paraId="506ACBD5" w14:textId="77777777" w:rsidR="00B7665F" w:rsidRPr="00B7665F" w:rsidRDefault="00B7665F" w:rsidP="00B7665F">
      <w:pPr>
        <w:numPr>
          <w:ilvl w:val="0"/>
          <w:numId w:val="17"/>
        </w:numPr>
        <w:rPr>
          <w:rFonts w:ascii="Times New Roman" w:hAnsi="Times New Roman" w:cs="Times New Roman"/>
          <w:sz w:val="24"/>
          <w:szCs w:val="24"/>
          <w:lang w:val="en-IN"/>
        </w:rPr>
      </w:pPr>
      <w:r w:rsidRPr="00B7665F">
        <w:rPr>
          <w:rFonts w:ascii="Times New Roman" w:hAnsi="Times New Roman" w:cs="Times New Roman"/>
          <w:sz w:val="24"/>
          <w:szCs w:val="24"/>
          <w:lang w:val="en-IN"/>
        </w:rPr>
        <w:t>Loaded data from "WorldBank.xlsx" and checked for missing values</w:t>
      </w:r>
    </w:p>
    <w:p w14:paraId="2C1A8D10" w14:textId="77777777" w:rsidR="00B7665F" w:rsidRPr="00B7665F" w:rsidRDefault="00B7665F" w:rsidP="00B7665F">
      <w:pPr>
        <w:numPr>
          <w:ilvl w:val="0"/>
          <w:numId w:val="17"/>
        </w:numPr>
        <w:rPr>
          <w:rFonts w:ascii="Times New Roman" w:hAnsi="Times New Roman" w:cs="Times New Roman"/>
          <w:sz w:val="24"/>
          <w:szCs w:val="24"/>
          <w:lang w:val="en-IN"/>
        </w:rPr>
      </w:pPr>
      <w:r w:rsidRPr="00B7665F">
        <w:rPr>
          <w:rFonts w:ascii="Times New Roman" w:hAnsi="Times New Roman" w:cs="Times New Roman"/>
          <w:sz w:val="24"/>
          <w:szCs w:val="24"/>
          <w:lang w:val="en-IN"/>
        </w:rPr>
        <w:t>Identified unnecessary columns for our objectives</w:t>
      </w:r>
    </w:p>
    <w:p w14:paraId="11A25AC2" w14:textId="77777777" w:rsidR="00B7665F" w:rsidRPr="00B7665F" w:rsidRDefault="00B7665F" w:rsidP="00B7665F">
      <w:pPr>
        <w:numPr>
          <w:ilvl w:val="0"/>
          <w:numId w:val="17"/>
        </w:numPr>
        <w:rPr>
          <w:rFonts w:ascii="Times New Roman" w:hAnsi="Times New Roman" w:cs="Times New Roman"/>
          <w:sz w:val="24"/>
          <w:szCs w:val="24"/>
          <w:lang w:val="en-IN"/>
        </w:rPr>
      </w:pPr>
      <w:r w:rsidRPr="00B7665F">
        <w:rPr>
          <w:rFonts w:ascii="Times New Roman" w:hAnsi="Times New Roman" w:cs="Times New Roman"/>
          <w:sz w:val="24"/>
          <w:szCs w:val="24"/>
          <w:lang w:val="en-IN"/>
        </w:rPr>
        <w:t>Assessed data structure and quality issues</w:t>
      </w:r>
    </w:p>
    <w:p w14:paraId="1C8083F1"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b/>
          <w:bCs/>
          <w:sz w:val="24"/>
          <w:szCs w:val="24"/>
          <w:lang w:val="en-IN"/>
        </w:rPr>
        <w:t>Data cleaning steps:</w:t>
      </w:r>
    </w:p>
    <w:p w14:paraId="095288A0" w14:textId="77777777" w:rsidR="00B7665F" w:rsidRPr="00B7665F" w:rsidRDefault="00B7665F" w:rsidP="00B7665F">
      <w:pPr>
        <w:numPr>
          <w:ilvl w:val="0"/>
          <w:numId w:val="18"/>
        </w:numPr>
        <w:rPr>
          <w:rFonts w:ascii="Times New Roman" w:hAnsi="Times New Roman" w:cs="Times New Roman"/>
          <w:sz w:val="24"/>
          <w:szCs w:val="24"/>
          <w:lang w:val="en-IN"/>
        </w:rPr>
      </w:pPr>
      <w:r w:rsidRPr="00B7665F">
        <w:rPr>
          <w:rFonts w:ascii="Times New Roman" w:hAnsi="Times New Roman" w:cs="Times New Roman"/>
          <w:sz w:val="24"/>
          <w:szCs w:val="24"/>
          <w:lang w:val="en-IN"/>
        </w:rPr>
        <w:t>Removed irrelevant columns: Electric power consumption, Infant mortality rate, Population density, and Unemployment rate</w:t>
      </w:r>
    </w:p>
    <w:p w14:paraId="3E500DF5" w14:textId="77777777" w:rsidR="00B7665F" w:rsidRPr="00B7665F" w:rsidRDefault="00B7665F" w:rsidP="00B7665F">
      <w:pPr>
        <w:numPr>
          <w:ilvl w:val="0"/>
          <w:numId w:val="18"/>
        </w:numPr>
        <w:rPr>
          <w:rFonts w:ascii="Times New Roman" w:hAnsi="Times New Roman" w:cs="Times New Roman"/>
          <w:sz w:val="24"/>
          <w:szCs w:val="24"/>
          <w:lang w:val="en-IN"/>
        </w:rPr>
      </w:pPr>
      <w:r w:rsidRPr="00B7665F">
        <w:rPr>
          <w:rFonts w:ascii="Times New Roman" w:hAnsi="Times New Roman" w:cs="Times New Roman"/>
          <w:sz w:val="24"/>
          <w:szCs w:val="24"/>
          <w:lang w:val="en-IN"/>
        </w:rPr>
        <w:t>Applied forward-fill and backward-fill methods to handle missing values within country time series</w:t>
      </w:r>
    </w:p>
    <w:p w14:paraId="203453D0" w14:textId="77777777" w:rsidR="00B7665F" w:rsidRPr="00B7665F" w:rsidRDefault="00B7665F" w:rsidP="00B7665F">
      <w:pPr>
        <w:numPr>
          <w:ilvl w:val="0"/>
          <w:numId w:val="18"/>
        </w:numPr>
        <w:rPr>
          <w:rFonts w:ascii="Times New Roman" w:hAnsi="Times New Roman" w:cs="Times New Roman"/>
          <w:sz w:val="24"/>
          <w:szCs w:val="24"/>
          <w:lang w:val="en-IN"/>
        </w:rPr>
      </w:pPr>
      <w:r w:rsidRPr="00B7665F">
        <w:rPr>
          <w:rFonts w:ascii="Times New Roman" w:hAnsi="Times New Roman" w:cs="Times New Roman"/>
          <w:sz w:val="24"/>
          <w:szCs w:val="24"/>
          <w:lang w:val="en-IN"/>
        </w:rPr>
        <w:t>Maintained country-year grouping integrity during missing value treatment</w:t>
      </w:r>
    </w:p>
    <w:p w14:paraId="128003F1" w14:textId="77777777" w:rsidR="00B7665F" w:rsidRPr="00B7665F" w:rsidRDefault="00B7665F" w:rsidP="00B7665F">
      <w:pPr>
        <w:numPr>
          <w:ilvl w:val="0"/>
          <w:numId w:val="18"/>
        </w:numPr>
        <w:rPr>
          <w:rFonts w:ascii="Times New Roman" w:hAnsi="Times New Roman" w:cs="Times New Roman"/>
          <w:sz w:val="24"/>
          <w:szCs w:val="24"/>
          <w:lang w:val="en-IN"/>
        </w:rPr>
      </w:pPr>
      <w:r w:rsidRPr="00B7665F">
        <w:rPr>
          <w:rFonts w:ascii="Times New Roman" w:hAnsi="Times New Roman" w:cs="Times New Roman"/>
          <w:sz w:val="24"/>
          <w:szCs w:val="24"/>
          <w:lang w:val="en-IN"/>
        </w:rPr>
        <w:t>Exported cleaned dataset to "WorldBank_Cleaned.csv" for analysis</w:t>
      </w:r>
    </w:p>
    <w:p w14:paraId="542402ED"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b/>
          <w:bCs/>
          <w:sz w:val="24"/>
          <w:szCs w:val="24"/>
          <w:lang w:val="en-IN"/>
        </w:rPr>
        <w:t>Variable selection for analysis:</w:t>
      </w:r>
    </w:p>
    <w:p w14:paraId="049117CA"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GDP (USD)</w:t>
      </w:r>
    </w:p>
    <w:p w14:paraId="4D4A641E"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GDP per capita (USD)</w:t>
      </w:r>
    </w:p>
    <w:p w14:paraId="39EFB488"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Life expectancy at birth (years)</w:t>
      </w:r>
    </w:p>
    <w:p w14:paraId="3BED92E2"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Birth rate, crude (per 1,000 people)</w:t>
      </w:r>
    </w:p>
    <w:p w14:paraId="2428BAE6"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Death rate, crude (per 1,000 people)</w:t>
      </w:r>
    </w:p>
    <w:p w14:paraId="4996D861"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Individuals using the Internet (% of population)</w:t>
      </w:r>
    </w:p>
    <w:p w14:paraId="3AF7DE60" w14:textId="77777777" w:rsidR="00B7665F" w:rsidRPr="00B7665F" w:rsidRDefault="00B7665F" w:rsidP="00B7665F">
      <w:pPr>
        <w:numPr>
          <w:ilvl w:val="0"/>
          <w:numId w:val="19"/>
        </w:numPr>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Country classification data: Region and </w:t>
      </w:r>
      <w:proofErr w:type="spellStart"/>
      <w:r w:rsidRPr="00B7665F">
        <w:rPr>
          <w:rFonts w:ascii="Times New Roman" w:hAnsi="Times New Roman" w:cs="Times New Roman"/>
          <w:sz w:val="24"/>
          <w:szCs w:val="24"/>
          <w:lang w:val="en-IN"/>
        </w:rPr>
        <w:t>IncomeGroup</w:t>
      </w:r>
      <w:proofErr w:type="spellEnd"/>
    </w:p>
    <w:p w14:paraId="521ADA3F"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 xml:space="preserve">The </w:t>
      </w:r>
      <w:proofErr w:type="spellStart"/>
      <w:r w:rsidRPr="00B7665F">
        <w:rPr>
          <w:rFonts w:ascii="Times New Roman" w:hAnsi="Times New Roman" w:cs="Times New Roman"/>
          <w:sz w:val="24"/>
          <w:szCs w:val="24"/>
          <w:lang w:val="en-IN"/>
        </w:rPr>
        <w:t>preprocessing</w:t>
      </w:r>
      <w:proofErr w:type="spellEnd"/>
      <w:r w:rsidRPr="00B7665F">
        <w:rPr>
          <w:rFonts w:ascii="Times New Roman" w:hAnsi="Times New Roman" w:cs="Times New Roman"/>
          <w:sz w:val="24"/>
          <w:szCs w:val="24"/>
          <w:lang w:val="en-IN"/>
        </w:rPr>
        <w:t xml:space="preserve"> established a clean, analysis-ready dataset that maintained temporal consistency while maximizing data completeness. Initial correlation analysis between key </w:t>
      </w:r>
      <w:r w:rsidRPr="00B7665F">
        <w:rPr>
          <w:rFonts w:ascii="Times New Roman" w:hAnsi="Times New Roman" w:cs="Times New Roman"/>
          <w:sz w:val="24"/>
          <w:szCs w:val="24"/>
          <w:lang w:val="en-IN"/>
        </w:rPr>
        <w:lastRenderedPageBreak/>
        <w:t>variables helped identify meaningful relationships for deeper investigation in subsequent visualizations and analyses.</w:t>
      </w:r>
    </w:p>
    <w:p w14:paraId="6B3386C4" w14:textId="77777777" w:rsidR="00B7665F" w:rsidRPr="00B7665F" w:rsidRDefault="00B7665F" w:rsidP="00B7665F">
      <w:pPr>
        <w:ind w:left="360"/>
        <w:rPr>
          <w:rFonts w:ascii="Times New Roman" w:hAnsi="Times New Roman" w:cs="Times New Roman"/>
          <w:sz w:val="24"/>
          <w:szCs w:val="24"/>
          <w:lang w:val="en-IN"/>
        </w:rPr>
      </w:pPr>
      <w:r w:rsidRPr="00B7665F">
        <w:rPr>
          <w:rFonts w:ascii="Times New Roman" w:hAnsi="Times New Roman" w:cs="Times New Roman"/>
          <w:sz w:val="24"/>
          <w:szCs w:val="24"/>
          <w:lang w:val="en-IN"/>
        </w:rPr>
        <w:t>This foundation allows us to proceed with confidence to our specific analytical objectives, knowing that data quality issues have been appropriately addressed and that our dataset contains the necessary information to answer our research questions.</w:t>
      </w:r>
    </w:p>
    <w:p w14:paraId="3E0E9EFC" w14:textId="5F18436A" w:rsidR="00B7665F" w:rsidRDefault="00B7665F" w:rsidP="00B7665F">
      <w:pPr>
        <w:ind w:left="360"/>
        <w:rPr>
          <w:rFonts w:ascii="Times New Roman" w:hAnsi="Times New Roman" w:cs="Times New Roman"/>
          <w:sz w:val="24"/>
          <w:szCs w:val="24"/>
        </w:rPr>
      </w:pPr>
    </w:p>
    <w:p w14:paraId="777C313B" w14:textId="77777777" w:rsidR="00B7665F" w:rsidRDefault="00B7665F" w:rsidP="00B7665F">
      <w:pPr>
        <w:ind w:left="360"/>
        <w:rPr>
          <w:rFonts w:ascii="Times New Roman" w:hAnsi="Times New Roman" w:cs="Times New Roman"/>
          <w:sz w:val="24"/>
          <w:szCs w:val="24"/>
        </w:rPr>
      </w:pPr>
    </w:p>
    <w:p w14:paraId="410F7A0F" w14:textId="77777777" w:rsidR="00B7665F" w:rsidRDefault="00B7665F" w:rsidP="00B7665F">
      <w:pPr>
        <w:ind w:left="360"/>
        <w:rPr>
          <w:rFonts w:ascii="Times New Roman" w:hAnsi="Times New Roman" w:cs="Times New Roman"/>
          <w:sz w:val="24"/>
          <w:szCs w:val="24"/>
        </w:rPr>
      </w:pPr>
    </w:p>
    <w:p w14:paraId="33EA99EC" w14:textId="77777777" w:rsidR="00B7665F" w:rsidRDefault="00B7665F" w:rsidP="00B7665F">
      <w:pPr>
        <w:ind w:left="360"/>
        <w:rPr>
          <w:rFonts w:ascii="Times New Roman" w:hAnsi="Times New Roman" w:cs="Times New Roman"/>
          <w:sz w:val="24"/>
          <w:szCs w:val="24"/>
        </w:rPr>
      </w:pPr>
    </w:p>
    <w:p w14:paraId="3C9CA741" w14:textId="77777777" w:rsidR="00B7665F" w:rsidRDefault="00B7665F" w:rsidP="00B7665F">
      <w:pPr>
        <w:ind w:left="360"/>
        <w:rPr>
          <w:rFonts w:ascii="Times New Roman" w:hAnsi="Times New Roman" w:cs="Times New Roman"/>
          <w:sz w:val="24"/>
          <w:szCs w:val="24"/>
        </w:rPr>
      </w:pPr>
    </w:p>
    <w:p w14:paraId="221E83CD" w14:textId="77777777" w:rsidR="00B7665F" w:rsidRDefault="00B7665F" w:rsidP="00B7665F">
      <w:pPr>
        <w:ind w:left="360"/>
        <w:rPr>
          <w:rFonts w:ascii="Times New Roman" w:hAnsi="Times New Roman" w:cs="Times New Roman"/>
          <w:sz w:val="24"/>
          <w:szCs w:val="24"/>
        </w:rPr>
      </w:pPr>
    </w:p>
    <w:p w14:paraId="7AF4E564" w14:textId="77777777" w:rsidR="00B7665F" w:rsidRDefault="00B7665F" w:rsidP="00B7665F">
      <w:pPr>
        <w:ind w:left="360"/>
        <w:rPr>
          <w:rFonts w:ascii="Times New Roman" w:hAnsi="Times New Roman" w:cs="Times New Roman"/>
          <w:sz w:val="24"/>
          <w:szCs w:val="24"/>
        </w:rPr>
      </w:pPr>
    </w:p>
    <w:p w14:paraId="4F6B3C60" w14:textId="77777777" w:rsidR="00B7665F" w:rsidRDefault="00B7665F" w:rsidP="00B7665F">
      <w:pPr>
        <w:ind w:left="360"/>
        <w:rPr>
          <w:rFonts w:ascii="Times New Roman" w:hAnsi="Times New Roman" w:cs="Times New Roman"/>
          <w:sz w:val="24"/>
          <w:szCs w:val="24"/>
        </w:rPr>
      </w:pPr>
    </w:p>
    <w:p w14:paraId="49D201E2" w14:textId="77777777" w:rsidR="00B7665F" w:rsidRDefault="00B7665F" w:rsidP="00B7665F">
      <w:pPr>
        <w:ind w:left="360"/>
        <w:rPr>
          <w:rFonts w:ascii="Times New Roman" w:hAnsi="Times New Roman" w:cs="Times New Roman"/>
          <w:sz w:val="24"/>
          <w:szCs w:val="24"/>
        </w:rPr>
      </w:pPr>
    </w:p>
    <w:p w14:paraId="2C7FB5DE" w14:textId="77777777" w:rsidR="00B7665F" w:rsidRDefault="00B7665F" w:rsidP="00B7665F">
      <w:pPr>
        <w:ind w:left="360"/>
        <w:rPr>
          <w:rFonts w:ascii="Times New Roman" w:hAnsi="Times New Roman" w:cs="Times New Roman"/>
          <w:sz w:val="24"/>
          <w:szCs w:val="24"/>
        </w:rPr>
      </w:pPr>
    </w:p>
    <w:p w14:paraId="14F30A57" w14:textId="77777777" w:rsidR="00B7665F" w:rsidRDefault="00B7665F" w:rsidP="00B7665F">
      <w:pPr>
        <w:ind w:left="360"/>
        <w:rPr>
          <w:rFonts w:ascii="Times New Roman" w:hAnsi="Times New Roman" w:cs="Times New Roman"/>
          <w:sz w:val="24"/>
          <w:szCs w:val="24"/>
        </w:rPr>
      </w:pPr>
    </w:p>
    <w:p w14:paraId="1B7EA7E2" w14:textId="77777777" w:rsidR="00B7665F" w:rsidRDefault="00B7665F" w:rsidP="00B7665F">
      <w:pPr>
        <w:ind w:left="360"/>
        <w:rPr>
          <w:rFonts w:ascii="Times New Roman" w:hAnsi="Times New Roman" w:cs="Times New Roman"/>
          <w:sz w:val="24"/>
          <w:szCs w:val="24"/>
        </w:rPr>
      </w:pPr>
    </w:p>
    <w:p w14:paraId="16D999B9" w14:textId="77777777" w:rsidR="00B7665F" w:rsidRDefault="00B7665F" w:rsidP="00B7665F">
      <w:pPr>
        <w:ind w:left="360"/>
        <w:rPr>
          <w:rFonts w:ascii="Times New Roman" w:hAnsi="Times New Roman" w:cs="Times New Roman"/>
          <w:sz w:val="24"/>
          <w:szCs w:val="24"/>
        </w:rPr>
      </w:pPr>
    </w:p>
    <w:p w14:paraId="383BF645" w14:textId="77777777" w:rsidR="00B7665F" w:rsidRDefault="00B7665F" w:rsidP="00B7665F">
      <w:pPr>
        <w:ind w:left="360"/>
        <w:rPr>
          <w:rFonts w:ascii="Times New Roman" w:hAnsi="Times New Roman" w:cs="Times New Roman"/>
          <w:sz w:val="24"/>
          <w:szCs w:val="24"/>
        </w:rPr>
      </w:pPr>
    </w:p>
    <w:p w14:paraId="21F9F885" w14:textId="77777777" w:rsidR="00B7665F" w:rsidRDefault="00B7665F" w:rsidP="007E3979">
      <w:pPr>
        <w:rPr>
          <w:rFonts w:ascii="Times New Roman" w:hAnsi="Times New Roman" w:cs="Times New Roman"/>
          <w:sz w:val="24"/>
          <w:szCs w:val="24"/>
        </w:rPr>
      </w:pPr>
    </w:p>
    <w:p w14:paraId="4EAEE4D6" w14:textId="77777777" w:rsidR="007E3979" w:rsidRPr="007E3979" w:rsidRDefault="007E3979" w:rsidP="007E3979">
      <w:pPr>
        <w:pStyle w:val="ListParagraph"/>
        <w:numPr>
          <w:ilvl w:val="0"/>
          <w:numId w:val="15"/>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7E3979">
        <w:rPr>
          <w:rFonts w:ascii="Times New Roman" w:eastAsia="Times New Roman" w:hAnsi="Times New Roman" w:cs="Times New Roman"/>
          <w:sz w:val="24"/>
          <w:szCs w:val="24"/>
          <w:lang w:val="en-IN" w:eastAsia="en-IN"/>
        </w:rPr>
        <w:t>General Description</w:t>
      </w:r>
    </w:p>
    <w:p w14:paraId="26BCC5B7" w14:textId="77777777" w:rsidR="007E3979" w:rsidRPr="007E3979" w:rsidRDefault="007E3979" w:rsidP="007E3979">
      <w:p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The dataset provides </w:t>
      </w:r>
      <w:r w:rsidRPr="007E3979">
        <w:rPr>
          <w:rFonts w:ascii="Times New Roman" w:hAnsi="Times New Roman" w:cs="Times New Roman"/>
          <w:b/>
          <w:bCs/>
          <w:sz w:val="24"/>
          <w:szCs w:val="24"/>
          <w:lang w:val="en-IN"/>
        </w:rPr>
        <w:t>comprehensive global statistics</w:t>
      </w:r>
      <w:r w:rsidRPr="007E3979">
        <w:rPr>
          <w:rFonts w:ascii="Times New Roman" w:hAnsi="Times New Roman" w:cs="Times New Roman"/>
          <w:sz w:val="24"/>
          <w:szCs w:val="24"/>
          <w:lang w:val="en-IN"/>
        </w:rPr>
        <w:t xml:space="preserve"> covering a range of </w:t>
      </w:r>
      <w:r w:rsidRPr="007E3979">
        <w:rPr>
          <w:rFonts w:ascii="Times New Roman" w:hAnsi="Times New Roman" w:cs="Times New Roman"/>
          <w:b/>
          <w:bCs/>
          <w:sz w:val="24"/>
          <w:szCs w:val="24"/>
          <w:lang w:val="en-IN"/>
        </w:rPr>
        <w:t>economic, health, technological, and environmental indicators</w:t>
      </w:r>
      <w:r w:rsidRPr="007E3979">
        <w:rPr>
          <w:rFonts w:ascii="Times New Roman" w:hAnsi="Times New Roman" w:cs="Times New Roman"/>
          <w:sz w:val="24"/>
          <w:szCs w:val="24"/>
          <w:lang w:val="en-IN"/>
        </w:rPr>
        <w:t xml:space="preserve"> for different countries and regions from </w:t>
      </w:r>
      <w:r w:rsidRPr="007E3979">
        <w:rPr>
          <w:rFonts w:ascii="Times New Roman" w:hAnsi="Times New Roman" w:cs="Times New Roman"/>
          <w:b/>
          <w:bCs/>
          <w:sz w:val="24"/>
          <w:szCs w:val="24"/>
          <w:lang w:val="en-IN"/>
        </w:rPr>
        <w:t>1990 to 2020</w:t>
      </w:r>
      <w:r w:rsidRPr="007E3979">
        <w:rPr>
          <w:rFonts w:ascii="Times New Roman" w:hAnsi="Times New Roman" w:cs="Times New Roman"/>
          <w:sz w:val="24"/>
          <w:szCs w:val="24"/>
          <w:lang w:val="en-IN"/>
        </w:rPr>
        <w:t>. The columns in the dataset include:</w:t>
      </w:r>
    </w:p>
    <w:p w14:paraId="32F9BC1F"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Country</w:t>
      </w:r>
      <w:r w:rsidRPr="007E3979">
        <w:rPr>
          <w:rFonts w:ascii="Times New Roman" w:hAnsi="Times New Roman" w:cs="Times New Roman"/>
          <w:sz w:val="24"/>
          <w:szCs w:val="24"/>
          <w:lang w:val="en-IN"/>
        </w:rPr>
        <w:t>: Name of the country or region for which the data is recorded.</w:t>
      </w:r>
    </w:p>
    <w:p w14:paraId="31B2C568"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Year</w:t>
      </w:r>
      <w:r w:rsidRPr="007E3979">
        <w:rPr>
          <w:rFonts w:ascii="Times New Roman" w:hAnsi="Times New Roman" w:cs="Times New Roman"/>
          <w:sz w:val="24"/>
          <w:szCs w:val="24"/>
          <w:lang w:val="en-IN"/>
        </w:rPr>
        <w:t>: The year of observation.</w:t>
      </w:r>
    </w:p>
    <w:p w14:paraId="324BFFF2"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Population</w:t>
      </w:r>
      <w:r w:rsidRPr="007E3979">
        <w:rPr>
          <w:rFonts w:ascii="Times New Roman" w:hAnsi="Times New Roman" w:cs="Times New Roman"/>
          <w:sz w:val="24"/>
          <w:szCs w:val="24"/>
          <w:lang w:val="en-IN"/>
        </w:rPr>
        <w:t>: Total population of the country in that year.</w:t>
      </w:r>
    </w:p>
    <w:p w14:paraId="28A6C699"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GDP per Capita</w:t>
      </w:r>
      <w:r w:rsidRPr="007E3979">
        <w:rPr>
          <w:rFonts w:ascii="Times New Roman" w:hAnsi="Times New Roman" w:cs="Times New Roman"/>
          <w:sz w:val="24"/>
          <w:szCs w:val="24"/>
          <w:lang w:val="en-IN"/>
        </w:rPr>
        <w:t>: Gross Domestic Product divided by total population, reflecting average income level.</w:t>
      </w:r>
    </w:p>
    <w:p w14:paraId="211DB3B3"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CO₂ Emissions (tonnes per capita)</w:t>
      </w:r>
      <w:r w:rsidRPr="007E3979">
        <w:rPr>
          <w:rFonts w:ascii="Times New Roman" w:hAnsi="Times New Roman" w:cs="Times New Roman"/>
          <w:sz w:val="24"/>
          <w:szCs w:val="24"/>
          <w:lang w:val="en-IN"/>
        </w:rPr>
        <w:t>: The amount of carbon dioxide emitted per person, indicating environmental impact.</w:t>
      </w:r>
    </w:p>
    <w:p w14:paraId="0B83A4E2"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Birth Rate (per 1000 people)</w:t>
      </w:r>
      <w:r w:rsidRPr="007E3979">
        <w:rPr>
          <w:rFonts w:ascii="Times New Roman" w:hAnsi="Times New Roman" w:cs="Times New Roman"/>
          <w:sz w:val="24"/>
          <w:szCs w:val="24"/>
          <w:lang w:val="en-IN"/>
        </w:rPr>
        <w:t>: Number of births per 1000 people annually, highlighting growth trends.</w:t>
      </w:r>
    </w:p>
    <w:p w14:paraId="5459372F"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lastRenderedPageBreak/>
        <w:t>Death Rate (per 1000 people)</w:t>
      </w:r>
      <w:r w:rsidRPr="007E3979">
        <w:rPr>
          <w:rFonts w:ascii="Times New Roman" w:hAnsi="Times New Roman" w:cs="Times New Roman"/>
          <w:sz w:val="24"/>
          <w:szCs w:val="24"/>
          <w:lang w:val="en-IN"/>
        </w:rPr>
        <w:t>: Number of deaths per 1000 people annually, reflecting health and living conditions.</w:t>
      </w:r>
    </w:p>
    <w:p w14:paraId="7DA6F20B"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Internet Users (per 100 people)</w:t>
      </w:r>
      <w:r w:rsidRPr="007E3979">
        <w:rPr>
          <w:rFonts w:ascii="Times New Roman" w:hAnsi="Times New Roman" w:cs="Times New Roman"/>
          <w:sz w:val="24"/>
          <w:szCs w:val="24"/>
          <w:lang w:val="en-IN"/>
        </w:rPr>
        <w:t>: Percentage of people using the internet, showcasing digital adoption.</w:t>
      </w:r>
    </w:p>
    <w:p w14:paraId="08A08663"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Mobile Subscriptions (per 100 people)</w:t>
      </w:r>
      <w:r w:rsidRPr="007E3979">
        <w:rPr>
          <w:rFonts w:ascii="Times New Roman" w:hAnsi="Times New Roman" w:cs="Times New Roman"/>
          <w:sz w:val="24"/>
          <w:szCs w:val="24"/>
          <w:lang w:val="en-IN"/>
        </w:rPr>
        <w:t>: Number of active mobile subscriptions per 100 people, indicating mobile access.</w:t>
      </w:r>
    </w:p>
    <w:p w14:paraId="11503725" w14:textId="77777777" w:rsidR="007E3979" w:rsidRPr="007E3979" w:rsidRDefault="007E3979" w:rsidP="007E3979">
      <w:pPr>
        <w:numPr>
          <w:ilvl w:val="0"/>
          <w:numId w:val="21"/>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Life Expectancy</w:t>
      </w:r>
      <w:r w:rsidRPr="007E3979">
        <w:rPr>
          <w:rFonts w:ascii="Times New Roman" w:hAnsi="Times New Roman" w:cs="Times New Roman"/>
          <w:sz w:val="24"/>
          <w:szCs w:val="24"/>
          <w:lang w:val="en-IN"/>
        </w:rPr>
        <w:t>: Average number of years a person is expected to live, indicating overall health and development.</w:t>
      </w:r>
    </w:p>
    <w:p w14:paraId="4D603C3D" w14:textId="77777777" w:rsidR="007E3979" w:rsidRPr="007E3979" w:rsidRDefault="007E3979" w:rsidP="007E3979">
      <w:p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This dataset captures a </w:t>
      </w:r>
      <w:r w:rsidRPr="007E3979">
        <w:rPr>
          <w:rFonts w:ascii="Times New Roman" w:hAnsi="Times New Roman" w:cs="Times New Roman"/>
          <w:b/>
          <w:bCs/>
          <w:sz w:val="24"/>
          <w:szCs w:val="24"/>
          <w:lang w:val="en-IN"/>
        </w:rPr>
        <w:t>multi-dimensional view</w:t>
      </w:r>
      <w:r w:rsidRPr="007E3979">
        <w:rPr>
          <w:rFonts w:ascii="Times New Roman" w:hAnsi="Times New Roman" w:cs="Times New Roman"/>
          <w:sz w:val="24"/>
          <w:szCs w:val="24"/>
          <w:lang w:val="en-IN"/>
        </w:rPr>
        <w:t xml:space="preserve"> of a country’s progress, making it suitable for </w:t>
      </w:r>
      <w:r w:rsidRPr="007E3979">
        <w:rPr>
          <w:rFonts w:ascii="Times New Roman" w:hAnsi="Times New Roman" w:cs="Times New Roman"/>
          <w:b/>
          <w:bCs/>
          <w:sz w:val="24"/>
          <w:szCs w:val="24"/>
          <w:lang w:val="en-IN"/>
        </w:rPr>
        <w:t>development analysis</w:t>
      </w:r>
      <w:r w:rsidRPr="007E3979">
        <w:rPr>
          <w:rFonts w:ascii="Times New Roman" w:hAnsi="Times New Roman" w:cs="Times New Roman"/>
          <w:sz w:val="24"/>
          <w:szCs w:val="24"/>
          <w:lang w:val="en-IN"/>
        </w:rPr>
        <w:t xml:space="preserve">, </w:t>
      </w:r>
      <w:r w:rsidRPr="007E3979">
        <w:rPr>
          <w:rFonts w:ascii="Times New Roman" w:hAnsi="Times New Roman" w:cs="Times New Roman"/>
          <w:b/>
          <w:bCs/>
          <w:sz w:val="24"/>
          <w:szCs w:val="24"/>
          <w:lang w:val="en-IN"/>
        </w:rPr>
        <w:t>policy planning</w:t>
      </w:r>
      <w:r w:rsidRPr="007E3979">
        <w:rPr>
          <w:rFonts w:ascii="Times New Roman" w:hAnsi="Times New Roman" w:cs="Times New Roman"/>
          <w:sz w:val="24"/>
          <w:szCs w:val="24"/>
          <w:lang w:val="en-IN"/>
        </w:rPr>
        <w:t xml:space="preserve">, and </w:t>
      </w:r>
      <w:r w:rsidRPr="007E3979">
        <w:rPr>
          <w:rFonts w:ascii="Times New Roman" w:hAnsi="Times New Roman" w:cs="Times New Roman"/>
          <w:b/>
          <w:bCs/>
          <w:sz w:val="24"/>
          <w:szCs w:val="24"/>
          <w:lang w:val="en-IN"/>
        </w:rPr>
        <w:t>global comparisons</w:t>
      </w:r>
      <w:r w:rsidRPr="007E3979">
        <w:rPr>
          <w:rFonts w:ascii="Times New Roman" w:hAnsi="Times New Roman" w:cs="Times New Roman"/>
          <w:sz w:val="24"/>
          <w:szCs w:val="24"/>
          <w:lang w:val="en-IN"/>
        </w:rPr>
        <w:t>.</w:t>
      </w:r>
    </w:p>
    <w:p w14:paraId="7FF3DA08" w14:textId="77777777" w:rsidR="007E3979" w:rsidRPr="007E3979" w:rsidRDefault="007E3979" w:rsidP="007E3979">
      <w:p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For instance, countries with high </w:t>
      </w:r>
      <w:r w:rsidRPr="007E3979">
        <w:rPr>
          <w:rFonts w:ascii="Times New Roman" w:hAnsi="Times New Roman" w:cs="Times New Roman"/>
          <w:b/>
          <w:bCs/>
          <w:sz w:val="24"/>
          <w:szCs w:val="24"/>
          <w:lang w:val="en-IN"/>
        </w:rPr>
        <w:t>GDP per capita</w:t>
      </w:r>
      <w:r w:rsidRPr="007E3979">
        <w:rPr>
          <w:rFonts w:ascii="Times New Roman" w:hAnsi="Times New Roman" w:cs="Times New Roman"/>
          <w:sz w:val="24"/>
          <w:szCs w:val="24"/>
          <w:lang w:val="en-IN"/>
        </w:rPr>
        <w:t xml:space="preserve"> like the United States, Germany, and Japan also exhibit high </w:t>
      </w:r>
      <w:r w:rsidRPr="007E3979">
        <w:rPr>
          <w:rFonts w:ascii="Times New Roman" w:hAnsi="Times New Roman" w:cs="Times New Roman"/>
          <w:b/>
          <w:bCs/>
          <w:sz w:val="24"/>
          <w:szCs w:val="24"/>
          <w:lang w:val="en-IN"/>
        </w:rPr>
        <w:t>internet usage</w:t>
      </w:r>
      <w:r w:rsidRPr="007E3979">
        <w:rPr>
          <w:rFonts w:ascii="Times New Roman" w:hAnsi="Times New Roman" w:cs="Times New Roman"/>
          <w:sz w:val="24"/>
          <w:szCs w:val="24"/>
          <w:lang w:val="en-IN"/>
        </w:rPr>
        <w:t xml:space="preserve">, </w:t>
      </w:r>
      <w:r w:rsidRPr="007E3979">
        <w:rPr>
          <w:rFonts w:ascii="Times New Roman" w:hAnsi="Times New Roman" w:cs="Times New Roman"/>
          <w:b/>
          <w:bCs/>
          <w:sz w:val="24"/>
          <w:szCs w:val="24"/>
          <w:lang w:val="en-IN"/>
        </w:rPr>
        <w:t>life expectancy</w:t>
      </w:r>
      <w:r w:rsidRPr="007E3979">
        <w:rPr>
          <w:rFonts w:ascii="Times New Roman" w:hAnsi="Times New Roman" w:cs="Times New Roman"/>
          <w:sz w:val="24"/>
          <w:szCs w:val="24"/>
          <w:lang w:val="en-IN"/>
        </w:rPr>
        <w:t xml:space="preserve">, and </w:t>
      </w:r>
      <w:r w:rsidRPr="007E3979">
        <w:rPr>
          <w:rFonts w:ascii="Times New Roman" w:hAnsi="Times New Roman" w:cs="Times New Roman"/>
          <w:b/>
          <w:bCs/>
          <w:sz w:val="24"/>
          <w:szCs w:val="24"/>
          <w:lang w:val="en-IN"/>
        </w:rPr>
        <w:t>mobile access</w:t>
      </w:r>
      <w:r w:rsidRPr="007E3979">
        <w:rPr>
          <w:rFonts w:ascii="Times New Roman" w:hAnsi="Times New Roman" w:cs="Times New Roman"/>
          <w:sz w:val="24"/>
          <w:szCs w:val="24"/>
          <w:lang w:val="en-IN"/>
        </w:rPr>
        <w:t xml:space="preserve">, whereas developing nations may show higher </w:t>
      </w:r>
      <w:r w:rsidRPr="007E3979">
        <w:rPr>
          <w:rFonts w:ascii="Times New Roman" w:hAnsi="Times New Roman" w:cs="Times New Roman"/>
          <w:b/>
          <w:bCs/>
          <w:sz w:val="24"/>
          <w:szCs w:val="24"/>
          <w:lang w:val="en-IN"/>
        </w:rPr>
        <w:t>birth rates</w:t>
      </w:r>
      <w:r w:rsidRPr="007E3979">
        <w:rPr>
          <w:rFonts w:ascii="Times New Roman" w:hAnsi="Times New Roman" w:cs="Times New Roman"/>
          <w:sz w:val="24"/>
          <w:szCs w:val="24"/>
          <w:lang w:val="en-IN"/>
        </w:rPr>
        <w:t xml:space="preserve"> but lower </w:t>
      </w:r>
      <w:r w:rsidRPr="007E3979">
        <w:rPr>
          <w:rFonts w:ascii="Times New Roman" w:hAnsi="Times New Roman" w:cs="Times New Roman"/>
          <w:b/>
          <w:bCs/>
          <w:sz w:val="24"/>
          <w:szCs w:val="24"/>
          <w:lang w:val="en-IN"/>
        </w:rPr>
        <w:t>CO₂ emissions</w:t>
      </w:r>
      <w:r w:rsidRPr="007E3979">
        <w:rPr>
          <w:rFonts w:ascii="Times New Roman" w:hAnsi="Times New Roman" w:cs="Times New Roman"/>
          <w:sz w:val="24"/>
          <w:szCs w:val="24"/>
          <w:lang w:val="en-IN"/>
        </w:rPr>
        <w:t xml:space="preserve"> and </w:t>
      </w:r>
      <w:r w:rsidRPr="007E3979">
        <w:rPr>
          <w:rFonts w:ascii="Times New Roman" w:hAnsi="Times New Roman" w:cs="Times New Roman"/>
          <w:b/>
          <w:bCs/>
          <w:sz w:val="24"/>
          <w:szCs w:val="24"/>
          <w:lang w:val="en-IN"/>
        </w:rPr>
        <w:t>GDP levels</w:t>
      </w:r>
      <w:r w:rsidRPr="007E3979">
        <w:rPr>
          <w:rFonts w:ascii="Times New Roman" w:hAnsi="Times New Roman" w:cs="Times New Roman"/>
          <w:sz w:val="24"/>
          <w:szCs w:val="24"/>
          <w:lang w:val="en-IN"/>
        </w:rPr>
        <w:t>.</w:t>
      </w:r>
    </w:p>
    <w:p w14:paraId="490057FF" w14:textId="77777777" w:rsidR="007E3979" w:rsidRPr="007E3979" w:rsidRDefault="007E3979" w:rsidP="007E3979">
      <w:p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By </w:t>
      </w:r>
      <w:proofErr w:type="spellStart"/>
      <w:r w:rsidRPr="007E3979">
        <w:rPr>
          <w:rFonts w:ascii="Times New Roman" w:hAnsi="Times New Roman" w:cs="Times New Roman"/>
          <w:sz w:val="24"/>
          <w:szCs w:val="24"/>
          <w:lang w:val="en-IN"/>
        </w:rPr>
        <w:t>analyzing</w:t>
      </w:r>
      <w:proofErr w:type="spellEnd"/>
      <w:r w:rsidRPr="007E3979">
        <w:rPr>
          <w:rFonts w:ascii="Times New Roman" w:hAnsi="Times New Roman" w:cs="Times New Roman"/>
          <w:sz w:val="24"/>
          <w:szCs w:val="24"/>
          <w:lang w:val="en-IN"/>
        </w:rPr>
        <w:t xml:space="preserve"> these features over time, we can identify </w:t>
      </w:r>
      <w:r w:rsidRPr="007E3979">
        <w:rPr>
          <w:rFonts w:ascii="Times New Roman" w:hAnsi="Times New Roman" w:cs="Times New Roman"/>
          <w:b/>
          <w:bCs/>
          <w:sz w:val="24"/>
          <w:szCs w:val="24"/>
          <w:lang w:val="en-IN"/>
        </w:rPr>
        <w:t>global trends</w:t>
      </w:r>
      <w:r w:rsidRPr="007E3979">
        <w:rPr>
          <w:rFonts w:ascii="Times New Roman" w:hAnsi="Times New Roman" w:cs="Times New Roman"/>
          <w:sz w:val="24"/>
          <w:szCs w:val="24"/>
          <w:lang w:val="en-IN"/>
        </w:rPr>
        <w:t xml:space="preserve"> in development, technology adoption, health improvements, and environmental challenges.</w:t>
      </w:r>
    </w:p>
    <w:p w14:paraId="144F387C" w14:textId="77777777" w:rsidR="00B7665F" w:rsidRDefault="00B7665F" w:rsidP="007E3979">
      <w:pPr>
        <w:rPr>
          <w:rFonts w:ascii="Times New Roman" w:hAnsi="Times New Roman" w:cs="Times New Roman"/>
          <w:sz w:val="24"/>
          <w:szCs w:val="24"/>
        </w:rPr>
      </w:pPr>
    </w:p>
    <w:p w14:paraId="2680060A" w14:textId="77777777" w:rsidR="007E3979" w:rsidRDefault="007E3979" w:rsidP="007E3979">
      <w:pPr>
        <w:rPr>
          <w:rFonts w:ascii="Times New Roman" w:hAnsi="Times New Roman" w:cs="Times New Roman"/>
          <w:sz w:val="24"/>
          <w:szCs w:val="24"/>
        </w:rPr>
      </w:pPr>
    </w:p>
    <w:p w14:paraId="46EBBC3F" w14:textId="77777777" w:rsidR="007E3979" w:rsidRDefault="007E3979" w:rsidP="007E3979">
      <w:pPr>
        <w:rPr>
          <w:rFonts w:ascii="Times New Roman" w:hAnsi="Times New Roman" w:cs="Times New Roman"/>
          <w:sz w:val="24"/>
          <w:szCs w:val="24"/>
        </w:rPr>
      </w:pPr>
    </w:p>
    <w:p w14:paraId="3BC1AA88" w14:textId="77777777" w:rsidR="007E3979" w:rsidRDefault="007E3979" w:rsidP="007E3979">
      <w:pPr>
        <w:rPr>
          <w:rFonts w:ascii="Times New Roman" w:hAnsi="Times New Roman" w:cs="Times New Roman"/>
          <w:sz w:val="24"/>
          <w:szCs w:val="24"/>
        </w:rPr>
      </w:pPr>
    </w:p>
    <w:p w14:paraId="1E7E6274" w14:textId="77777777" w:rsidR="007E3979" w:rsidRDefault="007E3979" w:rsidP="007E3979">
      <w:pPr>
        <w:rPr>
          <w:rFonts w:ascii="Times New Roman" w:hAnsi="Times New Roman" w:cs="Times New Roman"/>
          <w:sz w:val="24"/>
          <w:szCs w:val="24"/>
        </w:rPr>
      </w:pPr>
    </w:p>
    <w:p w14:paraId="49C7F1F1" w14:textId="77777777" w:rsidR="007E3979" w:rsidRDefault="007E3979" w:rsidP="007E3979">
      <w:pPr>
        <w:rPr>
          <w:rFonts w:ascii="Times New Roman" w:hAnsi="Times New Roman" w:cs="Times New Roman"/>
          <w:sz w:val="24"/>
          <w:szCs w:val="24"/>
        </w:rPr>
      </w:pPr>
    </w:p>
    <w:p w14:paraId="19CC49C3" w14:textId="77777777" w:rsidR="007E3979" w:rsidRDefault="007E3979" w:rsidP="007E3979">
      <w:pPr>
        <w:rPr>
          <w:rFonts w:ascii="Times New Roman" w:hAnsi="Times New Roman" w:cs="Times New Roman"/>
          <w:sz w:val="24"/>
          <w:szCs w:val="24"/>
        </w:rPr>
      </w:pPr>
    </w:p>
    <w:p w14:paraId="3F242563" w14:textId="50CB1B19" w:rsidR="007E3979" w:rsidRDefault="007E3979" w:rsidP="007E3979">
      <w:pPr>
        <w:rPr>
          <w:rFonts w:ascii="Times New Roman" w:hAnsi="Times New Roman" w:cs="Times New Roman"/>
          <w:sz w:val="24"/>
          <w:szCs w:val="24"/>
        </w:rPr>
      </w:pPr>
      <w:r w:rsidRPr="007E3979">
        <w:rPr>
          <w:rFonts w:ascii="Times New Roman" w:hAnsi="Times New Roman" w:cs="Times New Roman"/>
          <w:noProof/>
          <w:sz w:val="24"/>
          <w:szCs w:val="24"/>
        </w:rPr>
        <w:lastRenderedPageBreak/>
        <w:drawing>
          <wp:inline distT="0" distB="0" distL="0" distR="0" wp14:anchorId="1ADB6A3F" wp14:editId="04CF3316">
            <wp:extent cx="5731510" cy="4826000"/>
            <wp:effectExtent l="0" t="0" r="2540" b="0"/>
            <wp:docPr id="28070233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2334" name="Picture 1" descr="A screenshot of a graph&#10;&#10;Description automatically generated"/>
                    <pic:cNvPicPr/>
                  </pic:nvPicPr>
                  <pic:blipFill>
                    <a:blip r:embed="rId8"/>
                    <a:stretch>
                      <a:fillRect/>
                    </a:stretch>
                  </pic:blipFill>
                  <pic:spPr>
                    <a:xfrm>
                      <a:off x="0" y="0"/>
                      <a:ext cx="5731510" cy="4826000"/>
                    </a:xfrm>
                    <a:prstGeom prst="rect">
                      <a:avLst/>
                    </a:prstGeom>
                  </pic:spPr>
                </pic:pic>
              </a:graphicData>
            </a:graphic>
          </wp:inline>
        </w:drawing>
      </w:r>
    </w:p>
    <w:p w14:paraId="1A021395" w14:textId="77777777" w:rsidR="007E3979" w:rsidRDefault="007E3979" w:rsidP="007E3979">
      <w:pPr>
        <w:rPr>
          <w:rFonts w:ascii="Times New Roman" w:hAnsi="Times New Roman" w:cs="Times New Roman"/>
          <w:sz w:val="24"/>
          <w:szCs w:val="24"/>
        </w:rPr>
      </w:pPr>
    </w:p>
    <w:p w14:paraId="4B9DB5D3" w14:textId="77777777" w:rsidR="007E3979" w:rsidRDefault="007E3979" w:rsidP="007E3979">
      <w:pPr>
        <w:rPr>
          <w:rFonts w:ascii="Times New Roman" w:hAnsi="Times New Roman" w:cs="Times New Roman"/>
          <w:sz w:val="24"/>
          <w:szCs w:val="24"/>
        </w:rPr>
      </w:pPr>
    </w:p>
    <w:p w14:paraId="6BEA6FAF" w14:textId="77777777" w:rsidR="007E3979" w:rsidRDefault="007E3979" w:rsidP="007E3979">
      <w:pPr>
        <w:rPr>
          <w:rFonts w:ascii="Times New Roman" w:hAnsi="Times New Roman" w:cs="Times New Roman"/>
          <w:sz w:val="24"/>
          <w:szCs w:val="24"/>
        </w:rPr>
      </w:pPr>
    </w:p>
    <w:p w14:paraId="6AEFFF85" w14:textId="77777777" w:rsidR="007E3979" w:rsidRDefault="007E3979" w:rsidP="007E3979">
      <w:pPr>
        <w:rPr>
          <w:rFonts w:ascii="Times New Roman" w:hAnsi="Times New Roman" w:cs="Times New Roman"/>
          <w:sz w:val="24"/>
          <w:szCs w:val="24"/>
        </w:rPr>
      </w:pPr>
    </w:p>
    <w:p w14:paraId="4F382403" w14:textId="77777777" w:rsidR="007E3979" w:rsidRDefault="007E3979" w:rsidP="007E3979">
      <w:pPr>
        <w:rPr>
          <w:rFonts w:ascii="Times New Roman" w:hAnsi="Times New Roman" w:cs="Times New Roman"/>
          <w:sz w:val="24"/>
          <w:szCs w:val="24"/>
        </w:rPr>
      </w:pPr>
    </w:p>
    <w:p w14:paraId="692C252F" w14:textId="77777777" w:rsidR="007E3979" w:rsidRDefault="007E3979" w:rsidP="007E3979">
      <w:pPr>
        <w:rPr>
          <w:rFonts w:ascii="Times New Roman" w:hAnsi="Times New Roman" w:cs="Times New Roman"/>
          <w:sz w:val="24"/>
          <w:szCs w:val="24"/>
        </w:rPr>
      </w:pPr>
    </w:p>
    <w:p w14:paraId="2E27220E" w14:textId="77777777" w:rsidR="007E3979" w:rsidRDefault="007E3979" w:rsidP="007E3979">
      <w:pPr>
        <w:rPr>
          <w:rFonts w:ascii="Times New Roman" w:hAnsi="Times New Roman" w:cs="Times New Roman"/>
          <w:sz w:val="24"/>
          <w:szCs w:val="24"/>
        </w:rPr>
      </w:pPr>
    </w:p>
    <w:p w14:paraId="26B42DE4" w14:textId="77777777" w:rsidR="007E3979" w:rsidRDefault="007E3979" w:rsidP="007E3979">
      <w:pPr>
        <w:rPr>
          <w:rFonts w:ascii="Times New Roman" w:hAnsi="Times New Roman" w:cs="Times New Roman"/>
          <w:sz w:val="24"/>
          <w:szCs w:val="24"/>
        </w:rPr>
      </w:pPr>
    </w:p>
    <w:p w14:paraId="702A4A4F" w14:textId="77777777" w:rsidR="007E3979" w:rsidRDefault="007E3979" w:rsidP="007E3979">
      <w:pPr>
        <w:rPr>
          <w:rFonts w:ascii="Times New Roman" w:hAnsi="Times New Roman" w:cs="Times New Roman"/>
          <w:sz w:val="24"/>
          <w:szCs w:val="24"/>
        </w:rPr>
      </w:pPr>
    </w:p>
    <w:p w14:paraId="221D0FAF" w14:textId="77777777" w:rsidR="007E3979" w:rsidRDefault="007E3979" w:rsidP="007E3979">
      <w:pPr>
        <w:rPr>
          <w:rFonts w:ascii="Times New Roman" w:hAnsi="Times New Roman" w:cs="Times New Roman"/>
          <w:sz w:val="24"/>
          <w:szCs w:val="24"/>
        </w:rPr>
      </w:pPr>
    </w:p>
    <w:p w14:paraId="320A4D6F" w14:textId="77777777" w:rsidR="007E3979" w:rsidRDefault="007E3979" w:rsidP="007E3979">
      <w:pPr>
        <w:rPr>
          <w:rFonts w:ascii="Times New Roman" w:hAnsi="Times New Roman" w:cs="Times New Roman"/>
          <w:sz w:val="24"/>
          <w:szCs w:val="24"/>
        </w:rPr>
      </w:pPr>
    </w:p>
    <w:p w14:paraId="294C6A08" w14:textId="77777777" w:rsidR="007E3979" w:rsidRDefault="007E3979" w:rsidP="007E3979">
      <w:pPr>
        <w:rPr>
          <w:rFonts w:ascii="Times New Roman" w:hAnsi="Times New Roman" w:cs="Times New Roman"/>
          <w:sz w:val="24"/>
          <w:szCs w:val="24"/>
        </w:rPr>
      </w:pPr>
    </w:p>
    <w:p w14:paraId="5FD02351" w14:textId="77777777" w:rsidR="007E3979" w:rsidRDefault="007E3979" w:rsidP="007E3979">
      <w:pPr>
        <w:rPr>
          <w:rFonts w:ascii="Times New Roman" w:hAnsi="Times New Roman" w:cs="Times New Roman"/>
          <w:sz w:val="24"/>
          <w:szCs w:val="24"/>
        </w:rPr>
      </w:pPr>
    </w:p>
    <w:p w14:paraId="29A80A21" w14:textId="76C77C08" w:rsidR="007E3979" w:rsidRDefault="007E3979" w:rsidP="007E397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Specific Requirement of Formulas</w:t>
      </w:r>
    </w:p>
    <w:p w14:paraId="5EC18786"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1. Handling Missing Data</w:t>
      </w:r>
    </w:p>
    <w:p w14:paraId="417901B0" w14:textId="77777777" w:rsidR="007E3979" w:rsidRPr="007E3979" w:rsidRDefault="007E3979" w:rsidP="007E3979">
      <w:pPr>
        <w:numPr>
          <w:ilvl w:val="0"/>
          <w:numId w:val="22"/>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Missing values were present in several columns like Internet Users, CO₂ Emissions, and GDP per Capita.</w:t>
      </w:r>
    </w:p>
    <w:p w14:paraId="5A4286E4" w14:textId="77777777" w:rsidR="007E3979" w:rsidRPr="007E3979" w:rsidRDefault="007E3979" w:rsidP="007E3979">
      <w:pPr>
        <w:numPr>
          <w:ilvl w:val="0"/>
          <w:numId w:val="22"/>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Techniques Used</w:t>
      </w:r>
      <w:r w:rsidRPr="007E3979">
        <w:rPr>
          <w:rFonts w:ascii="Times New Roman" w:hAnsi="Times New Roman" w:cs="Times New Roman"/>
          <w:sz w:val="24"/>
          <w:szCs w:val="24"/>
          <w:lang w:val="en-IN"/>
        </w:rPr>
        <w:t>:</w:t>
      </w:r>
    </w:p>
    <w:p w14:paraId="453DBD62" w14:textId="77777777" w:rsidR="007E3979" w:rsidRPr="007E3979" w:rsidRDefault="007E3979" w:rsidP="007E3979">
      <w:pPr>
        <w:numPr>
          <w:ilvl w:val="1"/>
          <w:numId w:val="22"/>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Filling</w:t>
      </w:r>
      <w:r w:rsidRPr="007E3979">
        <w:rPr>
          <w:rFonts w:ascii="Times New Roman" w:hAnsi="Times New Roman" w:cs="Times New Roman"/>
          <w:sz w:val="24"/>
          <w:szCs w:val="24"/>
          <w:lang w:val="en-IN"/>
        </w:rPr>
        <w:t>:</w:t>
      </w:r>
    </w:p>
    <w:p w14:paraId="6C97294C" w14:textId="77777777" w:rsidR="007E3979" w:rsidRPr="007E3979" w:rsidRDefault="007E3979" w:rsidP="007E3979">
      <w:pPr>
        <w:numPr>
          <w:ilvl w:val="2"/>
          <w:numId w:val="22"/>
        </w:num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Used </w:t>
      </w:r>
      <w:r w:rsidRPr="007E3979">
        <w:rPr>
          <w:rFonts w:ascii="Times New Roman" w:hAnsi="Times New Roman" w:cs="Times New Roman"/>
          <w:b/>
          <w:bCs/>
          <w:sz w:val="24"/>
          <w:szCs w:val="24"/>
          <w:lang w:val="en-IN"/>
        </w:rPr>
        <w:t>mean imputation</w:t>
      </w:r>
      <w:r w:rsidRPr="007E3979">
        <w:rPr>
          <w:rFonts w:ascii="Times New Roman" w:hAnsi="Times New Roman" w:cs="Times New Roman"/>
          <w:sz w:val="24"/>
          <w:szCs w:val="24"/>
          <w:lang w:val="en-IN"/>
        </w:rPr>
        <w:t xml:space="preserve"> for numerical columns such as GDP and CO₂ emissions.</w:t>
      </w:r>
    </w:p>
    <w:p w14:paraId="7E183A7F" w14:textId="77777777" w:rsidR="007E3979" w:rsidRPr="007E3979" w:rsidRDefault="007E3979" w:rsidP="007E3979">
      <w:pPr>
        <w:numPr>
          <w:ilvl w:val="2"/>
          <w:numId w:val="22"/>
        </w:numPr>
        <w:rPr>
          <w:rFonts w:ascii="Times New Roman" w:hAnsi="Times New Roman" w:cs="Times New Roman"/>
          <w:sz w:val="24"/>
          <w:szCs w:val="24"/>
          <w:lang w:val="en-IN"/>
        </w:rPr>
      </w:pPr>
      <w:r w:rsidRPr="007E3979">
        <w:rPr>
          <w:rFonts w:ascii="Times New Roman" w:hAnsi="Times New Roman" w:cs="Times New Roman"/>
          <w:sz w:val="24"/>
          <w:szCs w:val="24"/>
          <w:lang w:val="en-IN"/>
        </w:rPr>
        <w:t xml:space="preserve">Used </w:t>
      </w:r>
      <w:r w:rsidRPr="007E3979">
        <w:rPr>
          <w:rFonts w:ascii="Times New Roman" w:hAnsi="Times New Roman" w:cs="Times New Roman"/>
          <w:b/>
          <w:bCs/>
          <w:sz w:val="24"/>
          <w:szCs w:val="24"/>
          <w:lang w:val="en-IN"/>
        </w:rPr>
        <w:t>forward fill/backward fill</w:t>
      </w:r>
      <w:r w:rsidRPr="007E3979">
        <w:rPr>
          <w:rFonts w:ascii="Times New Roman" w:hAnsi="Times New Roman" w:cs="Times New Roman"/>
          <w:sz w:val="24"/>
          <w:szCs w:val="24"/>
          <w:lang w:val="en-IN"/>
        </w:rPr>
        <w:t xml:space="preserve"> methods where applicable to maintain time-series consistency.</w:t>
      </w:r>
    </w:p>
    <w:p w14:paraId="02891DF1" w14:textId="77777777" w:rsidR="007E3979" w:rsidRPr="007E3979" w:rsidRDefault="007E3979" w:rsidP="007E3979">
      <w:pPr>
        <w:numPr>
          <w:ilvl w:val="1"/>
          <w:numId w:val="22"/>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Dropping</w:t>
      </w:r>
      <w:r w:rsidRPr="007E3979">
        <w:rPr>
          <w:rFonts w:ascii="Times New Roman" w:hAnsi="Times New Roman" w:cs="Times New Roman"/>
          <w:sz w:val="24"/>
          <w:szCs w:val="24"/>
          <w:lang w:val="en-IN"/>
        </w:rPr>
        <w:t>:</w:t>
      </w:r>
    </w:p>
    <w:p w14:paraId="614E4725" w14:textId="77777777" w:rsidR="007E3979" w:rsidRPr="007E3979" w:rsidRDefault="007E3979" w:rsidP="007E3979">
      <w:pPr>
        <w:numPr>
          <w:ilvl w:val="2"/>
          <w:numId w:val="22"/>
        </w:numPr>
        <w:rPr>
          <w:rFonts w:ascii="Times New Roman" w:hAnsi="Times New Roman" w:cs="Times New Roman"/>
          <w:sz w:val="24"/>
          <w:szCs w:val="24"/>
          <w:lang w:val="en-IN"/>
        </w:rPr>
      </w:pPr>
      <w:r w:rsidRPr="007E3979">
        <w:rPr>
          <w:rFonts w:ascii="Times New Roman" w:hAnsi="Times New Roman" w:cs="Times New Roman"/>
          <w:sz w:val="24"/>
          <w:szCs w:val="24"/>
          <w:lang w:val="en-IN"/>
        </w:rPr>
        <w:t>Rows with more than a certain threshold of null values were dropped to ensure data integrity.</w:t>
      </w:r>
    </w:p>
    <w:p w14:paraId="130C30CF"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2. Data Cleaning</w:t>
      </w:r>
    </w:p>
    <w:p w14:paraId="55B941ED" w14:textId="77777777" w:rsidR="007E3979" w:rsidRPr="007E3979" w:rsidRDefault="007E3979" w:rsidP="007E3979">
      <w:pPr>
        <w:numPr>
          <w:ilvl w:val="0"/>
          <w:numId w:val="23"/>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Uniform structure for numerical analysis.</w:t>
      </w:r>
    </w:p>
    <w:p w14:paraId="3F22FAF0" w14:textId="77777777" w:rsidR="007E3979" w:rsidRPr="007E3979" w:rsidRDefault="007E3979" w:rsidP="007E3979">
      <w:pPr>
        <w:numPr>
          <w:ilvl w:val="0"/>
          <w:numId w:val="23"/>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Steps Taken</w:t>
      </w:r>
      <w:r w:rsidRPr="007E3979">
        <w:rPr>
          <w:rFonts w:ascii="Times New Roman" w:hAnsi="Times New Roman" w:cs="Times New Roman"/>
          <w:sz w:val="24"/>
          <w:szCs w:val="24"/>
          <w:lang w:val="en-IN"/>
        </w:rPr>
        <w:t>:</w:t>
      </w:r>
    </w:p>
    <w:p w14:paraId="3C019ADC" w14:textId="77777777" w:rsidR="007E3979" w:rsidRPr="007E3979" w:rsidRDefault="007E3979" w:rsidP="007E3979">
      <w:pPr>
        <w:numPr>
          <w:ilvl w:val="1"/>
          <w:numId w:val="23"/>
        </w:numPr>
        <w:rPr>
          <w:rFonts w:ascii="Times New Roman" w:hAnsi="Times New Roman" w:cs="Times New Roman"/>
          <w:sz w:val="24"/>
          <w:szCs w:val="24"/>
          <w:lang w:val="en-IN"/>
        </w:rPr>
      </w:pPr>
      <w:r w:rsidRPr="007E3979">
        <w:rPr>
          <w:rFonts w:ascii="Times New Roman" w:hAnsi="Times New Roman" w:cs="Times New Roman"/>
          <w:sz w:val="24"/>
          <w:szCs w:val="24"/>
          <w:lang w:val="en-IN"/>
        </w:rPr>
        <w:t>Converted columns like Year, GDP per Capita, and Population to appropriate data types (int or float).</w:t>
      </w:r>
    </w:p>
    <w:p w14:paraId="249EC350" w14:textId="77777777" w:rsidR="007E3979" w:rsidRPr="007E3979" w:rsidRDefault="007E3979" w:rsidP="007E3979">
      <w:pPr>
        <w:numPr>
          <w:ilvl w:val="1"/>
          <w:numId w:val="23"/>
        </w:numPr>
        <w:rPr>
          <w:rFonts w:ascii="Times New Roman" w:hAnsi="Times New Roman" w:cs="Times New Roman"/>
          <w:sz w:val="24"/>
          <w:szCs w:val="24"/>
          <w:lang w:val="en-IN"/>
        </w:rPr>
      </w:pPr>
      <w:r w:rsidRPr="007E3979">
        <w:rPr>
          <w:rFonts w:ascii="Times New Roman" w:hAnsi="Times New Roman" w:cs="Times New Roman"/>
          <w:sz w:val="24"/>
          <w:szCs w:val="24"/>
          <w:lang w:val="en-IN"/>
        </w:rPr>
        <w:t>Renamed inconsistent column headers for easier access during coding and plotting.</w:t>
      </w:r>
    </w:p>
    <w:p w14:paraId="79B7A249"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3. Descriptive Statistics</w:t>
      </w:r>
    </w:p>
    <w:p w14:paraId="14D9BCA3" w14:textId="77777777" w:rsidR="007E3979" w:rsidRPr="007E3979" w:rsidRDefault="007E3979" w:rsidP="007E3979">
      <w:pPr>
        <w:numPr>
          <w:ilvl w:val="0"/>
          <w:numId w:val="24"/>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Understand basic distribution of each feature.</w:t>
      </w:r>
    </w:p>
    <w:p w14:paraId="00268545" w14:textId="77777777" w:rsidR="007E3979" w:rsidRPr="007E3979" w:rsidRDefault="007E3979" w:rsidP="007E3979">
      <w:pPr>
        <w:numPr>
          <w:ilvl w:val="0"/>
          <w:numId w:val="24"/>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Functions Used</w:t>
      </w:r>
      <w:r w:rsidRPr="007E3979">
        <w:rPr>
          <w:rFonts w:ascii="Times New Roman" w:hAnsi="Times New Roman" w:cs="Times New Roman"/>
          <w:sz w:val="24"/>
          <w:szCs w:val="24"/>
          <w:lang w:val="en-IN"/>
        </w:rPr>
        <w:t>:</w:t>
      </w:r>
    </w:p>
    <w:p w14:paraId="60D3698D" w14:textId="77777777" w:rsidR="007E3979" w:rsidRPr="007E3979" w:rsidRDefault="007E3979" w:rsidP="007E3979">
      <w:pPr>
        <w:numPr>
          <w:ilvl w:val="1"/>
          <w:numId w:val="24"/>
        </w:numPr>
        <w:rPr>
          <w:rFonts w:ascii="Times New Roman" w:hAnsi="Times New Roman" w:cs="Times New Roman"/>
          <w:sz w:val="24"/>
          <w:szCs w:val="24"/>
          <w:lang w:val="en-IN"/>
        </w:rPr>
      </w:pPr>
      <w:proofErr w:type="spellStart"/>
      <w:proofErr w:type="gramStart"/>
      <w:r w:rsidRPr="007E3979">
        <w:rPr>
          <w:rFonts w:ascii="Times New Roman" w:hAnsi="Times New Roman" w:cs="Times New Roman"/>
          <w:sz w:val="24"/>
          <w:szCs w:val="24"/>
          <w:lang w:val="en-IN"/>
        </w:rPr>
        <w:t>df.describe</w:t>
      </w:r>
      <w:proofErr w:type="spellEnd"/>
      <w:proofErr w:type="gramEnd"/>
      <w:r w:rsidRPr="007E3979">
        <w:rPr>
          <w:rFonts w:ascii="Times New Roman" w:hAnsi="Times New Roman" w:cs="Times New Roman"/>
          <w:sz w:val="24"/>
          <w:szCs w:val="24"/>
          <w:lang w:val="en-IN"/>
        </w:rPr>
        <w:t>() to get count, mean, std deviation, min, max, and quartiles.</w:t>
      </w:r>
    </w:p>
    <w:p w14:paraId="29853CFD" w14:textId="77777777" w:rsidR="007E3979" w:rsidRPr="007E3979" w:rsidRDefault="007E3979" w:rsidP="007E3979">
      <w:pPr>
        <w:numPr>
          <w:ilvl w:val="1"/>
          <w:numId w:val="24"/>
        </w:numPr>
        <w:rPr>
          <w:rFonts w:ascii="Times New Roman" w:hAnsi="Times New Roman" w:cs="Times New Roman"/>
          <w:sz w:val="24"/>
          <w:szCs w:val="24"/>
          <w:lang w:val="en-IN"/>
        </w:rPr>
      </w:pPr>
      <w:proofErr w:type="gramStart"/>
      <w:r w:rsidRPr="007E3979">
        <w:rPr>
          <w:rFonts w:ascii="Times New Roman" w:hAnsi="Times New Roman" w:cs="Times New Roman"/>
          <w:sz w:val="24"/>
          <w:szCs w:val="24"/>
          <w:lang w:val="en-IN"/>
        </w:rPr>
        <w:t>df.info(</w:t>
      </w:r>
      <w:proofErr w:type="gramEnd"/>
      <w:r w:rsidRPr="007E3979">
        <w:rPr>
          <w:rFonts w:ascii="Times New Roman" w:hAnsi="Times New Roman" w:cs="Times New Roman"/>
          <w:sz w:val="24"/>
          <w:szCs w:val="24"/>
          <w:lang w:val="en-IN"/>
        </w:rPr>
        <w:t>) to check data types and null counts.</w:t>
      </w:r>
    </w:p>
    <w:p w14:paraId="778173F3"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4. Visual Exploration (EDA)</w:t>
      </w:r>
    </w:p>
    <w:p w14:paraId="3C4A1A67" w14:textId="77777777" w:rsidR="007E3979" w:rsidRPr="007E3979" w:rsidRDefault="007E3979" w:rsidP="007E3979">
      <w:pPr>
        <w:numPr>
          <w:ilvl w:val="0"/>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Identify trends, outliers, and distributions.</w:t>
      </w:r>
    </w:p>
    <w:p w14:paraId="01E3B544" w14:textId="77777777" w:rsidR="007E3979" w:rsidRPr="007E3979" w:rsidRDefault="007E3979" w:rsidP="007E3979">
      <w:pPr>
        <w:numPr>
          <w:ilvl w:val="0"/>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Functions/Tools Used</w:t>
      </w:r>
      <w:r w:rsidRPr="007E3979">
        <w:rPr>
          <w:rFonts w:ascii="Times New Roman" w:hAnsi="Times New Roman" w:cs="Times New Roman"/>
          <w:sz w:val="24"/>
          <w:szCs w:val="24"/>
          <w:lang w:val="en-IN"/>
        </w:rPr>
        <w:t>:</w:t>
      </w:r>
    </w:p>
    <w:p w14:paraId="17ADAEFF" w14:textId="77777777" w:rsidR="007E3979" w:rsidRPr="007E3979" w:rsidRDefault="007E3979" w:rsidP="007E3979">
      <w:pPr>
        <w:numPr>
          <w:ilvl w:val="1"/>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Boxplots</w:t>
      </w:r>
      <w:r w:rsidRPr="007E3979">
        <w:rPr>
          <w:rFonts w:ascii="Times New Roman" w:hAnsi="Times New Roman" w:cs="Times New Roman"/>
          <w:sz w:val="24"/>
          <w:szCs w:val="24"/>
          <w:lang w:val="en-IN"/>
        </w:rPr>
        <w:t>: Used to detect outliers in numerical columns like GDP, CO₂, and Life Expectancy.</w:t>
      </w:r>
    </w:p>
    <w:p w14:paraId="7D1F3671" w14:textId="77777777" w:rsidR="007E3979" w:rsidRPr="007E3979" w:rsidRDefault="007E3979" w:rsidP="007E3979">
      <w:pPr>
        <w:numPr>
          <w:ilvl w:val="1"/>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Line plots</w:t>
      </w:r>
      <w:r w:rsidRPr="007E3979">
        <w:rPr>
          <w:rFonts w:ascii="Times New Roman" w:hAnsi="Times New Roman" w:cs="Times New Roman"/>
          <w:sz w:val="24"/>
          <w:szCs w:val="24"/>
          <w:lang w:val="en-IN"/>
        </w:rPr>
        <w:t>: To show the year-wise trends of life expectancy, birth rates, and internet usage.</w:t>
      </w:r>
    </w:p>
    <w:p w14:paraId="31787AAC" w14:textId="77777777" w:rsidR="007E3979" w:rsidRPr="007E3979" w:rsidRDefault="007E3979" w:rsidP="007E3979">
      <w:pPr>
        <w:numPr>
          <w:ilvl w:val="1"/>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lastRenderedPageBreak/>
        <w:t>Histograms</w:t>
      </w:r>
      <w:r w:rsidRPr="007E3979">
        <w:rPr>
          <w:rFonts w:ascii="Times New Roman" w:hAnsi="Times New Roman" w:cs="Times New Roman"/>
          <w:sz w:val="24"/>
          <w:szCs w:val="24"/>
          <w:lang w:val="en-IN"/>
        </w:rPr>
        <w:t xml:space="preserve">: To </w:t>
      </w:r>
      <w:proofErr w:type="spellStart"/>
      <w:r w:rsidRPr="007E3979">
        <w:rPr>
          <w:rFonts w:ascii="Times New Roman" w:hAnsi="Times New Roman" w:cs="Times New Roman"/>
          <w:sz w:val="24"/>
          <w:szCs w:val="24"/>
          <w:lang w:val="en-IN"/>
        </w:rPr>
        <w:t>analyze</w:t>
      </w:r>
      <w:proofErr w:type="spellEnd"/>
      <w:r w:rsidRPr="007E3979">
        <w:rPr>
          <w:rFonts w:ascii="Times New Roman" w:hAnsi="Times New Roman" w:cs="Times New Roman"/>
          <w:sz w:val="24"/>
          <w:szCs w:val="24"/>
          <w:lang w:val="en-IN"/>
        </w:rPr>
        <w:t xml:space="preserve"> the distribution of features like birth rate and population.</w:t>
      </w:r>
    </w:p>
    <w:p w14:paraId="7606E86E" w14:textId="77777777" w:rsidR="007E3979" w:rsidRPr="007E3979" w:rsidRDefault="007E3979" w:rsidP="007E3979">
      <w:pPr>
        <w:numPr>
          <w:ilvl w:val="1"/>
          <w:numId w:val="25"/>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Heatmaps (Optional)</w:t>
      </w:r>
      <w:r w:rsidRPr="007E3979">
        <w:rPr>
          <w:rFonts w:ascii="Times New Roman" w:hAnsi="Times New Roman" w:cs="Times New Roman"/>
          <w:sz w:val="24"/>
          <w:szCs w:val="24"/>
          <w:lang w:val="en-IN"/>
        </w:rPr>
        <w:t>: Although correlation wasn’t the focus, heatmaps helped understand which features moved together.</w:t>
      </w:r>
    </w:p>
    <w:p w14:paraId="020FBCE6"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5. Derived Features</w:t>
      </w:r>
    </w:p>
    <w:p w14:paraId="30CE7DA0" w14:textId="77777777" w:rsidR="007E3979" w:rsidRPr="007E3979" w:rsidRDefault="007E3979" w:rsidP="007E3979">
      <w:pPr>
        <w:numPr>
          <w:ilvl w:val="0"/>
          <w:numId w:val="26"/>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Generate new insights.</w:t>
      </w:r>
    </w:p>
    <w:p w14:paraId="7CB63432" w14:textId="77777777" w:rsidR="007E3979" w:rsidRPr="007E3979" w:rsidRDefault="007E3979" w:rsidP="007E3979">
      <w:pPr>
        <w:numPr>
          <w:ilvl w:val="0"/>
          <w:numId w:val="26"/>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Formulas Used</w:t>
      </w:r>
      <w:r w:rsidRPr="007E3979">
        <w:rPr>
          <w:rFonts w:ascii="Times New Roman" w:hAnsi="Times New Roman" w:cs="Times New Roman"/>
          <w:sz w:val="24"/>
          <w:szCs w:val="24"/>
          <w:lang w:val="en-IN"/>
        </w:rPr>
        <w:t>:</w:t>
      </w:r>
    </w:p>
    <w:p w14:paraId="74FD6789" w14:textId="77777777" w:rsidR="007E3979" w:rsidRPr="007E3979" w:rsidRDefault="007E3979" w:rsidP="007E3979">
      <w:pPr>
        <w:numPr>
          <w:ilvl w:val="1"/>
          <w:numId w:val="26"/>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Total CO₂ emissions</w:t>
      </w:r>
      <w:r w:rsidRPr="007E3979">
        <w:rPr>
          <w:rFonts w:ascii="Times New Roman" w:hAnsi="Times New Roman" w:cs="Times New Roman"/>
          <w:sz w:val="24"/>
          <w:szCs w:val="24"/>
          <w:lang w:val="en-IN"/>
        </w:rPr>
        <w:t xml:space="preserve"> = Population × CO₂ per capita</w:t>
      </w:r>
    </w:p>
    <w:p w14:paraId="3879D8E6" w14:textId="77777777" w:rsidR="007E3979" w:rsidRPr="007E3979" w:rsidRDefault="007E3979" w:rsidP="007E3979">
      <w:pPr>
        <w:numPr>
          <w:ilvl w:val="1"/>
          <w:numId w:val="26"/>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GDP</w:t>
      </w:r>
      <w:r w:rsidRPr="007E3979">
        <w:rPr>
          <w:rFonts w:ascii="Times New Roman" w:hAnsi="Times New Roman" w:cs="Times New Roman"/>
          <w:sz w:val="24"/>
          <w:szCs w:val="24"/>
          <w:lang w:val="en-IN"/>
        </w:rPr>
        <w:t xml:space="preserve"> = Population × GDP per Capita</w:t>
      </w:r>
    </w:p>
    <w:p w14:paraId="3582B936" w14:textId="77777777" w:rsidR="007E3979" w:rsidRPr="007E3979" w:rsidRDefault="007E3979" w:rsidP="007E3979">
      <w:pPr>
        <w:numPr>
          <w:ilvl w:val="1"/>
          <w:numId w:val="26"/>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Growth Rate</w:t>
      </w:r>
      <w:r w:rsidRPr="007E3979">
        <w:rPr>
          <w:rFonts w:ascii="Times New Roman" w:hAnsi="Times New Roman" w:cs="Times New Roman"/>
          <w:sz w:val="24"/>
          <w:szCs w:val="24"/>
          <w:lang w:val="en-IN"/>
        </w:rPr>
        <w:t xml:space="preserve"> (approximate) = [(Value in latest year - Value in earliest year) / Value in earliest year] × 100</w:t>
      </w:r>
    </w:p>
    <w:p w14:paraId="7308154B" w14:textId="77777777" w:rsidR="007E3979" w:rsidRPr="007E3979" w:rsidRDefault="007E3979" w:rsidP="007E3979">
      <w:pPr>
        <w:ind w:left="360"/>
        <w:rPr>
          <w:rFonts w:ascii="Times New Roman" w:hAnsi="Times New Roman" w:cs="Times New Roman"/>
          <w:b/>
          <w:bCs/>
          <w:sz w:val="24"/>
          <w:szCs w:val="24"/>
          <w:lang w:val="en-IN"/>
        </w:rPr>
      </w:pPr>
      <w:r w:rsidRPr="007E3979">
        <w:rPr>
          <w:rFonts w:ascii="Times New Roman" w:hAnsi="Times New Roman" w:cs="Times New Roman"/>
          <w:b/>
          <w:bCs/>
          <w:sz w:val="24"/>
          <w:szCs w:val="24"/>
          <w:lang w:val="en-IN"/>
        </w:rPr>
        <w:t>6. Grouping and Aggregation</w:t>
      </w:r>
    </w:p>
    <w:p w14:paraId="1825E5CB" w14:textId="77777777" w:rsidR="007E3979" w:rsidRPr="007E3979" w:rsidRDefault="007E3979" w:rsidP="007E3979">
      <w:pPr>
        <w:numPr>
          <w:ilvl w:val="0"/>
          <w:numId w:val="27"/>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Requirement</w:t>
      </w:r>
      <w:r w:rsidRPr="007E3979">
        <w:rPr>
          <w:rFonts w:ascii="Times New Roman" w:hAnsi="Times New Roman" w:cs="Times New Roman"/>
          <w:sz w:val="24"/>
          <w:szCs w:val="24"/>
          <w:lang w:val="en-IN"/>
        </w:rPr>
        <w:t>: Country-wise or year-wise summarization.</w:t>
      </w:r>
    </w:p>
    <w:p w14:paraId="00ED66DB" w14:textId="77777777" w:rsidR="007E3979" w:rsidRPr="007E3979" w:rsidRDefault="007E3979" w:rsidP="007E3979">
      <w:pPr>
        <w:numPr>
          <w:ilvl w:val="0"/>
          <w:numId w:val="27"/>
        </w:numPr>
        <w:rPr>
          <w:rFonts w:ascii="Times New Roman" w:hAnsi="Times New Roman" w:cs="Times New Roman"/>
          <w:sz w:val="24"/>
          <w:szCs w:val="24"/>
          <w:lang w:val="en-IN"/>
        </w:rPr>
      </w:pPr>
      <w:r w:rsidRPr="007E3979">
        <w:rPr>
          <w:rFonts w:ascii="Times New Roman" w:hAnsi="Times New Roman" w:cs="Times New Roman"/>
          <w:b/>
          <w:bCs/>
          <w:sz w:val="24"/>
          <w:szCs w:val="24"/>
          <w:lang w:val="en-IN"/>
        </w:rPr>
        <w:t>Pandas Functions Used</w:t>
      </w:r>
      <w:r w:rsidRPr="007E3979">
        <w:rPr>
          <w:rFonts w:ascii="Times New Roman" w:hAnsi="Times New Roman" w:cs="Times New Roman"/>
          <w:sz w:val="24"/>
          <w:szCs w:val="24"/>
          <w:lang w:val="en-IN"/>
        </w:rPr>
        <w:t>:</w:t>
      </w:r>
    </w:p>
    <w:p w14:paraId="2E8F8553" w14:textId="77777777" w:rsidR="007E3979" w:rsidRPr="007E3979" w:rsidRDefault="007E3979" w:rsidP="007E3979">
      <w:pPr>
        <w:numPr>
          <w:ilvl w:val="1"/>
          <w:numId w:val="27"/>
        </w:numPr>
        <w:rPr>
          <w:rFonts w:ascii="Times New Roman" w:hAnsi="Times New Roman" w:cs="Times New Roman"/>
          <w:sz w:val="24"/>
          <w:szCs w:val="24"/>
          <w:lang w:val="en-IN"/>
        </w:rPr>
      </w:pPr>
      <w:proofErr w:type="spellStart"/>
      <w:r w:rsidRPr="007E3979">
        <w:rPr>
          <w:rFonts w:ascii="Times New Roman" w:hAnsi="Times New Roman" w:cs="Times New Roman"/>
          <w:sz w:val="24"/>
          <w:szCs w:val="24"/>
          <w:lang w:val="en-IN"/>
        </w:rPr>
        <w:t>groupby</w:t>
      </w:r>
      <w:proofErr w:type="spellEnd"/>
      <w:r w:rsidRPr="007E3979">
        <w:rPr>
          <w:rFonts w:ascii="Times New Roman" w:hAnsi="Times New Roman" w:cs="Times New Roman"/>
          <w:sz w:val="24"/>
          <w:szCs w:val="24"/>
          <w:lang w:val="en-IN"/>
        </w:rPr>
        <w:t>(['Country'])</w:t>
      </w:r>
    </w:p>
    <w:p w14:paraId="52FA899C" w14:textId="77777777" w:rsidR="007E3979" w:rsidRPr="007E3979" w:rsidRDefault="007E3979" w:rsidP="007E3979">
      <w:pPr>
        <w:numPr>
          <w:ilvl w:val="1"/>
          <w:numId w:val="27"/>
        </w:numPr>
        <w:rPr>
          <w:rFonts w:ascii="Times New Roman" w:hAnsi="Times New Roman" w:cs="Times New Roman"/>
          <w:sz w:val="24"/>
          <w:szCs w:val="24"/>
          <w:lang w:val="en-IN"/>
        </w:rPr>
      </w:pPr>
      <w:proofErr w:type="gramStart"/>
      <w:r w:rsidRPr="007E3979">
        <w:rPr>
          <w:rFonts w:ascii="Times New Roman" w:hAnsi="Times New Roman" w:cs="Times New Roman"/>
          <w:sz w:val="24"/>
          <w:szCs w:val="24"/>
          <w:lang w:val="en-IN"/>
        </w:rPr>
        <w:t>mean(</w:t>
      </w:r>
      <w:proofErr w:type="gramEnd"/>
      <w:r w:rsidRPr="007E3979">
        <w:rPr>
          <w:rFonts w:ascii="Times New Roman" w:hAnsi="Times New Roman" w:cs="Times New Roman"/>
          <w:sz w:val="24"/>
          <w:szCs w:val="24"/>
          <w:lang w:val="en-IN"/>
        </w:rPr>
        <w:t>), sum(), median(), and plot() for grouped data.</w:t>
      </w:r>
    </w:p>
    <w:p w14:paraId="14BEEBF7" w14:textId="77777777" w:rsidR="007E3979" w:rsidRDefault="007E3979" w:rsidP="007E3979">
      <w:pPr>
        <w:ind w:left="360"/>
        <w:rPr>
          <w:rFonts w:ascii="Times New Roman" w:hAnsi="Times New Roman" w:cs="Times New Roman"/>
          <w:sz w:val="24"/>
          <w:szCs w:val="24"/>
        </w:rPr>
      </w:pPr>
    </w:p>
    <w:p w14:paraId="15BB59D8" w14:textId="77777777" w:rsidR="0004343C" w:rsidRDefault="0004343C" w:rsidP="007E3979">
      <w:pPr>
        <w:ind w:left="360"/>
        <w:rPr>
          <w:rFonts w:ascii="Times New Roman" w:hAnsi="Times New Roman" w:cs="Times New Roman"/>
          <w:sz w:val="24"/>
          <w:szCs w:val="24"/>
        </w:rPr>
      </w:pPr>
    </w:p>
    <w:p w14:paraId="7342FF51" w14:textId="77777777" w:rsidR="0004343C" w:rsidRDefault="0004343C" w:rsidP="007E3979">
      <w:pPr>
        <w:ind w:left="360"/>
        <w:rPr>
          <w:rFonts w:ascii="Times New Roman" w:hAnsi="Times New Roman" w:cs="Times New Roman"/>
          <w:sz w:val="24"/>
          <w:szCs w:val="24"/>
        </w:rPr>
      </w:pPr>
    </w:p>
    <w:p w14:paraId="6222A52B" w14:textId="77777777" w:rsidR="0004343C" w:rsidRDefault="0004343C" w:rsidP="007E3979">
      <w:pPr>
        <w:ind w:left="360"/>
        <w:rPr>
          <w:rFonts w:ascii="Times New Roman" w:hAnsi="Times New Roman" w:cs="Times New Roman"/>
          <w:sz w:val="24"/>
          <w:szCs w:val="24"/>
        </w:rPr>
      </w:pPr>
    </w:p>
    <w:p w14:paraId="0A194E9D" w14:textId="77777777" w:rsidR="0004343C" w:rsidRDefault="0004343C" w:rsidP="007E3979">
      <w:pPr>
        <w:ind w:left="360"/>
        <w:rPr>
          <w:rFonts w:ascii="Times New Roman" w:hAnsi="Times New Roman" w:cs="Times New Roman"/>
          <w:sz w:val="24"/>
          <w:szCs w:val="24"/>
        </w:rPr>
      </w:pPr>
    </w:p>
    <w:p w14:paraId="24AA96AA" w14:textId="77777777" w:rsidR="0004343C" w:rsidRDefault="0004343C" w:rsidP="007E3979">
      <w:pPr>
        <w:ind w:left="360"/>
        <w:rPr>
          <w:rFonts w:ascii="Times New Roman" w:hAnsi="Times New Roman" w:cs="Times New Roman"/>
          <w:sz w:val="24"/>
          <w:szCs w:val="24"/>
        </w:rPr>
      </w:pPr>
    </w:p>
    <w:p w14:paraId="47E567BE" w14:textId="77777777" w:rsidR="0004343C" w:rsidRDefault="0004343C" w:rsidP="007E3979">
      <w:pPr>
        <w:ind w:left="360"/>
        <w:rPr>
          <w:rFonts w:ascii="Times New Roman" w:hAnsi="Times New Roman" w:cs="Times New Roman"/>
          <w:sz w:val="24"/>
          <w:szCs w:val="24"/>
        </w:rPr>
      </w:pPr>
    </w:p>
    <w:p w14:paraId="46D5BE51" w14:textId="77777777" w:rsidR="0004343C" w:rsidRDefault="0004343C" w:rsidP="007E3979">
      <w:pPr>
        <w:ind w:left="360"/>
        <w:rPr>
          <w:rFonts w:ascii="Times New Roman" w:hAnsi="Times New Roman" w:cs="Times New Roman"/>
          <w:sz w:val="24"/>
          <w:szCs w:val="24"/>
        </w:rPr>
      </w:pPr>
    </w:p>
    <w:p w14:paraId="550222AF" w14:textId="77777777" w:rsidR="0004343C" w:rsidRDefault="0004343C" w:rsidP="007E3979">
      <w:pPr>
        <w:ind w:left="360"/>
        <w:rPr>
          <w:rFonts w:ascii="Times New Roman" w:hAnsi="Times New Roman" w:cs="Times New Roman"/>
          <w:sz w:val="24"/>
          <w:szCs w:val="24"/>
        </w:rPr>
      </w:pPr>
    </w:p>
    <w:p w14:paraId="790EDD53" w14:textId="77777777" w:rsidR="0004343C" w:rsidRDefault="0004343C" w:rsidP="007E3979">
      <w:pPr>
        <w:ind w:left="360"/>
        <w:rPr>
          <w:rFonts w:ascii="Times New Roman" w:hAnsi="Times New Roman" w:cs="Times New Roman"/>
          <w:sz w:val="24"/>
          <w:szCs w:val="24"/>
        </w:rPr>
      </w:pPr>
    </w:p>
    <w:p w14:paraId="243119C5" w14:textId="77777777" w:rsidR="0004343C" w:rsidRDefault="0004343C" w:rsidP="007E3979">
      <w:pPr>
        <w:ind w:left="360"/>
        <w:rPr>
          <w:rFonts w:ascii="Times New Roman" w:hAnsi="Times New Roman" w:cs="Times New Roman"/>
          <w:sz w:val="24"/>
          <w:szCs w:val="24"/>
        </w:rPr>
      </w:pPr>
    </w:p>
    <w:p w14:paraId="13BF356A" w14:textId="77777777" w:rsidR="0004343C" w:rsidRDefault="0004343C" w:rsidP="007E3979">
      <w:pPr>
        <w:ind w:left="360"/>
        <w:rPr>
          <w:rFonts w:ascii="Times New Roman" w:hAnsi="Times New Roman" w:cs="Times New Roman"/>
          <w:sz w:val="24"/>
          <w:szCs w:val="24"/>
        </w:rPr>
      </w:pPr>
    </w:p>
    <w:p w14:paraId="6A72A204" w14:textId="77777777" w:rsidR="0004343C" w:rsidRDefault="0004343C" w:rsidP="007E3979">
      <w:pPr>
        <w:ind w:left="360"/>
        <w:rPr>
          <w:rFonts w:ascii="Times New Roman" w:hAnsi="Times New Roman" w:cs="Times New Roman"/>
          <w:sz w:val="24"/>
          <w:szCs w:val="24"/>
        </w:rPr>
      </w:pPr>
    </w:p>
    <w:p w14:paraId="05AFF97E" w14:textId="77777777" w:rsidR="0004343C" w:rsidRDefault="0004343C" w:rsidP="007E3979">
      <w:pPr>
        <w:ind w:left="360"/>
        <w:rPr>
          <w:rFonts w:ascii="Times New Roman" w:hAnsi="Times New Roman" w:cs="Times New Roman"/>
          <w:sz w:val="24"/>
          <w:szCs w:val="24"/>
        </w:rPr>
      </w:pPr>
    </w:p>
    <w:p w14:paraId="71A358F7" w14:textId="715B4C27" w:rsidR="0004343C" w:rsidRDefault="0004343C" w:rsidP="0004343C">
      <w:pPr>
        <w:suppressAutoHyphens w:val="0"/>
        <w:autoSpaceDE w:val="0"/>
        <w:autoSpaceDN w:val="0"/>
        <w:adjustRightInd w:val="0"/>
        <w:spacing w:after="0" w:line="360" w:lineRule="auto"/>
        <w:jc w:val="both"/>
        <w:rPr>
          <w:rFonts w:ascii="Times New Roman" w:hAnsi="Times New Roman" w:cs="Times New Roman"/>
          <w:sz w:val="24"/>
          <w:szCs w:val="24"/>
        </w:rPr>
      </w:pPr>
    </w:p>
    <w:p w14:paraId="3169E13B" w14:textId="7A7A90D3" w:rsidR="0004343C" w:rsidRDefault="0004343C" w:rsidP="0004343C">
      <w:pPr>
        <w:pStyle w:val="ListParagraph"/>
        <w:numPr>
          <w:ilvl w:val="0"/>
          <w:numId w:val="15"/>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Analysing Results</w:t>
      </w:r>
    </w:p>
    <w:p w14:paraId="2F9BC24E" w14:textId="20996C85"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sidRPr="0004343C">
        <w:rPr>
          <w:rFonts w:ascii="Times New Roman" w:eastAsia="Times New Roman" w:hAnsi="Times New Roman" w:cs="Times New Roman"/>
          <w:sz w:val="24"/>
          <w:szCs w:val="24"/>
          <w:lang w:eastAsia="en-IN"/>
        </w:rPr>
        <w:t>OBJECTIVE 1: Analysis of GDP Over Time Across Different Income Groups</w:t>
      </w:r>
    </w:p>
    <w:p w14:paraId="01976EE8"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 xml:space="preserve">To understand global economic disparities and development trends, the first objective focuses on </w:t>
      </w:r>
      <w:proofErr w:type="spellStart"/>
      <w:r w:rsidRPr="0004343C">
        <w:rPr>
          <w:rFonts w:ascii="Times New Roman" w:eastAsia="Times New Roman" w:hAnsi="Times New Roman" w:cs="Times New Roman"/>
          <w:sz w:val="24"/>
          <w:szCs w:val="24"/>
          <w:lang w:val="en-IN" w:eastAsia="en-IN"/>
        </w:rPr>
        <w:t>analyzing</w:t>
      </w:r>
      <w:proofErr w:type="spellEnd"/>
      <w:r w:rsidRPr="0004343C">
        <w:rPr>
          <w:rFonts w:ascii="Times New Roman" w:eastAsia="Times New Roman" w:hAnsi="Times New Roman" w:cs="Times New Roman"/>
          <w:sz w:val="24"/>
          <w:szCs w:val="24"/>
          <w:lang w:val="en-IN" w:eastAsia="en-IN"/>
        </w:rPr>
        <w:t xml:space="preserve"> the </w:t>
      </w:r>
      <w:r w:rsidRPr="0004343C">
        <w:rPr>
          <w:rFonts w:ascii="Times New Roman" w:eastAsia="Times New Roman" w:hAnsi="Times New Roman" w:cs="Times New Roman"/>
          <w:b/>
          <w:bCs/>
          <w:sz w:val="24"/>
          <w:szCs w:val="24"/>
          <w:lang w:val="en-IN" w:eastAsia="en-IN"/>
        </w:rPr>
        <w:t>Gross Domestic Product (GDP)</w:t>
      </w:r>
      <w:r w:rsidRPr="0004343C">
        <w:rPr>
          <w:rFonts w:ascii="Times New Roman" w:eastAsia="Times New Roman" w:hAnsi="Times New Roman" w:cs="Times New Roman"/>
          <w:sz w:val="24"/>
          <w:szCs w:val="24"/>
          <w:lang w:val="en-IN" w:eastAsia="en-IN"/>
        </w:rPr>
        <w:t xml:space="preserve"> over time across countries grouped by their </w:t>
      </w:r>
      <w:r w:rsidRPr="0004343C">
        <w:rPr>
          <w:rFonts w:ascii="Times New Roman" w:eastAsia="Times New Roman" w:hAnsi="Times New Roman" w:cs="Times New Roman"/>
          <w:b/>
          <w:bCs/>
          <w:sz w:val="24"/>
          <w:szCs w:val="24"/>
          <w:lang w:val="en-IN" w:eastAsia="en-IN"/>
        </w:rPr>
        <w:t>Income Group classification</w:t>
      </w:r>
      <w:r w:rsidRPr="0004343C">
        <w:rPr>
          <w:rFonts w:ascii="Times New Roman" w:eastAsia="Times New Roman" w:hAnsi="Times New Roman" w:cs="Times New Roman"/>
          <w:sz w:val="24"/>
          <w:szCs w:val="24"/>
          <w:lang w:val="en-IN" w:eastAsia="en-IN"/>
        </w:rPr>
        <w:t>. The dataset used for this analysis was first cleaned by removing rows with missing values in key economic indicators, particularly 'GDP (USD)', 'GDP per capita (USD)', and '</w:t>
      </w:r>
      <w:proofErr w:type="spellStart"/>
      <w:r w:rsidRPr="0004343C">
        <w:rPr>
          <w:rFonts w:ascii="Times New Roman" w:eastAsia="Times New Roman" w:hAnsi="Times New Roman" w:cs="Times New Roman"/>
          <w:sz w:val="24"/>
          <w:szCs w:val="24"/>
          <w:lang w:val="en-IN" w:eastAsia="en-IN"/>
        </w:rPr>
        <w:t>IncomeGroup</w:t>
      </w:r>
      <w:proofErr w:type="spellEnd"/>
      <w:r w:rsidRPr="0004343C">
        <w:rPr>
          <w:rFonts w:ascii="Times New Roman" w:eastAsia="Times New Roman" w:hAnsi="Times New Roman" w:cs="Times New Roman"/>
          <w:sz w:val="24"/>
          <w:szCs w:val="24"/>
          <w:lang w:val="en-IN" w:eastAsia="en-IN"/>
        </w:rPr>
        <w:t>'. This ensures accuracy and reliability in the trends we visualize.</w:t>
      </w:r>
    </w:p>
    <w:p w14:paraId="29867BD8"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 xml:space="preserve">The Income Group column categorizes countries into distinct economic tiers, such as </w:t>
      </w:r>
      <w:r w:rsidRPr="0004343C">
        <w:rPr>
          <w:rFonts w:ascii="Times New Roman" w:eastAsia="Times New Roman" w:hAnsi="Times New Roman" w:cs="Times New Roman"/>
          <w:b/>
          <w:bCs/>
          <w:sz w:val="24"/>
          <w:szCs w:val="24"/>
          <w:lang w:val="en-IN" w:eastAsia="en-IN"/>
        </w:rPr>
        <w:t>Low income</w:t>
      </w:r>
      <w:r w:rsidRPr="0004343C">
        <w:rPr>
          <w:rFonts w:ascii="Times New Roman" w:eastAsia="Times New Roman" w:hAnsi="Times New Roman" w:cs="Times New Roman"/>
          <w:sz w:val="24"/>
          <w:szCs w:val="24"/>
          <w:lang w:val="en-IN" w:eastAsia="en-IN"/>
        </w:rPr>
        <w:t xml:space="preserve">, </w:t>
      </w:r>
      <w:r w:rsidRPr="0004343C">
        <w:rPr>
          <w:rFonts w:ascii="Times New Roman" w:eastAsia="Times New Roman" w:hAnsi="Times New Roman" w:cs="Times New Roman"/>
          <w:b/>
          <w:bCs/>
          <w:sz w:val="24"/>
          <w:szCs w:val="24"/>
          <w:lang w:val="en-IN" w:eastAsia="en-IN"/>
        </w:rPr>
        <w:t>Lower middle income</w:t>
      </w:r>
      <w:r w:rsidRPr="0004343C">
        <w:rPr>
          <w:rFonts w:ascii="Times New Roman" w:eastAsia="Times New Roman" w:hAnsi="Times New Roman" w:cs="Times New Roman"/>
          <w:sz w:val="24"/>
          <w:szCs w:val="24"/>
          <w:lang w:val="en-IN" w:eastAsia="en-IN"/>
        </w:rPr>
        <w:t xml:space="preserve">, </w:t>
      </w:r>
      <w:r w:rsidRPr="0004343C">
        <w:rPr>
          <w:rFonts w:ascii="Times New Roman" w:eastAsia="Times New Roman" w:hAnsi="Times New Roman" w:cs="Times New Roman"/>
          <w:b/>
          <w:bCs/>
          <w:sz w:val="24"/>
          <w:szCs w:val="24"/>
          <w:lang w:val="en-IN" w:eastAsia="en-IN"/>
        </w:rPr>
        <w:t>Upper middle income</w:t>
      </w:r>
      <w:r w:rsidRPr="0004343C">
        <w:rPr>
          <w:rFonts w:ascii="Times New Roman" w:eastAsia="Times New Roman" w:hAnsi="Times New Roman" w:cs="Times New Roman"/>
          <w:sz w:val="24"/>
          <w:szCs w:val="24"/>
          <w:lang w:val="en-IN" w:eastAsia="en-IN"/>
        </w:rPr>
        <w:t xml:space="preserve">, and </w:t>
      </w:r>
      <w:r w:rsidRPr="0004343C">
        <w:rPr>
          <w:rFonts w:ascii="Times New Roman" w:eastAsia="Times New Roman" w:hAnsi="Times New Roman" w:cs="Times New Roman"/>
          <w:b/>
          <w:bCs/>
          <w:sz w:val="24"/>
          <w:szCs w:val="24"/>
          <w:lang w:val="en-IN" w:eastAsia="en-IN"/>
        </w:rPr>
        <w:t>High income</w:t>
      </w:r>
      <w:r w:rsidRPr="0004343C">
        <w:rPr>
          <w:rFonts w:ascii="Times New Roman" w:eastAsia="Times New Roman" w:hAnsi="Times New Roman" w:cs="Times New Roman"/>
          <w:sz w:val="24"/>
          <w:szCs w:val="24"/>
          <w:lang w:val="en-IN" w:eastAsia="en-IN"/>
        </w:rPr>
        <w:t xml:space="preserve">, allowing for segmented analysis. Using this categorization, we calculated the </w:t>
      </w:r>
      <w:r w:rsidRPr="0004343C">
        <w:rPr>
          <w:rFonts w:ascii="Times New Roman" w:eastAsia="Times New Roman" w:hAnsi="Times New Roman" w:cs="Times New Roman"/>
          <w:b/>
          <w:bCs/>
          <w:sz w:val="24"/>
          <w:szCs w:val="24"/>
          <w:lang w:val="en-IN" w:eastAsia="en-IN"/>
        </w:rPr>
        <w:t>year-wise average GDP</w:t>
      </w:r>
      <w:r w:rsidRPr="0004343C">
        <w:rPr>
          <w:rFonts w:ascii="Times New Roman" w:eastAsia="Times New Roman" w:hAnsi="Times New Roman" w:cs="Times New Roman"/>
          <w:sz w:val="24"/>
          <w:szCs w:val="24"/>
          <w:lang w:val="en-IN" w:eastAsia="en-IN"/>
        </w:rPr>
        <w:t xml:space="preserve"> for each group.</w:t>
      </w:r>
    </w:p>
    <w:p w14:paraId="206AEF8E" w14:textId="18BE6BBD"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noProof/>
          <w:sz w:val="24"/>
          <w:szCs w:val="24"/>
          <w:lang w:val="en-IN" w:eastAsia="en-IN"/>
        </w:rPr>
        <w:drawing>
          <wp:inline distT="0" distB="0" distL="0" distR="0" wp14:anchorId="5C37E9DB" wp14:editId="3B554183">
            <wp:extent cx="5731510" cy="3489325"/>
            <wp:effectExtent l="0" t="0" r="2540" b="0"/>
            <wp:docPr id="4235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8204" name=""/>
                    <pic:cNvPicPr/>
                  </pic:nvPicPr>
                  <pic:blipFill>
                    <a:blip r:embed="rId9"/>
                    <a:stretch>
                      <a:fillRect/>
                    </a:stretch>
                  </pic:blipFill>
                  <pic:spPr>
                    <a:xfrm>
                      <a:off x="0" y="0"/>
                      <a:ext cx="5731510" cy="3489325"/>
                    </a:xfrm>
                    <a:prstGeom prst="rect">
                      <a:avLst/>
                    </a:prstGeom>
                  </pic:spPr>
                </pic:pic>
              </a:graphicData>
            </a:graphic>
          </wp:inline>
        </w:drawing>
      </w:r>
    </w:p>
    <w:p w14:paraId="4F97546F"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64E50B8"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A1DFD45"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9984768"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8C01086"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30AD15E"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4CA4A5C"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2749E4D7"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lastRenderedPageBreak/>
        <w:t xml:space="preserve">A </w:t>
      </w:r>
      <w:r w:rsidRPr="0004343C">
        <w:rPr>
          <w:rFonts w:ascii="Times New Roman" w:eastAsia="Times New Roman" w:hAnsi="Times New Roman" w:cs="Times New Roman"/>
          <w:b/>
          <w:bCs/>
          <w:sz w:val="24"/>
          <w:szCs w:val="24"/>
          <w:lang w:val="en-IN" w:eastAsia="en-IN"/>
        </w:rPr>
        <w:t>multi-line plot</w:t>
      </w:r>
      <w:r w:rsidRPr="0004343C">
        <w:rPr>
          <w:rFonts w:ascii="Times New Roman" w:eastAsia="Times New Roman" w:hAnsi="Times New Roman" w:cs="Times New Roman"/>
          <w:sz w:val="24"/>
          <w:szCs w:val="24"/>
          <w:lang w:val="en-IN" w:eastAsia="en-IN"/>
        </w:rPr>
        <w:t xml:space="preserve"> was generated where each line represents the average GDP of one income group from </w:t>
      </w:r>
      <w:r w:rsidRPr="0004343C">
        <w:rPr>
          <w:rFonts w:ascii="Times New Roman" w:eastAsia="Times New Roman" w:hAnsi="Times New Roman" w:cs="Times New Roman"/>
          <w:b/>
          <w:bCs/>
          <w:sz w:val="24"/>
          <w:szCs w:val="24"/>
          <w:lang w:val="en-IN" w:eastAsia="en-IN"/>
        </w:rPr>
        <w:t>2000 to 2020</w:t>
      </w:r>
      <w:r w:rsidRPr="0004343C">
        <w:rPr>
          <w:rFonts w:ascii="Times New Roman" w:eastAsia="Times New Roman" w:hAnsi="Times New Roman" w:cs="Times New Roman"/>
          <w:sz w:val="24"/>
          <w:szCs w:val="24"/>
          <w:lang w:val="en-IN" w:eastAsia="en-IN"/>
        </w:rPr>
        <w:t xml:space="preserve">. This visualization helps in comparing economic growth trajectories across different groups. For instance, countries in the </w:t>
      </w:r>
      <w:proofErr w:type="gramStart"/>
      <w:r w:rsidRPr="0004343C">
        <w:rPr>
          <w:rFonts w:ascii="Times New Roman" w:eastAsia="Times New Roman" w:hAnsi="Times New Roman" w:cs="Times New Roman"/>
          <w:b/>
          <w:bCs/>
          <w:sz w:val="24"/>
          <w:szCs w:val="24"/>
          <w:lang w:val="en-IN" w:eastAsia="en-IN"/>
        </w:rPr>
        <w:t>High income</w:t>
      </w:r>
      <w:proofErr w:type="gramEnd"/>
      <w:r w:rsidRPr="0004343C">
        <w:rPr>
          <w:rFonts w:ascii="Times New Roman" w:eastAsia="Times New Roman" w:hAnsi="Times New Roman" w:cs="Times New Roman"/>
          <w:b/>
          <w:bCs/>
          <w:sz w:val="24"/>
          <w:szCs w:val="24"/>
          <w:lang w:val="en-IN" w:eastAsia="en-IN"/>
        </w:rPr>
        <w:t xml:space="preserve"> group</w:t>
      </w:r>
      <w:r w:rsidRPr="0004343C">
        <w:rPr>
          <w:rFonts w:ascii="Times New Roman" w:eastAsia="Times New Roman" w:hAnsi="Times New Roman" w:cs="Times New Roman"/>
          <w:sz w:val="24"/>
          <w:szCs w:val="24"/>
          <w:lang w:val="en-IN" w:eastAsia="en-IN"/>
        </w:rPr>
        <w:t xml:space="preserve"> consistently showed significantly higher GDP values, with a noticeable upward trend, indicating steady economic growth. In contrast, the </w:t>
      </w:r>
      <w:proofErr w:type="gramStart"/>
      <w:r w:rsidRPr="0004343C">
        <w:rPr>
          <w:rFonts w:ascii="Times New Roman" w:eastAsia="Times New Roman" w:hAnsi="Times New Roman" w:cs="Times New Roman"/>
          <w:b/>
          <w:bCs/>
          <w:sz w:val="24"/>
          <w:szCs w:val="24"/>
          <w:lang w:val="en-IN" w:eastAsia="en-IN"/>
        </w:rPr>
        <w:t>Low income</w:t>
      </w:r>
      <w:proofErr w:type="gramEnd"/>
      <w:r w:rsidRPr="0004343C">
        <w:rPr>
          <w:rFonts w:ascii="Times New Roman" w:eastAsia="Times New Roman" w:hAnsi="Times New Roman" w:cs="Times New Roman"/>
          <w:b/>
          <w:bCs/>
          <w:sz w:val="24"/>
          <w:szCs w:val="24"/>
          <w:lang w:val="en-IN" w:eastAsia="en-IN"/>
        </w:rPr>
        <w:t xml:space="preserve"> group</w:t>
      </w:r>
      <w:r w:rsidRPr="0004343C">
        <w:rPr>
          <w:rFonts w:ascii="Times New Roman" w:eastAsia="Times New Roman" w:hAnsi="Times New Roman" w:cs="Times New Roman"/>
          <w:sz w:val="24"/>
          <w:szCs w:val="24"/>
          <w:lang w:val="en-IN" w:eastAsia="en-IN"/>
        </w:rPr>
        <w:t xml:space="preserve"> had much flatter growth lines, reflecting slower progress and highlighting global economic inequality.</w:t>
      </w:r>
    </w:p>
    <w:p w14:paraId="58DCC324"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Gridlines were included for better readability, and markers were used to make individual data points more visible. The inclusion of legends and axis labels further improved the interpretability of the graph.</w:t>
      </w:r>
    </w:p>
    <w:p w14:paraId="283712A9"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This objective offers a clear visualization of how wealth and development are distributed globally and how they have changed over time. Such insights are crucial for policymakers, researchers, and economists in making data-driven decisions to reduce inequality and foster inclusive growth.</w:t>
      </w:r>
    </w:p>
    <w:p w14:paraId="3CC4260B"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203025E" w14:textId="5B140E69"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noProof/>
          <w:sz w:val="24"/>
          <w:szCs w:val="24"/>
          <w:lang w:val="en-IN" w:eastAsia="en-IN"/>
        </w:rPr>
        <w:drawing>
          <wp:inline distT="0" distB="0" distL="0" distR="0" wp14:anchorId="2B79A697" wp14:editId="55D3D8F0">
            <wp:extent cx="5731510" cy="3535045"/>
            <wp:effectExtent l="0" t="0" r="2540" b="8255"/>
            <wp:docPr id="1668098804" name="Picture 1" descr="A graph of growth of the average gd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8804" name="Picture 1" descr="A graph of growth of the average gdp&#10;&#10;Description automatically generated with medium confidence"/>
                    <pic:cNvPicPr/>
                  </pic:nvPicPr>
                  <pic:blipFill>
                    <a:blip r:embed="rId10"/>
                    <a:stretch>
                      <a:fillRect/>
                    </a:stretch>
                  </pic:blipFill>
                  <pic:spPr>
                    <a:xfrm>
                      <a:off x="0" y="0"/>
                      <a:ext cx="5731510" cy="3535045"/>
                    </a:xfrm>
                    <a:prstGeom prst="rect">
                      <a:avLst/>
                    </a:prstGeom>
                  </pic:spPr>
                </pic:pic>
              </a:graphicData>
            </a:graphic>
          </wp:inline>
        </w:drawing>
      </w:r>
    </w:p>
    <w:p w14:paraId="2B8E2F5F"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609ADAE"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0742347"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8ABD536"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FD41068"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683084E"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582E538" w14:textId="311A9555"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sidRPr="0004343C">
        <w:rPr>
          <w:rFonts w:ascii="Times New Roman" w:eastAsia="Times New Roman" w:hAnsi="Times New Roman" w:cs="Times New Roman"/>
          <w:sz w:val="24"/>
          <w:szCs w:val="24"/>
          <w:lang w:eastAsia="en-IN"/>
        </w:rPr>
        <w:lastRenderedPageBreak/>
        <w:t>OBJECTIVE 2: Investigating the Influence of Internet Usage and Life Expectancy on Economic Growth</w:t>
      </w:r>
    </w:p>
    <w:p w14:paraId="496D435D"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 xml:space="preserve">In this objective, we delve into the possible correlations between </w:t>
      </w:r>
      <w:r w:rsidRPr="0004343C">
        <w:rPr>
          <w:rFonts w:ascii="Times New Roman" w:eastAsia="Times New Roman" w:hAnsi="Times New Roman" w:cs="Times New Roman"/>
          <w:b/>
          <w:bCs/>
          <w:sz w:val="24"/>
          <w:szCs w:val="24"/>
          <w:lang w:val="en-IN" w:eastAsia="en-IN"/>
        </w:rPr>
        <w:t>technological advancement</w:t>
      </w:r>
      <w:r w:rsidRPr="0004343C">
        <w:rPr>
          <w:rFonts w:ascii="Times New Roman" w:eastAsia="Times New Roman" w:hAnsi="Times New Roman" w:cs="Times New Roman"/>
          <w:sz w:val="24"/>
          <w:szCs w:val="24"/>
          <w:lang w:val="en-IN" w:eastAsia="en-IN"/>
        </w:rPr>
        <w:t xml:space="preserve">, </w:t>
      </w:r>
      <w:r w:rsidRPr="0004343C">
        <w:rPr>
          <w:rFonts w:ascii="Times New Roman" w:eastAsia="Times New Roman" w:hAnsi="Times New Roman" w:cs="Times New Roman"/>
          <w:b/>
          <w:bCs/>
          <w:sz w:val="24"/>
          <w:szCs w:val="24"/>
          <w:lang w:val="en-IN" w:eastAsia="en-IN"/>
        </w:rPr>
        <w:t>health indicators</w:t>
      </w:r>
      <w:r w:rsidRPr="0004343C">
        <w:rPr>
          <w:rFonts w:ascii="Times New Roman" w:eastAsia="Times New Roman" w:hAnsi="Times New Roman" w:cs="Times New Roman"/>
          <w:sz w:val="24"/>
          <w:szCs w:val="24"/>
          <w:lang w:val="en-IN" w:eastAsia="en-IN"/>
        </w:rPr>
        <w:t xml:space="preserve">, and </w:t>
      </w:r>
      <w:r w:rsidRPr="0004343C">
        <w:rPr>
          <w:rFonts w:ascii="Times New Roman" w:eastAsia="Times New Roman" w:hAnsi="Times New Roman" w:cs="Times New Roman"/>
          <w:b/>
          <w:bCs/>
          <w:sz w:val="24"/>
          <w:szCs w:val="24"/>
          <w:lang w:val="en-IN" w:eastAsia="en-IN"/>
        </w:rPr>
        <w:t>economic prosperity</w:t>
      </w:r>
      <w:r w:rsidRPr="0004343C">
        <w:rPr>
          <w:rFonts w:ascii="Times New Roman" w:eastAsia="Times New Roman" w:hAnsi="Times New Roman" w:cs="Times New Roman"/>
          <w:sz w:val="24"/>
          <w:szCs w:val="24"/>
          <w:lang w:val="en-IN" w:eastAsia="en-IN"/>
        </w:rPr>
        <w:t xml:space="preserve">. Specifically, we investigate how </w:t>
      </w:r>
      <w:r w:rsidRPr="0004343C">
        <w:rPr>
          <w:rFonts w:ascii="Times New Roman" w:eastAsia="Times New Roman" w:hAnsi="Times New Roman" w:cs="Times New Roman"/>
          <w:b/>
          <w:bCs/>
          <w:sz w:val="24"/>
          <w:szCs w:val="24"/>
          <w:lang w:val="en-IN" w:eastAsia="en-IN"/>
        </w:rPr>
        <w:t>Internet usage</w:t>
      </w:r>
      <w:r w:rsidRPr="0004343C">
        <w:rPr>
          <w:rFonts w:ascii="Times New Roman" w:eastAsia="Times New Roman" w:hAnsi="Times New Roman" w:cs="Times New Roman"/>
          <w:sz w:val="24"/>
          <w:szCs w:val="24"/>
          <w:lang w:val="en-IN" w:eastAsia="en-IN"/>
        </w:rPr>
        <w:t xml:space="preserve"> and </w:t>
      </w:r>
      <w:r w:rsidRPr="0004343C">
        <w:rPr>
          <w:rFonts w:ascii="Times New Roman" w:eastAsia="Times New Roman" w:hAnsi="Times New Roman" w:cs="Times New Roman"/>
          <w:b/>
          <w:bCs/>
          <w:sz w:val="24"/>
          <w:szCs w:val="24"/>
          <w:lang w:val="en-IN" w:eastAsia="en-IN"/>
        </w:rPr>
        <w:t>life expectancy</w:t>
      </w:r>
      <w:r w:rsidRPr="0004343C">
        <w:rPr>
          <w:rFonts w:ascii="Times New Roman" w:eastAsia="Times New Roman" w:hAnsi="Times New Roman" w:cs="Times New Roman"/>
          <w:sz w:val="24"/>
          <w:szCs w:val="24"/>
          <w:lang w:val="en-IN" w:eastAsia="en-IN"/>
        </w:rPr>
        <w:t xml:space="preserve"> influence a country’s </w:t>
      </w:r>
      <w:r w:rsidRPr="0004343C">
        <w:rPr>
          <w:rFonts w:ascii="Times New Roman" w:eastAsia="Times New Roman" w:hAnsi="Times New Roman" w:cs="Times New Roman"/>
          <w:b/>
          <w:bCs/>
          <w:sz w:val="24"/>
          <w:szCs w:val="24"/>
          <w:lang w:val="en-IN" w:eastAsia="en-IN"/>
        </w:rPr>
        <w:t>GDP per capita</w:t>
      </w:r>
      <w:r w:rsidRPr="0004343C">
        <w:rPr>
          <w:rFonts w:ascii="Times New Roman" w:eastAsia="Times New Roman" w:hAnsi="Times New Roman" w:cs="Times New Roman"/>
          <w:sz w:val="24"/>
          <w:szCs w:val="24"/>
          <w:lang w:val="en-IN" w:eastAsia="en-IN"/>
        </w:rPr>
        <w:t>, which is a standard measure of a nation's economic output per person.</w:t>
      </w:r>
    </w:p>
    <w:p w14:paraId="7FBE2B2F"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To conduct this analysis, we utilized a cleaned version of the dataset and selected key indicators:</w:t>
      </w:r>
    </w:p>
    <w:p w14:paraId="3D8BB990" w14:textId="77777777" w:rsidR="0004343C" w:rsidRPr="0004343C" w:rsidRDefault="0004343C" w:rsidP="0004343C">
      <w:pPr>
        <w:numPr>
          <w:ilvl w:val="0"/>
          <w:numId w:val="28"/>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i/>
          <w:iCs/>
          <w:sz w:val="24"/>
          <w:szCs w:val="24"/>
          <w:lang w:val="en-IN" w:eastAsia="en-IN"/>
        </w:rPr>
        <w:t>Individuals using the Internet (% of population)</w:t>
      </w:r>
    </w:p>
    <w:p w14:paraId="345A9D29" w14:textId="77777777" w:rsidR="0004343C" w:rsidRPr="0004343C" w:rsidRDefault="0004343C" w:rsidP="0004343C">
      <w:pPr>
        <w:numPr>
          <w:ilvl w:val="0"/>
          <w:numId w:val="28"/>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i/>
          <w:iCs/>
          <w:sz w:val="24"/>
          <w:szCs w:val="24"/>
          <w:lang w:val="en-IN" w:eastAsia="en-IN"/>
        </w:rPr>
        <w:t>Life expectancy at birth (years)</w:t>
      </w:r>
    </w:p>
    <w:p w14:paraId="134BEB30" w14:textId="77777777" w:rsidR="0004343C" w:rsidRPr="0004343C" w:rsidRDefault="0004343C" w:rsidP="0004343C">
      <w:pPr>
        <w:numPr>
          <w:ilvl w:val="0"/>
          <w:numId w:val="28"/>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i/>
          <w:iCs/>
          <w:sz w:val="24"/>
          <w:szCs w:val="24"/>
          <w:lang w:val="en-IN" w:eastAsia="en-IN"/>
        </w:rPr>
        <w:t>GDP per capita (USD)</w:t>
      </w:r>
    </w:p>
    <w:p w14:paraId="4032996A" w14:textId="77777777" w:rsidR="0004343C" w:rsidRPr="0004343C" w:rsidRDefault="0004343C" w:rsidP="0004343C">
      <w:pPr>
        <w:suppressAutoHyphens w:val="0"/>
        <w:autoSpaceDE w:val="0"/>
        <w:autoSpaceDN w:val="0"/>
        <w:adjustRightInd w:val="0"/>
        <w:spacing w:after="0" w:line="360" w:lineRule="auto"/>
        <w:ind w:left="720"/>
        <w:jc w:val="center"/>
        <w:rPr>
          <w:rFonts w:ascii="Times New Roman" w:eastAsia="Times New Roman" w:hAnsi="Times New Roman" w:cs="Times New Roman"/>
          <w:i/>
          <w:iCs/>
          <w:sz w:val="24"/>
          <w:szCs w:val="24"/>
          <w:lang w:val="en-IN" w:eastAsia="en-IN"/>
        </w:rPr>
      </w:pPr>
    </w:p>
    <w:p w14:paraId="628A5A3D"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Two scatter plots were created side-by-side for comparative analysis.</w:t>
      </w:r>
    </w:p>
    <w:p w14:paraId="70B4D323"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 xml:space="preserve">The first plot visualizes the relationship between </w:t>
      </w:r>
      <w:r w:rsidRPr="0004343C">
        <w:rPr>
          <w:rFonts w:ascii="Times New Roman" w:eastAsia="Times New Roman" w:hAnsi="Times New Roman" w:cs="Times New Roman"/>
          <w:b/>
          <w:bCs/>
          <w:sz w:val="24"/>
          <w:szCs w:val="24"/>
          <w:lang w:val="en-IN" w:eastAsia="en-IN"/>
        </w:rPr>
        <w:t>Internet usage and GDP per capita</w:t>
      </w:r>
      <w:r w:rsidRPr="0004343C">
        <w:rPr>
          <w:rFonts w:ascii="Times New Roman" w:eastAsia="Times New Roman" w:hAnsi="Times New Roman" w:cs="Times New Roman"/>
          <w:sz w:val="24"/>
          <w:szCs w:val="24"/>
          <w:lang w:val="en-IN" w:eastAsia="en-IN"/>
        </w:rPr>
        <w:t xml:space="preserve">. This graph clearly shows that countries with </w:t>
      </w:r>
      <w:r w:rsidRPr="0004343C">
        <w:rPr>
          <w:rFonts w:ascii="Times New Roman" w:eastAsia="Times New Roman" w:hAnsi="Times New Roman" w:cs="Times New Roman"/>
          <w:b/>
          <w:bCs/>
          <w:sz w:val="24"/>
          <w:szCs w:val="24"/>
          <w:lang w:val="en-IN" w:eastAsia="en-IN"/>
        </w:rPr>
        <w:t>higher internet penetration</w:t>
      </w:r>
      <w:r w:rsidRPr="0004343C">
        <w:rPr>
          <w:rFonts w:ascii="Times New Roman" w:eastAsia="Times New Roman" w:hAnsi="Times New Roman" w:cs="Times New Roman"/>
          <w:sz w:val="24"/>
          <w:szCs w:val="24"/>
          <w:lang w:val="en-IN" w:eastAsia="en-IN"/>
        </w:rPr>
        <w:t xml:space="preserve"> tend to have </w:t>
      </w:r>
      <w:r w:rsidRPr="0004343C">
        <w:rPr>
          <w:rFonts w:ascii="Times New Roman" w:eastAsia="Times New Roman" w:hAnsi="Times New Roman" w:cs="Times New Roman"/>
          <w:b/>
          <w:bCs/>
          <w:sz w:val="24"/>
          <w:szCs w:val="24"/>
          <w:lang w:val="en-IN" w:eastAsia="en-IN"/>
        </w:rPr>
        <w:t>higher GDP per capita</w:t>
      </w:r>
      <w:r w:rsidRPr="0004343C">
        <w:rPr>
          <w:rFonts w:ascii="Times New Roman" w:eastAsia="Times New Roman" w:hAnsi="Times New Roman" w:cs="Times New Roman"/>
          <w:sz w:val="24"/>
          <w:szCs w:val="24"/>
          <w:lang w:val="en-IN" w:eastAsia="en-IN"/>
        </w:rPr>
        <w:t>. This indicates that digital inclusion is likely a strong contributor to economic performance. The presence of a positive trend suggests that access to information, e-commerce, digital services, and educational resources—facilitated by the internet—may drive productivity and innovation.</w:t>
      </w:r>
    </w:p>
    <w:p w14:paraId="7911EE30"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CDBE3B9" w14:textId="35915EA8" w:rsidR="00900726" w:rsidRPr="0004343C"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24E92D79" wp14:editId="178E9B43">
            <wp:extent cx="5731510" cy="3489960"/>
            <wp:effectExtent l="0" t="0" r="2540" b="0"/>
            <wp:docPr id="1343805146" name="Picture 1" descr="A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5146" name="Picture 1" descr="A graph with green dots&#10;&#10;Description automatically generated"/>
                    <pic:cNvPicPr/>
                  </pic:nvPicPr>
                  <pic:blipFill>
                    <a:blip r:embed="rId11"/>
                    <a:stretch>
                      <a:fillRect/>
                    </a:stretch>
                  </pic:blipFill>
                  <pic:spPr>
                    <a:xfrm>
                      <a:off x="0" y="0"/>
                      <a:ext cx="5731510" cy="3489960"/>
                    </a:xfrm>
                    <a:prstGeom prst="rect">
                      <a:avLst/>
                    </a:prstGeom>
                  </pic:spPr>
                </pic:pic>
              </a:graphicData>
            </a:graphic>
          </wp:inline>
        </w:drawing>
      </w:r>
    </w:p>
    <w:p w14:paraId="6414E504"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lastRenderedPageBreak/>
        <w:t xml:space="preserve">The second plot shows </w:t>
      </w:r>
      <w:r w:rsidRPr="0004343C">
        <w:rPr>
          <w:rFonts w:ascii="Times New Roman" w:eastAsia="Times New Roman" w:hAnsi="Times New Roman" w:cs="Times New Roman"/>
          <w:b/>
          <w:bCs/>
          <w:sz w:val="24"/>
          <w:szCs w:val="24"/>
          <w:lang w:val="en-IN" w:eastAsia="en-IN"/>
        </w:rPr>
        <w:t>Life Expectancy vs GDP per capita</w:t>
      </w:r>
      <w:r w:rsidRPr="0004343C">
        <w:rPr>
          <w:rFonts w:ascii="Times New Roman" w:eastAsia="Times New Roman" w:hAnsi="Times New Roman" w:cs="Times New Roman"/>
          <w:sz w:val="24"/>
          <w:szCs w:val="24"/>
          <w:lang w:val="en-IN" w:eastAsia="en-IN"/>
        </w:rPr>
        <w:t xml:space="preserve">. Again, a positive correlation is observed, where countries with </w:t>
      </w:r>
      <w:r w:rsidRPr="0004343C">
        <w:rPr>
          <w:rFonts w:ascii="Times New Roman" w:eastAsia="Times New Roman" w:hAnsi="Times New Roman" w:cs="Times New Roman"/>
          <w:b/>
          <w:bCs/>
          <w:sz w:val="24"/>
          <w:szCs w:val="24"/>
          <w:lang w:val="en-IN" w:eastAsia="en-IN"/>
        </w:rPr>
        <w:t>longer average lifespans</w:t>
      </w:r>
      <w:r w:rsidRPr="0004343C">
        <w:rPr>
          <w:rFonts w:ascii="Times New Roman" w:eastAsia="Times New Roman" w:hAnsi="Times New Roman" w:cs="Times New Roman"/>
          <w:sz w:val="24"/>
          <w:szCs w:val="24"/>
          <w:lang w:val="en-IN" w:eastAsia="en-IN"/>
        </w:rPr>
        <w:t xml:space="preserve"> typically report </w:t>
      </w:r>
      <w:r w:rsidRPr="0004343C">
        <w:rPr>
          <w:rFonts w:ascii="Times New Roman" w:eastAsia="Times New Roman" w:hAnsi="Times New Roman" w:cs="Times New Roman"/>
          <w:b/>
          <w:bCs/>
          <w:sz w:val="24"/>
          <w:szCs w:val="24"/>
          <w:lang w:val="en-IN" w:eastAsia="en-IN"/>
        </w:rPr>
        <w:t>higher per capita income</w:t>
      </w:r>
      <w:r w:rsidRPr="0004343C">
        <w:rPr>
          <w:rFonts w:ascii="Times New Roman" w:eastAsia="Times New Roman" w:hAnsi="Times New Roman" w:cs="Times New Roman"/>
          <w:sz w:val="24"/>
          <w:szCs w:val="24"/>
          <w:lang w:val="en-IN" w:eastAsia="en-IN"/>
        </w:rPr>
        <w:t>. This could reflect the quality of healthcare, nutrition, and living conditions—factors that also support a productive workforce and thus enhance a nation's economic output.</w:t>
      </w:r>
    </w:p>
    <w:p w14:paraId="3FFA530E" w14:textId="2857AD2A"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469AF21C" wp14:editId="016F0FFA">
            <wp:extent cx="5731510" cy="3678555"/>
            <wp:effectExtent l="0" t="0" r="2540" b="0"/>
            <wp:docPr id="1489236123" name="Picture 1" descr="A graph of life expectancy and gd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6123" name="Picture 1" descr="A graph of life expectancy and gdp&#10;&#10;Description automatically generated"/>
                    <pic:cNvPicPr/>
                  </pic:nvPicPr>
                  <pic:blipFill>
                    <a:blip r:embed="rId12"/>
                    <a:stretch>
                      <a:fillRect/>
                    </a:stretch>
                  </pic:blipFill>
                  <pic:spPr>
                    <a:xfrm>
                      <a:off x="0" y="0"/>
                      <a:ext cx="5731510" cy="3678555"/>
                    </a:xfrm>
                    <a:prstGeom prst="rect">
                      <a:avLst/>
                    </a:prstGeom>
                  </pic:spPr>
                </pic:pic>
              </a:graphicData>
            </a:graphic>
          </wp:inline>
        </w:drawing>
      </w:r>
    </w:p>
    <w:p w14:paraId="3F8B0A7F"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0E0D938" w14:textId="77777777" w:rsidR="00900726" w:rsidRPr="0004343C"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0A2BBAC"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Grid lines, axis labels, and plot titles enhance the clarity of the charts, making them suitable for both technical and non-technical audiences. The layout was optimized using a tight layout arrangement, ensuring that both graphs are properly spaced and easy to interpret.</w:t>
      </w:r>
    </w:p>
    <w:p w14:paraId="4E067A91" w14:textId="77777777" w:rsidR="0004343C" w:rsidRP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04343C">
        <w:rPr>
          <w:rFonts w:ascii="Times New Roman" w:eastAsia="Times New Roman" w:hAnsi="Times New Roman" w:cs="Times New Roman"/>
          <w:sz w:val="24"/>
          <w:szCs w:val="24"/>
          <w:lang w:val="en-IN" w:eastAsia="en-IN"/>
        </w:rPr>
        <w:t>This objective effectively highlights how socio-economic and technological indicators contribute to economic development, reinforcing the interconnectedness of health, digital access, and financial growth. These findings can be invaluable in shaping policies aimed at fostering inclusive economic progress through better healthcare systems and digital infrastructure.</w:t>
      </w:r>
    </w:p>
    <w:p w14:paraId="0CDAB434"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B596755"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7922C82" w14:textId="77777777" w:rsidR="0004343C" w:rsidRDefault="0004343C"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1814738"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F645ED8" w14:textId="69507AAC"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sidRPr="00900726">
        <w:rPr>
          <w:rFonts w:ascii="Times New Roman" w:eastAsia="Times New Roman" w:hAnsi="Times New Roman" w:cs="Times New Roman"/>
          <w:sz w:val="24"/>
          <w:szCs w:val="24"/>
          <w:lang w:eastAsia="en-IN"/>
        </w:rPr>
        <w:lastRenderedPageBreak/>
        <w:t>OBJECTIVE 3: Regional &amp; Income Group Disparities in Socio-Economic Indicators</w:t>
      </w:r>
    </w:p>
    <w:p w14:paraId="2A16865E"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 xml:space="preserve">This objective aims to highlight the </w:t>
      </w:r>
      <w:r w:rsidRPr="00900726">
        <w:rPr>
          <w:rFonts w:ascii="Times New Roman" w:eastAsia="Times New Roman" w:hAnsi="Times New Roman" w:cs="Times New Roman"/>
          <w:b/>
          <w:bCs/>
          <w:sz w:val="24"/>
          <w:szCs w:val="24"/>
          <w:lang w:val="en-IN" w:eastAsia="en-IN"/>
        </w:rPr>
        <w:t>regional disparities</w:t>
      </w:r>
      <w:r w:rsidRPr="00900726">
        <w:rPr>
          <w:rFonts w:ascii="Times New Roman" w:eastAsia="Times New Roman" w:hAnsi="Times New Roman" w:cs="Times New Roman"/>
          <w:sz w:val="24"/>
          <w:szCs w:val="24"/>
          <w:lang w:val="en-IN" w:eastAsia="en-IN"/>
        </w:rPr>
        <w:t xml:space="preserve"> across various </w:t>
      </w:r>
      <w:r w:rsidRPr="00900726">
        <w:rPr>
          <w:rFonts w:ascii="Times New Roman" w:eastAsia="Times New Roman" w:hAnsi="Times New Roman" w:cs="Times New Roman"/>
          <w:b/>
          <w:bCs/>
          <w:sz w:val="24"/>
          <w:szCs w:val="24"/>
          <w:lang w:val="en-IN" w:eastAsia="en-IN"/>
        </w:rPr>
        <w:t>socio-economic indicators</w:t>
      </w:r>
      <w:r w:rsidRPr="00900726">
        <w:rPr>
          <w:rFonts w:ascii="Times New Roman" w:eastAsia="Times New Roman" w:hAnsi="Times New Roman" w:cs="Times New Roman"/>
          <w:sz w:val="24"/>
          <w:szCs w:val="24"/>
          <w:lang w:val="en-IN" w:eastAsia="en-IN"/>
        </w:rPr>
        <w:t>. The world is not uniform in terms of development, and understanding these differences helps policymakers and researchers target their efforts where they are needed most. To explore this, we visualized regional variations in four key aspects: the number of countries per region, GDP per capita, Internet usage, and life expectancy.</w:t>
      </w:r>
    </w:p>
    <w:p w14:paraId="3D2D9C1D"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 xml:space="preserve">The analysis uses a </w:t>
      </w:r>
      <w:r w:rsidRPr="00900726">
        <w:rPr>
          <w:rFonts w:ascii="Times New Roman" w:eastAsia="Times New Roman" w:hAnsi="Times New Roman" w:cs="Times New Roman"/>
          <w:b/>
          <w:bCs/>
          <w:sz w:val="24"/>
          <w:szCs w:val="24"/>
          <w:lang w:val="en-IN" w:eastAsia="en-IN"/>
        </w:rPr>
        <w:t>4-panel figure</w:t>
      </w:r>
      <w:r w:rsidRPr="00900726">
        <w:rPr>
          <w:rFonts w:ascii="Times New Roman" w:eastAsia="Times New Roman" w:hAnsi="Times New Roman" w:cs="Times New Roman"/>
          <w:sz w:val="24"/>
          <w:szCs w:val="24"/>
          <w:lang w:val="en-IN" w:eastAsia="en-IN"/>
        </w:rPr>
        <w:t xml:space="preserve"> composed of a </w:t>
      </w:r>
      <w:r w:rsidRPr="00900726">
        <w:rPr>
          <w:rFonts w:ascii="Times New Roman" w:eastAsia="Times New Roman" w:hAnsi="Times New Roman" w:cs="Times New Roman"/>
          <w:b/>
          <w:bCs/>
          <w:sz w:val="24"/>
          <w:szCs w:val="24"/>
          <w:lang w:val="en-IN" w:eastAsia="en-IN"/>
        </w:rPr>
        <w:t>pie chart and three bar charts</w:t>
      </w:r>
      <w:r w:rsidRPr="00900726">
        <w:rPr>
          <w:rFonts w:ascii="Times New Roman" w:eastAsia="Times New Roman" w:hAnsi="Times New Roman" w:cs="Times New Roman"/>
          <w:sz w:val="24"/>
          <w:szCs w:val="24"/>
          <w:lang w:val="en-IN" w:eastAsia="en-IN"/>
        </w:rPr>
        <w:t>, each offering a unique insight:</w:t>
      </w:r>
    </w:p>
    <w:p w14:paraId="19CAE7D1" w14:textId="77777777" w:rsidR="00900726" w:rsidRDefault="00900726" w:rsidP="00900726">
      <w:pPr>
        <w:numPr>
          <w:ilvl w:val="0"/>
          <w:numId w:val="2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b/>
          <w:bCs/>
          <w:sz w:val="24"/>
          <w:szCs w:val="24"/>
          <w:lang w:val="en-IN" w:eastAsia="en-IN"/>
        </w:rPr>
        <w:t>Pie Chart – Country Distribution by Region</w:t>
      </w:r>
      <w:r w:rsidRPr="00900726">
        <w:rPr>
          <w:rFonts w:ascii="Times New Roman" w:eastAsia="Times New Roman" w:hAnsi="Times New Roman" w:cs="Times New Roman"/>
          <w:sz w:val="24"/>
          <w:szCs w:val="24"/>
          <w:lang w:val="en-IN" w:eastAsia="en-IN"/>
        </w:rPr>
        <w:t>:</w:t>
      </w:r>
      <w:r w:rsidRPr="00900726">
        <w:rPr>
          <w:rFonts w:ascii="Times New Roman" w:eastAsia="Times New Roman" w:hAnsi="Times New Roman" w:cs="Times New Roman"/>
          <w:sz w:val="24"/>
          <w:szCs w:val="24"/>
          <w:lang w:val="en-IN" w:eastAsia="en-IN"/>
        </w:rPr>
        <w:br/>
        <w:t>This chart gives a basic understanding of how countries are distributed across the different World Bank-defined regions. It helps us understand which regions dominate in terms of sheer number of countries. This context is essential for interpreting averages in later charts—regions with more countries may show different patterns than those with fewer.</w:t>
      </w:r>
    </w:p>
    <w:p w14:paraId="5F01A67A" w14:textId="77777777" w:rsidR="00900726" w:rsidRDefault="00900726" w:rsidP="00900726">
      <w:pPr>
        <w:suppressAutoHyphens w:val="0"/>
        <w:autoSpaceDE w:val="0"/>
        <w:autoSpaceDN w:val="0"/>
        <w:adjustRightInd w:val="0"/>
        <w:spacing w:after="0" w:line="360" w:lineRule="auto"/>
        <w:ind w:left="720"/>
        <w:rPr>
          <w:rFonts w:ascii="Times New Roman" w:eastAsia="Times New Roman" w:hAnsi="Times New Roman" w:cs="Times New Roman"/>
          <w:b/>
          <w:bCs/>
          <w:sz w:val="24"/>
          <w:szCs w:val="24"/>
          <w:lang w:val="en-IN" w:eastAsia="en-IN"/>
        </w:rPr>
      </w:pPr>
    </w:p>
    <w:p w14:paraId="4113665D" w14:textId="77777777" w:rsidR="00900726" w:rsidRDefault="00900726" w:rsidP="00900726">
      <w:pPr>
        <w:suppressAutoHyphens w:val="0"/>
        <w:autoSpaceDE w:val="0"/>
        <w:autoSpaceDN w:val="0"/>
        <w:adjustRightInd w:val="0"/>
        <w:spacing w:after="0" w:line="360" w:lineRule="auto"/>
        <w:ind w:left="720"/>
        <w:rPr>
          <w:rFonts w:ascii="Times New Roman" w:eastAsia="Times New Roman" w:hAnsi="Times New Roman" w:cs="Times New Roman"/>
          <w:b/>
          <w:bCs/>
          <w:sz w:val="24"/>
          <w:szCs w:val="24"/>
          <w:lang w:val="en-IN" w:eastAsia="en-IN"/>
        </w:rPr>
      </w:pPr>
    </w:p>
    <w:p w14:paraId="73A076E3" w14:textId="77777777" w:rsidR="00900726" w:rsidRDefault="00900726" w:rsidP="00900726">
      <w:pPr>
        <w:suppressAutoHyphens w:val="0"/>
        <w:autoSpaceDE w:val="0"/>
        <w:autoSpaceDN w:val="0"/>
        <w:adjustRightInd w:val="0"/>
        <w:spacing w:after="0" w:line="360" w:lineRule="auto"/>
        <w:ind w:left="720"/>
        <w:rPr>
          <w:rFonts w:ascii="Times New Roman" w:eastAsia="Times New Roman" w:hAnsi="Times New Roman" w:cs="Times New Roman"/>
          <w:sz w:val="24"/>
          <w:szCs w:val="24"/>
          <w:lang w:val="en-IN" w:eastAsia="en-IN"/>
        </w:rPr>
      </w:pPr>
    </w:p>
    <w:p w14:paraId="23B281B4" w14:textId="1809207A"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312FABE9" wp14:editId="36AA5061">
            <wp:extent cx="5731510" cy="3067685"/>
            <wp:effectExtent l="0" t="0" r="2540" b="0"/>
            <wp:docPr id="1451787149" name="Picture 1"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7149" name="Picture 1" descr="A colorful pie chart with text&#10;&#10;Description automatically generated"/>
                    <pic:cNvPicPr/>
                  </pic:nvPicPr>
                  <pic:blipFill>
                    <a:blip r:embed="rId13"/>
                    <a:stretch>
                      <a:fillRect/>
                    </a:stretch>
                  </pic:blipFill>
                  <pic:spPr>
                    <a:xfrm>
                      <a:off x="0" y="0"/>
                      <a:ext cx="5731510" cy="3067685"/>
                    </a:xfrm>
                    <a:prstGeom prst="rect">
                      <a:avLst/>
                    </a:prstGeom>
                  </pic:spPr>
                </pic:pic>
              </a:graphicData>
            </a:graphic>
          </wp:inline>
        </w:drawing>
      </w:r>
    </w:p>
    <w:p w14:paraId="3EA2FAAA"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0E4197E"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C72A347"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1EB0C62" w14:textId="77777777" w:rsidR="00900726" w:rsidRPr="00900726" w:rsidRDefault="00900726" w:rsidP="00900726">
      <w:pPr>
        <w:suppressAutoHyphens w:val="0"/>
        <w:autoSpaceDE w:val="0"/>
        <w:autoSpaceDN w:val="0"/>
        <w:adjustRightInd w:val="0"/>
        <w:spacing w:after="0" w:line="360" w:lineRule="auto"/>
        <w:ind w:left="720"/>
        <w:rPr>
          <w:rFonts w:ascii="Times New Roman" w:eastAsia="Times New Roman" w:hAnsi="Times New Roman" w:cs="Times New Roman"/>
          <w:sz w:val="24"/>
          <w:szCs w:val="24"/>
          <w:lang w:val="en-IN" w:eastAsia="en-IN"/>
        </w:rPr>
      </w:pPr>
    </w:p>
    <w:p w14:paraId="182C0A41" w14:textId="77777777" w:rsidR="00900726" w:rsidRDefault="00900726" w:rsidP="00900726">
      <w:pPr>
        <w:numPr>
          <w:ilvl w:val="0"/>
          <w:numId w:val="2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b/>
          <w:bCs/>
          <w:sz w:val="24"/>
          <w:szCs w:val="24"/>
          <w:lang w:val="en-IN" w:eastAsia="en-IN"/>
        </w:rPr>
        <w:lastRenderedPageBreak/>
        <w:t xml:space="preserve">Bar Chart – GDP per Capita by </w:t>
      </w:r>
      <w:proofErr w:type="gramStart"/>
      <w:r w:rsidRPr="00900726">
        <w:rPr>
          <w:rFonts w:ascii="Times New Roman" w:eastAsia="Times New Roman" w:hAnsi="Times New Roman" w:cs="Times New Roman"/>
          <w:b/>
          <w:bCs/>
          <w:sz w:val="24"/>
          <w:szCs w:val="24"/>
          <w:lang w:val="en-IN" w:eastAsia="en-IN"/>
        </w:rPr>
        <w:t>Region</w:t>
      </w:r>
      <w:proofErr w:type="gramEnd"/>
      <w:r w:rsidRPr="00900726">
        <w:rPr>
          <w:rFonts w:ascii="Times New Roman" w:eastAsia="Times New Roman" w:hAnsi="Times New Roman" w:cs="Times New Roman"/>
          <w:sz w:val="24"/>
          <w:szCs w:val="24"/>
          <w:lang w:val="en-IN" w:eastAsia="en-IN"/>
        </w:rPr>
        <w:t>:</w:t>
      </w:r>
      <w:r w:rsidRPr="00900726">
        <w:rPr>
          <w:rFonts w:ascii="Times New Roman" w:eastAsia="Times New Roman" w:hAnsi="Times New Roman" w:cs="Times New Roman"/>
          <w:sz w:val="24"/>
          <w:szCs w:val="24"/>
          <w:lang w:val="en-IN" w:eastAsia="en-IN"/>
        </w:rPr>
        <w:br/>
        <w:t xml:space="preserve">A clear </w:t>
      </w:r>
      <w:r w:rsidRPr="00900726">
        <w:rPr>
          <w:rFonts w:ascii="Times New Roman" w:eastAsia="Times New Roman" w:hAnsi="Times New Roman" w:cs="Times New Roman"/>
          <w:b/>
          <w:bCs/>
          <w:sz w:val="24"/>
          <w:szCs w:val="24"/>
          <w:lang w:val="en-IN" w:eastAsia="en-IN"/>
        </w:rPr>
        <w:t>economic disparity</w:t>
      </w:r>
      <w:r w:rsidRPr="00900726">
        <w:rPr>
          <w:rFonts w:ascii="Times New Roman" w:eastAsia="Times New Roman" w:hAnsi="Times New Roman" w:cs="Times New Roman"/>
          <w:sz w:val="24"/>
          <w:szCs w:val="24"/>
          <w:lang w:val="en-IN" w:eastAsia="en-IN"/>
        </w:rPr>
        <w:t xml:space="preserve"> is visible among regions. For example, </w:t>
      </w:r>
      <w:r w:rsidRPr="00900726">
        <w:rPr>
          <w:rFonts w:ascii="Times New Roman" w:eastAsia="Times New Roman" w:hAnsi="Times New Roman" w:cs="Times New Roman"/>
          <w:b/>
          <w:bCs/>
          <w:sz w:val="24"/>
          <w:szCs w:val="24"/>
          <w:lang w:val="en-IN" w:eastAsia="en-IN"/>
        </w:rPr>
        <w:t>North America and Europe &amp; Central Asia</w:t>
      </w:r>
      <w:r w:rsidRPr="00900726">
        <w:rPr>
          <w:rFonts w:ascii="Times New Roman" w:eastAsia="Times New Roman" w:hAnsi="Times New Roman" w:cs="Times New Roman"/>
          <w:sz w:val="24"/>
          <w:szCs w:val="24"/>
          <w:lang w:val="en-IN" w:eastAsia="en-IN"/>
        </w:rPr>
        <w:t xml:space="preserve"> have significantly </w:t>
      </w:r>
      <w:r w:rsidRPr="00900726">
        <w:rPr>
          <w:rFonts w:ascii="Times New Roman" w:eastAsia="Times New Roman" w:hAnsi="Times New Roman" w:cs="Times New Roman"/>
          <w:b/>
          <w:bCs/>
          <w:sz w:val="24"/>
          <w:szCs w:val="24"/>
          <w:lang w:val="en-IN" w:eastAsia="en-IN"/>
        </w:rPr>
        <w:t>higher average GDP per capita</w:t>
      </w:r>
      <w:r w:rsidRPr="00900726">
        <w:rPr>
          <w:rFonts w:ascii="Times New Roman" w:eastAsia="Times New Roman" w:hAnsi="Times New Roman" w:cs="Times New Roman"/>
          <w:sz w:val="24"/>
          <w:szCs w:val="24"/>
          <w:lang w:val="en-IN" w:eastAsia="en-IN"/>
        </w:rPr>
        <w:t xml:space="preserve">, indicating stronger economies and better living standards. On the other hand, </w:t>
      </w:r>
      <w:r w:rsidRPr="00900726">
        <w:rPr>
          <w:rFonts w:ascii="Times New Roman" w:eastAsia="Times New Roman" w:hAnsi="Times New Roman" w:cs="Times New Roman"/>
          <w:b/>
          <w:bCs/>
          <w:sz w:val="24"/>
          <w:szCs w:val="24"/>
          <w:lang w:val="en-IN" w:eastAsia="en-IN"/>
        </w:rPr>
        <w:t>Sub-Saharan Africa</w:t>
      </w:r>
      <w:r w:rsidRPr="00900726">
        <w:rPr>
          <w:rFonts w:ascii="Times New Roman" w:eastAsia="Times New Roman" w:hAnsi="Times New Roman" w:cs="Times New Roman"/>
          <w:sz w:val="24"/>
          <w:szCs w:val="24"/>
          <w:lang w:val="en-IN" w:eastAsia="en-IN"/>
        </w:rPr>
        <w:t xml:space="preserve"> and </w:t>
      </w:r>
      <w:r w:rsidRPr="00900726">
        <w:rPr>
          <w:rFonts w:ascii="Times New Roman" w:eastAsia="Times New Roman" w:hAnsi="Times New Roman" w:cs="Times New Roman"/>
          <w:b/>
          <w:bCs/>
          <w:sz w:val="24"/>
          <w:szCs w:val="24"/>
          <w:lang w:val="en-IN" w:eastAsia="en-IN"/>
        </w:rPr>
        <w:t>South Asia</w:t>
      </w:r>
      <w:r w:rsidRPr="00900726">
        <w:rPr>
          <w:rFonts w:ascii="Times New Roman" w:eastAsia="Times New Roman" w:hAnsi="Times New Roman" w:cs="Times New Roman"/>
          <w:sz w:val="24"/>
          <w:szCs w:val="24"/>
          <w:lang w:val="en-IN" w:eastAsia="en-IN"/>
        </w:rPr>
        <w:t xml:space="preserve"> show </w:t>
      </w:r>
      <w:r w:rsidRPr="00900726">
        <w:rPr>
          <w:rFonts w:ascii="Times New Roman" w:eastAsia="Times New Roman" w:hAnsi="Times New Roman" w:cs="Times New Roman"/>
          <w:b/>
          <w:bCs/>
          <w:sz w:val="24"/>
          <w:szCs w:val="24"/>
          <w:lang w:val="en-IN" w:eastAsia="en-IN"/>
        </w:rPr>
        <w:t>lower values</w:t>
      </w:r>
      <w:r w:rsidRPr="00900726">
        <w:rPr>
          <w:rFonts w:ascii="Times New Roman" w:eastAsia="Times New Roman" w:hAnsi="Times New Roman" w:cs="Times New Roman"/>
          <w:sz w:val="24"/>
          <w:szCs w:val="24"/>
          <w:lang w:val="en-IN" w:eastAsia="en-IN"/>
        </w:rPr>
        <w:t>, emphasizing the ongoing challenges in these regions related to economic development, access to resources, and job opportunities.</w:t>
      </w:r>
    </w:p>
    <w:p w14:paraId="70B0D09E"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BBF032F"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B16EF5E"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93A8673"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C7B5A45"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1921F30"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19D1C2B" w14:textId="72902E31"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2048F761" wp14:editId="450D34A5">
            <wp:extent cx="5731510" cy="2896870"/>
            <wp:effectExtent l="0" t="0" r="2540" b="0"/>
            <wp:docPr id="786966970" name="Picture 1" descr="A graph of blu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6970" name="Picture 1" descr="A graph of blue squares with black text&#10;&#10;Description automatically generated"/>
                    <pic:cNvPicPr/>
                  </pic:nvPicPr>
                  <pic:blipFill>
                    <a:blip r:embed="rId14"/>
                    <a:stretch>
                      <a:fillRect/>
                    </a:stretch>
                  </pic:blipFill>
                  <pic:spPr>
                    <a:xfrm>
                      <a:off x="0" y="0"/>
                      <a:ext cx="5731510" cy="2896870"/>
                    </a:xfrm>
                    <a:prstGeom prst="rect">
                      <a:avLst/>
                    </a:prstGeom>
                  </pic:spPr>
                </pic:pic>
              </a:graphicData>
            </a:graphic>
          </wp:inline>
        </w:drawing>
      </w:r>
    </w:p>
    <w:p w14:paraId="4DCCAC2F"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1BA5F8C"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D8440AD"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BE7E665"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E11F494"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19A5CB3"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68BC1D9"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800D951"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967E36E" w14:textId="77777777" w:rsidR="00900726" w:rsidRP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C922478" w14:textId="71A9D947" w:rsidR="00900726" w:rsidRDefault="00900726" w:rsidP="00900726">
      <w:pPr>
        <w:numPr>
          <w:ilvl w:val="0"/>
          <w:numId w:val="2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b/>
          <w:bCs/>
          <w:sz w:val="24"/>
          <w:szCs w:val="24"/>
          <w:lang w:val="en-IN" w:eastAsia="en-IN"/>
        </w:rPr>
        <w:lastRenderedPageBreak/>
        <w:t>Bar Chart – Internet Usage by Region</w:t>
      </w:r>
      <w:r w:rsidRPr="00900726">
        <w:rPr>
          <w:rFonts w:ascii="Times New Roman" w:eastAsia="Times New Roman" w:hAnsi="Times New Roman" w:cs="Times New Roman"/>
          <w:sz w:val="24"/>
          <w:szCs w:val="24"/>
          <w:lang w:val="en-IN" w:eastAsia="en-IN"/>
        </w:rPr>
        <w:t>:</w:t>
      </w:r>
      <w:r w:rsidRPr="00900726">
        <w:rPr>
          <w:rFonts w:ascii="Times New Roman" w:eastAsia="Times New Roman" w:hAnsi="Times New Roman" w:cs="Times New Roman"/>
          <w:sz w:val="24"/>
          <w:szCs w:val="24"/>
          <w:lang w:val="en-IN" w:eastAsia="en-IN"/>
        </w:rPr>
        <w:br/>
        <w:t xml:space="preserve">This chart captures the </w:t>
      </w:r>
      <w:r w:rsidRPr="00900726">
        <w:rPr>
          <w:rFonts w:ascii="Times New Roman" w:eastAsia="Times New Roman" w:hAnsi="Times New Roman" w:cs="Times New Roman"/>
          <w:b/>
          <w:bCs/>
          <w:sz w:val="24"/>
          <w:szCs w:val="24"/>
          <w:lang w:val="en-IN" w:eastAsia="en-IN"/>
        </w:rPr>
        <w:t>technological divide</w:t>
      </w:r>
      <w:r w:rsidRPr="00900726">
        <w:rPr>
          <w:rFonts w:ascii="Times New Roman" w:eastAsia="Times New Roman" w:hAnsi="Times New Roman" w:cs="Times New Roman"/>
          <w:sz w:val="24"/>
          <w:szCs w:val="24"/>
          <w:lang w:val="en-IN" w:eastAsia="en-IN"/>
        </w:rPr>
        <w:t xml:space="preserve">. Developed regions such as </w:t>
      </w:r>
      <w:r w:rsidRPr="00900726">
        <w:rPr>
          <w:rFonts w:ascii="Times New Roman" w:eastAsia="Times New Roman" w:hAnsi="Times New Roman" w:cs="Times New Roman"/>
          <w:b/>
          <w:bCs/>
          <w:sz w:val="24"/>
          <w:szCs w:val="24"/>
          <w:lang w:val="en-IN" w:eastAsia="en-IN"/>
        </w:rPr>
        <w:t>Europe</w:t>
      </w:r>
      <w:r w:rsidRPr="00900726">
        <w:rPr>
          <w:rFonts w:ascii="Times New Roman" w:eastAsia="Times New Roman" w:hAnsi="Times New Roman" w:cs="Times New Roman"/>
          <w:sz w:val="24"/>
          <w:szCs w:val="24"/>
          <w:lang w:val="en-IN" w:eastAsia="en-IN"/>
        </w:rPr>
        <w:t xml:space="preserve"> and </w:t>
      </w:r>
      <w:r w:rsidRPr="00900726">
        <w:rPr>
          <w:rFonts w:ascii="Times New Roman" w:eastAsia="Times New Roman" w:hAnsi="Times New Roman" w:cs="Times New Roman"/>
          <w:b/>
          <w:bCs/>
          <w:sz w:val="24"/>
          <w:szCs w:val="24"/>
          <w:lang w:val="en-IN" w:eastAsia="en-IN"/>
        </w:rPr>
        <w:t>North America</w:t>
      </w:r>
      <w:r w:rsidRPr="00900726">
        <w:rPr>
          <w:rFonts w:ascii="Times New Roman" w:eastAsia="Times New Roman" w:hAnsi="Times New Roman" w:cs="Times New Roman"/>
          <w:sz w:val="24"/>
          <w:szCs w:val="24"/>
          <w:lang w:val="en-IN" w:eastAsia="en-IN"/>
        </w:rPr>
        <w:t xml:space="preserve"> boast </w:t>
      </w:r>
      <w:r w:rsidRPr="00900726">
        <w:rPr>
          <w:rFonts w:ascii="Times New Roman" w:eastAsia="Times New Roman" w:hAnsi="Times New Roman" w:cs="Times New Roman"/>
          <w:b/>
          <w:bCs/>
          <w:sz w:val="24"/>
          <w:szCs w:val="24"/>
          <w:lang w:val="en-IN" w:eastAsia="en-IN"/>
        </w:rPr>
        <w:t>high internet penetration</w:t>
      </w:r>
      <w:r w:rsidRPr="00900726">
        <w:rPr>
          <w:rFonts w:ascii="Times New Roman" w:eastAsia="Times New Roman" w:hAnsi="Times New Roman" w:cs="Times New Roman"/>
          <w:sz w:val="24"/>
          <w:szCs w:val="24"/>
          <w:lang w:val="en-IN" w:eastAsia="en-IN"/>
        </w:rPr>
        <w:t xml:space="preserve">, while developing regions like </w:t>
      </w:r>
      <w:r w:rsidRPr="00900726">
        <w:rPr>
          <w:rFonts w:ascii="Times New Roman" w:eastAsia="Times New Roman" w:hAnsi="Times New Roman" w:cs="Times New Roman"/>
          <w:b/>
          <w:bCs/>
          <w:sz w:val="24"/>
          <w:szCs w:val="24"/>
          <w:lang w:val="en-IN" w:eastAsia="en-IN"/>
        </w:rPr>
        <w:t>Sub-Saharan Africa</w:t>
      </w:r>
      <w:r w:rsidRPr="00900726">
        <w:rPr>
          <w:rFonts w:ascii="Times New Roman" w:eastAsia="Times New Roman" w:hAnsi="Times New Roman" w:cs="Times New Roman"/>
          <w:sz w:val="24"/>
          <w:szCs w:val="24"/>
          <w:lang w:val="en-IN" w:eastAsia="en-IN"/>
        </w:rPr>
        <w:t xml:space="preserve"> and parts of </w:t>
      </w:r>
      <w:r w:rsidRPr="00900726">
        <w:rPr>
          <w:rFonts w:ascii="Times New Roman" w:eastAsia="Times New Roman" w:hAnsi="Times New Roman" w:cs="Times New Roman"/>
          <w:b/>
          <w:bCs/>
          <w:sz w:val="24"/>
          <w:szCs w:val="24"/>
          <w:lang w:val="en-IN" w:eastAsia="en-IN"/>
        </w:rPr>
        <w:t>Asia</w:t>
      </w:r>
      <w:r w:rsidRPr="00900726">
        <w:rPr>
          <w:rFonts w:ascii="Times New Roman" w:eastAsia="Times New Roman" w:hAnsi="Times New Roman" w:cs="Times New Roman"/>
          <w:sz w:val="24"/>
          <w:szCs w:val="24"/>
          <w:lang w:val="en-IN" w:eastAsia="en-IN"/>
        </w:rPr>
        <w:t xml:space="preserve"> still lag behind. This gap highlights inequality in digital access, which can have downstream effects on education, job creation, and social inclusion.</w:t>
      </w:r>
    </w:p>
    <w:p w14:paraId="7EF3474F"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4A909C3"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888E58E"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A122D72"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E44C7E6"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0ABB501"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BD3AF0C"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81C37C2" w14:textId="51ED7CD0"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1EDA0C75" wp14:editId="406BE11C">
            <wp:extent cx="5731510" cy="2772410"/>
            <wp:effectExtent l="0" t="0" r="2540" b="8890"/>
            <wp:docPr id="308834234" name="Picture 1" descr="A graph of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34234" name="Picture 1" descr="A graph of orange squares&#10;&#10;Description automatically generated"/>
                    <pic:cNvPicPr/>
                  </pic:nvPicPr>
                  <pic:blipFill>
                    <a:blip r:embed="rId15"/>
                    <a:stretch>
                      <a:fillRect/>
                    </a:stretch>
                  </pic:blipFill>
                  <pic:spPr>
                    <a:xfrm>
                      <a:off x="0" y="0"/>
                      <a:ext cx="5731510" cy="2772410"/>
                    </a:xfrm>
                    <a:prstGeom prst="rect">
                      <a:avLst/>
                    </a:prstGeom>
                  </pic:spPr>
                </pic:pic>
              </a:graphicData>
            </a:graphic>
          </wp:inline>
        </w:drawing>
      </w:r>
    </w:p>
    <w:p w14:paraId="6E698B96"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8AD4124"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9D96848"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ACC236E"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B36F5AA"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3B70B45"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A4CFE18"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E29D857"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77E4B18" w14:textId="77777777" w:rsidR="00900726" w:rsidRP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D8E0D06" w14:textId="77777777" w:rsidR="00900726" w:rsidRDefault="00900726" w:rsidP="00900726">
      <w:pPr>
        <w:numPr>
          <w:ilvl w:val="0"/>
          <w:numId w:val="2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b/>
          <w:bCs/>
          <w:sz w:val="24"/>
          <w:szCs w:val="24"/>
          <w:lang w:val="en-IN" w:eastAsia="en-IN"/>
        </w:rPr>
        <w:lastRenderedPageBreak/>
        <w:t>Bar Chart – Life Expectancy by Region</w:t>
      </w:r>
      <w:r w:rsidRPr="00900726">
        <w:rPr>
          <w:rFonts w:ascii="Times New Roman" w:eastAsia="Times New Roman" w:hAnsi="Times New Roman" w:cs="Times New Roman"/>
          <w:sz w:val="24"/>
          <w:szCs w:val="24"/>
          <w:lang w:val="en-IN" w:eastAsia="en-IN"/>
        </w:rPr>
        <w:t>:</w:t>
      </w:r>
      <w:r w:rsidRPr="00900726">
        <w:rPr>
          <w:rFonts w:ascii="Times New Roman" w:eastAsia="Times New Roman" w:hAnsi="Times New Roman" w:cs="Times New Roman"/>
          <w:sz w:val="24"/>
          <w:szCs w:val="24"/>
          <w:lang w:val="en-IN" w:eastAsia="en-IN"/>
        </w:rPr>
        <w:br/>
        <w:t xml:space="preserve">Life expectancy is another crucial development indicator. Regions with higher values likely have </w:t>
      </w:r>
      <w:r w:rsidRPr="00900726">
        <w:rPr>
          <w:rFonts w:ascii="Times New Roman" w:eastAsia="Times New Roman" w:hAnsi="Times New Roman" w:cs="Times New Roman"/>
          <w:b/>
          <w:bCs/>
          <w:sz w:val="24"/>
          <w:szCs w:val="24"/>
          <w:lang w:val="en-IN" w:eastAsia="en-IN"/>
        </w:rPr>
        <w:t>better healthcare infrastructure</w:t>
      </w:r>
      <w:r w:rsidRPr="00900726">
        <w:rPr>
          <w:rFonts w:ascii="Times New Roman" w:eastAsia="Times New Roman" w:hAnsi="Times New Roman" w:cs="Times New Roman"/>
          <w:sz w:val="24"/>
          <w:szCs w:val="24"/>
          <w:lang w:val="en-IN" w:eastAsia="en-IN"/>
        </w:rPr>
        <w:t xml:space="preserve">, nutrition, and sanitation. For instance, regions like </w:t>
      </w:r>
      <w:r w:rsidRPr="00900726">
        <w:rPr>
          <w:rFonts w:ascii="Times New Roman" w:eastAsia="Times New Roman" w:hAnsi="Times New Roman" w:cs="Times New Roman"/>
          <w:b/>
          <w:bCs/>
          <w:sz w:val="24"/>
          <w:szCs w:val="24"/>
          <w:lang w:val="en-IN" w:eastAsia="en-IN"/>
        </w:rPr>
        <w:t>Europe &amp; Central Asia</w:t>
      </w:r>
      <w:r w:rsidRPr="00900726">
        <w:rPr>
          <w:rFonts w:ascii="Times New Roman" w:eastAsia="Times New Roman" w:hAnsi="Times New Roman" w:cs="Times New Roman"/>
          <w:sz w:val="24"/>
          <w:szCs w:val="24"/>
          <w:lang w:val="en-IN" w:eastAsia="en-IN"/>
        </w:rPr>
        <w:t xml:space="preserve"> show higher life expectancy, while </w:t>
      </w:r>
      <w:r w:rsidRPr="00900726">
        <w:rPr>
          <w:rFonts w:ascii="Times New Roman" w:eastAsia="Times New Roman" w:hAnsi="Times New Roman" w:cs="Times New Roman"/>
          <w:b/>
          <w:bCs/>
          <w:sz w:val="24"/>
          <w:szCs w:val="24"/>
          <w:lang w:val="en-IN" w:eastAsia="en-IN"/>
        </w:rPr>
        <w:t>Sub-Saharan Africa</w:t>
      </w:r>
      <w:r w:rsidRPr="00900726">
        <w:rPr>
          <w:rFonts w:ascii="Times New Roman" w:eastAsia="Times New Roman" w:hAnsi="Times New Roman" w:cs="Times New Roman"/>
          <w:sz w:val="24"/>
          <w:szCs w:val="24"/>
          <w:lang w:val="en-IN" w:eastAsia="en-IN"/>
        </w:rPr>
        <w:t xml:space="preserve"> shows the lowest, pointing toward a need for targeted public health investment and global health support in those areas.</w:t>
      </w:r>
    </w:p>
    <w:p w14:paraId="2A003DE5"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4C3147A"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4BDB610" w14:textId="049EAD71"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567075C2" wp14:editId="3D11FC89">
            <wp:extent cx="5731510" cy="3099435"/>
            <wp:effectExtent l="0" t="0" r="2540" b="5715"/>
            <wp:docPr id="1788705024" name="Picture 1" descr="A green bar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05024" name="Picture 1" descr="A green bar graph with black text&#10;&#10;Description automatically generated"/>
                    <pic:cNvPicPr/>
                  </pic:nvPicPr>
                  <pic:blipFill>
                    <a:blip r:embed="rId16"/>
                    <a:stretch>
                      <a:fillRect/>
                    </a:stretch>
                  </pic:blipFill>
                  <pic:spPr>
                    <a:xfrm>
                      <a:off x="0" y="0"/>
                      <a:ext cx="5731510" cy="3099435"/>
                    </a:xfrm>
                    <a:prstGeom prst="rect">
                      <a:avLst/>
                    </a:prstGeom>
                  </pic:spPr>
                </pic:pic>
              </a:graphicData>
            </a:graphic>
          </wp:inline>
        </w:drawing>
      </w:r>
    </w:p>
    <w:p w14:paraId="629F4D1A"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AE69504" w14:textId="77777777" w:rsidR="00900726" w:rsidRP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D967BB8" w14:textId="04C1A7EE"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 xml:space="preserve">Overall, these objective paints a comprehensive picture of how development varies across different parts of the world. By combining demographic data with economic and health indicators, we can better understand the regions that are thriving and those that require additional attention and resources. This insight is fundamental for any strategic policy formulation aimed at </w:t>
      </w:r>
      <w:r w:rsidRPr="00900726">
        <w:rPr>
          <w:rFonts w:ascii="Times New Roman" w:eastAsia="Times New Roman" w:hAnsi="Times New Roman" w:cs="Times New Roman"/>
          <w:b/>
          <w:bCs/>
          <w:sz w:val="24"/>
          <w:szCs w:val="24"/>
          <w:lang w:val="en-IN" w:eastAsia="en-IN"/>
        </w:rPr>
        <w:t>global equity and development</w:t>
      </w:r>
      <w:r w:rsidRPr="00900726">
        <w:rPr>
          <w:rFonts w:ascii="Times New Roman" w:eastAsia="Times New Roman" w:hAnsi="Times New Roman" w:cs="Times New Roman"/>
          <w:sz w:val="24"/>
          <w:szCs w:val="24"/>
          <w:lang w:val="en-IN" w:eastAsia="en-IN"/>
        </w:rPr>
        <w:t>.</w:t>
      </w:r>
    </w:p>
    <w:p w14:paraId="65FBA10F"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72CADC1"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FC46D3A"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20B52AD7"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BB0069D"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4A5363F"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132F757" w14:textId="43ED497D" w:rsid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sidRPr="00900726">
        <w:rPr>
          <w:rFonts w:ascii="Times New Roman" w:eastAsia="Times New Roman" w:hAnsi="Times New Roman" w:cs="Times New Roman"/>
          <w:sz w:val="24"/>
          <w:szCs w:val="24"/>
          <w:lang w:eastAsia="en-IN"/>
        </w:rPr>
        <w:lastRenderedPageBreak/>
        <w:t>OBJECTIVE 4: Socio-Economic Comparison by Income Group</w:t>
      </w:r>
    </w:p>
    <w:p w14:paraId="1AEACEC1" w14:textId="77777777" w:rsid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06AFF18" w14:textId="30C06D6F"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 xml:space="preserve">This objective focuses on </w:t>
      </w:r>
      <w:proofErr w:type="spellStart"/>
      <w:r w:rsidRPr="00900726">
        <w:rPr>
          <w:rFonts w:ascii="Times New Roman" w:eastAsia="Times New Roman" w:hAnsi="Times New Roman" w:cs="Times New Roman"/>
          <w:sz w:val="24"/>
          <w:szCs w:val="24"/>
          <w:lang w:val="en-IN" w:eastAsia="en-IN"/>
        </w:rPr>
        <w:t>analyzing</w:t>
      </w:r>
      <w:proofErr w:type="spellEnd"/>
      <w:r w:rsidRPr="00900726">
        <w:rPr>
          <w:rFonts w:ascii="Times New Roman" w:eastAsia="Times New Roman" w:hAnsi="Times New Roman" w:cs="Times New Roman"/>
          <w:sz w:val="24"/>
          <w:szCs w:val="24"/>
          <w:lang w:val="en-IN" w:eastAsia="en-IN"/>
        </w:rPr>
        <w:t xml:space="preserve"> how socio-economic indicators vary across different income groups, as classified by the World Bank. The goal is to identify patterns in wealth, technology access, and health across these groups—namely: </w:t>
      </w:r>
      <w:r w:rsidRPr="00900726">
        <w:rPr>
          <w:rFonts w:ascii="Times New Roman" w:eastAsia="Times New Roman" w:hAnsi="Times New Roman" w:cs="Times New Roman"/>
          <w:i/>
          <w:iCs/>
          <w:sz w:val="24"/>
          <w:szCs w:val="24"/>
          <w:lang w:val="en-IN" w:eastAsia="en-IN"/>
        </w:rPr>
        <w:t>Low income, Lower middle income, Upper middle income,</w:t>
      </w:r>
      <w:r w:rsidRPr="00900726">
        <w:rPr>
          <w:rFonts w:ascii="Times New Roman" w:eastAsia="Times New Roman" w:hAnsi="Times New Roman" w:cs="Times New Roman"/>
          <w:sz w:val="24"/>
          <w:szCs w:val="24"/>
          <w:lang w:val="en-IN" w:eastAsia="en-IN"/>
        </w:rPr>
        <w:t xml:space="preserve"> and </w:t>
      </w:r>
      <w:r w:rsidRPr="00900726">
        <w:rPr>
          <w:rFonts w:ascii="Times New Roman" w:eastAsia="Times New Roman" w:hAnsi="Times New Roman" w:cs="Times New Roman"/>
          <w:i/>
          <w:iCs/>
          <w:sz w:val="24"/>
          <w:szCs w:val="24"/>
          <w:lang w:val="en-IN" w:eastAsia="en-IN"/>
        </w:rPr>
        <w:t>High income</w:t>
      </w:r>
      <w:r w:rsidRPr="00900726">
        <w:rPr>
          <w:rFonts w:ascii="Times New Roman" w:eastAsia="Times New Roman" w:hAnsi="Times New Roman" w:cs="Times New Roman"/>
          <w:sz w:val="24"/>
          <w:szCs w:val="24"/>
          <w:lang w:val="en-IN" w:eastAsia="en-IN"/>
        </w:rPr>
        <w:t>.</w:t>
      </w:r>
    </w:p>
    <w:p w14:paraId="63C916AE"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To achieve this, we first selected three important indicators from the dataset:</w:t>
      </w:r>
    </w:p>
    <w:p w14:paraId="3477FEAF" w14:textId="77777777" w:rsidR="00900726" w:rsidRPr="00900726" w:rsidRDefault="00900726" w:rsidP="00900726">
      <w:pPr>
        <w:numPr>
          <w:ilvl w:val="0"/>
          <w:numId w:val="3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GDP per capita (USD) – indicating economic status</w:t>
      </w:r>
    </w:p>
    <w:p w14:paraId="7A724182" w14:textId="77777777" w:rsidR="00900726" w:rsidRPr="00900726" w:rsidRDefault="00900726" w:rsidP="00900726">
      <w:pPr>
        <w:numPr>
          <w:ilvl w:val="0"/>
          <w:numId w:val="3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Internet usage (% of population) – showing digital connectivity</w:t>
      </w:r>
    </w:p>
    <w:p w14:paraId="0C481270" w14:textId="77777777" w:rsidR="00900726" w:rsidRPr="00900726" w:rsidRDefault="00900726" w:rsidP="00900726">
      <w:pPr>
        <w:numPr>
          <w:ilvl w:val="0"/>
          <w:numId w:val="30"/>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Life expectancy at birth (years) – reflecting public health standards</w:t>
      </w:r>
    </w:p>
    <w:p w14:paraId="43F8100E"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After filtering the dataset to remove missing values, we computed the mean values of these indicators for each income group using a group-by operation. The results are visualized in a 3-panel bar chart, with each subplot representing one of the three indicators:</w:t>
      </w:r>
    </w:p>
    <w:p w14:paraId="1E8CB9DC" w14:textId="77777777" w:rsidR="00900726" w:rsidRDefault="00900726" w:rsidP="00900726">
      <w:pPr>
        <w:numPr>
          <w:ilvl w:val="0"/>
          <w:numId w:val="3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GDP per Capita:</w:t>
      </w:r>
      <w:r w:rsidRPr="00900726">
        <w:rPr>
          <w:rFonts w:ascii="Times New Roman" w:eastAsia="Times New Roman" w:hAnsi="Times New Roman" w:cs="Times New Roman"/>
          <w:sz w:val="24"/>
          <w:szCs w:val="24"/>
          <w:lang w:val="en-IN" w:eastAsia="en-IN"/>
        </w:rPr>
        <w:br/>
        <w:t>As expected, high-income countries have a significantly higher average GDP per capita compared to all other groups, highlighting the vast economic disparity. There's a noticeable step-down in GDP as we move from high-income to low-income categories, reflecting structural inequalities in global income distribution.</w:t>
      </w:r>
    </w:p>
    <w:p w14:paraId="05733578" w14:textId="39889667" w:rsidR="00900726" w:rsidRPr="00900726" w:rsidRDefault="00900726" w:rsidP="00900726">
      <w:pPr>
        <w:suppressAutoHyphens w:val="0"/>
        <w:autoSpaceDE w:val="0"/>
        <w:autoSpaceDN w:val="0"/>
        <w:adjustRightInd w:val="0"/>
        <w:spacing w:after="0" w:line="360" w:lineRule="auto"/>
        <w:ind w:left="720"/>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47FEB62C" wp14:editId="31D1C77E">
            <wp:extent cx="4572000" cy="3700757"/>
            <wp:effectExtent l="0" t="0" r="0" b="0"/>
            <wp:docPr id="12500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9706" name=""/>
                    <pic:cNvPicPr/>
                  </pic:nvPicPr>
                  <pic:blipFill>
                    <a:blip r:embed="rId17"/>
                    <a:stretch>
                      <a:fillRect/>
                    </a:stretch>
                  </pic:blipFill>
                  <pic:spPr>
                    <a:xfrm>
                      <a:off x="0" y="0"/>
                      <a:ext cx="4575451" cy="3703550"/>
                    </a:xfrm>
                    <a:prstGeom prst="rect">
                      <a:avLst/>
                    </a:prstGeom>
                  </pic:spPr>
                </pic:pic>
              </a:graphicData>
            </a:graphic>
          </wp:inline>
        </w:drawing>
      </w:r>
    </w:p>
    <w:p w14:paraId="17C2FF6C" w14:textId="77777777" w:rsidR="00900726" w:rsidRDefault="00900726" w:rsidP="00900726">
      <w:pPr>
        <w:numPr>
          <w:ilvl w:val="0"/>
          <w:numId w:val="3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lastRenderedPageBreak/>
        <w:t>Internet Usage:</w:t>
      </w:r>
      <w:r w:rsidRPr="00900726">
        <w:rPr>
          <w:rFonts w:ascii="Times New Roman" w:eastAsia="Times New Roman" w:hAnsi="Times New Roman" w:cs="Times New Roman"/>
          <w:sz w:val="24"/>
          <w:szCs w:val="24"/>
          <w:lang w:val="en-IN" w:eastAsia="en-IN"/>
        </w:rPr>
        <w:br/>
        <w:t>This plot clearly shows a strong positive correlation between income level and internet access. High-income nations have the highest digital penetration, while low-income countries still face major challenges in terms of digital infrastructure and accessibility. This gap is concerning as the internet is essential for education, job creation, healthcare, and innovation.</w:t>
      </w:r>
    </w:p>
    <w:p w14:paraId="21BA2A76" w14:textId="4CDFB35B"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3CF09595" wp14:editId="53663E5C">
            <wp:extent cx="5731510" cy="5079365"/>
            <wp:effectExtent l="0" t="0" r="2540" b="6985"/>
            <wp:docPr id="600996500"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96500" name="Picture 1" descr="A graph with orange bars&#10;&#10;Description automatically generated"/>
                    <pic:cNvPicPr/>
                  </pic:nvPicPr>
                  <pic:blipFill>
                    <a:blip r:embed="rId18"/>
                    <a:stretch>
                      <a:fillRect/>
                    </a:stretch>
                  </pic:blipFill>
                  <pic:spPr>
                    <a:xfrm>
                      <a:off x="0" y="0"/>
                      <a:ext cx="5731510" cy="5079365"/>
                    </a:xfrm>
                    <a:prstGeom prst="rect">
                      <a:avLst/>
                    </a:prstGeom>
                  </pic:spPr>
                </pic:pic>
              </a:graphicData>
            </a:graphic>
          </wp:inline>
        </w:drawing>
      </w:r>
    </w:p>
    <w:p w14:paraId="2397E345"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172708B"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8B07883"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DB3994A"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3BA61A0"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5E2F960" w14:textId="77777777" w:rsid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6FCAB49" w14:textId="77777777" w:rsidR="00900726" w:rsidRP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ECD8530" w14:textId="77777777" w:rsidR="00900726" w:rsidRDefault="00900726" w:rsidP="00900726">
      <w:pPr>
        <w:numPr>
          <w:ilvl w:val="0"/>
          <w:numId w:val="3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lastRenderedPageBreak/>
        <w:t>Life Expectancy:</w:t>
      </w:r>
      <w:r w:rsidRPr="00900726">
        <w:rPr>
          <w:rFonts w:ascii="Times New Roman" w:eastAsia="Times New Roman" w:hAnsi="Times New Roman" w:cs="Times New Roman"/>
          <w:sz w:val="24"/>
          <w:szCs w:val="24"/>
          <w:lang w:val="en-IN" w:eastAsia="en-IN"/>
        </w:rPr>
        <w:br/>
        <w:t>Similar to the above trends, life expectancy increases with income level. High-income countries enjoy longer lifespans due to better healthcare systems, nutrition, and living standards, while low-income countries lag behind, likely due to limited healthcare access, poor sanitation, and inadequate public health policies.</w:t>
      </w:r>
    </w:p>
    <w:p w14:paraId="21295BF9" w14:textId="5A222165" w:rsidR="00900726" w:rsidRPr="00900726" w:rsidRDefault="00900726" w:rsidP="0090072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noProof/>
          <w:sz w:val="24"/>
          <w:szCs w:val="24"/>
          <w:lang w:val="en-IN" w:eastAsia="en-IN"/>
        </w:rPr>
        <w:drawing>
          <wp:inline distT="0" distB="0" distL="0" distR="0" wp14:anchorId="6A68061E" wp14:editId="53FF007A">
            <wp:extent cx="5731510" cy="5285740"/>
            <wp:effectExtent l="0" t="0" r="2540" b="0"/>
            <wp:docPr id="785455053" name="Picture 1" descr="A graph of life expecta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5053" name="Picture 1" descr="A graph of life expectancy&#10;&#10;Description automatically generated"/>
                    <pic:cNvPicPr/>
                  </pic:nvPicPr>
                  <pic:blipFill>
                    <a:blip r:embed="rId19"/>
                    <a:stretch>
                      <a:fillRect/>
                    </a:stretch>
                  </pic:blipFill>
                  <pic:spPr>
                    <a:xfrm>
                      <a:off x="0" y="0"/>
                      <a:ext cx="5731510" cy="5285740"/>
                    </a:xfrm>
                    <a:prstGeom prst="rect">
                      <a:avLst/>
                    </a:prstGeom>
                  </pic:spPr>
                </pic:pic>
              </a:graphicData>
            </a:graphic>
          </wp:inline>
        </w:drawing>
      </w:r>
    </w:p>
    <w:p w14:paraId="1D7B49B2"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The combined visualization helps us clearly understand that higher income groups tend to enjoy better economic, digital, and health outcomes. It reinforces the urgent need for development efforts and global cooperation to uplift low and middle-income countries and reduce these global disparities.</w:t>
      </w:r>
    </w:p>
    <w:p w14:paraId="1DC7018A" w14:textId="77777777" w:rsidR="00900726" w:rsidRPr="00900726" w:rsidRDefault="00900726" w:rsidP="00900726">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00726">
        <w:rPr>
          <w:rFonts w:ascii="Times New Roman" w:eastAsia="Times New Roman" w:hAnsi="Times New Roman" w:cs="Times New Roman"/>
          <w:sz w:val="24"/>
          <w:szCs w:val="24"/>
          <w:lang w:val="en-IN" w:eastAsia="en-IN"/>
        </w:rPr>
        <w:t>This comparative approach adds significant value to policymaking and international development strategies, as it shows where focused interventions can make the most difference.</w:t>
      </w:r>
    </w:p>
    <w:p w14:paraId="1DD24B48" w14:textId="77777777" w:rsidR="00900726" w:rsidRDefault="00900726"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D9A0485" w14:textId="0B947943" w:rsidR="00900726"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sidRPr="00937A3A">
        <w:rPr>
          <w:rFonts w:ascii="Times New Roman" w:eastAsia="Times New Roman" w:hAnsi="Times New Roman" w:cs="Times New Roman"/>
          <w:sz w:val="24"/>
          <w:szCs w:val="24"/>
          <w:lang w:eastAsia="en-IN"/>
        </w:rPr>
        <w:lastRenderedPageBreak/>
        <w:t>Objective 5: Analyzing Socio-Economic Indicators Across Income Groups</w:t>
      </w:r>
    </w:p>
    <w:p w14:paraId="6322D053"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 xml:space="preserve">This objective focuses on </w:t>
      </w:r>
      <w:proofErr w:type="spellStart"/>
      <w:r w:rsidRPr="00937A3A">
        <w:rPr>
          <w:rFonts w:ascii="Times New Roman" w:eastAsia="Times New Roman" w:hAnsi="Times New Roman" w:cs="Times New Roman"/>
          <w:sz w:val="24"/>
          <w:szCs w:val="24"/>
          <w:lang w:val="en-IN" w:eastAsia="en-IN"/>
        </w:rPr>
        <w:t>analyzing</w:t>
      </w:r>
      <w:proofErr w:type="spellEnd"/>
      <w:r w:rsidRPr="00937A3A">
        <w:rPr>
          <w:rFonts w:ascii="Times New Roman" w:eastAsia="Times New Roman" w:hAnsi="Times New Roman" w:cs="Times New Roman"/>
          <w:sz w:val="24"/>
          <w:szCs w:val="24"/>
          <w:lang w:val="en-IN" w:eastAsia="en-IN"/>
        </w:rPr>
        <w:t xml:space="preserve"> how socio-economic indicators vary across different income groups as classified by the World Bank. By examining these indicators—GDP per capita, internet usage, and life expectancy—we aim to uncover patterns that illustrate the relationship between wealth, technology access, and health across four income categories: Low income, Lower middle income, Upper middle income, and High income.</w:t>
      </w:r>
    </w:p>
    <w:p w14:paraId="499EECB9"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Data Selection:</w:t>
      </w:r>
    </w:p>
    <w:p w14:paraId="70EC569C"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To effectively compare the income groups, we selected three key socio-economic indicators from the dataset:</w:t>
      </w:r>
    </w:p>
    <w:p w14:paraId="35C3A3F8" w14:textId="77777777" w:rsidR="00937A3A" w:rsidRPr="00937A3A" w:rsidRDefault="00937A3A" w:rsidP="00937A3A">
      <w:pPr>
        <w:numPr>
          <w:ilvl w:val="0"/>
          <w:numId w:val="32"/>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GDP per capita (USD)</w:t>
      </w:r>
      <w:r w:rsidRPr="00937A3A">
        <w:rPr>
          <w:rFonts w:ascii="Times New Roman" w:eastAsia="Times New Roman" w:hAnsi="Times New Roman" w:cs="Times New Roman"/>
          <w:sz w:val="24"/>
          <w:szCs w:val="24"/>
          <w:lang w:val="en-IN" w:eastAsia="en-IN"/>
        </w:rPr>
        <w:t>: Reflecting the economic status of a country.</w:t>
      </w:r>
    </w:p>
    <w:p w14:paraId="2D764054" w14:textId="77777777" w:rsidR="00937A3A" w:rsidRPr="00937A3A" w:rsidRDefault="00937A3A" w:rsidP="00937A3A">
      <w:pPr>
        <w:numPr>
          <w:ilvl w:val="0"/>
          <w:numId w:val="32"/>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Individuals using the Internet (% of population)</w:t>
      </w:r>
      <w:r w:rsidRPr="00937A3A">
        <w:rPr>
          <w:rFonts w:ascii="Times New Roman" w:eastAsia="Times New Roman" w:hAnsi="Times New Roman" w:cs="Times New Roman"/>
          <w:sz w:val="24"/>
          <w:szCs w:val="24"/>
          <w:lang w:val="en-IN" w:eastAsia="en-IN"/>
        </w:rPr>
        <w:t>: Indicating the level of digital connectivity.</w:t>
      </w:r>
    </w:p>
    <w:p w14:paraId="2C8EAB30" w14:textId="77777777" w:rsidR="00937A3A" w:rsidRPr="00937A3A" w:rsidRDefault="00937A3A" w:rsidP="00937A3A">
      <w:pPr>
        <w:numPr>
          <w:ilvl w:val="0"/>
          <w:numId w:val="32"/>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Life expectancy at birth (years)</w:t>
      </w:r>
      <w:r w:rsidRPr="00937A3A">
        <w:rPr>
          <w:rFonts w:ascii="Times New Roman" w:eastAsia="Times New Roman" w:hAnsi="Times New Roman" w:cs="Times New Roman"/>
          <w:sz w:val="24"/>
          <w:szCs w:val="24"/>
          <w:lang w:val="en-IN" w:eastAsia="en-IN"/>
        </w:rPr>
        <w:t>: Serving as a proxy for public health standards.</w:t>
      </w:r>
    </w:p>
    <w:p w14:paraId="784A0DA7"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Methodology:</w:t>
      </w:r>
    </w:p>
    <w:p w14:paraId="4BFAA8DE"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We first filtered the dataset to exclude any missing values, ensuring accurate and reliable analysis. We then computed the mean values of these indicators for each income group through a group-by operation. To visualize these patterns, we created a series of three bar charts, each representing one of the three socio-economic indicators. These charts allow for a comparative view of how each income group performs across these dimensions.</w:t>
      </w:r>
    </w:p>
    <w:p w14:paraId="6A2D2762"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Key Observations:</w:t>
      </w:r>
    </w:p>
    <w:p w14:paraId="614CD987" w14:textId="77777777" w:rsidR="00937A3A" w:rsidRPr="00937A3A" w:rsidRDefault="00937A3A" w:rsidP="00937A3A">
      <w:pPr>
        <w:numPr>
          <w:ilvl w:val="0"/>
          <w:numId w:val="3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GDP per Capita</w:t>
      </w:r>
      <w:r w:rsidRPr="00937A3A">
        <w:rPr>
          <w:rFonts w:ascii="Times New Roman" w:eastAsia="Times New Roman" w:hAnsi="Times New Roman" w:cs="Times New Roman"/>
          <w:sz w:val="24"/>
          <w:szCs w:val="24"/>
          <w:lang w:val="en-IN" w:eastAsia="en-IN"/>
        </w:rPr>
        <w:t>: As anticipated, high-income countries have a considerably higher average GDP per capita compared to other income groups. This highlights the stark economic disparity between countries. There is a clear trend where GDP decreases as we move from high-income countries to low-income ones, demonstrating the global economic inequality.</w:t>
      </w:r>
    </w:p>
    <w:p w14:paraId="5C4204B4" w14:textId="77777777" w:rsidR="00937A3A" w:rsidRPr="00937A3A" w:rsidRDefault="00937A3A" w:rsidP="00937A3A">
      <w:pPr>
        <w:numPr>
          <w:ilvl w:val="0"/>
          <w:numId w:val="3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Internet Usage</w:t>
      </w:r>
      <w:r w:rsidRPr="00937A3A">
        <w:rPr>
          <w:rFonts w:ascii="Times New Roman" w:eastAsia="Times New Roman" w:hAnsi="Times New Roman" w:cs="Times New Roman"/>
          <w:sz w:val="24"/>
          <w:szCs w:val="24"/>
          <w:lang w:val="en-IN" w:eastAsia="en-IN"/>
        </w:rPr>
        <w:t>: The bar chart for internet usage reveals a direct correlation between income levels and digital connectivity. High-income nations lead with the highest percentage of individuals using the internet, whereas low-income countries face significant challenges in terms of internet penetration. This digital divide is critical, as internet access is vital for education, healthcare, and innovation in today’s world.</w:t>
      </w:r>
    </w:p>
    <w:p w14:paraId="6BBB6679" w14:textId="77777777" w:rsidR="00937A3A" w:rsidRPr="00937A3A" w:rsidRDefault="00937A3A" w:rsidP="00937A3A">
      <w:pPr>
        <w:numPr>
          <w:ilvl w:val="0"/>
          <w:numId w:val="3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Life Expectancy</w:t>
      </w:r>
      <w:r w:rsidRPr="00937A3A">
        <w:rPr>
          <w:rFonts w:ascii="Times New Roman" w:eastAsia="Times New Roman" w:hAnsi="Times New Roman" w:cs="Times New Roman"/>
          <w:sz w:val="24"/>
          <w:szCs w:val="24"/>
          <w:lang w:val="en-IN" w:eastAsia="en-IN"/>
        </w:rPr>
        <w:t xml:space="preserve">: Similar to the trends observed in GDP and internet usage, life expectancy increases as income level rises. High-income countries enjoy longer life expectancies, thanks to better healthcare systems, nutrition, and living conditions. In </w:t>
      </w:r>
      <w:r w:rsidRPr="00937A3A">
        <w:rPr>
          <w:rFonts w:ascii="Times New Roman" w:eastAsia="Times New Roman" w:hAnsi="Times New Roman" w:cs="Times New Roman"/>
          <w:sz w:val="24"/>
          <w:szCs w:val="24"/>
          <w:lang w:val="en-IN" w:eastAsia="en-IN"/>
        </w:rPr>
        <w:lastRenderedPageBreak/>
        <w:t>contrast, low-income countries face shorter life expectancies, often due to limited healthcare access, poor sanitation, and other systemic public health challenges.</w:t>
      </w:r>
    </w:p>
    <w:p w14:paraId="4B909028" w14:textId="11B874A9"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noProof/>
          <w:sz w:val="24"/>
          <w:szCs w:val="24"/>
          <w:lang w:val="en-IN" w:eastAsia="en-IN"/>
        </w:rPr>
        <w:drawing>
          <wp:inline distT="0" distB="0" distL="0" distR="0" wp14:anchorId="6C602699" wp14:editId="78F8D3FD">
            <wp:extent cx="5731510" cy="1911350"/>
            <wp:effectExtent l="0" t="0" r="2540" b="0"/>
            <wp:docPr id="9337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02466" name=""/>
                    <pic:cNvPicPr/>
                  </pic:nvPicPr>
                  <pic:blipFill>
                    <a:blip r:embed="rId20"/>
                    <a:stretch>
                      <a:fillRect/>
                    </a:stretch>
                  </pic:blipFill>
                  <pic:spPr>
                    <a:xfrm>
                      <a:off x="0" y="0"/>
                      <a:ext cx="5731510" cy="1911350"/>
                    </a:xfrm>
                    <a:prstGeom prst="rect">
                      <a:avLst/>
                    </a:prstGeom>
                  </pic:spPr>
                </pic:pic>
              </a:graphicData>
            </a:graphic>
          </wp:inline>
        </w:drawing>
      </w:r>
    </w:p>
    <w:p w14:paraId="237D04CF"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C5DBB8E"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42FC15C"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E4E45E9"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685D349"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6C7E33C"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4AB9C30"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8E2D362"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747B13E"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C1C3500"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194BDFE"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B8C5D72"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DBE4239"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064954D"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1CA4229"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AA45D78"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0E6CB84"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601227A"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32AA779"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2EC60F7"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7679805"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6AE7376"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6D28775"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496E107" w14:textId="77777777" w:rsidR="00937A3A" w:rsidRDefault="00937A3A" w:rsidP="0004343C">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EC2A28D" w14:textId="21844757" w:rsidR="00937A3A" w:rsidRDefault="00937A3A" w:rsidP="00937A3A">
      <w:pPr>
        <w:pStyle w:val="ListParagraph"/>
        <w:numPr>
          <w:ilvl w:val="0"/>
          <w:numId w:val="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lastRenderedPageBreak/>
        <w:t>Conclusion</w:t>
      </w:r>
    </w:p>
    <w:p w14:paraId="124197D7" w14:textId="77777777" w:rsidR="00937A3A" w:rsidRP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The series of analyses performed on the World Bank dataset reveal clear patterns and persistent disparities in global socio-economic indicators. The key findings from each objective are summarized as follows:</w:t>
      </w:r>
    </w:p>
    <w:p w14:paraId="796AC4B4" w14:textId="77777777" w:rsidR="00937A3A" w:rsidRPr="00937A3A" w:rsidRDefault="00937A3A" w:rsidP="00937A3A">
      <w:pPr>
        <w:suppressAutoHyphens w:val="0"/>
        <w:autoSpaceDE w:val="0"/>
        <w:autoSpaceDN w:val="0"/>
        <w:adjustRightInd w:val="0"/>
        <w:spacing w:after="0" w:line="360" w:lineRule="auto"/>
        <w:ind w:left="360"/>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1. Temporal Trends in Economic Growth</w:t>
      </w:r>
    </w:p>
    <w:p w14:paraId="1009370A" w14:textId="77777777" w:rsidR="00937A3A" w:rsidRPr="00937A3A" w:rsidRDefault="00937A3A" w:rsidP="00937A3A">
      <w:pPr>
        <w:numPr>
          <w:ilvl w:val="0"/>
          <w:numId w:val="3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GDP and GDP per Capita over Time:</w:t>
      </w:r>
      <w:r w:rsidRPr="00937A3A">
        <w:rPr>
          <w:rFonts w:ascii="Times New Roman" w:eastAsia="Times New Roman" w:hAnsi="Times New Roman" w:cs="Times New Roman"/>
          <w:sz w:val="24"/>
          <w:szCs w:val="24"/>
          <w:lang w:val="en-IN" w:eastAsia="en-IN"/>
        </w:rPr>
        <w:br/>
        <w:t>The time-series analysis by income group shows that high-income countries consistently exhibit higher average GDP and GDP per capita. Trends over the years indicate that economic growth is markedly stronger in these groups, whereas lower income groups show slower and more modest gains. This underscores the structural disparities in wealth accumulation between high-income and low-income economies.</w:t>
      </w:r>
    </w:p>
    <w:p w14:paraId="4C9121AC" w14:textId="77777777" w:rsidR="00937A3A" w:rsidRPr="00937A3A" w:rsidRDefault="00937A3A" w:rsidP="00937A3A">
      <w:pPr>
        <w:suppressAutoHyphens w:val="0"/>
        <w:autoSpaceDE w:val="0"/>
        <w:autoSpaceDN w:val="0"/>
        <w:adjustRightInd w:val="0"/>
        <w:spacing w:after="0" w:line="360" w:lineRule="auto"/>
        <w:ind w:left="360"/>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2. Correlations Among Socio-Economic Indicators</w:t>
      </w:r>
    </w:p>
    <w:p w14:paraId="76C58F4F" w14:textId="77777777" w:rsidR="00937A3A" w:rsidRPr="00937A3A" w:rsidRDefault="00937A3A" w:rsidP="00937A3A">
      <w:pPr>
        <w:numPr>
          <w:ilvl w:val="0"/>
          <w:numId w:val="35"/>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Interconnectedness of Economic and Social Outcomes:</w:t>
      </w:r>
      <w:r w:rsidRPr="00937A3A">
        <w:rPr>
          <w:rFonts w:ascii="Times New Roman" w:eastAsia="Times New Roman" w:hAnsi="Times New Roman" w:cs="Times New Roman"/>
          <w:sz w:val="24"/>
          <w:szCs w:val="24"/>
          <w:lang w:val="en-IN" w:eastAsia="en-IN"/>
        </w:rPr>
        <w:br/>
        <w:t>Scatter plots examining the relationship between internet usage, life expectancy, and GDP per capita reveal strong positive correlations. Countries with higher GDP per capita tend to have higher rates of internet usage and longer life expectancies. This finding highlights the interdependency of economic strength, technological connectivity, and health outcomes, emphasizing the multi-dimensional nature of development.</w:t>
      </w:r>
    </w:p>
    <w:p w14:paraId="1417C303" w14:textId="77777777" w:rsidR="00937A3A" w:rsidRPr="00937A3A" w:rsidRDefault="00937A3A" w:rsidP="00937A3A">
      <w:pPr>
        <w:suppressAutoHyphens w:val="0"/>
        <w:autoSpaceDE w:val="0"/>
        <w:autoSpaceDN w:val="0"/>
        <w:adjustRightInd w:val="0"/>
        <w:spacing w:after="0" w:line="360" w:lineRule="auto"/>
        <w:ind w:left="360"/>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3. Regional Disparities in Socio-Economic Indicators</w:t>
      </w:r>
    </w:p>
    <w:p w14:paraId="6EA1008F" w14:textId="77777777" w:rsidR="00937A3A" w:rsidRPr="00937A3A" w:rsidRDefault="00937A3A" w:rsidP="00937A3A">
      <w:pPr>
        <w:numPr>
          <w:ilvl w:val="0"/>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Regional Analysis:</w:t>
      </w:r>
      <w:r w:rsidRPr="00937A3A">
        <w:rPr>
          <w:rFonts w:ascii="Times New Roman" w:eastAsia="Times New Roman" w:hAnsi="Times New Roman" w:cs="Times New Roman"/>
          <w:sz w:val="24"/>
          <w:szCs w:val="24"/>
          <w:lang w:val="en-IN" w:eastAsia="en-IN"/>
        </w:rPr>
        <w:br/>
        <w:t>The regional analysis provides a deeper insight into how these socio-economic metrics vary across different parts of the world:</w:t>
      </w:r>
    </w:p>
    <w:p w14:paraId="319F702D" w14:textId="77777777" w:rsidR="00937A3A" w:rsidRPr="00937A3A" w:rsidRDefault="00937A3A" w:rsidP="00937A3A">
      <w:pPr>
        <w:numPr>
          <w:ilvl w:val="1"/>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Country Distribution:</w:t>
      </w:r>
      <w:r w:rsidRPr="00937A3A">
        <w:rPr>
          <w:rFonts w:ascii="Times New Roman" w:eastAsia="Times New Roman" w:hAnsi="Times New Roman" w:cs="Times New Roman"/>
          <w:sz w:val="24"/>
          <w:szCs w:val="24"/>
          <w:lang w:val="en-IN" w:eastAsia="en-IN"/>
        </w:rPr>
        <w:t xml:space="preserve"> The pie chart indicates a varied distribution of countries across regions, which reflects inherent geographic and developmental diversity.</w:t>
      </w:r>
    </w:p>
    <w:p w14:paraId="4C9F3C7F" w14:textId="77777777" w:rsidR="00937A3A" w:rsidRPr="00937A3A" w:rsidRDefault="00937A3A" w:rsidP="00937A3A">
      <w:pPr>
        <w:numPr>
          <w:ilvl w:val="1"/>
          <w:numId w:val="36"/>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GDP per Capita, Internet Usage, and Life Expectancy by Region:</w:t>
      </w:r>
      <w:r w:rsidRPr="00937A3A">
        <w:rPr>
          <w:rFonts w:ascii="Times New Roman" w:eastAsia="Times New Roman" w:hAnsi="Times New Roman" w:cs="Times New Roman"/>
          <w:sz w:val="24"/>
          <w:szCs w:val="24"/>
          <w:lang w:val="en-IN" w:eastAsia="en-IN"/>
        </w:rPr>
        <w:br/>
        <w:t>The bar charts clearly illustrate that regions with more developed economies perform significantly better in economic output, digital connectivity, and health standards. Regions with lower average values in these indicators tend to coincide with areas that face more systemic development challenges.</w:t>
      </w:r>
    </w:p>
    <w:p w14:paraId="13E0BF4A" w14:textId="77777777" w:rsidR="00937A3A" w:rsidRPr="00937A3A" w:rsidRDefault="00937A3A" w:rsidP="00937A3A">
      <w:pPr>
        <w:suppressAutoHyphens w:val="0"/>
        <w:autoSpaceDE w:val="0"/>
        <w:autoSpaceDN w:val="0"/>
        <w:adjustRightInd w:val="0"/>
        <w:spacing w:after="0" w:line="360" w:lineRule="auto"/>
        <w:ind w:left="360"/>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4. Income Group Comparison</w:t>
      </w:r>
    </w:p>
    <w:p w14:paraId="3017239F" w14:textId="77777777" w:rsidR="00937A3A" w:rsidRPr="00937A3A" w:rsidRDefault="00937A3A" w:rsidP="00937A3A">
      <w:pPr>
        <w:numPr>
          <w:ilvl w:val="0"/>
          <w:numId w:val="37"/>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Income-Driven Disparities:</w:t>
      </w:r>
      <w:r w:rsidRPr="00937A3A">
        <w:rPr>
          <w:rFonts w:ascii="Times New Roman" w:eastAsia="Times New Roman" w:hAnsi="Times New Roman" w:cs="Times New Roman"/>
          <w:sz w:val="24"/>
          <w:szCs w:val="24"/>
          <w:lang w:val="en-IN" w:eastAsia="en-IN"/>
        </w:rPr>
        <w:br/>
        <w:t xml:space="preserve">Comparing socio-economic indicators by income group further reinforces the findings </w:t>
      </w:r>
      <w:r w:rsidRPr="00937A3A">
        <w:rPr>
          <w:rFonts w:ascii="Times New Roman" w:eastAsia="Times New Roman" w:hAnsi="Times New Roman" w:cs="Times New Roman"/>
          <w:sz w:val="24"/>
          <w:szCs w:val="24"/>
          <w:lang w:val="en-IN" w:eastAsia="en-IN"/>
        </w:rPr>
        <w:lastRenderedPageBreak/>
        <w:t>from the temporal and regional analyses. High-income groups outperform their lower-income counterparts in GDP per capita, internet usage, and life expectancy. This direct relationship between income level and quality of life markers points to the challenges faced by lower-income countries in accessing the benefits of global technological advancements and economic development.</w:t>
      </w:r>
    </w:p>
    <w:p w14:paraId="02BE44E9" w14:textId="77777777" w:rsidR="00937A3A" w:rsidRPr="00937A3A" w:rsidRDefault="00937A3A" w:rsidP="00937A3A">
      <w:pPr>
        <w:suppressAutoHyphens w:val="0"/>
        <w:autoSpaceDE w:val="0"/>
        <w:autoSpaceDN w:val="0"/>
        <w:adjustRightInd w:val="0"/>
        <w:spacing w:after="0" w:line="360" w:lineRule="auto"/>
        <w:ind w:left="360"/>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5. Regional Comparative Analysis</w:t>
      </w:r>
    </w:p>
    <w:p w14:paraId="58665052" w14:textId="77777777" w:rsidR="00937A3A" w:rsidRPr="00937A3A" w:rsidRDefault="00937A3A" w:rsidP="00937A3A">
      <w:pPr>
        <w:numPr>
          <w:ilvl w:val="0"/>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Visualizing Regional Variability:</w:t>
      </w:r>
      <w:r w:rsidRPr="00937A3A">
        <w:rPr>
          <w:rFonts w:ascii="Times New Roman" w:eastAsia="Times New Roman" w:hAnsi="Times New Roman" w:cs="Times New Roman"/>
          <w:sz w:val="24"/>
          <w:szCs w:val="24"/>
          <w:lang w:val="en-IN" w:eastAsia="en-IN"/>
        </w:rPr>
        <w:br/>
        <w:t>The final objective, which focuses on a similar set of indicators by region, reaffirms the existence of significant regional disparities:</w:t>
      </w:r>
    </w:p>
    <w:p w14:paraId="6824440A" w14:textId="77777777" w:rsidR="00937A3A" w:rsidRPr="00937A3A" w:rsidRDefault="00937A3A" w:rsidP="00937A3A">
      <w:pPr>
        <w:numPr>
          <w:ilvl w:val="1"/>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Regions differ notably in economic conditions, technological penetration, and healthcare outcomes.</w:t>
      </w:r>
    </w:p>
    <w:p w14:paraId="525313D7" w14:textId="77777777" w:rsidR="00937A3A" w:rsidRPr="00937A3A" w:rsidRDefault="00937A3A" w:rsidP="00937A3A">
      <w:pPr>
        <w:numPr>
          <w:ilvl w:val="1"/>
          <w:numId w:val="38"/>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These discrepancies suggest that geographical location remains a critical factor in determining national performance across socio-economic dimensions, and highlight the importance of tailored regional development strategies.</w:t>
      </w:r>
    </w:p>
    <w:p w14:paraId="318C7779"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F5BAA7D"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82218D3"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14DD0546"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0CD06BA"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2875AA7B"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EB17ACB"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617F123"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77C2D9F"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BB75E47"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761E5E10"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1134924"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2DAFB25A"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0409487"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A992DFB"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65EFE48"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69502AB8"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32A549A3"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40A41435"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584392C9" w14:textId="77777777" w:rsidR="00937A3A" w:rsidRDefault="00937A3A" w:rsidP="00937A3A">
      <w:pPr>
        <w:suppressAutoHyphens w:val="0"/>
        <w:autoSpaceDE w:val="0"/>
        <w:autoSpaceDN w:val="0"/>
        <w:adjustRightInd w:val="0"/>
        <w:spacing w:after="0" w:line="360" w:lineRule="auto"/>
        <w:ind w:left="360"/>
        <w:jc w:val="both"/>
        <w:rPr>
          <w:rFonts w:ascii="Times New Roman" w:eastAsia="Times New Roman" w:hAnsi="Times New Roman" w:cs="Times New Roman"/>
          <w:sz w:val="24"/>
          <w:szCs w:val="24"/>
          <w:lang w:val="en-IN" w:eastAsia="en-IN"/>
        </w:rPr>
      </w:pPr>
    </w:p>
    <w:p w14:paraId="0C18FCA1" w14:textId="7BDF2C04" w:rsidR="00937A3A" w:rsidRDefault="00937A3A" w:rsidP="00937A3A">
      <w:pPr>
        <w:pStyle w:val="ListParagraph"/>
        <w:numPr>
          <w:ilvl w:val="0"/>
          <w:numId w:val="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Future scope</w:t>
      </w:r>
    </w:p>
    <w:p w14:paraId="56AF42F6" w14:textId="77777777" w:rsidR="00937A3A" w:rsidRP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sz w:val="24"/>
          <w:szCs w:val="24"/>
          <w:lang w:val="en-IN" w:eastAsia="en-IN"/>
        </w:rPr>
        <w:t>The current analysis provides a robust foundation for understanding global socio-economic disparities; however, several avenues remain open for further research and practical applications. Expanding on this initial analysis can yield deeper insights and guide policy, economic development, and social interventions. Below are key areas for future scope:</w:t>
      </w:r>
    </w:p>
    <w:p w14:paraId="1CA8BACD"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1. Expanded Indicator Set</w:t>
      </w:r>
    </w:p>
    <w:p w14:paraId="1012FF60" w14:textId="77777777" w:rsidR="00937A3A" w:rsidRPr="00937A3A" w:rsidRDefault="00937A3A" w:rsidP="00937A3A">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Inclusion of Additional Variables:</w:t>
      </w:r>
      <w:r w:rsidRPr="00937A3A">
        <w:rPr>
          <w:rFonts w:ascii="Times New Roman" w:eastAsia="Times New Roman" w:hAnsi="Times New Roman" w:cs="Times New Roman"/>
          <w:sz w:val="24"/>
          <w:szCs w:val="24"/>
          <w:lang w:val="en-IN" w:eastAsia="en-IN"/>
        </w:rPr>
        <w:br/>
        <w:t>Future studies could incorporate other critical socio-economic variables such as education levels, healthcare accessibility, environmental sustainability metrics (e.g., CO₂ emissions, air quality), and political stability indices. This would facilitate a more holistic view of development across regions and income groups.</w:t>
      </w:r>
    </w:p>
    <w:p w14:paraId="43DBC27E" w14:textId="77777777" w:rsidR="00937A3A" w:rsidRPr="00937A3A" w:rsidRDefault="00937A3A" w:rsidP="00937A3A">
      <w:pPr>
        <w:numPr>
          <w:ilvl w:val="0"/>
          <w:numId w:val="39"/>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Social and Cultural Factors:</w:t>
      </w:r>
      <w:r w:rsidRPr="00937A3A">
        <w:rPr>
          <w:rFonts w:ascii="Times New Roman" w:eastAsia="Times New Roman" w:hAnsi="Times New Roman" w:cs="Times New Roman"/>
          <w:sz w:val="24"/>
          <w:szCs w:val="24"/>
          <w:lang w:val="en-IN" w:eastAsia="en-IN"/>
        </w:rPr>
        <w:br/>
        <w:t>Integrating qualitative indicators like governance quality, cultural factors, and social capital could enrich quantitative assessments, leading to more nuanced policy recommendations.</w:t>
      </w:r>
    </w:p>
    <w:p w14:paraId="60C13396"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2. Temporal Analysis and Forecasting</w:t>
      </w:r>
    </w:p>
    <w:p w14:paraId="6EE4FD32" w14:textId="77777777" w:rsidR="00937A3A" w:rsidRPr="00937A3A" w:rsidRDefault="00937A3A" w:rsidP="00937A3A">
      <w:pPr>
        <w:numPr>
          <w:ilvl w:val="0"/>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Time-Series Forecasting:</w:t>
      </w:r>
      <w:r w:rsidRPr="00937A3A">
        <w:rPr>
          <w:rFonts w:ascii="Times New Roman" w:eastAsia="Times New Roman" w:hAnsi="Times New Roman" w:cs="Times New Roman"/>
          <w:sz w:val="24"/>
          <w:szCs w:val="24"/>
          <w:lang w:val="en-IN" w:eastAsia="en-IN"/>
        </w:rPr>
        <w:br/>
        <w:t>Utilizing advanced time-series forecasting models, such as ARIMA, Prophet, or LSTM networks, would allow researchers to predict future trends in GDP, life expectancy, and technology adoption. These insights could inform both policymakers and investors.</w:t>
      </w:r>
    </w:p>
    <w:p w14:paraId="61D26318" w14:textId="77777777" w:rsidR="00937A3A" w:rsidRPr="00937A3A" w:rsidRDefault="00937A3A" w:rsidP="00937A3A">
      <w:pPr>
        <w:numPr>
          <w:ilvl w:val="0"/>
          <w:numId w:val="40"/>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Impact Analysis of Global Events:</w:t>
      </w:r>
      <w:r w:rsidRPr="00937A3A">
        <w:rPr>
          <w:rFonts w:ascii="Times New Roman" w:eastAsia="Times New Roman" w:hAnsi="Times New Roman" w:cs="Times New Roman"/>
          <w:sz w:val="24"/>
          <w:szCs w:val="24"/>
          <w:lang w:val="en-IN" w:eastAsia="en-IN"/>
        </w:rPr>
        <w:br/>
        <w:t>Assessing how major events (e.g., global pandemics, economic crises, climate change) influence these indicators over time could help in developing resilient economic and social strategies.</w:t>
      </w:r>
    </w:p>
    <w:p w14:paraId="5F307A57"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3. Geospatial and Regional Analysis</w:t>
      </w:r>
    </w:p>
    <w:p w14:paraId="61D247A6" w14:textId="77777777" w:rsidR="00937A3A" w:rsidRPr="00937A3A" w:rsidRDefault="00937A3A" w:rsidP="00937A3A">
      <w:pPr>
        <w:numPr>
          <w:ilvl w:val="0"/>
          <w:numId w:val="4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Geospatial Mapping:</w:t>
      </w:r>
      <w:r w:rsidRPr="00937A3A">
        <w:rPr>
          <w:rFonts w:ascii="Times New Roman" w:eastAsia="Times New Roman" w:hAnsi="Times New Roman" w:cs="Times New Roman"/>
          <w:sz w:val="24"/>
          <w:szCs w:val="24"/>
          <w:lang w:val="en-IN" w:eastAsia="en-IN"/>
        </w:rPr>
        <w:br/>
        <w:t>Leveraging geospatial analysis techniques can illuminate micro-level regional disparities within countries. Advanced GIS tools could map clusters of high and low performance, highlighting specific regions that require targeted interventions.</w:t>
      </w:r>
    </w:p>
    <w:p w14:paraId="5B13A8A9" w14:textId="77777777" w:rsidR="00937A3A" w:rsidRPr="00937A3A" w:rsidRDefault="00937A3A" w:rsidP="00937A3A">
      <w:pPr>
        <w:numPr>
          <w:ilvl w:val="0"/>
          <w:numId w:val="41"/>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Urban-Rural Divide:</w:t>
      </w:r>
      <w:r w:rsidRPr="00937A3A">
        <w:rPr>
          <w:rFonts w:ascii="Times New Roman" w:eastAsia="Times New Roman" w:hAnsi="Times New Roman" w:cs="Times New Roman"/>
          <w:sz w:val="24"/>
          <w:szCs w:val="24"/>
          <w:lang w:val="en-IN" w:eastAsia="en-IN"/>
        </w:rPr>
        <w:br/>
        <w:t>Further granularity in the data could reveal intra-regional differences, particularly the contrast between urban and rural development, which is essential for equitable policy making.</w:t>
      </w:r>
    </w:p>
    <w:p w14:paraId="1C3A30D1"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lastRenderedPageBreak/>
        <w:t xml:space="preserve">4. Predictive </w:t>
      </w:r>
      <w:proofErr w:type="spellStart"/>
      <w:r w:rsidRPr="00937A3A">
        <w:rPr>
          <w:rFonts w:ascii="Times New Roman" w:eastAsia="Times New Roman" w:hAnsi="Times New Roman" w:cs="Times New Roman"/>
          <w:b/>
          <w:bCs/>
          <w:sz w:val="24"/>
          <w:szCs w:val="24"/>
          <w:lang w:val="en-IN" w:eastAsia="en-IN"/>
        </w:rPr>
        <w:t>Modeling</w:t>
      </w:r>
      <w:proofErr w:type="spellEnd"/>
      <w:r w:rsidRPr="00937A3A">
        <w:rPr>
          <w:rFonts w:ascii="Times New Roman" w:eastAsia="Times New Roman" w:hAnsi="Times New Roman" w:cs="Times New Roman"/>
          <w:b/>
          <w:bCs/>
          <w:sz w:val="24"/>
          <w:szCs w:val="24"/>
          <w:lang w:val="en-IN" w:eastAsia="en-IN"/>
        </w:rPr>
        <w:t xml:space="preserve"> and Machine Learning</w:t>
      </w:r>
    </w:p>
    <w:p w14:paraId="7F6F7818" w14:textId="77777777" w:rsidR="00937A3A" w:rsidRPr="00937A3A" w:rsidRDefault="00937A3A" w:rsidP="00937A3A">
      <w:pPr>
        <w:numPr>
          <w:ilvl w:val="0"/>
          <w:numId w:val="4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Predictive Analytics for Policy Simulation:</w:t>
      </w:r>
      <w:r w:rsidRPr="00937A3A">
        <w:rPr>
          <w:rFonts w:ascii="Times New Roman" w:eastAsia="Times New Roman" w:hAnsi="Times New Roman" w:cs="Times New Roman"/>
          <w:sz w:val="24"/>
          <w:szCs w:val="24"/>
          <w:lang w:val="en-IN" w:eastAsia="en-IN"/>
        </w:rPr>
        <w:br/>
        <w:t>Machine learning models can be trained to simulate the impact of specific policy decisions on key socio-economic outcomes. These simulations could be used to test the potential outcomes of interventions before their implementation.</w:t>
      </w:r>
    </w:p>
    <w:p w14:paraId="725F3D6E" w14:textId="77777777" w:rsidR="00937A3A" w:rsidRPr="00937A3A" w:rsidRDefault="00937A3A" w:rsidP="00937A3A">
      <w:pPr>
        <w:numPr>
          <w:ilvl w:val="0"/>
          <w:numId w:val="42"/>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Causal Inference:</w:t>
      </w:r>
      <w:r w:rsidRPr="00937A3A">
        <w:rPr>
          <w:rFonts w:ascii="Times New Roman" w:eastAsia="Times New Roman" w:hAnsi="Times New Roman" w:cs="Times New Roman"/>
          <w:sz w:val="24"/>
          <w:szCs w:val="24"/>
          <w:lang w:val="en-IN" w:eastAsia="en-IN"/>
        </w:rPr>
        <w:br/>
        <w:t xml:space="preserve">Applying methods such as instrumental variable analysis or structural equation </w:t>
      </w:r>
      <w:proofErr w:type="spellStart"/>
      <w:r w:rsidRPr="00937A3A">
        <w:rPr>
          <w:rFonts w:ascii="Times New Roman" w:eastAsia="Times New Roman" w:hAnsi="Times New Roman" w:cs="Times New Roman"/>
          <w:sz w:val="24"/>
          <w:szCs w:val="24"/>
          <w:lang w:val="en-IN" w:eastAsia="en-IN"/>
        </w:rPr>
        <w:t>modeling</w:t>
      </w:r>
      <w:proofErr w:type="spellEnd"/>
      <w:r w:rsidRPr="00937A3A">
        <w:rPr>
          <w:rFonts w:ascii="Times New Roman" w:eastAsia="Times New Roman" w:hAnsi="Times New Roman" w:cs="Times New Roman"/>
          <w:sz w:val="24"/>
          <w:szCs w:val="24"/>
          <w:lang w:val="en-IN" w:eastAsia="en-IN"/>
        </w:rPr>
        <w:t xml:space="preserve"> can aid in understanding causal relationships among economic output, internet usage, and public health, going beyond mere correlation.</w:t>
      </w:r>
    </w:p>
    <w:p w14:paraId="4AC4A9F5"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5. Interactive Dashboards and Real-Time Monitoring</w:t>
      </w:r>
    </w:p>
    <w:p w14:paraId="75B905BA" w14:textId="77777777" w:rsidR="00937A3A" w:rsidRPr="00937A3A" w:rsidRDefault="00937A3A" w:rsidP="00937A3A">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Dynamic Visualization Tools:</w:t>
      </w:r>
      <w:r w:rsidRPr="00937A3A">
        <w:rPr>
          <w:rFonts w:ascii="Times New Roman" w:eastAsia="Times New Roman" w:hAnsi="Times New Roman" w:cs="Times New Roman"/>
          <w:sz w:val="24"/>
          <w:szCs w:val="24"/>
          <w:lang w:val="en-IN" w:eastAsia="en-IN"/>
        </w:rPr>
        <w:br/>
        <w:t>Developing interactive dashboards with real-time data integration would allow stakeholders to monitor changes as they occur, providing a more agile tool for policy response. Such dashboards could aggregate data from various sources, including local government statistics and international databases.</w:t>
      </w:r>
    </w:p>
    <w:p w14:paraId="561D95B9" w14:textId="77777777" w:rsidR="00937A3A" w:rsidRPr="00937A3A" w:rsidRDefault="00937A3A" w:rsidP="00937A3A">
      <w:pPr>
        <w:numPr>
          <w:ilvl w:val="0"/>
          <w:numId w:val="43"/>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Customized Alerts:</w:t>
      </w:r>
      <w:r w:rsidRPr="00937A3A">
        <w:rPr>
          <w:rFonts w:ascii="Times New Roman" w:eastAsia="Times New Roman" w:hAnsi="Times New Roman" w:cs="Times New Roman"/>
          <w:sz w:val="24"/>
          <w:szCs w:val="24"/>
          <w:lang w:val="en-IN" w:eastAsia="en-IN"/>
        </w:rPr>
        <w:br/>
        <w:t>Incorporating alert systems into these dashboards can notify policymakers when critical thresholds are crossed, enabling prompt corrective measures and resource allocation.</w:t>
      </w:r>
    </w:p>
    <w:p w14:paraId="4805BC70"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6. Comparative and Longitudinal Studies</w:t>
      </w:r>
    </w:p>
    <w:p w14:paraId="1F1AF38D" w14:textId="77777777" w:rsidR="00937A3A" w:rsidRPr="00937A3A" w:rsidRDefault="00937A3A" w:rsidP="00937A3A">
      <w:pPr>
        <w:numPr>
          <w:ilvl w:val="0"/>
          <w:numId w:val="4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Inter-Country Comparative Studies:</w:t>
      </w:r>
      <w:r w:rsidRPr="00937A3A">
        <w:rPr>
          <w:rFonts w:ascii="Times New Roman" w:eastAsia="Times New Roman" w:hAnsi="Times New Roman" w:cs="Times New Roman"/>
          <w:sz w:val="24"/>
          <w:szCs w:val="24"/>
          <w:lang w:val="en-IN" w:eastAsia="en-IN"/>
        </w:rPr>
        <w:br/>
        <w:t>A more detailed comparative analysis among countries with similar income classifications but diverse outcomes may reveal best practices and adaptive strategies. This could involve case studies focusing on successful economic reforms or social policy innovations.</w:t>
      </w:r>
    </w:p>
    <w:p w14:paraId="67FE1A0C" w14:textId="77777777" w:rsidR="00937A3A" w:rsidRPr="00937A3A" w:rsidRDefault="00937A3A" w:rsidP="00937A3A">
      <w:pPr>
        <w:numPr>
          <w:ilvl w:val="0"/>
          <w:numId w:val="44"/>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Longitudinal Tracking:</w:t>
      </w:r>
      <w:r w:rsidRPr="00937A3A">
        <w:rPr>
          <w:rFonts w:ascii="Times New Roman" w:eastAsia="Times New Roman" w:hAnsi="Times New Roman" w:cs="Times New Roman"/>
          <w:sz w:val="24"/>
          <w:szCs w:val="24"/>
          <w:lang w:val="en-IN" w:eastAsia="en-IN"/>
        </w:rPr>
        <w:br/>
        <w:t>Continuous tracking of specific indicators over longer time horizons would help assess the long-term impact of policy interventions and natural socio-economic evolution. This approach would also highlight emerging trends that could reshape future economic and social landscapes.</w:t>
      </w:r>
    </w:p>
    <w:p w14:paraId="1A3A368C"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sidRPr="00937A3A">
        <w:rPr>
          <w:rFonts w:ascii="Times New Roman" w:eastAsia="Times New Roman" w:hAnsi="Times New Roman" w:cs="Times New Roman"/>
          <w:b/>
          <w:bCs/>
          <w:sz w:val="24"/>
          <w:szCs w:val="24"/>
          <w:lang w:val="en-IN" w:eastAsia="en-IN"/>
        </w:rPr>
        <w:t>7. Policy Implications and Collaborative Research</w:t>
      </w:r>
    </w:p>
    <w:p w14:paraId="464B59D2" w14:textId="77777777" w:rsidR="00937A3A" w:rsidRPr="00937A3A" w:rsidRDefault="00937A3A" w:rsidP="00937A3A">
      <w:pPr>
        <w:numPr>
          <w:ilvl w:val="0"/>
          <w:numId w:val="45"/>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International Collaboration:</w:t>
      </w:r>
      <w:r w:rsidRPr="00937A3A">
        <w:rPr>
          <w:rFonts w:ascii="Times New Roman" w:eastAsia="Times New Roman" w:hAnsi="Times New Roman" w:cs="Times New Roman"/>
          <w:sz w:val="24"/>
          <w:szCs w:val="24"/>
          <w:lang w:val="en-IN" w:eastAsia="en-IN"/>
        </w:rPr>
        <w:br/>
        <w:t xml:space="preserve">Encouraging global research collaborations can lead to the development of comprehensive models that incorporate data from multiple sources and regions. </w:t>
      </w:r>
      <w:r w:rsidRPr="00937A3A">
        <w:rPr>
          <w:rFonts w:ascii="Times New Roman" w:eastAsia="Times New Roman" w:hAnsi="Times New Roman" w:cs="Times New Roman"/>
          <w:sz w:val="24"/>
          <w:szCs w:val="24"/>
          <w:lang w:val="en-IN" w:eastAsia="en-IN"/>
        </w:rPr>
        <w:lastRenderedPageBreak/>
        <w:t>Sharing best practices and policy outcomes may drive more effective global development strategies.</w:t>
      </w:r>
    </w:p>
    <w:p w14:paraId="53C1B9A2" w14:textId="77777777" w:rsidR="00937A3A" w:rsidRPr="00937A3A" w:rsidRDefault="00937A3A" w:rsidP="00937A3A">
      <w:pPr>
        <w:numPr>
          <w:ilvl w:val="0"/>
          <w:numId w:val="45"/>
        </w:num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sidRPr="00937A3A">
        <w:rPr>
          <w:rFonts w:ascii="Times New Roman" w:eastAsia="Times New Roman" w:hAnsi="Times New Roman" w:cs="Times New Roman"/>
          <w:b/>
          <w:bCs/>
          <w:sz w:val="24"/>
          <w:szCs w:val="24"/>
          <w:lang w:val="en-IN" w:eastAsia="en-IN"/>
        </w:rPr>
        <w:t>Policy Simulation and Testing:</w:t>
      </w:r>
      <w:r w:rsidRPr="00937A3A">
        <w:rPr>
          <w:rFonts w:ascii="Times New Roman" w:eastAsia="Times New Roman" w:hAnsi="Times New Roman" w:cs="Times New Roman"/>
          <w:sz w:val="24"/>
          <w:szCs w:val="24"/>
          <w:lang w:val="en-IN" w:eastAsia="en-IN"/>
        </w:rPr>
        <w:br/>
        <w:t>Establishing simulation frameworks where policymakers can adjust variables (e.g., investments in digital infrastructure or public health spending) to observe potential outcomes could bridge the gap between academic research and actionable policy decisions.</w:t>
      </w:r>
    </w:p>
    <w:p w14:paraId="613B4D3B"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52FE4ACA"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D53117D"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10F3F1A0"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20A5771A"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DC8B128"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F4DF9AE"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4D99256F"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6F38C4FC"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D56B7FB"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4BE7993"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7CCE5F3"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BB23510"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2D727FB6"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65AB5B4D"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516CCDF1"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7A5A35B"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E8B1766"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1516B234"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1BF21F03"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5AD2FCC"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BCB55DD"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0C094F33"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9DB1A45"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7715658C"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279C586C"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37B20305" w14:textId="77777777" w:rsidR="00937A3A" w:rsidRDefault="00937A3A" w:rsidP="00937A3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53C5BCDF" w14:textId="52B0E370" w:rsidR="00937A3A" w:rsidRDefault="00937A3A" w:rsidP="00937A3A">
      <w:pPr>
        <w:pStyle w:val="ListParagraph"/>
        <w:numPr>
          <w:ilvl w:val="0"/>
          <w:numId w:val="3"/>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References</w:t>
      </w:r>
    </w:p>
    <w:p w14:paraId="3AECDB27" w14:textId="01362999"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w:t>
      </w:r>
      <w:r w:rsidRPr="00937A3A">
        <w:rPr>
          <w:rFonts w:ascii="Times New Roman" w:eastAsia="Times New Roman" w:hAnsi="Times New Roman" w:cs="Times New Roman"/>
          <w:sz w:val="24"/>
          <w:szCs w:val="24"/>
          <w:lang w:val="en-IN" w:eastAsia="en-IN"/>
        </w:rPr>
        <w:tab/>
        <w:t xml:space="preserve">Visualization and Analysis Methods: </w:t>
      </w:r>
    </w:p>
    <w:p w14:paraId="2BA04A26" w14:textId="48193A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b</w:t>
      </w:r>
      <w:r w:rsidRPr="00937A3A">
        <w:rPr>
          <w:rFonts w:ascii="Times New Roman" w:eastAsia="Times New Roman" w:hAnsi="Times New Roman" w:cs="Times New Roman"/>
          <w:sz w:val="24"/>
          <w:szCs w:val="24"/>
          <w:lang w:val="en-IN" w:eastAsia="en-IN"/>
        </w:rPr>
        <w:tab/>
      </w:r>
      <w:proofErr w:type="spellStart"/>
      <w:r w:rsidRPr="00937A3A">
        <w:rPr>
          <w:rFonts w:ascii="Times New Roman" w:eastAsia="Times New Roman" w:hAnsi="Times New Roman" w:cs="Times New Roman"/>
          <w:sz w:val="24"/>
          <w:szCs w:val="24"/>
          <w:lang w:val="en-IN" w:eastAsia="en-IN"/>
        </w:rPr>
        <w:t>Plotly</w:t>
      </w:r>
      <w:proofErr w:type="spellEnd"/>
      <w:r w:rsidRPr="00937A3A">
        <w:rPr>
          <w:rFonts w:ascii="Times New Roman" w:eastAsia="Times New Roman" w:hAnsi="Times New Roman" w:cs="Times New Roman"/>
          <w:sz w:val="24"/>
          <w:szCs w:val="24"/>
          <w:lang w:val="en-IN" w:eastAsia="en-IN"/>
        </w:rPr>
        <w:t xml:space="preserve"> Documentation: https://plotly.com/python/</w:t>
      </w:r>
    </w:p>
    <w:p w14:paraId="3F496B9F"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EB2881A" w14:textId="073B1562"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w:t>
      </w:r>
      <w:r w:rsidRPr="00937A3A">
        <w:rPr>
          <w:rFonts w:ascii="Times New Roman" w:eastAsia="Times New Roman" w:hAnsi="Times New Roman" w:cs="Times New Roman"/>
          <w:sz w:val="24"/>
          <w:szCs w:val="24"/>
          <w:lang w:val="en-IN" w:eastAsia="en-IN"/>
        </w:rPr>
        <w:tab/>
        <w:t>Seaborn Statistical Data Visualization: https://seaborn.pydata.org/</w:t>
      </w:r>
    </w:p>
    <w:p w14:paraId="221C4961"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237D280" w14:textId="7777777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079174D" w14:textId="7B31C997" w:rsidR="00937A3A" w:rsidRPr="00937A3A" w:rsidRDefault="00937A3A" w:rsidP="00937A3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w:t>
      </w:r>
      <w:r w:rsidRPr="00937A3A">
        <w:rPr>
          <w:rFonts w:ascii="Times New Roman" w:eastAsia="Times New Roman" w:hAnsi="Times New Roman" w:cs="Times New Roman"/>
          <w:sz w:val="24"/>
          <w:szCs w:val="24"/>
          <w:lang w:val="en-IN" w:eastAsia="en-IN"/>
        </w:rPr>
        <w:tab/>
        <w:t>Pandas Time Series Analysis: https://pandas.pydata.org/docs/user_guide/timeseries.html</w:t>
      </w:r>
    </w:p>
    <w:sectPr w:rsidR="00937A3A" w:rsidRPr="00937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4AAA"/>
    <w:multiLevelType w:val="multilevel"/>
    <w:tmpl w:val="4640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58E"/>
    <w:multiLevelType w:val="multilevel"/>
    <w:tmpl w:val="8986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7290"/>
    <w:multiLevelType w:val="multilevel"/>
    <w:tmpl w:val="C15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63872"/>
    <w:multiLevelType w:val="multilevel"/>
    <w:tmpl w:val="5CB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D2C76C3"/>
    <w:multiLevelType w:val="hybridMultilevel"/>
    <w:tmpl w:val="A6C42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977832"/>
    <w:multiLevelType w:val="multilevel"/>
    <w:tmpl w:val="B8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A04F7"/>
    <w:multiLevelType w:val="hybridMultilevel"/>
    <w:tmpl w:val="766CA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0B1122"/>
    <w:multiLevelType w:val="multilevel"/>
    <w:tmpl w:val="0E9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91763"/>
    <w:multiLevelType w:val="multilevel"/>
    <w:tmpl w:val="B6D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F6AB5"/>
    <w:multiLevelType w:val="multilevel"/>
    <w:tmpl w:val="D69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C1959"/>
    <w:multiLevelType w:val="multilevel"/>
    <w:tmpl w:val="273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30CBF"/>
    <w:multiLevelType w:val="hybridMultilevel"/>
    <w:tmpl w:val="EA36B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E73937"/>
    <w:multiLevelType w:val="multilevel"/>
    <w:tmpl w:val="787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D59DD"/>
    <w:multiLevelType w:val="multilevel"/>
    <w:tmpl w:val="81DA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2446D"/>
    <w:multiLevelType w:val="multilevel"/>
    <w:tmpl w:val="90E0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B3F8A"/>
    <w:multiLevelType w:val="multilevel"/>
    <w:tmpl w:val="B66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5352D"/>
    <w:multiLevelType w:val="multilevel"/>
    <w:tmpl w:val="6F7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E0738"/>
    <w:multiLevelType w:val="multilevel"/>
    <w:tmpl w:val="4C4A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32C18"/>
    <w:multiLevelType w:val="multilevel"/>
    <w:tmpl w:val="874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40652"/>
    <w:multiLevelType w:val="multilevel"/>
    <w:tmpl w:val="629E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F46C7F"/>
    <w:multiLevelType w:val="multilevel"/>
    <w:tmpl w:val="2700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051AA"/>
    <w:multiLevelType w:val="multilevel"/>
    <w:tmpl w:val="539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33A33"/>
    <w:multiLevelType w:val="multilevel"/>
    <w:tmpl w:val="D0B6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50CA7"/>
    <w:multiLevelType w:val="multilevel"/>
    <w:tmpl w:val="497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6786D"/>
    <w:multiLevelType w:val="multilevel"/>
    <w:tmpl w:val="84D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4459"/>
    <w:multiLevelType w:val="multilevel"/>
    <w:tmpl w:val="922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271BE"/>
    <w:multiLevelType w:val="multilevel"/>
    <w:tmpl w:val="C7C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36BAA"/>
    <w:multiLevelType w:val="multilevel"/>
    <w:tmpl w:val="61BA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91693"/>
    <w:multiLevelType w:val="multilevel"/>
    <w:tmpl w:val="5002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877D1"/>
    <w:multiLevelType w:val="multilevel"/>
    <w:tmpl w:val="D54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53BB2"/>
    <w:multiLevelType w:val="multilevel"/>
    <w:tmpl w:val="A1AC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82B88"/>
    <w:multiLevelType w:val="hybridMultilevel"/>
    <w:tmpl w:val="58F4E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784B01"/>
    <w:multiLevelType w:val="multilevel"/>
    <w:tmpl w:val="36B4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B44832"/>
    <w:multiLevelType w:val="hybridMultilevel"/>
    <w:tmpl w:val="CD76A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99634F"/>
    <w:multiLevelType w:val="multilevel"/>
    <w:tmpl w:val="3172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875F1"/>
    <w:multiLevelType w:val="multilevel"/>
    <w:tmpl w:val="CBFE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6C6979"/>
    <w:multiLevelType w:val="multilevel"/>
    <w:tmpl w:val="09C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75984"/>
    <w:multiLevelType w:val="multilevel"/>
    <w:tmpl w:val="A88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07156"/>
    <w:multiLevelType w:val="multilevel"/>
    <w:tmpl w:val="8288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87FE2"/>
    <w:multiLevelType w:val="multilevel"/>
    <w:tmpl w:val="CBCC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831C0"/>
    <w:multiLevelType w:val="multilevel"/>
    <w:tmpl w:val="A93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726BA"/>
    <w:multiLevelType w:val="multilevel"/>
    <w:tmpl w:val="ECE4A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F4246"/>
    <w:multiLevelType w:val="multilevel"/>
    <w:tmpl w:val="5CA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B0186"/>
    <w:multiLevelType w:val="hybridMultilevel"/>
    <w:tmpl w:val="E9A6283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5416997">
    <w:abstractNumId w:val="7"/>
  </w:num>
  <w:num w:numId="2" w16cid:durableId="1303314968">
    <w:abstractNumId w:val="12"/>
  </w:num>
  <w:num w:numId="3" w16cid:durableId="1116675483">
    <w:abstractNumId w:val="5"/>
  </w:num>
  <w:num w:numId="4" w16cid:durableId="122381846">
    <w:abstractNumId w:val="39"/>
  </w:num>
  <w:num w:numId="5" w16cid:durableId="881285183">
    <w:abstractNumId w:val="32"/>
  </w:num>
  <w:num w:numId="6" w16cid:durableId="209077209">
    <w:abstractNumId w:val="9"/>
  </w:num>
  <w:num w:numId="7" w16cid:durableId="2003461683">
    <w:abstractNumId w:val="10"/>
  </w:num>
  <w:num w:numId="8" w16cid:durableId="187717228">
    <w:abstractNumId w:val="6"/>
  </w:num>
  <w:num w:numId="9" w16cid:durableId="1461992587">
    <w:abstractNumId w:val="24"/>
  </w:num>
  <w:num w:numId="10" w16cid:durableId="759908265">
    <w:abstractNumId w:val="38"/>
  </w:num>
  <w:num w:numId="11" w16cid:durableId="1594321160">
    <w:abstractNumId w:val="30"/>
  </w:num>
  <w:num w:numId="12" w16cid:durableId="1256672220">
    <w:abstractNumId w:val="8"/>
  </w:num>
  <w:num w:numId="13" w16cid:durableId="1822305460">
    <w:abstractNumId w:val="2"/>
  </w:num>
  <w:num w:numId="14" w16cid:durableId="571043419">
    <w:abstractNumId w:val="34"/>
  </w:num>
  <w:num w:numId="15" w16cid:durableId="1211966055">
    <w:abstractNumId w:val="44"/>
  </w:num>
  <w:num w:numId="16" w16cid:durableId="925960830">
    <w:abstractNumId w:val="36"/>
  </w:num>
  <w:num w:numId="17" w16cid:durableId="1977949168">
    <w:abstractNumId w:val="26"/>
  </w:num>
  <w:num w:numId="18" w16cid:durableId="44724308">
    <w:abstractNumId w:val="3"/>
  </w:num>
  <w:num w:numId="19" w16cid:durableId="1441027142">
    <w:abstractNumId w:val="13"/>
  </w:num>
  <w:num w:numId="20" w16cid:durableId="164517502">
    <w:abstractNumId w:val="4"/>
  </w:num>
  <w:num w:numId="21" w16cid:durableId="1883126788">
    <w:abstractNumId w:val="40"/>
  </w:num>
  <w:num w:numId="22" w16cid:durableId="1037579580">
    <w:abstractNumId w:val="35"/>
  </w:num>
  <w:num w:numId="23" w16cid:durableId="2008744077">
    <w:abstractNumId w:val="42"/>
  </w:num>
  <w:num w:numId="24" w16cid:durableId="1243297894">
    <w:abstractNumId w:val="21"/>
  </w:num>
  <w:num w:numId="25" w16cid:durableId="1543322847">
    <w:abstractNumId w:val="29"/>
  </w:num>
  <w:num w:numId="26" w16cid:durableId="432672156">
    <w:abstractNumId w:val="1"/>
  </w:num>
  <w:num w:numId="27" w16cid:durableId="456607041">
    <w:abstractNumId w:val="23"/>
  </w:num>
  <w:num w:numId="28" w16cid:durableId="63797059">
    <w:abstractNumId w:val="25"/>
  </w:num>
  <w:num w:numId="29" w16cid:durableId="1923953862">
    <w:abstractNumId w:val="33"/>
  </w:num>
  <w:num w:numId="30" w16cid:durableId="55322300">
    <w:abstractNumId w:val="17"/>
  </w:num>
  <w:num w:numId="31" w16cid:durableId="1157768669">
    <w:abstractNumId w:val="20"/>
  </w:num>
  <w:num w:numId="32" w16cid:durableId="536426717">
    <w:abstractNumId w:val="14"/>
  </w:num>
  <w:num w:numId="33" w16cid:durableId="1293975254">
    <w:abstractNumId w:val="18"/>
  </w:num>
  <w:num w:numId="34" w16cid:durableId="1131830114">
    <w:abstractNumId w:val="37"/>
  </w:num>
  <w:num w:numId="35" w16cid:durableId="96414213">
    <w:abstractNumId w:val="11"/>
  </w:num>
  <w:num w:numId="36" w16cid:durableId="786505717">
    <w:abstractNumId w:val="15"/>
  </w:num>
  <w:num w:numId="37" w16cid:durableId="1872451956">
    <w:abstractNumId w:val="22"/>
  </w:num>
  <w:num w:numId="38" w16cid:durableId="442923481">
    <w:abstractNumId w:val="0"/>
  </w:num>
  <w:num w:numId="39" w16cid:durableId="2147160334">
    <w:abstractNumId w:val="28"/>
  </w:num>
  <w:num w:numId="40" w16cid:durableId="1502697876">
    <w:abstractNumId w:val="41"/>
  </w:num>
  <w:num w:numId="41" w16cid:durableId="749161494">
    <w:abstractNumId w:val="27"/>
  </w:num>
  <w:num w:numId="42" w16cid:durableId="2046517673">
    <w:abstractNumId w:val="16"/>
  </w:num>
  <w:num w:numId="43" w16cid:durableId="176585385">
    <w:abstractNumId w:val="31"/>
  </w:num>
  <w:num w:numId="44" w16cid:durableId="1264919401">
    <w:abstractNumId w:val="43"/>
  </w:num>
  <w:num w:numId="45" w16cid:durableId="18469382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A9"/>
    <w:rsid w:val="0004343C"/>
    <w:rsid w:val="00061CCA"/>
    <w:rsid w:val="00210D70"/>
    <w:rsid w:val="00307315"/>
    <w:rsid w:val="00564493"/>
    <w:rsid w:val="0070262A"/>
    <w:rsid w:val="007E3979"/>
    <w:rsid w:val="007F7329"/>
    <w:rsid w:val="00900726"/>
    <w:rsid w:val="00937A3A"/>
    <w:rsid w:val="00B07ECA"/>
    <w:rsid w:val="00B7665F"/>
    <w:rsid w:val="00DB33A9"/>
    <w:rsid w:val="00F87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C6D7"/>
  <w15:chartTrackingRefBased/>
  <w15:docId w15:val="{8C47E640-39F1-4F6D-8E4D-D19AB867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3A9"/>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DB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A9"/>
    <w:rPr>
      <w:rFonts w:eastAsiaTheme="majorEastAsia" w:cstheme="majorBidi"/>
      <w:color w:val="272727" w:themeColor="text1" w:themeTint="D8"/>
    </w:rPr>
  </w:style>
  <w:style w:type="paragraph" w:styleId="Title">
    <w:name w:val="Title"/>
    <w:basedOn w:val="Normal"/>
    <w:next w:val="Normal"/>
    <w:link w:val="TitleChar"/>
    <w:uiPriority w:val="10"/>
    <w:qFormat/>
    <w:rsid w:val="00DB33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A9"/>
    <w:pPr>
      <w:spacing w:before="160"/>
      <w:jc w:val="center"/>
    </w:pPr>
    <w:rPr>
      <w:i/>
      <w:iCs/>
      <w:color w:val="404040" w:themeColor="text1" w:themeTint="BF"/>
    </w:rPr>
  </w:style>
  <w:style w:type="character" w:customStyle="1" w:styleId="QuoteChar">
    <w:name w:val="Quote Char"/>
    <w:basedOn w:val="DefaultParagraphFont"/>
    <w:link w:val="Quote"/>
    <w:uiPriority w:val="29"/>
    <w:rsid w:val="00DB33A9"/>
    <w:rPr>
      <w:i/>
      <w:iCs/>
      <w:color w:val="404040" w:themeColor="text1" w:themeTint="BF"/>
    </w:rPr>
  </w:style>
  <w:style w:type="paragraph" w:styleId="ListParagraph">
    <w:name w:val="List Paragraph"/>
    <w:basedOn w:val="Normal"/>
    <w:uiPriority w:val="34"/>
    <w:qFormat/>
    <w:rsid w:val="00DB33A9"/>
    <w:pPr>
      <w:ind w:left="720"/>
      <w:contextualSpacing/>
    </w:pPr>
  </w:style>
  <w:style w:type="character" w:styleId="IntenseEmphasis">
    <w:name w:val="Intense Emphasis"/>
    <w:basedOn w:val="DefaultParagraphFont"/>
    <w:uiPriority w:val="21"/>
    <w:qFormat/>
    <w:rsid w:val="00DB33A9"/>
    <w:rPr>
      <w:i/>
      <w:iCs/>
      <w:color w:val="0F4761" w:themeColor="accent1" w:themeShade="BF"/>
    </w:rPr>
  </w:style>
  <w:style w:type="paragraph" w:styleId="IntenseQuote">
    <w:name w:val="Intense Quote"/>
    <w:basedOn w:val="Normal"/>
    <w:next w:val="Normal"/>
    <w:link w:val="IntenseQuoteChar"/>
    <w:uiPriority w:val="30"/>
    <w:qFormat/>
    <w:rsid w:val="00DB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A9"/>
    <w:rPr>
      <w:i/>
      <w:iCs/>
      <w:color w:val="0F4761" w:themeColor="accent1" w:themeShade="BF"/>
    </w:rPr>
  </w:style>
  <w:style w:type="character" w:styleId="IntenseReference">
    <w:name w:val="Intense Reference"/>
    <w:basedOn w:val="DefaultParagraphFont"/>
    <w:uiPriority w:val="32"/>
    <w:qFormat/>
    <w:rsid w:val="00DB33A9"/>
    <w:rPr>
      <w:b/>
      <w:bCs/>
      <w:smallCaps/>
      <w:color w:val="0F4761" w:themeColor="accent1" w:themeShade="BF"/>
      <w:spacing w:val="5"/>
    </w:rPr>
  </w:style>
  <w:style w:type="paragraph" w:styleId="NoSpacing">
    <w:name w:val="No Spacing"/>
    <w:uiPriority w:val="1"/>
    <w:qFormat/>
    <w:rsid w:val="00DB33A9"/>
    <w:pPr>
      <w:suppressAutoHyphens/>
      <w:spacing w:after="0" w:line="240" w:lineRule="auto"/>
    </w:pPr>
    <w:rPr>
      <w:rFonts w:ascii="Calibri" w:eastAsia="Calibri" w:hAnsi="Calibri" w:cs="Calibri"/>
      <w:kern w:val="0"/>
      <w:lang w:val="en-US" w:eastAsia="ar-SA"/>
      <w14:ligatures w14:val="none"/>
    </w:rPr>
  </w:style>
  <w:style w:type="character" w:styleId="Strong">
    <w:name w:val="Strong"/>
    <w:basedOn w:val="DefaultParagraphFont"/>
    <w:uiPriority w:val="22"/>
    <w:qFormat/>
    <w:rsid w:val="00DB33A9"/>
    <w:rPr>
      <w:b/>
      <w:bCs/>
    </w:rPr>
  </w:style>
  <w:style w:type="character" w:styleId="Hyperlink">
    <w:name w:val="Hyperlink"/>
    <w:basedOn w:val="DefaultParagraphFont"/>
    <w:uiPriority w:val="99"/>
    <w:semiHidden/>
    <w:unhideWhenUsed/>
    <w:rsid w:val="00DB33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67879">
      <w:bodyDiv w:val="1"/>
      <w:marLeft w:val="0"/>
      <w:marRight w:val="0"/>
      <w:marTop w:val="0"/>
      <w:marBottom w:val="0"/>
      <w:divBdr>
        <w:top w:val="none" w:sz="0" w:space="0" w:color="auto"/>
        <w:left w:val="none" w:sz="0" w:space="0" w:color="auto"/>
        <w:bottom w:val="none" w:sz="0" w:space="0" w:color="auto"/>
        <w:right w:val="none" w:sz="0" w:space="0" w:color="auto"/>
      </w:divBdr>
    </w:div>
    <w:div w:id="254673492">
      <w:bodyDiv w:val="1"/>
      <w:marLeft w:val="0"/>
      <w:marRight w:val="0"/>
      <w:marTop w:val="0"/>
      <w:marBottom w:val="0"/>
      <w:divBdr>
        <w:top w:val="none" w:sz="0" w:space="0" w:color="auto"/>
        <w:left w:val="none" w:sz="0" w:space="0" w:color="auto"/>
        <w:bottom w:val="none" w:sz="0" w:space="0" w:color="auto"/>
        <w:right w:val="none" w:sz="0" w:space="0" w:color="auto"/>
      </w:divBdr>
    </w:div>
    <w:div w:id="265575427">
      <w:bodyDiv w:val="1"/>
      <w:marLeft w:val="0"/>
      <w:marRight w:val="0"/>
      <w:marTop w:val="0"/>
      <w:marBottom w:val="0"/>
      <w:divBdr>
        <w:top w:val="none" w:sz="0" w:space="0" w:color="auto"/>
        <w:left w:val="none" w:sz="0" w:space="0" w:color="auto"/>
        <w:bottom w:val="none" w:sz="0" w:space="0" w:color="auto"/>
        <w:right w:val="none" w:sz="0" w:space="0" w:color="auto"/>
      </w:divBdr>
    </w:div>
    <w:div w:id="477655106">
      <w:bodyDiv w:val="1"/>
      <w:marLeft w:val="0"/>
      <w:marRight w:val="0"/>
      <w:marTop w:val="0"/>
      <w:marBottom w:val="0"/>
      <w:divBdr>
        <w:top w:val="none" w:sz="0" w:space="0" w:color="auto"/>
        <w:left w:val="none" w:sz="0" w:space="0" w:color="auto"/>
        <w:bottom w:val="none" w:sz="0" w:space="0" w:color="auto"/>
        <w:right w:val="none" w:sz="0" w:space="0" w:color="auto"/>
      </w:divBdr>
    </w:div>
    <w:div w:id="512769561">
      <w:bodyDiv w:val="1"/>
      <w:marLeft w:val="0"/>
      <w:marRight w:val="0"/>
      <w:marTop w:val="0"/>
      <w:marBottom w:val="0"/>
      <w:divBdr>
        <w:top w:val="none" w:sz="0" w:space="0" w:color="auto"/>
        <w:left w:val="none" w:sz="0" w:space="0" w:color="auto"/>
        <w:bottom w:val="none" w:sz="0" w:space="0" w:color="auto"/>
        <w:right w:val="none" w:sz="0" w:space="0" w:color="auto"/>
      </w:divBdr>
    </w:div>
    <w:div w:id="585767907">
      <w:bodyDiv w:val="1"/>
      <w:marLeft w:val="0"/>
      <w:marRight w:val="0"/>
      <w:marTop w:val="0"/>
      <w:marBottom w:val="0"/>
      <w:divBdr>
        <w:top w:val="none" w:sz="0" w:space="0" w:color="auto"/>
        <w:left w:val="none" w:sz="0" w:space="0" w:color="auto"/>
        <w:bottom w:val="none" w:sz="0" w:space="0" w:color="auto"/>
        <w:right w:val="none" w:sz="0" w:space="0" w:color="auto"/>
      </w:divBdr>
    </w:div>
    <w:div w:id="684749356">
      <w:bodyDiv w:val="1"/>
      <w:marLeft w:val="0"/>
      <w:marRight w:val="0"/>
      <w:marTop w:val="0"/>
      <w:marBottom w:val="0"/>
      <w:divBdr>
        <w:top w:val="none" w:sz="0" w:space="0" w:color="auto"/>
        <w:left w:val="none" w:sz="0" w:space="0" w:color="auto"/>
        <w:bottom w:val="none" w:sz="0" w:space="0" w:color="auto"/>
        <w:right w:val="none" w:sz="0" w:space="0" w:color="auto"/>
      </w:divBdr>
    </w:div>
    <w:div w:id="692150934">
      <w:bodyDiv w:val="1"/>
      <w:marLeft w:val="0"/>
      <w:marRight w:val="0"/>
      <w:marTop w:val="0"/>
      <w:marBottom w:val="0"/>
      <w:divBdr>
        <w:top w:val="none" w:sz="0" w:space="0" w:color="auto"/>
        <w:left w:val="none" w:sz="0" w:space="0" w:color="auto"/>
        <w:bottom w:val="none" w:sz="0" w:space="0" w:color="auto"/>
        <w:right w:val="none" w:sz="0" w:space="0" w:color="auto"/>
      </w:divBdr>
    </w:div>
    <w:div w:id="715465938">
      <w:bodyDiv w:val="1"/>
      <w:marLeft w:val="0"/>
      <w:marRight w:val="0"/>
      <w:marTop w:val="0"/>
      <w:marBottom w:val="0"/>
      <w:divBdr>
        <w:top w:val="none" w:sz="0" w:space="0" w:color="auto"/>
        <w:left w:val="none" w:sz="0" w:space="0" w:color="auto"/>
        <w:bottom w:val="none" w:sz="0" w:space="0" w:color="auto"/>
        <w:right w:val="none" w:sz="0" w:space="0" w:color="auto"/>
      </w:divBdr>
    </w:div>
    <w:div w:id="717051941">
      <w:bodyDiv w:val="1"/>
      <w:marLeft w:val="0"/>
      <w:marRight w:val="0"/>
      <w:marTop w:val="0"/>
      <w:marBottom w:val="0"/>
      <w:divBdr>
        <w:top w:val="none" w:sz="0" w:space="0" w:color="auto"/>
        <w:left w:val="none" w:sz="0" w:space="0" w:color="auto"/>
        <w:bottom w:val="none" w:sz="0" w:space="0" w:color="auto"/>
        <w:right w:val="none" w:sz="0" w:space="0" w:color="auto"/>
      </w:divBdr>
    </w:div>
    <w:div w:id="737168802">
      <w:bodyDiv w:val="1"/>
      <w:marLeft w:val="0"/>
      <w:marRight w:val="0"/>
      <w:marTop w:val="0"/>
      <w:marBottom w:val="0"/>
      <w:divBdr>
        <w:top w:val="none" w:sz="0" w:space="0" w:color="auto"/>
        <w:left w:val="none" w:sz="0" w:space="0" w:color="auto"/>
        <w:bottom w:val="none" w:sz="0" w:space="0" w:color="auto"/>
        <w:right w:val="none" w:sz="0" w:space="0" w:color="auto"/>
      </w:divBdr>
    </w:div>
    <w:div w:id="760181780">
      <w:bodyDiv w:val="1"/>
      <w:marLeft w:val="0"/>
      <w:marRight w:val="0"/>
      <w:marTop w:val="0"/>
      <w:marBottom w:val="0"/>
      <w:divBdr>
        <w:top w:val="none" w:sz="0" w:space="0" w:color="auto"/>
        <w:left w:val="none" w:sz="0" w:space="0" w:color="auto"/>
        <w:bottom w:val="none" w:sz="0" w:space="0" w:color="auto"/>
        <w:right w:val="none" w:sz="0" w:space="0" w:color="auto"/>
      </w:divBdr>
    </w:div>
    <w:div w:id="835536612">
      <w:bodyDiv w:val="1"/>
      <w:marLeft w:val="0"/>
      <w:marRight w:val="0"/>
      <w:marTop w:val="0"/>
      <w:marBottom w:val="0"/>
      <w:divBdr>
        <w:top w:val="none" w:sz="0" w:space="0" w:color="auto"/>
        <w:left w:val="none" w:sz="0" w:space="0" w:color="auto"/>
        <w:bottom w:val="none" w:sz="0" w:space="0" w:color="auto"/>
        <w:right w:val="none" w:sz="0" w:space="0" w:color="auto"/>
      </w:divBdr>
    </w:div>
    <w:div w:id="852259565">
      <w:bodyDiv w:val="1"/>
      <w:marLeft w:val="0"/>
      <w:marRight w:val="0"/>
      <w:marTop w:val="0"/>
      <w:marBottom w:val="0"/>
      <w:divBdr>
        <w:top w:val="none" w:sz="0" w:space="0" w:color="auto"/>
        <w:left w:val="none" w:sz="0" w:space="0" w:color="auto"/>
        <w:bottom w:val="none" w:sz="0" w:space="0" w:color="auto"/>
        <w:right w:val="none" w:sz="0" w:space="0" w:color="auto"/>
      </w:divBdr>
    </w:div>
    <w:div w:id="889801990">
      <w:bodyDiv w:val="1"/>
      <w:marLeft w:val="0"/>
      <w:marRight w:val="0"/>
      <w:marTop w:val="0"/>
      <w:marBottom w:val="0"/>
      <w:divBdr>
        <w:top w:val="none" w:sz="0" w:space="0" w:color="auto"/>
        <w:left w:val="none" w:sz="0" w:space="0" w:color="auto"/>
        <w:bottom w:val="none" w:sz="0" w:space="0" w:color="auto"/>
        <w:right w:val="none" w:sz="0" w:space="0" w:color="auto"/>
      </w:divBdr>
    </w:div>
    <w:div w:id="915742973">
      <w:bodyDiv w:val="1"/>
      <w:marLeft w:val="0"/>
      <w:marRight w:val="0"/>
      <w:marTop w:val="0"/>
      <w:marBottom w:val="0"/>
      <w:divBdr>
        <w:top w:val="none" w:sz="0" w:space="0" w:color="auto"/>
        <w:left w:val="none" w:sz="0" w:space="0" w:color="auto"/>
        <w:bottom w:val="none" w:sz="0" w:space="0" w:color="auto"/>
        <w:right w:val="none" w:sz="0" w:space="0" w:color="auto"/>
      </w:divBdr>
    </w:div>
    <w:div w:id="968239284">
      <w:bodyDiv w:val="1"/>
      <w:marLeft w:val="0"/>
      <w:marRight w:val="0"/>
      <w:marTop w:val="0"/>
      <w:marBottom w:val="0"/>
      <w:divBdr>
        <w:top w:val="none" w:sz="0" w:space="0" w:color="auto"/>
        <w:left w:val="none" w:sz="0" w:space="0" w:color="auto"/>
        <w:bottom w:val="none" w:sz="0" w:space="0" w:color="auto"/>
        <w:right w:val="none" w:sz="0" w:space="0" w:color="auto"/>
      </w:divBdr>
    </w:div>
    <w:div w:id="1016538237">
      <w:bodyDiv w:val="1"/>
      <w:marLeft w:val="0"/>
      <w:marRight w:val="0"/>
      <w:marTop w:val="0"/>
      <w:marBottom w:val="0"/>
      <w:divBdr>
        <w:top w:val="none" w:sz="0" w:space="0" w:color="auto"/>
        <w:left w:val="none" w:sz="0" w:space="0" w:color="auto"/>
        <w:bottom w:val="none" w:sz="0" w:space="0" w:color="auto"/>
        <w:right w:val="none" w:sz="0" w:space="0" w:color="auto"/>
      </w:divBdr>
    </w:div>
    <w:div w:id="1024285486">
      <w:bodyDiv w:val="1"/>
      <w:marLeft w:val="0"/>
      <w:marRight w:val="0"/>
      <w:marTop w:val="0"/>
      <w:marBottom w:val="0"/>
      <w:divBdr>
        <w:top w:val="none" w:sz="0" w:space="0" w:color="auto"/>
        <w:left w:val="none" w:sz="0" w:space="0" w:color="auto"/>
        <w:bottom w:val="none" w:sz="0" w:space="0" w:color="auto"/>
        <w:right w:val="none" w:sz="0" w:space="0" w:color="auto"/>
      </w:divBdr>
    </w:div>
    <w:div w:id="1029182845">
      <w:bodyDiv w:val="1"/>
      <w:marLeft w:val="0"/>
      <w:marRight w:val="0"/>
      <w:marTop w:val="0"/>
      <w:marBottom w:val="0"/>
      <w:divBdr>
        <w:top w:val="none" w:sz="0" w:space="0" w:color="auto"/>
        <w:left w:val="none" w:sz="0" w:space="0" w:color="auto"/>
        <w:bottom w:val="none" w:sz="0" w:space="0" w:color="auto"/>
        <w:right w:val="none" w:sz="0" w:space="0" w:color="auto"/>
      </w:divBdr>
    </w:div>
    <w:div w:id="1190756078">
      <w:bodyDiv w:val="1"/>
      <w:marLeft w:val="0"/>
      <w:marRight w:val="0"/>
      <w:marTop w:val="0"/>
      <w:marBottom w:val="0"/>
      <w:divBdr>
        <w:top w:val="none" w:sz="0" w:space="0" w:color="auto"/>
        <w:left w:val="none" w:sz="0" w:space="0" w:color="auto"/>
        <w:bottom w:val="none" w:sz="0" w:space="0" w:color="auto"/>
        <w:right w:val="none" w:sz="0" w:space="0" w:color="auto"/>
      </w:divBdr>
    </w:div>
    <w:div w:id="1250968460">
      <w:bodyDiv w:val="1"/>
      <w:marLeft w:val="0"/>
      <w:marRight w:val="0"/>
      <w:marTop w:val="0"/>
      <w:marBottom w:val="0"/>
      <w:divBdr>
        <w:top w:val="none" w:sz="0" w:space="0" w:color="auto"/>
        <w:left w:val="none" w:sz="0" w:space="0" w:color="auto"/>
        <w:bottom w:val="none" w:sz="0" w:space="0" w:color="auto"/>
        <w:right w:val="none" w:sz="0" w:space="0" w:color="auto"/>
      </w:divBdr>
    </w:div>
    <w:div w:id="1354529937">
      <w:bodyDiv w:val="1"/>
      <w:marLeft w:val="0"/>
      <w:marRight w:val="0"/>
      <w:marTop w:val="0"/>
      <w:marBottom w:val="0"/>
      <w:divBdr>
        <w:top w:val="none" w:sz="0" w:space="0" w:color="auto"/>
        <w:left w:val="none" w:sz="0" w:space="0" w:color="auto"/>
        <w:bottom w:val="none" w:sz="0" w:space="0" w:color="auto"/>
        <w:right w:val="none" w:sz="0" w:space="0" w:color="auto"/>
      </w:divBdr>
    </w:div>
    <w:div w:id="1389112002">
      <w:bodyDiv w:val="1"/>
      <w:marLeft w:val="0"/>
      <w:marRight w:val="0"/>
      <w:marTop w:val="0"/>
      <w:marBottom w:val="0"/>
      <w:divBdr>
        <w:top w:val="none" w:sz="0" w:space="0" w:color="auto"/>
        <w:left w:val="none" w:sz="0" w:space="0" w:color="auto"/>
        <w:bottom w:val="none" w:sz="0" w:space="0" w:color="auto"/>
        <w:right w:val="none" w:sz="0" w:space="0" w:color="auto"/>
      </w:divBdr>
    </w:div>
    <w:div w:id="1395811962">
      <w:bodyDiv w:val="1"/>
      <w:marLeft w:val="0"/>
      <w:marRight w:val="0"/>
      <w:marTop w:val="0"/>
      <w:marBottom w:val="0"/>
      <w:divBdr>
        <w:top w:val="none" w:sz="0" w:space="0" w:color="auto"/>
        <w:left w:val="none" w:sz="0" w:space="0" w:color="auto"/>
        <w:bottom w:val="none" w:sz="0" w:space="0" w:color="auto"/>
        <w:right w:val="none" w:sz="0" w:space="0" w:color="auto"/>
      </w:divBdr>
    </w:div>
    <w:div w:id="1723291156">
      <w:bodyDiv w:val="1"/>
      <w:marLeft w:val="0"/>
      <w:marRight w:val="0"/>
      <w:marTop w:val="0"/>
      <w:marBottom w:val="0"/>
      <w:divBdr>
        <w:top w:val="none" w:sz="0" w:space="0" w:color="auto"/>
        <w:left w:val="none" w:sz="0" w:space="0" w:color="auto"/>
        <w:bottom w:val="none" w:sz="0" w:space="0" w:color="auto"/>
        <w:right w:val="none" w:sz="0" w:space="0" w:color="auto"/>
      </w:divBdr>
    </w:div>
    <w:div w:id="1754282938">
      <w:bodyDiv w:val="1"/>
      <w:marLeft w:val="0"/>
      <w:marRight w:val="0"/>
      <w:marTop w:val="0"/>
      <w:marBottom w:val="0"/>
      <w:divBdr>
        <w:top w:val="none" w:sz="0" w:space="0" w:color="auto"/>
        <w:left w:val="none" w:sz="0" w:space="0" w:color="auto"/>
        <w:bottom w:val="none" w:sz="0" w:space="0" w:color="auto"/>
        <w:right w:val="none" w:sz="0" w:space="0" w:color="auto"/>
      </w:divBdr>
    </w:div>
    <w:div w:id="197768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avenanalytics.io/data-playground?order=date_added%2Cdesc&amp;page=2&amp;pageSize=5"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5678</Words>
  <Characters>32368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Gudiya</dc:creator>
  <cp:keywords/>
  <dc:description/>
  <cp:lastModifiedBy>Nihal Allu</cp:lastModifiedBy>
  <cp:revision>2</cp:revision>
  <dcterms:created xsi:type="dcterms:W3CDTF">2025-04-12T16:14:00Z</dcterms:created>
  <dcterms:modified xsi:type="dcterms:W3CDTF">2025-04-12T16:14:00Z</dcterms:modified>
</cp:coreProperties>
</file>